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67474" w14:textId="5ED28DAD" w:rsidR="007709E8" w:rsidRPr="00B251F7" w:rsidRDefault="007709E8" w:rsidP="00B251F7">
      <w:pPr>
        <w:pStyle w:val="SPTitle"/>
      </w:pPr>
      <w:r w:rsidRPr="00B251F7">
        <w:t>SP00621  (Special Provisions for the 202</w:t>
      </w:r>
      <w:r w:rsidR="000F38B6">
        <w:t>4</w:t>
      </w:r>
      <w:r w:rsidR="004E27E3">
        <w:t xml:space="preserve"> Book) </w:t>
      </w:r>
      <w:r w:rsidR="004E27E3">
        <w:tab/>
        <w:t xml:space="preserve">(Bidding on or after: </w:t>
      </w:r>
      <w:r w:rsidR="00C95ACB">
        <w:t>0</w:t>
      </w:r>
      <w:r w:rsidR="00124E41">
        <w:t>9</w:t>
      </w:r>
      <w:r w:rsidR="004E27E3">
        <w:t>-01-2</w:t>
      </w:r>
      <w:r w:rsidR="00C95ACB">
        <w:t>5</w:t>
      </w:r>
    </w:p>
    <w:p w14:paraId="122E34E6" w14:textId="559CEB7C" w:rsidR="007709E8" w:rsidRPr="00B251F7" w:rsidRDefault="007709E8" w:rsidP="00B251F7">
      <w:pPr>
        <w:pStyle w:val="SPTitle"/>
      </w:pPr>
      <w:r w:rsidRPr="00B251F7">
        <w:tab/>
      </w:r>
      <w:r w:rsidR="004B35AA">
        <w:t xml:space="preserve">Last updated: </w:t>
      </w:r>
      <w:r w:rsidR="008D2C8D">
        <w:t>0</w:t>
      </w:r>
      <w:r w:rsidR="00124E41">
        <w:t>5</w:t>
      </w:r>
      <w:r w:rsidR="008D2C8D">
        <w:t>-</w:t>
      </w:r>
      <w:r w:rsidR="00C95ACB">
        <w:t>2</w:t>
      </w:r>
      <w:r w:rsidR="00124E41">
        <w:t>9</w:t>
      </w:r>
      <w:r w:rsidRPr="00B251F7">
        <w:t>-2</w:t>
      </w:r>
      <w:r w:rsidR="00C95ACB">
        <w:t>5</w:t>
      </w:r>
    </w:p>
    <w:p w14:paraId="11B01C39" w14:textId="665C29BA" w:rsidR="007709E8" w:rsidRPr="00B251F7" w:rsidRDefault="007709E8" w:rsidP="00D11CC2">
      <w:pPr>
        <w:pStyle w:val="SPTitle"/>
      </w:pPr>
      <w:r w:rsidRPr="00B251F7">
        <w:tab/>
        <w:t>This Section requires SP00744</w:t>
      </w:r>
    </w:p>
    <w:p w14:paraId="2C3760D1" w14:textId="09A1F2E6" w:rsidR="007709E8" w:rsidRPr="00B251F7" w:rsidRDefault="007709E8" w:rsidP="00D11CC2">
      <w:pPr>
        <w:pStyle w:val="SPTitle"/>
      </w:pPr>
      <w:r w:rsidRPr="00B251F7">
        <w:tab/>
        <w:t>or SP00745 when traffic is not</w:t>
      </w:r>
    </w:p>
    <w:p w14:paraId="638A0EE9" w14:textId="24F0176E" w:rsidR="007709E8" w:rsidRPr="00B251F7" w:rsidRDefault="007709E8" w:rsidP="00D11CC2">
      <w:pPr>
        <w:pStyle w:val="SPTitle"/>
      </w:pPr>
      <w:r w:rsidRPr="00B251F7">
        <w:tab/>
        <w:t>allowed on the cold planed surface.)</w:t>
      </w:r>
    </w:p>
    <w:p w14:paraId="426AEA72" w14:textId="77777777" w:rsidR="007709E8" w:rsidRPr="00B251F7" w:rsidRDefault="007709E8" w:rsidP="007709E8"/>
    <w:p w14:paraId="1AB0DD2D" w14:textId="77777777" w:rsidR="007709E8" w:rsidRPr="00B251F7" w:rsidRDefault="007709E8" w:rsidP="00B251F7">
      <w:pPr>
        <w:pStyle w:val="Heading1"/>
      </w:pPr>
      <w:r w:rsidRPr="00B251F7">
        <w:t>SECTION 00621 </w:t>
      </w:r>
      <w:r w:rsidRPr="00B251F7">
        <w:noBreakHyphen/>
        <w:t> AMG COLD PLANE PAVEMENT REMOVAL</w:t>
      </w:r>
    </w:p>
    <w:p w14:paraId="0E21BEF3" w14:textId="77777777" w:rsidR="007709E8" w:rsidRPr="00B251F7" w:rsidRDefault="007709E8" w:rsidP="007709E8"/>
    <w:p w14:paraId="3FA71B36" w14:textId="5BA7959B" w:rsidR="007709E8" w:rsidRPr="00B251F7" w:rsidRDefault="007709E8" w:rsidP="00B251F7">
      <w:pPr>
        <w:pStyle w:val="Instructions-Indented"/>
      </w:pPr>
      <w:r w:rsidRPr="00B251F7">
        <w:t>(Follow all instructions and make all edits with “Track Changes” turned on. This Section is not published in the Oregon Standard. If there are no instructions [</w:t>
      </w:r>
      <w:r w:rsidR="00C95ACB">
        <w:t>purple</w:t>
      </w:r>
      <w:r w:rsidR="00C95ACB" w:rsidRPr="00B251F7">
        <w:t xml:space="preserve"> </w:t>
      </w:r>
      <w:r w:rsidRPr="00B251F7">
        <w:t xml:space="preserve">text] above a subsection, paragraph, sentence, or bullet, then include it in the </w:t>
      </w:r>
      <w:r w:rsidR="00B251F7" w:rsidRPr="00B251F7">
        <w:t>P</w:t>
      </w:r>
      <w:r w:rsidRPr="00B251F7">
        <w:t xml:space="preserve">roject, unless the item(s) that are included in the subsection, paragraph, sentence, or bullet are not required on the Project and then they should be deleted. In </w:t>
      </w:r>
      <w:proofErr w:type="gramStart"/>
      <w:r w:rsidRPr="00B251F7">
        <w:t>general</w:t>
      </w:r>
      <w:proofErr w:type="gramEnd"/>
      <w:r w:rsidRPr="00B251F7">
        <w:t xml:space="preserve"> do not re-number or re-letter subsections when item(s) are deleted. Delete all </w:t>
      </w:r>
      <w:r w:rsidR="00C95ACB">
        <w:t>purple</w:t>
      </w:r>
      <w:r w:rsidR="00C95ACB" w:rsidRPr="00B251F7">
        <w:t xml:space="preserve"> </w:t>
      </w:r>
      <w:r w:rsidRPr="00B251F7">
        <w:t>text before preparing the final document. All other modifications to this Section will require ODOT Technical Resource and State Specifications Engineer approval.)</w:t>
      </w:r>
    </w:p>
    <w:p w14:paraId="08CBC388" w14:textId="77777777" w:rsidR="007709E8" w:rsidRPr="00B251F7" w:rsidRDefault="007709E8" w:rsidP="007709E8"/>
    <w:p w14:paraId="0C18F4E0" w14:textId="77777777" w:rsidR="007709E8" w:rsidRPr="00B251F7" w:rsidRDefault="007709E8" w:rsidP="007709E8">
      <w:r w:rsidRPr="00B251F7">
        <w:t>Section 00621, which is not a Standard Specification, is included in this Project by Special Provision.</w:t>
      </w:r>
    </w:p>
    <w:p w14:paraId="3476FF41" w14:textId="77777777" w:rsidR="007709E8" w:rsidRPr="00B251F7" w:rsidRDefault="007709E8" w:rsidP="007709E8"/>
    <w:p w14:paraId="542B3E33" w14:textId="77777777" w:rsidR="007709E8" w:rsidRPr="00B251F7" w:rsidRDefault="007709E8" w:rsidP="00B251F7">
      <w:pPr>
        <w:pStyle w:val="Heading2"/>
      </w:pPr>
      <w:r w:rsidRPr="00B251F7">
        <w:t>Description</w:t>
      </w:r>
    </w:p>
    <w:p w14:paraId="19FDFF59" w14:textId="77777777" w:rsidR="007709E8" w:rsidRPr="00B251F7" w:rsidRDefault="007709E8" w:rsidP="007709E8"/>
    <w:p w14:paraId="4039C47C" w14:textId="77777777" w:rsidR="007709E8" w:rsidRPr="00B251F7" w:rsidRDefault="00B251F7" w:rsidP="007709E8">
      <w:r w:rsidRPr="00B251F7">
        <w:rPr>
          <w:b/>
        </w:rPr>
        <w:t>00621.00  Scope</w:t>
      </w:r>
      <w:r w:rsidRPr="00B251F7">
        <w:t> </w:t>
      </w:r>
      <w:r w:rsidRPr="00B251F7">
        <w:noBreakHyphen/>
        <w:t> </w:t>
      </w:r>
      <w:r w:rsidR="007709E8" w:rsidRPr="00B251F7">
        <w:t xml:space="preserve">This Work consists of removing existing </w:t>
      </w:r>
      <w:r w:rsidRPr="00B251F7">
        <w:t>P</w:t>
      </w:r>
      <w:r w:rsidR="007709E8" w:rsidRPr="00B251F7">
        <w:t>avement to a grade represented by a 3D Construction Model using Automated Machine Guidance to prepare a foundation for placing new surfacing.</w:t>
      </w:r>
    </w:p>
    <w:p w14:paraId="0333AA02" w14:textId="77777777" w:rsidR="007709E8" w:rsidRPr="00B251F7" w:rsidRDefault="007709E8" w:rsidP="007709E8"/>
    <w:p w14:paraId="700DC3D9" w14:textId="77777777" w:rsidR="007709E8" w:rsidRPr="00B251F7" w:rsidRDefault="00B251F7" w:rsidP="007709E8">
      <w:pPr>
        <w:rPr>
          <w:b/>
        </w:rPr>
      </w:pPr>
      <w:r w:rsidRPr="00B251F7">
        <w:rPr>
          <w:b/>
        </w:rPr>
        <w:t>00621.02  </w:t>
      </w:r>
      <w:r w:rsidR="007709E8" w:rsidRPr="00B251F7">
        <w:rPr>
          <w:b/>
        </w:rPr>
        <w:t>Definitions:</w:t>
      </w:r>
    </w:p>
    <w:p w14:paraId="5B1F53B8" w14:textId="77777777" w:rsidR="007709E8" w:rsidRPr="00B251F7" w:rsidRDefault="007709E8" w:rsidP="007709E8"/>
    <w:p w14:paraId="5BDB9C60" w14:textId="482C3885" w:rsidR="007709E8" w:rsidRPr="00B251F7" w:rsidRDefault="007709E8" w:rsidP="007709E8">
      <w:r w:rsidRPr="00B251F7">
        <w:rPr>
          <w:b/>
        </w:rPr>
        <w:t>Automated Machine Guidance (AMG)</w:t>
      </w:r>
      <w:r w:rsidR="00B251F7" w:rsidRPr="00B251F7">
        <w:t> </w:t>
      </w:r>
      <w:r w:rsidR="00B251F7" w:rsidRPr="00B251F7">
        <w:noBreakHyphen/>
        <w:t> </w:t>
      </w:r>
      <w:r w:rsidRPr="00B251F7">
        <w:t>AMG is the computerized guidance of construction Equipment to follow the line and grade of the engineered design. Guidance is either by direct control of the machinery or through visual or audible signals to the operator. Operation is based on digital input from positioning systems.</w:t>
      </w:r>
    </w:p>
    <w:p w14:paraId="130AE33F" w14:textId="77777777" w:rsidR="007709E8" w:rsidRPr="00B251F7" w:rsidRDefault="007709E8" w:rsidP="007709E8"/>
    <w:p w14:paraId="23BCAF98" w14:textId="77777777" w:rsidR="007709E8" w:rsidRPr="00B251F7" w:rsidRDefault="00B251F7" w:rsidP="007709E8">
      <w:r w:rsidRPr="00B251F7">
        <w:rPr>
          <w:b/>
        </w:rPr>
        <w:t>00621.03  Submittals</w:t>
      </w:r>
      <w:r w:rsidRPr="00B251F7">
        <w:t> </w:t>
      </w:r>
      <w:r w:rsidRPr="00B251F7">
        <w:noBreakHyphen/>
        <w:t> </w:t>
      </w:r>
      <w:r w:rsidR="007709E8" w:rsidRPr="00B251F7">
        <w:t>Submit a 3D Construction Model that accurately represents the Agency 3D Model according to 00150.35.</w:t>
      </w:r>
    </w:p>
    <w:p w14:paraId="18A92D8B" w14:textId="77777777" w:rsidR="007709E8" w:rsidRPr="00B251F7" w:rsidRDefault="007709E8" w:rsidP="007709E8"/>
    <w:p w14:paraId="2D44E060" w14:textId="77777777" w:rsidR="007709E8" w:rsidRPr="00B251F7" w:rsidRDefault="007709E8" w:rsidP="00B251F7">
      <w:pPr>
        <w:pStyle w:val="Heading2"/>
      </w:pPr>
      <w:r w:rsidRPr="00B251F7">
        <w:t>Equipment</w:t>
      </w:r>
    </w:p>
    <w:p w14:paraId="4660832A" w14:textId="77777777" w:rsidR="007709E8" w:rsidRPr="00B251F7" w:rsidRDefault="007709E8" w:rsidP="007709E8"/>
    <w:p w14:paraId="7F94B640" w14:textId="77777777" w:rsidR="007709E8" w:rsidRPr="00B251F7" w:rsidRDefault="00B251F7" w:rsidP="007709E8">
      <w:r w:rsidRPr="00B251F7">
        <w:rPr>
          <w:b/>
        </w:rPr>
        <w:t>00621.20  </w:t>
      </w:r>
      <w:r w:rsidR="007709E8" w:rsidRPr="00B251F7">
        <w:rPr>
          <w:b/>
        </w:rPr>
        <w:t>Equipment</w:t>
      </w:r>
      <w:r w:rsidRPr="00B251F7">
        <w:t> </w:t>
      </w:r>
      <w:r w:rsidRPr="00B251F7">
        <w:noBreakHyphen/>
        <w:t> </w:t>
      </w:r>
      <w:r w:rsidR="007709E8" w:rsidRPr="00B251F7">
        <w:t xml:space="preserve">Provide self-propelled </w:t>
      </w:r>
      <w:proofErr w:type="spellStart"/>
      <w:r w:rsidR="007709E8" w:rsidRPr="00B251F7">
        <w:t>planing</w:t>
      </w:r>
      <w:proofErr w:type="spellEnd"/>
      <w:r w:rsidR="007709E8" w:rsidRPr="00B251F7">
        <w:t xml:space="preserve"> machines or grinders:</w:t>
      </w:r>
    </w:p>
    <w:p w14:paraId="0720A6D8" w14:textId="77777777" w:rsidR="007709E8" w:rsidRPr="00B251F7" w:rsidRDefault="007709E8" w:rsidP="007709E8"/>
    <w:p w14:paraId="0AAD6E09" w14:textId="77777777" w:rsidR="007709E8" w:rsidRPr="00B251F7" w:rsidRDefault="007709E8" w:rsidP="00B2709D">
      <w:pPr>
        <w:pStyle w:val="Bullet1"/>
      </w:pPr>
      <w:r w:rsidRPr="00B251F7">
        <w:t>Equipped with Automated Machine Guidance for positioning the cutting edge.</w:t>
      </w:r>
    </w:p>
    <w:p w14:paraId="3A630046" w14:textId="77777777" w:rsidR="007709E8" w:rsidRPr="00B251F7" w:rsidRDefault="007709E8" w:rsidP="00B251F7">
      <w:pPr>
        <w:pStyle w:val="Bullet1-After1st"/>
      </w:pPr>
      <w:r w:rsidRPr="00B251F7">
        <w:t xml:space="preserve">Capable of loosening </w:t>
      </w:r>
      <w:r w:rsidR="00B251F7" w:rsidRPr="00B251F7">
        <w:t>P</w:t>
      </w:r>
      <w:r w:rsidRPr="00B251F7">
        <w:t xml:space="preserve">avement </w:t>
      </w:r>
      <w:r w:rsidR="00B251F7" w:rsidRPr="00B251F7">
        <w:t>M</w:t>
      </w:r>
      <w:r w:rsidRPr="00B251F7">
        <w:t>aterial.</w:t>
      </w:r>
    </w:p>
    <w:p w14:paraId="030E4F55" w14:textId="77777777" w:rsidR="007709E8" w:rsidRPr="00B251F7" w:rsidRDefault="007709E8" w:rsidP="00B251F7">
      <w:pPr>
        <w:pStyle w:val="Bullet1-After1st"/>
      </w:pPr>
      <w:r w:rsidRPr="00B251F7">
        <w:t>With a totally enclosed cutting drum with replaceable cutting teeth.</w:t>
      </w:r>
    </w:p>
    <w:p w14:paraId="57061172" w14:textId="77777777" w:rsidR="007709E8" w:rsidRPr="00B251F7" w:rsidRDefault="007709E8" w:rsidP="00B251F7">
      <w:pPr>
        <w:pStyle w:val="Bullet1-After1st"/>
      </w:pPr>
      <w:r w:rsidRPr="00B251F7">
        <w:t xml:space="preserve">With an effective means of removing loosened </w:t>
      </w:r>
      <w:r w:rsidR="00B251F7" w:rsidRPr="00B251F7">
        <w:t>M</w:t>
      </w:r>
      <w:r w:rsidRPr="00B251F7">
        <w:t>aterial from the surface and preventing dust from escaping into the air.</w:t>
      </w:r>
    </w:p>
    <w:p w14:paraId="1ED82AA5" w14:textId="369E2A42" w:rsidR="007709E8" w:rsidRPr="00B251F7" w:rsidRDefault="007709E8" w:rsidP="00B251F7">
      <w:pPr>
        <w:pStyle w:val="Bullet1-After1st"/>
      </w:pPr>
      <w:r w:rsidRPr="00B251F7">
        <w:t>Capable of providing a true cross-slope grade that allow</w:t>
      </w:r>
      <w:r w:rsidR="00B2709D">
        <w:t>s</w:t>
      </w:r>
      <w:r w:rsidRPr="00B251F7">
        <w:t xml:space="preserve"> placement of overlay </w:t>
      </w:r>
      <w:r w:rsidR="00B251F7" w:rsidRPr="00B251F7">
        <w:t>P</w:t>
      </w:r>
      <w:r w:rsidRPr="00B251F7">
        <w:t>avement to a uniform thickness.</w:t>
      </w:r>
    </w:p>
    <w:p w14:paraId="65E8B975" w14:textId="77777777" w:rsidR="007709E8" w:rsidRPr="00B251F7" w:rsidRDefault="007709E8" w:rsidP="007709E8"/>
    <w:p w14:paraId="2C1F9C37" w14:textId="77777777" w:rsidR="007709E8" w:rsidRPr="00B251F7" w:rsidRDefault="007709E8" w:rsidP="00B251F7">
      <w:pPr>
        <w:pStyle w:val="Heading2"/>
      </w:pPr>
      <w:r w:rsidRPr="00B251F7">
        <w:lastRenderedPageBreak/>
        <w:t>Construction</w:t>
      </w:r>
    </w:p>
    <w:p w14:paraId="53B8B43C" w14:textId="77777777" w:rsidR="007709E8" w:rsidRPr="00B251F7" w:rsidRDefault="007709E8" w:rsidP="007709E8"/>
    <w:p w14:paraId="6FE73BDC" w14:textId="77777777" w:rsidR="007709E8" w:rsidRPr="00B251F7" w:rsidRDefault="007709E8" w:rsidP="007709E8">
      <w:pPr>
        <w:rPr>
          <w:b/>
        </w:rPr>
      </w:pPr>
      <w:r w:rsidRPr="00B251F7">
        <w:rPr>
          <w:b/>
        </w:rPr>
        <w:t>00621.40  Pavement Removal:</w:t>
      </w:r>
    </w:p>
    <w:p w14:paraId="14F04D80" w14:textId="77777777" w:rsidR="007709E8" w:rsidRPr="00B251F7" w:rsidRDefault="007709E8" w:rsidP="007709E8"/>
    <w:p w14:paraId="61D9F499" w14:textId="77777777" w:rsidR="007709E8" w:rsidRPr="00B251F7" w:rsidRDefault="007709E8" w:rsidP="00B251F7">
      <w:pPr>
        <w:pStyle w:val="Indent1"/>
      </w:pPr>
      <w:r w:rsidRPr="00B251F7">
        <w:rPr>
          <w:b/>
        </w:rPr>
        <w:t>(a)  General</w:t>
      </w:r>
      <w:r w:rsidRPr="00B251F7">
        <w:t> </w:t>
      </w:r>
      <w:r w:rsidRPr="00B251F7">
        <w:noBreakHyphen/>
        <w:t xml:space="preserve"> Remove the existing </w:t>
      </w:r>
      <w:r w:rsidR="00B251F7" w:rsidRPr="00B251F7">
        <w:t>P</w:t>
      </w:r>
      <w:r w:rsidRPr="00B251F7">
        <w:t xml:space="preserve">avement to the depth, width, grade and cross section represented in the approved 3D Construction Model or as directed. The use of a heating device to soften the </w:t>
      </w:r>
      <w:r w:rsidR="00B251F7" w:rsidRPr="00B251F7">
        <w:t>P</w:t>
      </w:r>
      <w:r w:rsidRPr="00B251F7">
        <w:t>avement is not allowed.</w:t>
      </w:r>
    </w:p>
    <w:p w14:paraId="01898E44" w14:textId="77777777" w:rsidR="007709E8" w:rsidRPr="00B251F7" w:rsidRDefault="007709E8" w:rsidP="00B251F7">
      <w:pPr>
        <w:pStyle w:val="Indent1"/>
      </w:pPr>
    </w:p>
    <w:p w14:paraId="152383C6" w14:textId="2466F1EF" w:rsidR="007709E8" w:rsidRPr="00B251F7" w:rsidRDefault="007709E8" w:rsidP="00B251F7">
      <w:pPr>
        <w:pStyle w:val="Indent1"/>
      </w:pPr>
      <w:r w:rsidRPr="00B251F7">
        <w:rPr>
          <w:b/>
        </w:rPr>
        <w:t>(b)  Depth 1 inch to 2 inches</w:t>
      </w:r>
      <w:r w:rsidRPr="00B251F7">
        <w:t> </w:t>
      </w:r>
      <w:r w:rsidRPr="00B251F7">
        <w:noBreakHyphen/>
        <w:t xml:space="preserve"> If the depth of the existing </w:t>
      </w:r>
      <w:r w:rsidR="00B251F7" w:rsidRPr="00B251F7">
        <w:t>P</w:t>
      </w:r>
      <w:r w:rsidRPr="00B251F7">
        <w:t>avement</w:t>
      </w:r>
      <w:r w:rsidR="001B297E">
        <w:t xml:space="preserve"> to be removed is 2 inches or less, but more than 1 </w:t>
      </w:r>
      <w:r w:rsidRPr="00B251F7">
        <w:t xml:space="preserve">inch and the section </w:t>
      </w:r>
      <w:r w:rsidR="004E27E3">
        <w:t>is</w:t>
      </w:r>
      <w:r w:rsidRPr="00B251F7">
        <w:t xml:space="preserve"> under traffic, schedule the Work so the full width and length of travel lanes can be removed during the same shift. Remove the </w:t>
      </w:r>
      <w:r w:rsidR="00B251F7" w:rsidRPr="00B251F7">
        <w:t>S</w:t>
      </w:r>
      <w:r w:rsidRPr="00B251F7">
        <w:t>houlder area within 24 hours.</w:t>
      </w:r>
    </w:p>
    <w:p w14:paraId="0E82F7D5" w14:textId="77777777" w:rsidR="007709E8" w:rsidRPr="00B251F7" w:rsidRDefault="007709E8" w:rsidP="00B251F7">
      <w:pPr>
        <w:pStyle w:val="Indent1"/>
      </w:pPr>
    </w:p>
    <w:p w14:paraId="516A6E7F" w14:textId="77777777" w:rsidR="007709E8" w:rsidRPr="00B251F7" w:rsidRDefault="007709E8" w:rsidP="00B251F7">
      <w:pPr>
        <w:pStyle w:val="Indent1"/>
      </w:pPr>
      <w:r w:rsidRPr="00B251F7">
        <w:rPr>
          <w:b/>
        </w:rPr>
        <w:t>(c)  Depth over 2 inches</w:t>
      </w:r>
      <w:r w:rsidRPr="00B251F7">
        <w:t> </w:t>
      </w:r>
      <w:r w:rsidRPr="00B251F7">
        <w:noBreakHyphen/>
        <w:t xml:space="preserve"> If the depth of the existing </w:t>
      </w:r>
      <w:r w:rsidR="00B251F7" w:rsidRPr="00B251F7">
        <w:t>P</w:t>
      </w:r>
      <w:r w:rsidRPr="00B251F7">
        <w:t>avement to be removed is over 2</w:t>
      </w:r>
      <w:r w:rsidR="001B297E">
        <w:t> </w:t>
      </w:r>
      <w:r w:rsidRPr="00B251F7">
        <w:t xml:space="preserve">inches and the section will be under traffic, schedule the Work so the full width and length of the travel lanes and </w:t>
      </w:r>
      <w:r w:rsidR="00B251F7" w:rsidRPr="00B251F7">
        <w:t>S</w:t>
      </w:r>
      <w:r w:rsidRPr="00B251F7">
        <w:t>houlders can be removed, leaving no longitudinal or transverse drop-offs, during the same shift.</w:t>
      </w:r>
    </w:p>
    <w:p w14:paraId="7B1DE499" w14:textId="77777777" w:rsidR="007709E8" w:rsidRPr="00B251F7" w:rsidRDefault="007709E8" w:rsidP="00B251F7">
      <w:pPr>
        <w:pStyle w:val="Indent1"/>
      </w:pPr>
    </w:p>
    <w:p w14:paraId="44D7BDAA" w14:textId="1AB23C23" w:rsidR="007709E8" w:rsidRPr="00B251F7" w:rsidRDefault="007709E8" w:rsidP="00B251F7">
      <w:pPr>
        <w:pStyle w:val="Indent1"/>
      </w:pPr>
      <w:r w:rsidRPr="00B251F7">
        <w:rPr>
          <w:b/>
        </w:rPr>
        <w:t>(d)  Pavement Removal Alternative</w:t>
      </w:r>
      <w:r w:rsidRPr="00B251F7">
        <w:t> </w:t>
      </w:r>
      <w:r w:rsidRPr="00B251F7">
        <w:noBreakHyphen/>
        <w:t xml:space="preserve"> If unable to complete the </w:t>
      </w:r>
      <w:r w:rsidR="00B251F7" w:rsidRPr="00B251F7">
        <w:t>P</w:t>
      </w:r>
      <w:r w:rsidRPr="00B251F7">
        <w:t>avement remova</w:t>
      </w:r>
      <w:r w:rsidR="00FE1394">
        <w:t>l according to 00621.40(b) and</w:t>
      </w:r>
      <w:r w:rsidR="001B297E">
        <w:t xml:space="preserve"> 00621.40(</w:t>
      </w:r>
      <w:r w:rsidRPr="00B251F7">
        <w:t>c), then, construct a wedge of asphalt concrete</w:t>
      </w:r>
      <w:r w:rsidR="00580D8E">
        <w:t xml:space="preserve"> </w:t>
      </w:r>
      <w:r w:rsidR="00580D8E" w:rsidRPr="00B251F7">
        <w:t>within the same Day and with the approval of the Engineer</w:t>
      </w:r>
      <w:r w:rsidRPr="00B251F7">
        <w:t xml:space="preserve">, at a </w:t>
      </w:r>
      <w:r w:rsidR="00B251F7" w:rsidRPr="00B251F7">
        <w:t>S</w:t>
      </w:r>
      <w:r w:rsidRPr="00B251F7">
        <w:t xml:space="preserve">lope of 1V:10H or flatter along each exposed longitudinal drop-off, and 1V:50H or flatter along each exposed transverse drop-off. Place wedges completely across the milled area at intersections, points of beginning and ending of the milling operation, and around manholes, valve boxes and other structures. Longitudinal drop-offs of 1 inch or less do not require a wedge. Maintain wedges </w:t>
      </w:r>
      <w:proofErr w:type="gramStart"/>
      <w:r w:rsidRPr="00B251F7">
        <w:t>as long as</w:t>
      </w:r>
      <w:proofErr w:type="gramEnd"/>
      <w:r w:rsidRPr="00B251F7">
        <w:t xml:space="preserve"> the area remains under traffic or until </w:t>
      </w:r>
      <w:r w:rsidR="00B251F7" w:rsidRPr="00B251F7">
        <w:t>P</w:t>
      </w:r>
      <w:r w:rsidRPr="00B251F7">
        <w:t xml:space="preserve">avement is replaced. Remove and dispose of wedges before placing new </w:t>
      </w:r>
      <w:r w:rsidR="00B251F7" w:rsidRPr="00B251F7">
        <w:t>P</w:t>
      </w:r>
      <w:r w:rsidRPr="00B251F7">
        <w:t>avement.</w:t>
      </w:r>
    </w:p>
    <w:p w14:paraId="2393F4CE" w14:textId="77777777" w:rsidR="007709E8" w:rsidRPr="00B251F7" w:rsidRDefault="007709E8" w:rsidP="00B251F7">
      <w:pPr>
        <w:pStyle w:val="Indent1"/>
      </w:pPr>
    </w:p>
    <w:p w14:paraId="7E2358B3" w14:textId="77777777" w:rsidR="007709E8" w:rsidRPr="00B251F7" w:rsidRDefault="007709E8" w:rsidP="00B251F7">
      <w:pPr>
        <w:pStyle w:val="Indent1"/>
      </w:pPr>
      <w:r w:rsidRPr="00B251F7">
        <w:rPr>
          <w:b/>
        </w:rPr>
        <w:t>(e)  Warning Signs</w:t>
      </w:r>
      <w:r w:rsidRPr="00B251F7">
        <w:t> </w:t>
      </w:r>
      <w:r w:rsidRPr="00B251F7">
        <w:noBreakHyphen/>
        <w:t> Provide warning signs as required where abrupt or sloped drop-offs occur at the edge of the existing or new surface according to Sections 00221 and 00222.</w:t>
      </w:r>
    </w:p>
    <w:p w14:paraId="2D0ED160" w14:textId="77777777" w:rsidR="007709E8" w:rsidRPr="00B251F7" w:rsidRDefault="007709E8" w:rsidP="00B251F7">
      <w:pPr>
        <w:pStyle w:val="Indent1"/>
      </w:pPr>
    </w:p>
    <w:p w14:paraId="2C831D94" w14:textId="77777777" w:rsidR="007709E8" w:rsidRPr="00B251F7" w:rsidRDefault="007709E8" w:rsidP="00B251F7">
      <w:pPr>
        <w:pStyle w:val="Indent1"/>
      </w:pPr>
      <w:r w:rsidRPr="00B251F7">
        <w:rPr>
          <w:b/>
        </w:rPr>
        <w:t>(f)  Rough Grading</w:t>
      </w:r>
      <w:r w:rsidRPr="00B251F7">
        <w:t> </w:t>
      </w:r>
      <w:r w:rsidRPr="00B251F7">
        <w:noBreakHyphen/>
        <w:t> Pavement removal prior to preparation of the final milled surface can be constructed using Equipment</w:t>
      </w:r>
      <w:r w:rsidR="001B297E">
        <w:t xml:space="preserve"> meeting </w:t>
      </w:r>
      <w:r w:rsidRPr="00B251F7">
        <w:t>00620.20.</w:t>
      </w:r>
    </w:p>
    <w:p w14:paraId="3D12781B" w14:textId="77777777" w:rsidR="007709E8" w:rsidRPr="00B251F7" w:rsidRDefault="007709E8" w:rsidP="007709E8"/>
    <w:p w14:paraId="08966646" w14:textId="7FCAE565" w:rsidR="007709E8" w:rsidRPr="00B251F7" w:rsidRDefault="007709E8" w:rsidP="007709E8">
      <w:r w:rsidRPr="00B251F7">
        <w:rPr>
          <w:b/>
        </w:rPr>
        <w:t>00621.41  Surface Tolerance</w:t>
      </w:r>
      <w:r w:rsidRPr="00B251F7">
        <w:t> </w:t>
      </w:r>
      <w:r w:rsidRPr="00B251F7">
        <w:noBreakHyphen/>
        <w:t> </w:t>
      </w:r>
      <w:r w:rsidR="00580D8E">
        <w:t>Match t</w:t>
      </w:r>
      <w:r w:rsidRPr="00B251F7">
        <w:t xml:space="preserve">he finished milled surface </w:t>
      </w:r>
      <w:r w:rsidR="00580D8E">
        <w:t>to</w:t>
      </w:r>
      <w:r w:rsidRPr="00B251F7">
        <w:t xml:space="preserve"> the established grade and cross section for the finished surface represented by the approved 3D Construction Model within 0.02 foot at the frequency stated in the </w:t>
      </w:r>
      <w:r w:rsidRPr="001B297E">
        <w:rPr>
          <w:i/>
        </w:rPr>
        <w:t>Construction Survey Manual for Contractors</w:t>
      </w:r>
      <w:r w:rsidRPr="00B251F7">
        <w:t xml:space="preserve"> Section 8.2.2 Within Subgrade Area.</w:t>
      </w:r>
    </w:p>
    <w:p w14:paraId="0CDE4354" w14:textId="77777777" w:rsidR="007709E8" w:rsidRPr="00B251F7" w:rsidRDefault="007709E8" w:rsidP="007709E8"/>
    <w:p w14:paraId="45C9B453" w14:textId="77777777" w:rsidR="007709E8" w:rsidRPr="00B251F7" w:rsidRDefault="007709E8" w:rsidP="007709E8">
      <w:r w:rsidRPr="00B251F7">
        <w:rPr>
          <w:b/>
        </w:rPr>
        <w:t>00621.42  Disposal of Materials</w:t>
      </w:r>
      <w:r w:rsidRPr="00B251F7">
        <w:t> </w:t>
      </w:r>
      <w:r w:rsidRPr="00B251F7">
        <w:noBreakHyphen/>
        <w:t> Dispose of all Materials according to 00290.20.</w:t>
      </w:r>
    </w:p>
    <w:p w14:paraId="6617A094" w14:textId="39C6747B" w:rsidR="007709E8" w:rsidRDefault="007709E8" w:rsidP="007709E8"/>
    <w:p w14:paraId="0441BDC6" w14:textId="77777777" w:rsidR="00580D8E" w:rsidRPr="00B251F7" w:rsidRDefault="00580D8E" w:rsidP="00580D8E">
      <w:pPr>
        <w:pStyle w:val="Instructions-Indented"/>
      </w:pPr>
      <w:r w:rsidRPr="00B251F7">
        <w:t>(Use one of the following three options as instructed. Delete the options that do not apply.)</w:t>
      </w:r>
    </w:p>
    <w:p w14:paraId="0D6F5CA4" w14:textId="77777777" w:rsidR="00580D8E" w:rsidRPr="00B251F7" w:rsidRDefault="00580D8E" w:rsidP="007709E8"/>
    <w:p w14:paraId="33783218" w14:textId="4497D680" w:rsidR="007709E8" w:rsidRPr="00B251F7" w:rsidRDefault="007709E8" w:rsidP="007709E8">
      <w:r w:rsidRPr="00B251F7">
        <w:rPr>
          <w:b/>
        </w:rPr>
        <w:t>00621.43  Maintenance Under Traffic</w:t>
      </w:r>
      <w:r w:rsidRPr="00B251F7">
        <w:t> </w:t>
      </w:r>
      <w:r w:rsidRPr="00B251F7">
        <w:noBreakHyphen/>
        <w:t> </w:t>
      </w:r>
      <w:r w:rsidR="00580D8E" w:rsidRPr="00B251F7">
        <w:t xml:space="preserve"> </w:t>
      </w:r>
    </w:p>
    <w:p w14:paraId="2526A4E0" w14:textId="77777777" w:rsidR="007709E8" w:rsidRPr="00B251F7" w:rsidRDefault="007709E8" w:rsidP="007709E8"/>
    <w:p w14:paraId="6631C8E6" w14:textId="77777777" w:rsidR="007709E8" w:rsidRPr="00B251F7" w:rsidRDefault="007709E8" w:rsidP="00580D8E">
      <w:pPr>
        <w:pStyle w:val="Instructions-Indented"/>
      </w:pPr>
      <w:r w:rsidRPr="00B251F7">
        <w:t xml:space="preserve">[Option 1 – Use the following </w:t>
      </w:r>
      <w:r w:rsidR="001B297E">
        <w:t>paragraph</w:t>
      </w:r>
      <w:r w:rsidRPr="00B251F7">
        <w:t xml:space="preserve"> when traffic will be allowed on the cold planed surface.]</w:t>
      </w:r>
    </w:p>
    <w:p w14:paraId="1EF50A7B" w14:textId="77777777" w:rsidR="007709E8" w:rsidRPr="00B251F7" w:rsidRDefault="007709E8" w:rsidP="007709E8"/>
    <w:p w14:paraId="399FCBE1" w14:textId="3E985FD7" w:rsidR="007709E8" w:rsidRPr="00B251F7" w:rsidRDefault="00FE1394" w:rsidP="007709E8">
      <w:r>
        <w:t xml:space="preserve">Sweep and clean the cold </w:t>
      </w:r>
      <w:r w:rsidR="007709E8" w:rsidRPr="00B251F7">
        <w:t xml:space="preserve">planed </w:t>
      </w:r>
      <w:r w:rsidR="00B251F7" w:rsidRPr="00B251F7">
        <w:t>P</w:t>
      </w:r>
      <w:r w:rsidR="007709E8" w:rsidRPr="00B251F7">
        <w:t xml:space="preserve">avement surface </w:t>
      </w:r>
      <w:r>
        <w:t>prior to allowing</w:t>
      </w:r>
      <w:r w:rsidR="007709E8" w:rsidRPr="00B251F7">
        <w:t xml:space="preserve"> traffic to use the </w:t>
      </w:r>
      <w:r w:rsidR="00B251F7" w:rsidRPr="00B251F7">
        <w:t>R</w:t>
      </w:r>
      <w:r w:rsidR="007709E8" w:rsidRPr="00B251F7">
        <w:t>oadway.</w:t>
      </w:r>
    </w:p>
    <w:p w14:paraId="425D3D3F" w14:textId="77777777" w:rsidR="007709E8" w:rsidRPr="00B251F7" w:rsidRDefault="007709E8" w:rsidP="007709E8"/>
    <w:p w14:paraId="0E0370CF" w14:textId="77777777" w:rsidR="007709E8" w:rsidRPr="00B251F7" w:rsidRDefault="007709E8" w:rsidP="007709E8">
      <w:pPr>
        <w:pStyle w:val="Instructions-Center"/>
      </w:pPr>
      <w:r w:rsidRPr="00B251F7">
        <w:lastRenderedPageBreak/>
        <w:t xml:space="preserve">[Option 2 – Use </w:t>
      </w:r>
      <w:r w:rsidR="001B297E">
        <w:t>the following</w:t>
      </w:r>
      <w:r w:rsidRPr="00B251F7">
        <w:t xml:space="preserve"> two paragraphs when traffic is allowed on cold planed areas for a limited duration. Obtain time limit from the pavement designer.]</w:t>
      </w:r>
    </w:p>
    <w:p w14:paraId="350B5D49" w14:textId="77777777" w:rsidR="007709E8" w:rsidRPr="00B251F7" w:rsidRDefault="007709E8" w:rsidP="007709E8"/>
    <w:p w14:paraId="10069A2E" w14:textId="6EAC6816" w:rsidR="007709E8" w:rsidRPr="00B251F7" w:rsidRDefault="007709E8" w:rsidP="007709E8">
      <w:r w:rsidRPr="00B251F7">
        <w:t xml:space="preserve">Traffic </w:t>
      </w:r>
      <w:r w:rsidR="00580D8E">
        <w:t>is</w:t>
      </w:r>
      <w:r w:rsidRPr="00B251F7">
        <w:t xml:space="preserve"> allowed on the cold planed surface up to ___ Calendar Days after removing the existing surface. Sweep and clean the cold planed surface before opening to traffic.</w:t>
      </w:r>
    </w:p>
    <w:p w14:paraId="68559653" w14:textId="77777777" w:rsidR="007709E8" w:rsidRPr="001B297E" w:rsidRDefault="007709E8" w:rsidP="007709E8"/>
    <w:p w14:paraId="3674D029" w14:textId="77777777" w:rsidR="007709E8" w:rsidRPr="001B297E" w:rsidRDefault="007709E8" w:rsidP="007709E8">
      <w:r w:rsidRPr="001B297E">
        <w:t>Before beginning paving operations, make repairs to the existing cold planed surface as directed. Payment for the repairs will be made according to 00195.20.</w:t>
      </w:r>
    </w:p>
    <w:p w14:paraId="3A627ED9" w14:textId="77777777" w:rsidR="007709E8" w:rsidRPr="001B297E" w:rsidRDefault="007709E8" w:rsidP="007709E8"/>
    <w:p w14:paraId="6FA92F62" w14:textId="0002C74C" w:rsidR="007709E8" w:rsidRPr="001B297E" w:rsidRDefault="001B297E" w:rsidP="007709E8">
      <w:pPr>
        <w:pStyle w:val="Instructions-Center"/>
      </w:pPr>
      <w:r>
        <w:t>[Option 3 – Use the following</w:t>
      </w:r>
      <w:r w:rsidR="007709E8" w:rsidRPr="001B297E">
        <w:t xml:space="preserve"> paragraph when cold planed areas are required to be paved before opening to traffic. Delete </w:t>
      </w:r>
      <w:r>
        <w:t xml:space="preserve">the </w:t>
      </w:r>
      <w:r w:rsidR="007709E8" w:rsidRPr="001B297E">
        <w:t xml:space="preserve">subsection number that does not apply. Delete all </w:t>
      </w:r>
      <w:r w:rsidR="00124E41">
        <w:t>purple</w:t>
      </w:r>
      <w:r w:rsidR="00124E41" w:rsidRPr="00023CDD">
        <w:t xml:space="preserve"> </w:t>
      </w:r>
      <w:r w:rsidR="007709E8" w:rsidRPr="001B297E">
        <w:t>parentheses. Include 00744.51 or 00745.51 in the special provisions, as appropriate.]</w:t>
      </w:r>
    </w:p>
    <w:p w14:paraId="488BB9AA" w14:textId="77777777" w:rsidR="007709E8" w:rsidRPr="001B297E" w:rsidRDefault="007709E8" w:rsidP="007709E8"/>
    <w:p w14:paraId="335E7A5D" w14:textId="77777777" w:rsidR="007709E8" w:rsidRPr="00B251F7" w:rsidRDefault="007709E8" w:rsidP="007709E8">
      <w:r w:rsidRPr="001B297E">
        <w:t xml:space="preserve">Traffic is not allowed on the cold </w:t>
      </w:r>
      <w:r w:rsidRPr="00B251F7">
        <w:t xml:space="preserve">planed surface. Before opening the area to traffic, pave the surface according to </w:t>
      </w:r>
      <w:r w:rsidRPr="001307ED">
        <w:rPr>
          <w:b/>
          <w:i/>
          <w:color w:val="7030A0"/>
        </w:rPr>
        <w:t>(</w:t>
      </w:r>
      <w:r w:rsidRPr="00B251F7">
        <w:t>00744.51</w:t>
      </w:r>
      <w:r w:rsidRPr="001307ED">
        <w:rPr>
          <w:b/>
          <w:i/>
          <w:color w:val="7030A0"/>
        </w:rPr>
        <w:t>)(</w:t>
      </w:r>
      <w:r w:rsidRPr="00B251F7">
        <w:t>00745.51</w:t>
      </w:r>
      <w:r w:rsidRPr="001307ED">
        <w:rPr>
          <w:b/>
          <w:i/>
          <w:color w:val="7030A0"/>
        </w:rPr>
        <w:t>)</w:t>
      </w:r>
      <w:r w:rsidRPr="00B251F7">
        <w:t>.</w:t>
      </w:r>
    </w:p>
    <w:p w14:paraId="4A88FFD3" w14:textId="77777777" w:rsidR="007709E8" w:rsidRPr="00B251F7" w:rsidRDefault="007709E8" w:rsidP="007709E8"/>
    <w:p w14:paraId="04CB2AC8" w14:textId="77777777" w:rsidR="007709E8" w:rsidRPr="00B251F7" w:rsidRDefault="007709E8" w:rsidP="007709E8">
      <w:pPr>
        <w:pStyle w:val="Heading2"/>
      </w:pPr>
      <w:r w:rsidRPr="00B251F7">
        <w:t>Measurement</w:t>
      </w:r>
    </w:p>
    <w:p w14:paraId="0134E811" w14:textId="77777777" w:rsidR="007709E8" w:rsidRPr="00B251F7" w:rsidRDefault="007709E8" w:rsidP="007709E8"/>
    <w:p w14:paraId="65B78A7F" w14:textId="61869C65" w:rsidR="007709E8" w:rsidRPr="00B251F7" w:rsidRDefault="007709E8" w:rsidP="007709E8">
      <w:r w:rsidRPr="00B251F7">
        <w:rPr>
          <w:b/>
        </w:rPr>
        <w:t>00621.80  Measurement</w:t>
      </w:r>
      <w:r w:rsidRPr="00B251F7">
        <w:t> </w:t>
      </w:r>
      <w:r w:rsidRPr="00B251F7">
        <w:noBreakHyphen/>
        <w:t xml:space="preserve"> The quantities of </w:t>
      </w:r>
      <w:r w:rsidR="000C35FB">
        <w:t xml:space="preserve">AMG </w:t>
      </w:r>
      <w:r w:rsidRPr="00B251F7">
        <w:t xml:space="preserve">cold plane </w:t>
      </w:r>
      <w:r w:rsidR="00B251F7" w:rsidRPr="00B251F7">
        <w:t>P</w:t>
      </w:r>
      <w:r w:rsidRPr="00B251F7">
        <w:t>avement removal will be measured on the area basis, in place.</w:t>
      </w:r>
    </w:p>
    <w:p w14:paraId="4D491E6D" w14:textId="77777777" w:rsidR="007709E8" w:rsidRPr="00B251F7" w:rsidRDefault="007709E8" w:rsidP="007709E8"/>
    <w:p w14:paraId="57138054" w14:textId="77777777" w:rsidR="007709E8" w:rsidRPr="00B251F7" w:rsidRDefault="007709E8" w:rsidP="007709E8">
      <w:pPr>
        <w:pStyle w:val="Heading2"/>
      </w:pPr>
      <w:r w:rsidRPr="00B251F7">
        <w:t>Payment</w:t>
      </w:r>
    </w:p>
    <w:p w14:paraId="222F0C15" w14:textId="77777777" w:rsidR="007709E8" w:rsidRPr="00B251F7" w:rsidRDefault="007709E8" w:rsidP="007709E8"/>
    <w:p w14:paraId="01EF34E2" w14:textId="77777777" w:rsidR="007709E8" w:rsidRPr="00B251F7" w:rsidRDefault="007709E8" w:rsidP="007709E8">
      <w:r w:rsidRPr="00B251F7">
        <w:rPr>
          <w:b/>
        </w:rPr>
        <w:t>00621.90  Payment</w:t>
      </w:r>
      <w:r w:rsidRPr="00B251F7">
        <w:t> </w:t>
      </w:r>
      <w:r w:rsidRPr="00B251F7">
        <w:noBreakHyphen/>
        <w:t> The accepted quantities of Work performed under this Section will be paid for at the Contract unit price, per square yard, for the item "AMG Cold Plane Pavement Removal".</w:t>
      </w:r>
    </w:p>
    <w:p w14:paraId="50CC7EDE" w14:textId="77777777" w:rsidR="007709E8" w:rsidRPr="001B297E" w:rsidRDefault="007709E8" w:rsidP="007709E8"/>
    <w:p w14:paraId="502BF067" w14:textId="77777777" w:rsidR="007709E8" w:rsidRPr="001B297E" w:rsidRDefault="007709E8" w:rsidP="007709E8">
      <w:r w:rsidRPr="001B297E">
        <w:t>Payment will be payment in full for furnishing all Equipment, labor, and Incidentals necessary to complete the Work as specified.</w:t>
      </w:r>
    </w:p>
    <w:p w14:paraId="40B28386" w14:textId="77777777" w:rsidR="007709E8" w:rsidRPr="001B297E" w:rsidRDefault="007709E8" w:rsidP="007709E8"/>
    <w:p w14:paraId="1B6C78EF" w14:textId="77777777" w:rsidR="007709E8" w:rsidRPr="001B297E" w:rsidRDefault="007709E8" w:rsidP="007709E8">
      <w:r w:rsidRPr="001B297E">
        <w:t>No separate or additional payment will be made for temporary wedges constructed, maintained, and removed under 00621.40(d), or for replacement of cutting teeth.</w:t>
      </w:r>
    </w:p>
    <w:p w14:paraId="2B6826B7" w14:textId="77777777" w:rsidR="007709E8" w:rsidRPr="001B297E" w:rsidRDefault="007709E8" w:rsidP="007709E8"/>
    <w:p w14:paraId="55A215AB" w14:textId="77777777" w:rsidR="00F4050F" w:rsidRPr="001B297E" w:rsidRDefault="00F4050F" w:rsidP="007709E8"/>
    <w:sectPr w:rsidR="00F4050F" w:rsidRPr="001B2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A15F3"/>
    <w:rsid w:val="000C35FB"/>
    <w:rsid w:val="000F38B6"/>
    <w:rsid w:val="00124E41"/>
    <w:rsid w:val="0012543A"/>
    <w:rsid w:val="001307ED"/>
    <w:rsid w:val="001B297E"/>
    <w:rsid w:val="00265BE9"/>
    <w:rsid w:val="003E71DB"/>
    <w:rsid w:val="004B35AA"/>
    <w:rsid w:val="004E27E3"/>
    <w:rsid w:val="004E6BA8"/>
    <w:rsid w:val="00580D8E"/>
    <w:rsid w:val="00584DB8"/>
    <w:rsid w:val="006F137C"/>
    <w:rsid w:val="00757DC1"/>
    <w:rsid w:val="007709E8"/>
    <w:rsid w:val="007B072A"/>
    <w:rsid w:val="008D2C8D"/>
    <w:rsid w:val="00A62B70"/>
    <w:rsid w:val="00B251F7"/>
    <w:rsid w:val="00B2709D"/>
    <w:rsid w:val="00B73E54"/>
    <w:rsid w:val="00C65D80"/>
    <w:rsid w:val="00C95ACB"/>
    <w:rsid w:val="00CD3838"/>
    <w:rsid w:val="00D11CC2"/>
    <w:rsid w:val="00EC7C55"/>
    <w:rsid w:val="00F4050F"/>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95ACB"/>
    <w:rPr>
      <w:b/>
      <w:i/>
      <w:color w:val="7030A0"/>
    </w:rPr>
  </w:style>
  <w:style w:type="paragraph" w:customStyle="1" w:styleId="Instructions-Bullet">
    <w:name w:val="Instructions - Bullet"/>
    <w:basedOn w:val="Bullet2"/>
    <w:qFormat/>
    <w:rsid w:val="00C95ACB"/>
    <w:pPr>
      <w:numPr>
        <w:numId w:val="9"/>
      </w:numPr>
    </w:pPr>
    <w:rPr>
      <w:b/>
      <w:i/>
      <w:color w:val="7030A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95ACB"/>
    <w:pPr>
      <w:tabs>
        <w:tab w:val="right" w:pos="8914"/>
      </w:tabs>
    </w:pPr>
    <w:rPr>
      <w:b/>
      <w:color w:val="7030A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Oregon Department of Transportation</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SP00621</dc:title>
  <dc:subject/>
  <dc:creator>ODOT_Specs</dc:creator>
  <cp:keywords/>
  <dc:description/>
  <cp:lastModifiedBy>ODOT_Specs</cp:lastModifiedBy>
  <cp:revision>15</cp:revision>
  <dcterms:created xsi:type="dcterms:W3CDTF">2022-11-03T21:36:00Z</dcterms:created>
  <dcterms:modified xsi:type="dcterms:W3CDTF">2025-05-29T20:36:00Z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