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F875D" w14:textId="252BE41C" w:rsidR="001147C9" w:rsidRDefault="005015C7" w:rsidP="001147C9">
      <w:pPr>
        <w:pStyle w:val="SPTitle"/>
      </w:pPr>
      <w:r w:rsidRPr="003515BB">
        <w:t xml:space="preserve">SP00446  </w:t>
      </w:r>
      <w:r w:rsidR="001147C9" w:rsidRPr="00CA6613">
        <w:t>(</w:t>
      </w:r>
      <w:r w:rsidR="001147C9">
        <w:t>Special Provisions for the 202</w:t>
      </w:r>
      <w:r w:rsidR="00B247B8">
        <w:t>4</w:t>
      </w:r>
      <w:r w:rsidR="001147C9">
        <w:t xml:space="preserve"> Book</w:t>
      </w:r>
      <w:r w:rsidR="001147C9" w:rsidRPr="00CA6613">
        <w:t>)</w:t>
      </w:r>
      <w:r w:rsidR="001147C9" w:rsidRPr="00B212DB">
        <w:t xml:space="preserve"> </w:t>
      </w:r>
      <w:r w:rsidR="001147C9">
        <w:tab/>
        <w:t xml:space="preserve">(Bidding on or after: </w:t>
      </w:r>
      <w:r w:rsidR="00A20DC5">
        <w:t>04</w:t>
      </w:r>
      <w:r w:rsidR="001147C9" w:rsidRPr="006A72DF">
        <w:t>-01-</w:t>
      </w:r>
      <w:r w:rsidR="001147C9">
        <w:t>2</w:t>
      </w:r>
      <w:r w:rsidR="00A20DC5">
        <w:t>6</w:t>
      </w:r>
    </w:p>
    <w:p w14:paraId="758499D2" w14:textId="4AB3B8DA" w:rsidR="00A20DC5" w:rsidRDefault="00675521" w:rsidP="003E49FF">
      <w:pPr>
        <w:pStyle w:val="SPTitle"/>
      </w:pPr>
      <w:r>
        <w:tab/>
        <w:t xml:space="preserve">Last updated: </w:t>
      </w:r>
      <w:r w:rsidR="00A20DC5">
        <w:t>12</w:t>
      </w:r>
      <w:r w:rsidR="00CC2325">
        <w:t>-</w:t>
      </w:r>
      <w:r w:rsidR="00A20DC5">
        <w:t>30</w:t>
      </w:r>
      <w:r w:rsidR="001147C9">
        <w:t>-2</w:t>
      </w:r>
      <w:r w:rsidR="00A45783">
        <w:t>5</w:t>
      </w:r>
    </w:p>
    <w:p w14:paraId="1403FF66" w14:textId="708A2073" w:rsidR="005015C7" w:rsidRPr="00675521" w:rsidRDefault="00A20DC5" w:rsidP="003E49FF">
      <w:pPr>
        <w:pStyle w:val="SPTitle"/>
      </w:pPr>
      <w:r>
        <w:tab/>
        <w:t>Requires SP00440</w:t>
      </w:r>
      <w:r w:rsidR="00D812E8" w:rsidRPr="003515BB">
        <w:rPr>
          <w:i/>
        </w:rPr>
        <w:t>)</w:t>
      </w:r>
    </w:p>
    <w:p w14:paraId="78699D0E" w14:textId="77777777" w:rsidR="005015C7" w:rsidRPr="003515BB" w:rsidRDefault="005015C7"/>
    <w:p w14:paraId="06BB1A5A" w14:textId="77777777" w:rsidR="005015C7" w:rsidRPr="003515BB" w:rsidRDefault="005015C7" w:rsidP="005015C7">
      <w:pPr>
        <w:pStyle w:val="Heading1"/>
      </w:pPr>
      <w:r w:rsidRPr="003515BB">
        <w:t>SECTION 00446 - TRENCH DRAINS</w:t>
      </w:r>
    </w:p>
    <w:p w14:paraId="52EE9056" w14:textId="77777777" w:rsidR="005015C7" w:rsidRPr="003515BB" w:rsidRDefault="005015C7"/>
    <w:p w14:paraId="25242270" w14:textId="46F24038" w:rsidR="00255B43" w:rsidRPr="003515BB" w:rsidRDefault="001147C9" w:rsidP="00255B4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A45783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A45783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649EB71" w14:textId="77777777" w:rsidR="00255B43" w:rsidRDefault="00255B43"/>
    <w:p w14:paraId="058DF4C5" w14:textId="77777777" w:rsidR="00F11B3A" w:rsidRDefault="00F11B3A" w:rsidP="00F11B3A">
      <w:pPr>
        <w:pStyle w:val="Instructions-Indented"/>
      </w:pPr>
      <w:r>
        <w:t>(Use the following lead-in paragraph when none of the following subsections are</w:t>
      </w:r>
    </w:p>
    <w:p w14:paraId="31F3E596" w14:textId="77777777" w:rsidR="00F11B3A" w:rsidRDefault="00F11B3A" w:rsidP="00F11B3A">
      <w:pPr>
        <w:pStyle w:val="Instructions-Indented"/>
      </w:pPr>
      <w:r>
        <w:t>included in the Project.)</w:t>
      </w:r>
    </w:p>
    <w:p w14:paraId="4D7471F1" w14:textId="77777777" w:rsidR="00F11B3A" w:rsidRPr="003515BB" w:rsidRDefault="00F11B3A"/>
    <w:p w14:paraId="0CDA3634" w14:textId="36E30A66" w:rsidR="005015C7" w:rsidRPr="003515BB" w:rsidRDefault="005015C7">
      <w:r w:rsidRPr="003515BB">
        <w:t>Comply with Section 00446 o</w:t>
      </w:r>
      <w:r w:rsidR="00123736">
        <w:t>f</w:t>
      </w:r>
      <w:r w:rsidRPr="003515BB">
        <w:t xml:space="preserve"> the Standard Specifications.</w:t>
      </w:r>
    </w:p>
    <w:p w14:paraId="2A5E2EF3" w14:textId="77777777" w:rsidR="005015C7" w:rsidRDefault="005015C7"/>
    <w:p w14:paraId="61DC373A" w14:textId="77777777" w:rsidR="00F11B3A" w:rsidRDefault="00F11B3A" w:rsidP="00F11B3A">
      <w:pPr>
        <w:pStyle w:val="Instructions-Indented"/>
      </w:pPr>
      <w:r>
        <w:t>(Use the following lead-in paragraph when any of the following subsections are</w:t>
      </w:r>
    </w:p>
    <w:p w14:paraId="583FA4DB" w14:textId="77777777" w:rsidR="00F11B3A" w:rsidRDefault="00F11B3A" w:rsidP="00F11B3A">
      <w:pPr>
        <w:pStyle w:val="Instructions-Indented"/>
      </w:pPr>
      <w:r>
        <w:t>included in the Project.)</w:t>
      </w:r>
    </w:p>
    <w:p w14:paraId="1CA437E8" w14:textId="77777777" w:rsidR="00F11B3A" w:rsidRDefault="00F11B3A" w:rsidP="00F11B3A"/>
    <w:p w14:paraId="63018AA8" w14:textId="77777777" w:rsidR="00F11B3A" w:rsidRDefault="00F11B3A" w:rsidP="00F11B3A">
      <w:r>
        <w:t>Comply with Section 00446 of the Standard Specifications modified as follows:</w:t>
      </w:r>
    </w:p>
    <w:p w14:paraId="4D3144E5" w14:textId="77777777" w:rsidR="00F11B3A" w:rsidRDefault="00F11B3A" w:rsidP="00F11B3A"/>
    <w:p w14:paraId="762CD450" w14:textId="3CA12899" w:rsidR="00F11B3A" w:rsidRDefault="00F11B3A" w:rsidP="00F11B3A">
      <w:pPr>
        <w:pStyle w:val="Instructions-Indented"/>
      </w:pPr>
      <w:r>
        <w:t xml:space="preserve">(Use the following subsection .01 when Type </w:t>
      </w:r>
      <w:r w:rsidR="00201F39">
        <w:t xml:space="preserve">2 or </w:t>
      </w:r>
      <w:r>
        <w:t>3 Trench Drains are required. Type 3 Trench Drains are used when any part of the drain is constructed in a walkway, shared use path, pedestrian circulation zone or pedestrian access route.)</w:t>
      </w:r>
    </w:p>
    <w:p w14:paraId="30D9FA13" w14:textId="77777777" w:rsidR="00F11B3A" w:rsidRDefault="00F11B3A" w:rsidP="00F11B3A"/>
    <w:p w14:paraId="2EAB3BD5" w14:textId="13507C52" w:rsidR="00201F39" w:rsidRDefault="00F11B3A" w:rsidP="00F11B3A">
      <w:r w:rsidRPr="008513FA">
        <w:rPr>
          <w:b/>
          <w:bCs/>
        </w:rPr>
        <w:t>00446.01  Definitions</w:t>
      </w:r>
      <w:r>
        <w:t> </w:t>
      </w:r>
      <w:r w:rsidR="00201F39">
        <w:t>–</w:t>
      </w:r>
      <w:r>
        <w:t> </w:t>
      </w:r>
      <w:r w:rsidR="00201F39">
        <w:t xml:space="preserve">Replace the </w:t>
      </w:r>
      <w:r w:rsidR="000612AC">
        <w:t>sentence</w:t>
      </w:r>
      <w:r w:rsidR="00201F39">
        <w:t xml:space="preserve"> that begins “Type 2 Trench Drain…” with the following </w:t>
      </w:r>
      <w:r w:rsidR="000612AC">
        <w:t>sentence</w:t>
      </w:r>
      <w:r w:rsidR="00201F39">
        <w:t>:</w:t>
      </w:r>
    </w:p>
    <w:p w14:paraId="4EEE6B37" w14:textId="77777777" w:rsidR="00201F39" w:rsidRDefault="00201F39" w:rsidP="00F11B3A"/>
    <w:p w14:paraId="6184935E" w14:textId="2A35384B" w:rsidR="00201F39" w:rsidRDefault="00201F39" w:rsidP="00201F39">
      <w:r w:rsidRPr="00201F39">
        <w:rPr>
          <w:b/>
          <w:bCs/>
        </w:rPr>
        <w:t>Type 2 Trench Drain</w:t>
      </w:r>
      <w:r>
        <w:t> </w:t>
      </w:r>
      <w:r>
        <w:noBreakHyphen/>
        <w:t xml:space="preserve"> A trench drain installation that is constructed in a paved Shoulder and not within a </w:t>
      </w:r>
      <w:r w:rsidR="00DA5971">
        <w:t>P</w:t>
      </w:r>
      <w:r>
        <w:t xml:space="preserve">edestrian </w:t>
      </w:r>
      <w:r w:rsidR="00DA5971">
        <w:t>A</w:t>
      </w:r>
      <w:r>
        <w:t>ccess</w:t>
      </w:r>
      <w:r w:rsidR="00DA5971">
        <w:t>ible</w:t>
      </w:r>
      <w:r>
        <w:t xml:space="preserve"> </w:t>
      </w:r>
      <w:r w:rsidR="00DA5971">
        <w:t>R</w:t>
      </w:r>
      <w:r>
        <w:t>oute.</w:t>
      </w:r>
    </w:p>
    <w:p w14:paraId="2880DAB6" w14:textId="77777777" w:rsidR="00201F39" w:rsidRDefault="00201F39" w:rsidP="00F11B3A"/>
    <w:p w14:paraId="355B6BDE" w14:textId="0D44EE91" w:rsidR="00F11B3A" w:rsidRDefault="00F11B3A" w:rsidP="00F11B3A">
      <w:r>
        <w:t>Add the following paragraph to the end of the subsection:</w:t>
      </w:r>
    </w:p>
    <w:p w14:paraId="0F45E9A2" w14:textId="77777777" w:rsidR="00F11B3A" w:rsidRDefault="00F11B3A" w:rsidP="00F11B3A"/>
    <w:p w14:paraId="0820B85B" w14:textId="2296086F" w:rsidR="00F11B3A" w:rsidRDefault="00F11B3A" w:rsidP="00F11B3A">
      <w:r w:rsidRPr="008513FA">
        <w:rPr>
          <w:b/>
          <w:bCs/>
        </w:rPr>
        <w:t>Type</w:t>
      </w:r>
      <w:r>
        <w:rPr>
          <w:b/>
          <w:bCs/>
        </w:rPr>
        <w:t> </w:t>
      </w:r>
      <w:r w:rsidRPr="008513FA">
        <w:rPr>
          <w:b/>
          <w:bCs/>
        </w:rPr>
        <w:t>3</w:t>
      </w:r>
      <w:r>
        <w:rPr>
          <w:b/>
          <w:bCs/>
        </w:rPr>
        <w:t> </w:t>
      </w:r>
      <w:r w:rsidRPr="008513FA">
        <w:rPr>
          <w:b/>
          <w:bCs/>
        </w:rPr>
        <w:t>Trench Drain</w:t>
      </w:r>
      <w:r>
        <w:t> </w:t>
      </w:r>
      <w:r>
        <w:noBreakHyphen/>
        <w:t> A trench drain installation in which any part is constructed in a walkway, shared use path, pedestrian circulation zone or pedestrian access route as defined in 00759.02</w:t>
      </w:r>
      <w:r w:rsidR="007024CF">
        <w:t>.</w:t>
      </w:r>
    </w:p>
    <w:p w14:paraId="6A4D3FFE" w14:textId="77777777" w:rsidR="00F11B3A" w:rsidRDefault="00F11B3A" w:rsidP="00F11B3A"/>
    <w:p w14:paraId="309CD14F" w14:textId="77777777" w:rsidR="00F11B3A" w:rsidRDefault="00F11B3A" w:rsidP="00F11B3A">
      <w:pPr>
        <w:pStyle w:val="Instructions-Indented"/>
      </w:pPr>
      <w:r>
        <w:t>(Use the following subsection .11 when Type 3 Trench Drains are required.)</w:t>
      </w:r>
    </w:p>
    <w:p w14:paraId="0B169BF8" w14:textId="77777777" w:rsidR="00F11B3A" w:rsidRDefault="00F11B3A" w:rsidP="00F11B3A"/>
    <w:p w14:paraId="7D6A2B84" w14:textId="77777777" w:rsidR="00F11B3A" w:rsidRDefault="00F11B3A" w:rsidP="00F11B3A">
      <w:r>
        <w:rPr>
          <w:b/>
          <w:bCs/>
        </w:rPr>
        <w:t>00</w:t>
      </w:r>
      <w:r w:rsidRPr="008513FA">
        <w:rPr>
          <w:b/>
          <w:bCs/>
        </w:rPr>
        <w:t>446.11</w:t>
      </w:r>
      <w:r>
        <w:rPr>
          <w:b/>
          <w:bCs/>
        </w:rPr>
        <w:t>  </w:t>
      </w:r>
      <w:r w:rsidRPr="008513FA">
        <w:rPr>
          <w:b/>
          <w:bCs/>
        </w:rPr>
        <w:t>Trench Drains</w:t>
      </w:r>
      <w:r>
        <w:t> </w:t>
      </w:r>
      <w:r>
        <w:noBreakHyphen/>
        <w:t> Add the following paragraph to the end of the subsection:</w:t>
      </w:r>
    </w:p>
    <w:p w14:paraId="6D147085" w14:textId="77777777" w:rsidR="00F11B3A" w:rsidRDefault="00F11B3A" w:rsidP="00F11B3A"/>
    <w:p w14:paraId="442D8B0A" w14:textId="77777777" w:rsidR="00F11B3A" w:rsidRDefault="00F11B3A" w:rsidP="00F11B3A">
      <w:r>
        <w:t>Provide the following Type 3 Trench Drains:</w:t>
      </w:r>
    </w:p>
    <w:p w14:paraId="223BC7B1" w14:textId="77777777" w:rsidR="00F11B3A" w:rsidRDefault="00F11B3A" w:rsidP="00F11B3A"/>
    <w:p w14:paraId="6A688898" w14:textId="77777777" w:rsidR="00F11B3A" w:rsidRDefault="00F11B3A" w:rsidP="00F11B3A">
      <w:pPr>
        <w:pStyle w:val="Bullet1"/>
      </w:pPr>
      <w:proofErr w:type="spellStart"/>
      <w:r>
        <w:t>PolyDrain</w:t>
      </w:r>
      <w:proofErr w:type="spellEnd"/>
      <w:r>
        <w:t xml:space="preserve"> – PD04, manufactured by ABT, Inc.</w:t>
      </w:r>
    </w:p>
    <w:p w14:paraId="474D315E" w14:textId="77777777" w:rsidR="00F11B3A" w:rsidRDefault="00F11B3A" w:rsidP="00F11B3A">
      <w:pPr>
        <w:ind w:left="630"/>
      </w:pPr>
      <w:r>
        <w:t>P.O. Box 837, 259 Murdock Road</w:t>
      </w:r>
    </w:p>
    <w:p w14:paraId="776BD08A" w14:textId="77777777" w:rsidR="00F11B3A" w:rsidRDefault="00F11B3A" w:rsidP="00F11B3A">
      <w:pPr>
        <w:ind w:left="630"/>
      </w:pPr>
      <w:r>
        <w:t>Troutman, NC 28166</w:t>
      </w:r>
    </w:p>
    <w:p w14:paraId="7E2C45D3" w14:textId="77777777" w:rsidR="00F11B3A" w:rsidRDefault="00F11B3A" w:rsidP="00F11B3A">
      <w:pPr>
        <w:ind w:left="630"/>
      </w:pPr>
      <w:r>
        <w:t>(704) 528-9806</w:t>
      </w:r>
    </w:p>
    <w:p w14:paraId="037FAE0F" w14:textId="77777777" w:rsidR="00F11B3A" w:rsidRDefault="00F11B3A" w:rsidP="00F11B3A"/>
    <w:p w14:paraId="54453969" w14:textId="77777777" w:rsidR="00F11B3A" w:rsidRDefault="00F11B3A" w:rsidP="00F11B3A">
      <w:pPr>
        <w:pStyle w:val="Instructions-Indented"/>
      </w:pPr>
      <w:r>
        <w:lastRenderedPageBreak/>
        <w:t>(Use the following subsection .12 when Type 3 Trench Drains are required.)</w:t>
      </w:r>
    </w:p>
    <w:p w14:paraId="7EB84150" w14:textId="77777777" w:rsidR="00F11B3A" w:rsidRDefault="00F11B3A" w:rsidP="00F11B3A"/>
    <w:p w14:paraId="7DAEA7E6" w14:textId="77777777" w:rsidR="00F11B3A" w:rsidRDefault="00F11B3A" w:rsidP="00F11B3A">
      <w:r w:rsidRPr="00755BD7">
        <w:rPr>
          <w:b/>
          <w:bCs/>
        </w:rPr>
        <w:t>00446.12  Frames and Grates</w:t>
      </w:r>
      <w:r>
        <w:t> </w:t>
      </w:r>
      <w:r>
        <w:noBreakHyphen/>
        <w:t xml:space="preserve"> Replace the sentence that begins “Provide Americans with Disabilities Act...” </w:t>
      </w:r>
    </w:p>
    <w:p w14:paraId="306C1CEA" w14:textId="77777777" w:rsidR="00F11B3A" w:rsidRDefault="00F11B3A" w:rsidP="00F11B3A"/>
    <w:p w14:paraId="3E9E0850" w14:textId="60184C69" w:rsidR="00F11B3A" w:rsidRDefault="00F11B3A" w:rsidP="00F11B3A">
      <w:r>
        <w:t xml:space="preserve">Provide Type 3 Trench Drains that comply with American with Disabilities Act requirements. Where grates are placed within the designated </w:t>
      </w:r>
      <w:r w:rsidR="00DA5971">
        <w:t>P</w:t>
      </w:r>
      <w:r>
        <w:t xml:space="preserve">edestrian </w:t>
      </w:r>
      <w:r w:rsidR="00DA5971">
        <w:t>A</w:t>
      </w:r>
      <w:r>
        <w:t>ccess</w:t>
      </w:r>
      <w:r w:rsidR="00DA5971">
        <w:t>ible</w:t>
      </w:r>
      <w:r>
        <w:t xml:space="preserve"> </w:t>
      </w:r>
      <w:r w:rsidR="00DA5971">
        <w:t>R</w:t>
      </w:r>
      <w:r>
        <w:t>oute, provide grates without any opening that permits a1/2-inch diameter sphere to pass through in any direction.</w:t>
      </w:r>
    </w:p>
    <w:p w14:paraId="4FB1AD98" w14:textId="77777777" w:rsidR="00F11B3A" w:rsidRDefault="00F11B3A" w:rsidP="00F11B3A"/>
    <w:p w14:paraId="6E5D7376" w14:textId="77777777" w:rsidR="00F11B3A" w:rsidRDefault="00F11B3A" w:rsidP="00F11B3A">
      <w:r>
        <w:t>Add the following paragraph to the end of this subsection:</w:t>
      </w:r>
    </w:p>
    <w:p w14:paraId="12236E81" w14:textId="77777777" w:rsidR="00F11B3A" w:rsidRDefault="00F11B3A" w:rsidP="00F11B3A"/>
    <w:p w14:paraId="74530F6B" w14:textId="77777777" w:rsidR="00F11B3A" w:rsidRDefault="00F11B3A" w:rsidP="00F11B3A">
      <w:r>
        <w:t>Provide the following Type 3 Trench Drain grates:</w:t>
      </w:r>
    </w:p>
    <w:p w14:paraId="318383CB" w14:textId="77777777" w:rsidR="00F11B3A" w:rsidRDefault="00F11B3A" w:rsidP="00F11B3A"/>
    <w:p w14:paraId="1D63C968" w14:textId="77777777" w:rsidR="00F11B3A" w:rsidRDefault="00F11B3A" w:rsidP="00F11B3A">
      <w:pPr>
        <w:pStyle w:val="Bullet1"/>
      </w:pPr>
      <w:r>
        <w:t>Ductile Iron ADA Heel Proof Slotted Grate, 2506, manufactured by ABT, Inc.</w:t>
      </w:r>
    </w:p>
    <w:p w14:paraId="18325946" w14:textId="77777777" w:rsidR="00F11B3A" w:rsidRDefault="00F11B3A" w:rsidP="00F11B3A">
      <w:pPr>
        <w:pStyle w:val="Bullet1"/>
        <w:numPr>
          <w:ilvl w:val="0"/>
          <w:numId w:val="0"/>
        </w:numPr>
        <w:ind w:left="576"/>
      </w:pPr>
      <w:r>
        <w:t>P.O. Box 837, 259 Murdock Road</w:t>
      </w:r>
    </w:p>
    <w:p w14:paraId="5E9798A3" w14:textId="77777777" w:rsidR="00F11B3A" w:rsidRDefault="00F11B3A" w:rsidP="00F11B3A">
      <w:pPr>
        <w:pStyle w:val="Bullet1"/>
        <w:numPr>
          <w:ilvl w:val="0"/>
          <w:numId w:val="0"/>
        </w:numPr>
        <w:ind w:left="576"/>
      </w:pPr>
      <w:r>
        <w:t>Troutman, NC 28166</w:t>
      </w:r>
    </w:p>
    <w:p w14:paraId="78C7869E" w14:textId="77777777" w:rsidR="00F11B3A" w:rsidRDefault="00F11B3A" w:rsidP="00F11B3A">
      <w:pPr>
        <w:pStyle w:val="Bullet1"/>
        <w:numPr>
          <w:ilvl w:val="0"/>
          <w:numId w:val="0"/>
        </w:numPr>
        <w:ind w:left="576"/>
      </w:pPr>
      <w:r>
        <w:t>(704) 528-9806</w:t>
      </w:r>
    </w:p>
    <w:p w14:paraId="765CA3FD" w14:textId="77777777" w:rsidR="00F11B3A" w:rsidRPr="003515BB" w:rsidRDefault="00F11B3A"/>
    <w:p w14:paraId="7A3BF3BF" w14:textId="77777777" w:rsidR="00A72636" w:rsidRPr="003515BB" w:rsidRDefault="00A72636" w:rsidP="005015C7"/>
    <w:sectPr w:rsidR="00A72636" w:rsidRPr="003515BB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5CC49" w14:textId="77777777" w:rsidR="004E0924" w:rsidRDefault="004E0924">
      <w:r>
        <w:separator/>
      </w:r>
    </w:p>
  </w:endnote>
  <w:endnote w:type="continuationSeparator" w:id="0">
    <w:p w14:paraId="4B005ADE" w14:textId="77777777" w:rsidR="004E0924" w:rsidRDefault="004E0924">
      <w:r>
        <w:continuationSeparator/>
      </w:r>
    </w:p>
  </w:endnote>
  <w:endnote w:type="continuationNotice" w:id="1">
    <w:p w14:paraId="200A11B4" w14:textId="77777777" w:rsidR="004E0924" w:rsidRDefault="004E09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CD90" w14:textId="101906A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F242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9469B" w14:textId="77777777" w:rsidR="004E0924" w:rsidRDefault="004E0924">
      <w:r>
        <w:separator/>
      </w:r>
    </w:p>
  </w:footnote>
  <w:footnote w:type="continuationSeparator" w:id="0">
    <w:p w14:paraId="76DF6A98" w14:textId="77777777" w:rsidR="004E0924" w:rsidRDefault="004E0924">
      <w:r>
        <w:continuationSeparator/>
      </w:r>
    </w:p>
  </w:footnote>
  <w:footnote w:type="continuationNotice" w:id="1">
    <w:p w14:paraId="1F533406" w14:textId="77777777" w:rsidR="004E0924" w:rsidRDefault="004E09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7EDA" w14:textId="77777777" w:rsidR="00681C62" w:rsidRDefault="00681C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94896534">
    <w:abstractNumId w:val="9"/>
  </w:num>
  <w:num w:numId="2" w16cid:durableId="1576354234">
    <w:abstractNumId w:val="2"/>
  </w:num>
  <w:num w:numId="3" w16cid:durableId="1187981751">
    <w:abstractNumId w:val="1"/>
  </w:num>
  <w:num w:numId="4" w16cid:durableId="876159441">
    <w:abstractNumId w:val="8"/>
  </w:num>
  <w:num w:numId="5" w16cid:durableId="366952592">
    <w:abstractNumId w:val="13"/>
  </w:num>
  <w:num w:numId="6" w16cid:durableId="1688798147">
    <w:abstractNumId w:val="18"/>
  </w:num>
  <w:num w:numId="7" w16cid:durableId="438917116">
    <w:abstractNumId w:val="17"/>
  </w:num>
  <w:num w:numId="8" w16cid:durableId="1613241006">
    <w:abstractNumId w:val="6"/>
  </w:num>
  <w:num w:numId="9" w16cid:durableId="2130052302">
    <w:abstractNumId w:val="16"/>
  </w:num>
  <w:num w:numId="10" w16cid:durableId="814562388">
    <w:abstractNumId w:val="19"/>
  </w:num>
  <w:num w:numId="11" w16cid:durableId="1838495913">
    <w:abstractNumId w:val="5"/>
  </w:num>
  <w:num w:numId="12" w16cid:durableId="1116753479">
    <w:abstractNumId w:val="15"/>
  </w:num>
  <w:num w:numId="13" w16cid:durableId="673994331">
    <w:abstractNumId w:val="3"/>
  </w:num>
  <w:num w:numId="14" w16cid:durableId="1691375740">
    <w:abstractNumId w:val="7"/>
  </w:num>
  <w:num w:numId="15" w16cid:durableId="2093357020">
    <w:abstractNumId w:val="14"/>
  </w:num>
  <w:num w:numId="16" w16cid:durableId="1689679005">
    <w:abstractNumId w:val="12"/>
  </w:num>
  <w:num w:numId="17" w16cid:durableId="203835408">
    <w:abstractNumId w:val="4"/>
  </w:num>
  <w:num w:numId="18" w16cid:durableId="1106580315">
    <w:abstractNumId w:val="20"/>
  </w:num>
  <w:num w:numId="19" w16cid:durableId="1934819495">
    <w:abstractNumId w:val="0"/>
  </w:num>
  <w:num w:numId="20" w16cid:durableId="1332024210">
    <w:abstractNumId w:val="10"/>
  </w:num>
  <w:num w:numId="21" w16cid:durableId="20075134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612AC"/>
    <w:rsid w:val="000872A9"/>
    <w:rsid w:val="000B0527"/>
    <w:rsid w:val="000B4355"/>
    <w:rsid w:val="001147C9"/>
    <w:rsid w:val="00123736"/>
    <w:rsid w:val="001A394E"/>
    <w:rsid w:val="001E6FCF"/>
    <w:rsid w:val="00201F39"/>
    <w:rsid w:val="00237D8A"/>
    <w:rsid w:val="00255B43"/>
    <w:rsid w:val="0029783A"/>
    <w:rsid w:val="002B0CDC"/>
    <w:rsid w:val="002D77E9"/>
    <w:rsid w:val="002E606D"/>
    <w:rsid w:val="0030749E"/>
    <w:rsid w:val="00313841"/>
    <w:rsid w:val="003224A0"/>
    <w:rsid w:val="0034366A"/>
    <w:rsid w:val="003515BB"/>
    <w:rsid w:val="003865CB"/>
    <w:rsid w:val="003B596B"/>
    <w:rsid w:val="003C6376"/>
    <w:rsid w:val="003E49FF"/>
    <w:rsid w:val="003F1F4F"/>
    <w:rsid w:val="00402AD7"/>
    <w:rsid w:val="00442F2D"/>
    <w:rsid w:val="004654D6"/>
    <w:rsid w:val="004D6FB4"/>
    <w:rsid w:val="004E0924"/>
    <w:rsid w:val="005015C7"/>
    <w:rsid w:val="005569A6"/>
    <w:rsid w:val="005C602C"/>
    <w:rsid w:val="005D5D60"/>
    <w:rsid w:val="0060134B"/>
    <w:rsid w:val="006163DB"/>
    <w:rsid w:val="00630A9C"/>
    <w:rsid w:val="00636879"/>
    <w:rsid w:val="0065644A"/>
    <w:rsid w:val="00675521"/>
    <w:rsid w:val="00681C62"/>
    <w:rsid w:val="006A0F1E"/>
    <w:rsid w:val="006C14AA"/>
    <w:rsid w:val="006D4360"/>
    <w:rsid w:val="006F738C"/>
    <w:rsid w:val="006F7F5A"/>
    <w:rsid w:val="007024CF"/>
    <w:rsid w:val="007217F5"/>
    <w:rsid w:val="00725878"/>
    <w:rsid w:val="00757944"/>
    <w:rsid w:val="007914EF"/>
    <w:rsid w:val="007E0A0D"/>
    <w:rsid w:val="007F242B"/>
    <w:rsid w:val="00876579"/>
    <w:rsid w:val="008919DF"/>
    <w:rsid w:val="008B7E59"/>
    <w:rsid w:val="008C5EE3"/>
    <w:rsid w:val="009077D5"/>
    <w:rsid w:val="00965862"/>
    <w:rsid w:val="009A456A"/>
    <w:rsid w:val="009A584F"/>
    <w:rsid w:val="009F2FC9"/>
    <w:rsid w:val="00A0685B"/>
    <w:rsid w:val="00A20DC5"/>
    <w:rsid w:val="00A42473"/>
    <w:rsid w:val="00A45783"/>
    <w:rsid w:val="00A72636"/>
    <w:rsid w:val="00AA601C"/>
    <w:rsid w:val="00AE2C9E"/>
    <w:rsid w:val="00B167E3"/>
    <w:rsid w:val="00B247B8"/>
    <w:rsid w:val="00B31BBF"/>
    <w:rsid w:val="00BB0AB9"/>
    <w:rsid w:val="00BD495B"/>
    <w:rsid w:val="00BF1D57"/>
    <w:rsid w:val="00C26089"/>
    <w:rsid w:val="00C31FF5"/>
    <w:rsid w:val="00C61F84"/>
    <w:rsid w:val="00C80E4B"/>
    <w:rsid w:val="00CB5C52"/>
    <w:rsid w:val="00CC2325"/>
    <w:rsid w:val="00CE4BD7"/>
    <w:rsid w:val="00CF0E9F"/>
    <w:rsid w:val="00CF25D8"/>
    <w:rsid w:val="00D37366"/>
    <w:rsid w:val="00D812E8"/>
    <w:rsid w:val="00DA5971"/>
    <w:rsid w:val="00DD5D41"/>
    <w:rsid w:val="00E06E9A"/>
    <w:rsid w:val="00E45355"/>
    <w:rsid w:val="00E530C1"/>
    <w:rsid w:val="00E71EFF"/>
    <w:rsid w:val="00EE5481"/>
    <w:rsid w:val="00F11B3A"/>
    <w:rsid w:val="00F224EB"/>
    <w:rsid w:val="00F3015A"/>
    <w:rsid w:val="00F43971"/>
    <w:rsid w:val="00FD3FA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593446"/>
  <w15:docId w15:val="{9A0EF7CD-9332-4617-864F-E7690EF61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81C62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A4578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A4578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A45783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6C14AA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681C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1C62"/>
    <w:rPr>
      <w:rFonts w:ascii="Segoe UI" w:hAnsi="Segoe UI" w:cs="Segoe UI"/>
      <w:sz w:val="18"/>
      <w:szCs w:val="18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3515B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515B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515B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515B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515B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515B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247B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1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Trench Drains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BBB5DEE5-5FC4-4229-BE99-872969E7A1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3417B-1C3C-4E3E-8439-6A4115DF9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4E0C2D-07C5-4C4A-AD9D-2FE16E2F679E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SP00446</vt:lpstr>
    </vt:vector>
  </TitlesOfParts>
  <Company>Oregon Dept of Transportation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SP00446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2018-06-06T21:12:00Z</dcterms:created>
  <dcterms:modified xsi:type="dcterms:W3CDTF">2025-12-31T01:52:00Z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2023-09-12T20:23:39Z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6acc8828-a7b8-4e4c-80f0-b0d910f6f9fd</vt:lpwstr>
  </property>
  <property fmtid="{D5CDD505-2E9C-101B-9397-08002B2CF9AE}" pid="13" name="MSIP_Label_c9cf6fe3-5bce-446b-ad70-bd306593eea0_ContentBits">
    <vt:lpwstr>0</vt:lpwstr>
  </property>
</Properties>
</file>