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4A24B" w14:textId="37414C74" w:rsidR="009F2E07" w:rsidRPr="0025446D" w:rsidRDefault="009F2E07" w:rsidP="009F2E07">
      <w:pPr>
        <w:pStyle w:val="SPTitle"/>
      </w:pPr>
      <w:r w:rsidRPr="0025446D">
        <w:t>SP01285  (Special Provisions for the 202</w:t>
      </w:r>
      <w:r w:rsidR="005F18D6" w:rsidRPr="0025446D">
        <w:t>4</w:t>
      </w:r>
      <w:r w:rsidRPr="0025446D">
        <w:t xml:space="preserve"> Book) </w:t>
      </w:r>
      <w:r w:rsidRPr="0025446D">
        <w:tab/>
        <w:t xml:space="preserve">(Bidding on or after: </w:t>
      </w:r>
      <w:r w:rsidR="00391CF4" w:rsidRPr="0025446D">
        <w:t>05</w:t>
      </w:r>
      <w:r w:rsidRPr="0025446D">
        <w:t>-01-2</w:t>
      </w:r>
      <w:r w:rsidR="0025446D">
        <w:t>6</w:t>
      </w:r>
    </w:p>
    <w:p w14:paraId="00F2CA34" w14:textId="14D1FDEB" w:rsidR="009F2E07" w:rsidRPr="0025446D" w:rsidRDefault="009F2E07" w:rsidP="009F2E07">
      <w:pPr>
        <w:pStyle w:val="SPTitle"/>
      </w:pPr>
      <w:r w:rsidRPr="0025446D">
        <w:tab/>
        <w:t xml:space="preserve">Last updated: </w:t>
      </w:r>
      <w:r w:rsidR="00862A13" w:rsidRPr="0025446D">
        <w:t>0</w:t>
      </w:r>
      <w:r w:rsidR="00355628">
        <w:t>2</w:t>
      </w:r>
      <w:r w:rsidR="00862A13" w:rsidRPr="0025446D">
        <w:t>-</w:t>
      </w:r>
      <w:r w:rsidR="00355628">
        <w:t>0</w:t>
      </w:r>
      <w:r w:rsidR="005A5989">
        <w:t>3</w:t>
      </w:r>
      <w:r w:rsidRPr="0025446D">
        <w:t>-2</w:t>
      </w:r>
      <w:r w:rsidR="0025446D">
        <w:t>6</w:t>
      </w:r>
    </w:p>
    <w:p w14:paraId="15EA26D8" w14:textId="7EBE3683" w:rsidR="00801D58" w:rsidRPr="0025446D" w:rsidRDefault="00CA40BE" w:rsidP="005F18D6">
      <w:pPr>
        <w:pStyle w:val="SPTitle"/>
        <w:rPr>
          <w:i/>
        </w:rPr>
      </w:pPr>
      <w:r w:rsidRPr="0025446D">
        <w:tab/>
      </w:r>
      <w:r w:rsidRPr="0025446D">
        <w:rPr>
          <w:i/>
        </w:rPr>
        <w:t>This Section requires SP01201</w:t>
      </w:r>
      <w:r w:rsidR="005E39B7" w:rsidRPr="0025446D">
        <w:rPr>
          <w:i/>
        </w:rPr>
        <w:t xml:space="preserve"> and SP02510</w:t>
      </w:r>
      <w:r w:rsidRPr="0025446D">
        <w:rPr>
          <w:i/>
        </w:rPr>
        <w:t>)</w:t>
      </w:r>
    </w:p>
    <w:p w14:paraId="52E0F539" w14:textId="77777777" w:rsidR="00801D58" w:rsidRPr="0025446D" w:rsidRDefault="00801D58"/>
    <w:p w14:paraId="1B2C73DC" w14:textId="2FB09D9D" w:rsidR="00801D58" w:rsidRPr="0025446D" w:rsidRDefault="00801D58" w:rsidP="0000688C">
      <w:pPr>
        <w:pStyle w:val="Heading1"/>
      </w:pPr>
      <w:r w:rsidRPr="0025446D">
        <w:t>SECTION 01</w:t>
      </w:r>
      <w:r w:rsidR="0000688C" w:rsidRPr="0025446D">
        <w:t>2</w:t>
      </w:r>
      <w:r w:rsidR="003036F8" w:rsidRPr="0025446D">
        <w:t>8</w:t>
      </w:r>
      <w:r w:rsidR="0094636C" w:rsidRPr="0025446D">
        <w:t>5</w:t>
      </w:r>
      <w:r w:rsidRPr="0025446D">
        <w:t> </w:t>
      </w:r>
      <w:r w:rsidR="00B17463" w:rsidRPr="0025446D">
        <w:t>-</w:t>
      </w:r>
      <w:r w:rsidRPr="0025446D">
        <w:t> </w:t>
      </w:r>
      <w:r w:rsidR="0094636C" w:rsidRPr="0025446D">
        <w:t>CP CABINETS, RISERS, AND WEATHER EQUIPMENT</w:t>
      </w:r>
    </w:p>
    <w:p w14:paraId="136584D5" w14:textId="77777777" w:rsidR="00801D58" w:rsidRPr="0025446D" w:rsidRDefault="00801D58"/>
    <w:p w14:paraId="31633B38" w14:textId="54000700" w:rsidR="009F2E07" w:rsidRPr="0025446D" w:rsidRDefault="009F2E07" w:rsidP="009F2E07">
      <w:pPr>
        <w:pStyle w:val="Instructions"/>
      </w:pPr>
      <w:r w:rsidRPr="0025446D">
        <w:t xml:space="preserve">(Follow all instructions and make all edits with “Track Changes” turned on. </w:t>
      </w:r>
      <w:r w:rsidR="00C0678B" w:rsidRPr="0025446D">
        <w:t xml:space="preserve">This Section is not published in the Oregon Standard. </w:t>
      </w:r>
      <w:r w:rsidRPr="0025446D">
        <w:t>If there are no instructions [</w:t>
      </w:r>
      <w:r w:rsidR="00391CF4" w:rsidRPr="0025446D">
        <w:t xml:space="preserve">purple </w:t>
      </w:r>
      <w:r w:rsidRPr="0025446D">
        <w:t xml:space="preserve">text] above a subsection, paragraph, sentence, or bullet, then include it in the </w:t>
      </w:r>
      <w:r w:rsidR="00862A13" w:rsidRPr="0025446D">
        <w:t>P</w:t>
      </w:r>
      <w:r w:rsidRPr="0025446D">
        <w:t>roject</w:t>
      </w:r>
      <w:r w:rsidR="00C0678B" w:rsidRPr="0025446D">
        <w:t xml:space="preserve">, unless the item(s) that are included in the subsection, paragraph, sentence, or bullet are not required on the Project and then they should be deleted. In </w:t>
      </w:r>
      <w:proofErr w:type="gramStart"/>
      <w:r w:rsidR="00C0678B" w:rsidRPr="0025446D">
        <w:t>general</w:t>
      </w:r>
      <w:proofErr w:type="gramEnd"/>
      <w:r w:rsidR="00C0678B" w:rsidRPr="0025446D">
        <w:t xml:space="preserve"> do not re-number or re-letter subsections when item(s) are deleted</w:t>
      </w:r>
      <w:r w:rsidRPr="0025446D">
        <w:t xml:space="preserve">. Delete all </w:t>
      </w:r>
      <w:r w:rsidR="00391CF4" w:rsidRPr="0025446D">
        <w:t xml:space="preserve">purple </w:t>
      </w:r>
      <w:r w:rsidRPr="0025446D">
        <w:t>text before preparing the final document. All other modifications to this Section will require ODOT Technical Resource and State Specifications Engineer approval.)</w:t>
      </w:r>
    </w:p>
    <w:p w14:paraId="45B46E10" w14:textId="77777777" w:rsidR="00B82B0E" w:rsidRPr="0025446D" w:rsidRDefault="00B82B0E"/>
    <w:p w14:paraId="35EF3979" w14:textId="6CD92E01" w:rsidR="00801D58" w:rsidRPr="0025446D" w:rsidRDefault="00D311D1">
      <w:r w:rsidRPr="0025446D">
        <w:t>Section 012</w:t>
      </w:r>
      <w:r w:rsidR="003036F8" w:rsidRPr="0025446D">
        <w:t>8</w:t>
      </w:r>
      <w:r w:rsidR="0094636C" w:rsidRPr="0025446D">
        <w:t>5</w:t>
      </w:r>
      <w:r w:rsidRPr="0025446D">
        <w:t>, which is not a Standard Specification, is included in this Project by Special Provision.</w:t>
      </w:r>
    </w:p>
    <w:p w14:paraId="357CB2BF" w14:textId="77777777" w:rsidR="00801D58" w:rsidRPr="0025446D" w:rsidRDefault="00801D58"/>
    <w:p w14:paraId="0BE2106C" w14:textId="77777777" w:rsidR="00073CFA" w:rsidRPr="0025446D" w:rsidRDefault="00073CFA" w:rsidP="00073CFA">
      <w:pPr>
        <w:pStyle w:val="Heading2"/>
      </w:pPr>
      <w:r w:rsidRPr="0025446D">
        <w:t>Description</w:t>
      </w:r>
    </w:p>
    <w:p w14:paraId="7A9CBA33" w14:textId="77777777" w:rsidR="00FA6F7E" w:rsidRPr="0025446D" w:rsidRDefault="00FA6F7E" w:rsidP="00801D58"/>
    <w:p w14:paraId="69A034DB" w14:textId="72578FD7" w:rsidR="0094636C" w:rsidRPr="0025446D" w:rsidRDefault="0094636C" w:rsidP="0094636C">
      <w:r w:rsidRPr="0025446D">
        <w:rPr>
          <w:b/>
        </w:rPr>
        <w:t>01285.00  Scope</w:t>
      </w:r>
      <w:r w:rsidRPr="0025446D">
        <w:t> </w:t>
      </w:r>
      <w:r w:rsidR="0052726F" w:rsidRPr="0025446D">
        <w:t>-</w:t>
      </w:r>
      <w:r w:rsidRPr="0025446D">
        <w:t> </w:t>
      </w:r>
      <w:r w:rsidR="00CA40BE" w:rsidRPr="0025446D">
        <w:t>In addition to the requirements of Section 01201</w:t>
      </w:r>
      <w:r w:rsidR="00D2478C" w:rsidRPr="0025446D">
        <w:t xml:space="preserve"> and Section 01210,</w:t>
      </w:r>
      <w:r w:rsidRPr="0025446D">
        <w:t xml:space="preserve"> </w:t>
      </w:r>
      <w:r w:rsidR="00D2478C" w:rsidRPr="0025446D">
        <w:t>furnish</w:t>
      </w:r>
      <w:r w:rsidRPr="0025446D">
        <w:t xml:space="preserve"> and </w:t>
      </w:r>
      <w:r w:rsidR="00D2478C" w:rsidRPr="0025446D">
        <w:t>install</w:t>
      </w:r>
      <w:r w:rsidRPr="0025446D">
        <w:t xml:space="preserve"> custom-built CP cabinets, risers, and weather Equipment as shown and as directed.</w:t>
      </w:r>
    </w:p>
    <w:p w14:paraId="421898FD" w14:textId="77777777" w:rsidR="0094636C" w:rsidRPr="0025446D" w:rsidRDefault="0094636C" w:rsidP="0094636C"/>
    <w:p w14:paraId="44B1FD2C" w14:textId="5B40E2D8" w:rsidR="0094636C" w:rsidRPr="0025446D" w:rsidRDefault="0094636C" w:rsidP="0094636C">
      <w:r w:rsidRPr="0025446D">
        <w:rPr>
          <w:b/>
        </w:rPr>
        <w:t>01285.01</w:t>
      </w:r>
      <w:r w:rsidR="00605660" w:rsidRPr="0025446D">
        <w:rPr>
          <w:b/>
        </w:rPr>
        <w:t>  </w:t>
      </w:r>
      <w:r w:rsidRPr="0025446D">
        <w:rPr>
          <w:b/>
        </w:rPr>
        <w:t>Timing</w:t>
      </w:r>
      <w:r w:rsidR="00605660" w:rsidRPr="0025446D">
        <w:t> - </w:t>
      </w:r>
      <w:r w:rsidRPr="0025446D">
        <w:t>Notify the Engineer</w:t>
      </w:r>
      <w:r w:rsidR="00605660" w:rsidRPr="0025446D">
        <w:t> </w:t>
      </w:r>
      <w:r w:rsidRPr="0025446D">
        <w:t>21 Calendar Days prior to scheduling shipping, to allow for quality assurance testing at the manufacturing facility.</w:t>
      </w:r>
    </w:p>
    <w:p w14:paraId="7B4A63F6" w14:textId="77777777" w:rsidR="0094636C" w:rsidRPr="0025446D" w:rsidRDefault="0094636C" w:rsidP="0094636C"/>
    <w:p w14:paraId="6FE9D28B" w14:textId="0A55DCEF" w:rsidR="0094636C" w:rsidRPr="0025446D" w:rsidRDefault="0094636C" w:rsidP="0094636C">
      <w:r w:rsidRPr="0025446D">
        <w:t>Prepare mounting surfaces for CP cabinets prior to their delivery to the Project Site.</w:t>
      </w:r>
    </w:p>
    <w:p w14:paraId="783F1A33" w14:textId="77777777" w:rsidR="0094636C" w:rsidRPr="0025446D" w:rsidRDefault="0094636C" w:rsidP="0094636C"/>
    <w:p w14:paraId="27DD1289" w14:textId="77777777" w:rsidR="0094636C" w:rsidRPr="0025446D" w:rsidRDefault="0094636C" w:rsidP="0094636C">
      <w:r w:rsidRPr="0025446D">
        <w:t>Provide Agency access for quality assurance testing and CP system testing during installation.</w:t>
      </w:r>
    </w:p>
    <w:p w14:paraId="671CDCEC" w14:textId="77777777" w:rsidR="0094636C" w:rsidRPr="0025446D" w:rsidRDefault="0094636C" w:rsidP="0094636C"/>
    <w:p w14:paraId="59542AB1" w14:textId="77777777" w:rsidR="0094636C" w:rsidRPr="0025446D" w:rsidRDefault="0094636C" w:rsidP="0094636C">
      <w:r w:rsidRPr="0025446D">
        <w:t>Do not power up any portion of the CP system.</w:t>
      </w:r>
    </w:p>
    <w:p w14:paraId="0CF6A3CB" w14:textId="77777777" w:rsidR="0094636C" w:rsidRPr="0025446D" w:rsidRDefault="0094636C" w:rsidP="0094636C"/>
    <w:p w14:paraId="6CF64DE7" w14:textId="799C4C76" w:rsidR="0094636C" w:rsidRPr="0025446D" w:rsidRDefault="0094636C" w:rsidP="0094636C">
      <w:r w:rsidRPr="0025446D">
        <w:rPr>
          <w:b/>
        </w:rPr>
        <w:t>01285.02</w:t>
      </w:r>
      <w:r w:rsidR="00605660" w:rsidRPr="0025446D">
        <w:rPr>
          <w:b/>
        </w:rPr>
        <w:t>  </w:t>
      </w:r>
      <w:r w:rsidRPr="0025446D">
        <w:rPr>
          <w:b/>
        </w:rPr>
        <w:t>Submittals</w:t>
      </w:r>
      <w:r w:rsidR="00605660" w:rsidRPr="0025446D">
        <w:t> - </w:t>
      </w:r>
      <w:r w:rsidRPr="0025446D">
        <w:t>Submit descriptions of Materials to be used according to</w:t>
      </w:r>
      <w:r w:rsidR="00605660" w:rsidRPr="0025446D">
        <w:t> </w:t>
      </w:r>
      <w:r w:rsidRPr="0025446D">
        <w:t>00150.37. Data published by manufacturers is acceptable. Submit shop drawings and electronic</w:t>
      </w:r>
      <w:r w:rsidR="00605660" w:rsidRPr="0025446D">
        <w:t xml:space="preserve"> design schematics according to </w:t>
      </w:r>
      <w:r w:rsidRPr="0025446D">
        <w:t>00150.37 at least</w:t>
      </w:r>
      <w:r w:rsidR="00605660" w:rsidRPr="0025446D">
        <w:t> </w:t>
      </w:r>
      <w:r w:rsidRPr="0025446D">
        <w:t>21 Calendar Days before fabrication begins. Redlined Plans are acceptable.</w:t>
      </w:r>
    </w:p>
    <w:p w14:paraId="401788BC" w14:textId="77777777" w:rsidR="0094636C" w:rsidRPr="0025446D" w:rsidRDefault="0094636C" w:rsidP="0094636C"/>
    <w:p w14:paraId="61E56AD6" w14:textId="7F0F7899" w:rsidR="0094636C" w:rsidRPr="0025446D" w:rsidRDefault="0094636C" w:rsidP="0094636C">
      <w:r w:rsidRPr="0025446D">
        <w:t>Submit detailed procedures for this Work according to</w:t>
      </w:r>
      <w:r w:rsidR="00605660" w:rsidRPr="0025446D">
        <w:t> </w:t>
      </w:r>
      <w:r w:rsidRPr="0025446D">
        <w:t>00150.37 at least</w:t>
      </w:r>
      <w:r w:rsidR="00D2478C" w:rsidRPr="0025446D">
        <w:t> </w:t>
      </w:r>
      <w:r w:rsidRPr="0025446D">
        <w:t>21 Calendar Days before the scheduled start of Work under this Section.</w:t>
      </w:r>
    </w:p>
    <w:p w14:paraId="39408C14" w14:textId="77777777" w:rsidR="0094636C" w:rsidRPr="0025446D" w:rsidRDefault="0094636C" w:rsidP="0094636C"/>
    <w:p w14:paraId="7C4AAA29" w14:textId="77777777" w:rsidR="0094636C" w:rsidRPr="0025446D" w:rsidRDefault="0094636C" w:rsidP="0094636C">
      <w:r w:rsidRPr="0025446D">
        <w:t>Submit as-buil</w:t>
      </w:r>
      <w:r w:rsidR="00605660" w:rsidRPr="0025446D">
        <w:t>t cabinet drawings according to </w:t>
      </w:r>
      <w:r w:rsidRPr="0025446D">
        <w:t>00150.37 upon delivery of the cabinets.</w:t>
      </w:r>
    </w:p>
    <w:p w14:paraId="576EF15C" w14:textId="77777777" w:rsidR="0094636C" w:rsidRPr="0025446D" w:rsidRDefault="0094636C" w:rsidP="0094636C"/>
    <w:p w14:paraId="562E4A09" w14:textId="77777777" w:rsidR="0094636C" w:rsidRPr="0025446D" w:rsidRDefault="0094636C" w:rsidP="00605660">
      <w:pPr>
        <w:pStyle w:val="Heading2"/>
      </w:pPr>
      <w:r w:rsidRPr="0025446D">
        <w:t>Materials</w:t>
      </w:r>
    </w:p>
    <w:p w14:paraId="48DB1F86" w14:textId="77777777" w:rsidR="0094636C" w:rsidRPr="0025446D" w:rsidRDefault="0094636C" w:rsidP="0094636C"/>
    <w:p w14:paraId="022ED1A7" w14:textId="0A876EF9" w:rsidR="00D2478C" w:rsidRPr="0025446D" w:rsidRDefault="00D2478C" w:rsidP="0094636C">
      <w:pPr>
        <w:rPr>
          <w:b/>
        </w:rPr>
      </w:pPr>
      <w:r w:rsidRPr="0025446D">
        <w:rPr>
          <w:b/>
        </w:rPr>
        <w:t>01285.10  Materials - </w:t>
      </w:r>
      <w:r w:rsidRPr="0025446D">
        <w:t>Furnish Materials meeting the following requirements:</w:t>
      </w:r>
    </w:p>
    <w:p w14:paraId="7DFFFC3F" w14:textId="7C52C47C" w:rsidR="00D2478C" w:rsidRPr="0025446D" w:rsidRDefault="00D2478C" w:rsidP="0094636C">
      <w:pPr>
        <w:rPr>
          <w:b/>
        </w:rPr>
      </w:pPr>
    </w:p>
    <w:p w14:paraId="0E48CC40" w14:textId="6E69491A" w:rsidR="00D2478C" w:rsidRPr="0025446D" w:rsidRDefault="00D2478C" w:rsidP="004E5535">
      <w:pPr>
        <w:pStyle w:val="Listmaterials"/>
      </w:pPr>
      <w:r w:rsidRPr="0025446D">
        <w:tab/>
        <w:t>Conduit and Fittings</w:t>
      </w:r>
      <w:r w:rsidRPr="0025446D">
        <w:tab/>
        <w:t>01201.12</w:t>
      </w:r>
    </w:p>
    <w:p w14:paraId="582649E7" w14:textId="3A5BBF81" w:rsidR="00D2478C" w:rsidRPr="0025446D" w:rsidRDefault="00D2478C" w:rsidP="004E5535">
      <w:pPr>
        <w:pStyle w:val="Listmaterials"/>
      </w:pPr>
      <w:r w:rsidRPr="0025446D">
        <w:lastRenderedPageBreak/>
        <w:tab/>
        <w:t>Non-Conductive Resin and Spray</w:t>
      </w:r>
      <w:r w:rsidRPr="0025446D">
        <w:tab/>
        <w:t>01201.11</w:t>
      </w:r>
    </w:p>
    <w:p w14:paraId="6CCE9A3E" w14:textId="1C1AE5C8" w:rsidR="00D2478C" w:rsidRPr="0025446D" w:rsidRDefault="00D2478C" w:rsidP="004E5535">
      <w:pPr>
        <w:pStyle w:val="Listmaterials"/>
      </w:pPr>
      <w:r w:rsidRPr="0025446D">
        <w:tab/>
        <w:t>Non-Conductive Sealant</w:t>
      </w:r>
      <w:r w:rsidRPr="0025446D">
        <w:tab/>
        <w:t>01201.12</w:t>
      </w:r>
    </w:p>
    <w:p w14:paraId="4EEDFD47" w14:textId="36F846C9" w:rsidR="00D2478C" w:rsidRPr="0025446D" w:rsidRDefault="00D2478C" w:rsidP="00D2478C"/>
    <w:p w14:paraId="6DC04BF5" w14:textId="5706E7DA" w:rsidR="00D2478C" w:rsidRPr="0025446D" w:rsidRDefault="0025446D" w:rsidP="00D2478C">
      <w:r w:rsidRPr="0025446D">
        <w:t xml:space="preserve">Furnish </w:t>
      </w:r>
      <w:r w:rsidR="00D2478C" w:rsidRPr="0025446D">
        <w:t>an expanding spray foam.</w:t>
      </w:r>
    </w:p>
    <w:p w14:paraId="74A91DFA" w14:textId="29D231F0" w:rsidR="00675534" w:rsidRPr="0025446D" w:rsidRDefault="00675534" w:rsidP="00D2478C"/>
    <w:p w14:paraId="7FD28B5E" w14:textId="3BCA3ED6" w:rsidR="00675534" w:rsidRPr="0025446D" w:rsidRDefault="009C49C9" w:rsidP="00D2478C">
      <w:r w:rsidRPr="0025446D">
        <w:t>Use C</w:t>
      </w:r>
      <w:r w:rsidR="00675534" w:rsidRPr="0025446D">
        <w:t>lass 3300 structural concrete meeting the requirements of Section 02001 and the requirements of Table 02001-1.</w:t>
      </w:r>
    </w:p>
    <w:p w14:paraId="58D96764" w14:textId="06D08BB7" w:rsidR="009C49C9" w:rsidRPr="0025446D" w:rsidRDefault="009C49C9" w:rsidP="00D2478C"/>
    <w:p w14:paraId="098C9DE9" w14:textId="0280F66A" w:rsidR="009C49C9" w:rsidRPr="0025446D" w:rsidRDefault="009C49C9" w:rsidP="00D2478C">
      <w:r w:rsidRPr="0025446D">
        <w:t>Use reinforcement complying with Section 00530 and Section 02510.</w:t>
      </w:r>
    </w:p>
    <w:p w14:paraId="75BAA4E9" w14:textId="77777777" w:rsidR="00D2478C" w:rsidRPr="0025446D" w:rsidRDefault="00D2478C" w:rsidP="0094636C">
      <w:pPr>
        <w:rPr>
          <w:b/>
        </w:rPr>
      </w:pPr>
    </w:p>
    <w:p w14:paraId="195532DF" w14:textId="27645CAD" w:rsidR="0094636C" w:rsidRPr="0025446D" w:rsidRDefault="0094636C" w:rsidP="0094636C">
      <w:r w:rsidRPr="0025446D">
        <w:rPr>
          <w:b/>
        </w:rPr>
        <w:t>01285.</w:t>
      </w:r>
      <w:r w:rsidR="00B30CF8" w:rsidRPr="0025446D">
        <w:rPr>
          <w:b/>
        </w:rPr>
        <w:t>11</w:t>
      </w:r>
      <w:r w:rsidR="00605660" w:rsidRPr="0025446D">
        <w:rPr>
          <w:b/>
        </w:rPr>
        <w:t>  </w:t>
      </w:r>
      <w:r w:rsidRPr="0025446D">
        <w:rPr>
          <w:b/>
        </w:rPr>
        <w:t>General</w:t>
      </w:r>
      <w:r w:rsidR="00605660" w:rsidRPr="0025446D">
        <w:t> - </w:t>
      </w:r>
      <w:r w:rsidRPr="0025446D">
        <w:t>Furnish all similar products from the same manufacturer and of the same quality. Verify that all Equipment is permanently marked with the manufacturer’s name and the appropriate Equipment ratings. Correct faulty workmanship and Materials immediately upon discovery.</w:t>
      </w:r>
    </w:p>
    <w:p w14:paraId="748D4AA8" w14:textId="77777777" w:rsidR="0094636C" w:rsidRPr="0025446D" w:rsidRDefault="0094636C" w:rsidP="0094636C"/>
    <w:p w14:paraId="6B761154" w14:textId="77777777" w:rsidR="0094636C" w:rsidRPr="0025446D" w:rsidRDefault="0094636C" w:rsidP="0094636C">
      <w:r w:rsidRPr="0025446D">
        <w:t>Ensure</w:t>
      </w:r>
      <w:r w:rsidR="00605660" w:rsidRPr="0025446D">
        <w:t xml:space="preserve"> that all items conform to NFPA </w:t>
      </w:r>
      <w:r w:rsidRPr="0025446D">
        <w:t>70 (NEC) requirements.</w:t>
      </w:r>
    </w:p>
    <w:p w14:paraId="2B83BEED" w14:textId="77777777" w:rsidR="0094636C" w:rsidRPr="0025446D" w:rsidRDefault="0094636C" w:rsidP="0094636C"/>
    <w:p w14:paraId="784043DD" w14:textId="77777777" w:rsidR="0094636C" w:rsidRPr="0025446D" w:rsidRDefault="0094636C" w:rsidP="0094636C">
      <w:r w:rsidRPr="0025446D">
        <w:t>Protect all Materials from damage and corrosion during shipping and storage.</w:t>
      </w:r>
    </w:p>
    <w:p w14:paraId="54787736" w14:textId="77777777" w:rsidR="0094636C" w:rsidRPr="0025446D" w:rsidRDefault="0094636C" w:rsidP="0094636C"/>
    <w:p w14:paraId="2D903751" w14:textId="3EF97AF9" w:rsidR="0094636C" w:rsidRPr="0025446D" w:rsidRDefault="0094636C" w:rsidP="0094636C">
      <w:r w:rsidRPr="0025446D">
        <w:rPr>
          <w:b/>
        </w:rPr>
        <w:t>01285.12</w:t>
      </w:r>
      <w:r w:rsidR="00605660" w:rsidRPr="0025446D">
        <w:rPr>
          <w:b/>
        </w:rPr>
        <w:t>  </w:t>
      </w:r>
      <w:r w:rsidRPr="0025446D">
        <w:rPr>
          <w:b/>
        </w:rPr>
        <w:t>Stainless Steel Fasteners</w:t>
      </w:r>
      <w:r w:rsidR="00605660" w:rsidRPr="0025446D">
        <w:t> - </w:t>
      </w:r>
      <w:r w:rsidR="0025446D" w:rsidRPr="0025446D">
        <w:t xml:space="preserve">Furnish </w:t>
      </w:r>
      <w:r w:rsidRPr="0025446D">
        <w:t>stainless stee</w:t>
      </w:r>
      <w:r w:rsidR="00605660" w:rsidRPr="0025446D">
        <w:t>l fasteners</w:t>
      </w:r>
      <w:r w:rsidR="00B80F5C" w:rsidRPr="0025446D">
        <w:t xml:space="preserve"> and mechanical anchors</w:t>
      </w:r>
      <w:r w:rsidR="00605660" w:rsidRPr="0025446D">
        <w:t xml:space="preserve"> according to ASTM F</w:t>
      </w:r>
      <w:r w:rsidRPr="0025446D">
        <w:t>593 Group</w:t>
      </w:r>
      <w:r w:rsidR="00605660" w:rsidRPr="0025446D">
        <w:t> </w:t>
      </w:r>
      <w:r w:rsidRPr="0025446D">
        <w:t>2 Condition CW and nuts according to ASTM</w:t>
      </w:r>
      <w:r w:rsidR="00605660" w:rsidRPr="0025446D">
        <w:t> </w:t>
      </w:r>
      <w:r w:rsidRPr="0025446D">
        <w:t>F594 Group</w:t>
      </w:r>
      <w:r w:rsidR="00605660" w:rsidRPr="0025446D">
        <w:t> </w:t>
      </w:r>
      <w:r w:rsidRPr="0025446D">
        <w:t>2 Condition CW.</w:t>
      </w:r>
    </w:p>
    <w:p w14:paraId="72DB1F3B" w14:textId="77777777" w:rsidR="0094636C" w:rsidRPr="0025446D" w:rsidRDefault="0094636C" w:rsidP="0094636C"/>
    <w:p w14:paraId="0C7B6069" w14:textId="77777777" w:rsidR="0094636C" w:rsidRPr="0025446D" w:rsidRDefault="0094636C" w:rsidP="00605660">
      <w:pPr>
        <w:pStyle w:val="Heading2"/>
      </w:pPr>
      <w:r w:rsidRPr="0025446D">
        <w:t>Equipment</w:t>
      </w:r>
    </w:p>
    <w:p w14:paraId="742E5802" w14:textId="77777777" w:rsidR="0094636C" w:rsidRPr="0025446D" w:rsidRDefault="0094636C" w:rsidP="0094636C"/>
    <w:p w14:paraId="30F349F3" w14:textId="05569041" w:rsidR="0094636C" w:rsidRPr="0025446D" w:rsidRDefault="0094636C" w:rsidP="0094636C">
      <w:r w:rsidRPr="0025446D">
        <w:rPr>
          <w:b/>
        </w:rPr>
        <w:t>01285.20</w:t>
      </w:r>
      <w:r w:rsidR="00605660" w:rsidRPr="0025446D">
        <w:rPr>
          <w:b/>
        </w:rPr>
        <w:t>  </w:t>
      </w:r>
      <w:r w:rsidRPr="0025446D">
        <w:rPr>
          <w:b/>
        </w:rPr>
        <w:t>General</w:t>
      </w:r>
      <w:r w:rsidR="00605660" w:rsidRPr="0025446D">
        <w:t> - </w:t>
      </w:r>
      <w:r w:rsidRPr="0025446D">
        <w:t>Store all electronic Equipment in a dry, clean location protected from condensation. Protect all Equipment from physical damage and contaminants such as moisture, dust, fingerprints, and dirt.</w:t>
      </w:r>
    </w:p>
    <w:p w14:paraId="0068C79F" w14:textId="77777777" w:rsidR="0094636C" w:rsidRPr="0025446D" w:rsidRDefault="0094636C" w:rsidP="0094636C"/>
    <w:p w14:paraId="4EBED828" w14:textId="0B6738EC" w:rsidR="0094636C" w:rsidRPr="0025446D" w:rsidRDefault="0094636C" w:rsidP="0094636C">
      <w:r w:rsidRPr="0025446D">
        <w:rPr>
          <w:b/>
        </w:rPr>
        <w:t>01285.21</w:t>
      </w:r>
      <w:r w:rsidR="00C07F5C" w:rsidRPr="0025446D">
        <w:rPr>
          <w:b/>
        </w:rPr>
        <w:t>  </w:t>
      </w:r>
      <w:r w:rsidRPr="0025446D">
        <w:rPr>
          <w:b/>
        </w:rPr>
        <w:t>Cabinet and Risers</w:t>
      </w:r>
      <w:r w:rsidR="00C07F5C" w:rsidRPr="0025446D">
        <w:t> - </w:t>
      </w:r>
      <w:r w:rsidR="0025446D" w:rsidRPr="0025446D">
        <w:t xml:space="preserve">Furnish </w:t>
      </w:r>
      <w:r w:rsidRPr="0025446D">
        <w:t>cabinets with a NEMA</w:t>
      </w:r>
      <w:r w:rsidR="00C07F5C" w:rsidRPr="0025446D">
        <w:t> </w:t>
      </w:r>
      <w:r w:rsidRPr="0025446D">
        <w:t>250-4X rating constructed from</w:t>
      </w:r>
      <w:r w:rsidR="00C07F5C" w:rsidRPr="0025446D">
        <w:t> </w:t>
      </w:r>
      <w:r w:rsidRPr="0025446D">
        <w:t>12</w:t>
      </w:r>
      <w:r w:rsidR="007C0E60">
        <w:noBreakHyphen/>
      </w:r>
      <w:r w:rsidRPr="0025446D">
        <w:t>gauge, Type</w:t>
      </w:r>
      <w:r w:rsidR="00C07F5C" w:rsidRPr="0025446D">
        <w:t> </w:t>
      </w:r>
      <w:r w:rsidRPr="0025446D">
        <w:t xml:space="preserve">316 stainless steel. Do not drill holes in cabinets for any purpose other than mounting the cabinets. </w:t>
      </w:r>
      <w:proofErr w:type="gramStart"/>
      <w:r w:rsidR="0025446D" w:rsidRPr="0025446D">
        <w:t>Furnish</w:t>
      </w:r>
      <w:proofErr w:type="gramEnd"/>
      <w:r w:rsidR="0025446D" w:rsidRPr="0025446D">
        <w:t xml:space="preserve"> </w:t>
      </w:r>
      <w:r w:rsidRPr="0025446D">
        <w:t>cabinet</w:t>
      </w:r>
      <w:r w:rsidR="003D7B4D" w:rsidRPr="0025446D">
        <w:t>s</w:t>
      </w:r>
      <w:r w:rsidRPr="0025446D">
        <w:t xml:space="preserve"> </w:t>
      </w:r>
      <w:r w:rsidR="0025446D" w:rsidRPr="0025446D">
        <w:t xml:space="preserve">that </w:t>
      </w:r>
      <w:r w:rsidRPr="0025446D">
        <w:t>include:</w:t>
      </w:r>
    </w:p>
    <w:p w14:paraId="0A77559F" w14:textId="77777777" w:rsidR="0094636C" w:rsidRPr="0025446D" w:rsidRDefault="0094636C" w:rsidP="0094636C">
      <w:r w:rsidRPr="0025446D">
        <w:t xml:space="preserve"> </w:t>
      </w:r>
    </w:p>
    <w:p w14:paraId="1F1C6385" w14:textId="6D18D467" w:rsidR="0094636C" w:rsidRPr="0025446D" w:rsidRDefault="0094636C" w:rsidP="00C07F5C">
      <w:pPr>
        <w:pStyle w:val="Bullet1"/>
      </w:pPr>
      <w:r w:rsidRPr="0025446D">
        <w:t>A heavy-duty</w:t>
      </w:r>
      <w:r w:rsidR="00C07F5C" w:rsidRPr="0025446D">
        <w:t> </w:t>
      </w:r>
      <w:r w:rsidRPr="0025446D">
        <w:t>3-point door latch with external locking rings on the handle. Include continuous hinges on the cabinet doors. Use Type</w:t>
      </w:r>
      <w:r w:rsidR="00C07F5C" w:rsidRPr="0025446D">
        <w:t> </w:t>
      </w:r>
      <w:r w:rsidRPr="0025446D">
        <w:t>316 stainless steel for all external metal hardware (</w:t>
      </w:r>
      <w:proofErr w:type="gramStart"/>
      <w:r w:rsidRPr="0025446D">
        <w:t>e.g.;</w:t>
      </w:r>
      <w:proofErr w:type="gramEnd"/>
      <w:r w:rsidRPr="0025446D">
        <w:t xml:space="preserve"> padlock </w:t>
      </w:r>
      <w:proofErr w:type="gramStart"/>
      <w:r w:rsidRPr="0025446D">
        <w:t>hasp</w:t>
      </w:r>
      <w:proofErr w:type="gramEnd"/>
      <w:r w:rsidRPr="0025446D">
        <w:t>, hinges, latches). Include a continuous lip around the door opening to provide a tight seal against a gasket approved for use in a NEMA</w:t>
      </w:r>
      <w:r w:rsidR="00C07F5C" w:rsidRPr="0025446D">
        <w:t> </w:t>
      </w:r>
      <w:r w:rsidRPr="0025446D">
        <w:t>250-4X enclosure. Perfo</w:t>
      </w:r>
      <w:r w:rsidR="00C07F5C" w:rsidRPr="0025446D">
        <w:t>rm all welding according to AWS </w:t>
      </w:r>
      <w:r w:rsidRPr="0025446D">
        <w:t>D1.6.</w:t>
      </w:r>
    </w:p>
    <w:p w14:paraId="1F22A5FB" w14:textId="15905136" w:rsidR="0094636C" w:rsidRPr="0025446D" w:rsidRDefault="0094636C" w:rsidP="00C07F5C">
      <w:pPr>
        <w:pStyle w:val="Bullet1-After1st"/>
      </w:pPr>
      <w:r w:rsidRPr="0025446D">
        <w:t>Mechanisms that hold each cabinet door in place when in the open position. This item may be constructed from any industry standard Material.</w:t>
      </w:r>
    </w:p>
    <w:p w14:paraId="0F465EA9" w14:textId="11FF71AE" w:rsidR="0094636C" w:rsidRPr="0025446D" w:rsidRDefault="0094636C" w:rsidP="00C07F5C">
      <w:pPr>
        <w:pStyle w:val="Bullet1-After1st"/>
      </w:pPr>
      <w:r w:rsidRPr="0025446D">
        <w:t>One</w:t>
      </w:r>
      <w:r w:rsidR="00C07F5C" w:rsidRPr="0025446D">
        <w:t> </w:t>
      </w:r>
      <w:r w:rsidRPr="0025446D">
        <w:t>15</w:t>
      </w:r>
      <w:r w:rsidR="007C0E60">
        <w:noBreakHyphen/>
      </w:r>
      <w:r w:rsidRPr="0025446D">
        <w:t>watt (maximum),</w:t>
      </w:r>
      <w:r w:rsidR="00C07F5C" w:rsidRPr="0025446D">
        <w:t> </w:t>
      </w:r>
      <w:r w:rsidRPr="0025446D">
        <w:t>700 lumen (minimum) light fixture mounted to the cabinet ceiling. Include two door interlock switches wired in parallel to activate the light when either door is opened. The switches may be of any industry standard construction.</w:t>
      </w:r>
    </w:p>
    <w:p w14:paraId="19AA3005" w14:textId="77777777" w:rsidR="0094636C" w:rsidRPr="0025446D" w:rsidRDefault="0094636C" w:rsidP="0094636C"/>
    <w:p w14:paraId="3100F341" w14:textId="53ECFE7B" w:rsidR="0094636C" w:rsidRPr="0025446D" w:rsidRDefault="0025446D" w:rsidP="0094636C">
      <w:r w:rsidRPr="0025446D">
        <w:t xml:space="preserve">Furnish </w:t>
      </w:r>
      <w:r w:rsidR="00C07F5C" w:rsidRPr="0025446D">
        <w:t xml:space="preserve">risers </w:t>
      </w:r>
      <w:proofErr w:type="gramStart"/>
      <w:r w:rsidR="00C07F5C" w:rsidRPr="0025446D">
        <w:t>constructed</w:t>
      </w:r>
      <w:proofErr w:type="gramEnd"/>
      <w:r w:rsidR="00C07F5C" w:rsidRPr="0025446D">
        <w:t xml:space="preserve"> from </w:t>
      </w:r>
      <w:r w:rsidR="0094636C" w:rsidRPr="0025446D">
        <w:t>12</w:t>
      </w:r>
      <w:r w:rsidR="007C0E60">
        <w:noBreakHyphen/>
      </w:r>
      <w:r w:rsidR="0094636C" w:rsidRPr="0025446D">
        <w:t>gauge Type</w:t>
      </w:r>
      <w:r w:rsidR="00C07F5C" w:rsidRPr="0025446D">
        <w:t> </w:t>
      </w:r>
      <w:r w:rsidR="0094636C" w:rsidRPr="0025446D">
        <w:t xml:space="preserve">316 stainless steel. </w:t>
      </w:r>
      <w:r w:rsidRPr="0025446D">
        <w:t xml:space="preserve">Furnish </w:t>
      </w:r>
      <w:r w:rsidR="0094636C" w:rsidRPr="0025446D">
        <w:t>riser access cover</w:t>
      </w:r>
      <w:r w:rsidR="00C07F5C" w:rsidRPr="0025446D">
        <w:t>s constructed from 6</w:t>
      </w:r>
      <w:r w:rsidR="007C0E60">
        <w:noBreakHyphen/>
      </w:r>
      <w:r w:rsidR="00C07F5C" w:rsidRPr="0025446D">
        <w:t>gauge Type </w:t>
      </w:r>
      <w:r w:rsidR="0094636C" w:rsidRPr="0025446D">
        <w:t>316 stainless steel. Weld locking hasps, lock eyes, and stiffeners according to AWS</w:t>
      </w:r>
      <w:r w:rsidR="00C07F5C" w:rsidRPr="0025446D">
        <w:t> </w:t>
      </w:r>
      <w:r w:rsidR="0094636C" w:rsidRPr="0025446D">
        <w:t>D1.6.</w:t>
      </w:r>
    </w:p>
    <w:p w14:paraId="0C80CA60" w14:textId="77777777" w:rsidR="0094636C" w:rsidRPr="0025446D" w:rsidRDefault="0094636C" w:rsidP="0094636C"/>
    <w:p w14:paraId="43E07C79" w14:textId="7876FFF8" w:rsidR="0094636C" w:rsidRPr="0025446D" w:rsidRDefault="0094636C" w:rsidP="0094636C">
      <w:r w:rsidRPr="0025446D">
        <w:rPr>
          <w:b/>
        </w:rPr>
        <w:t>01285.22</w:t>
      </w:r>
      <w:r w:rsidR="00C07F5C" w:rsidRPr="0025446D">
        <w:rPr>
          <w:b/>
        </w:rPr>
        <w:t>  </w:t>
      </w:r>
      <w:r w:rsidRPr="0025446D">
        <w:rPr>
          <w:b/>
        </w:rPr>
        <w:t>Equipment Rack</w:t>
      </w:r>
      <w:r w:rsidR="00C07F5C" w:rsidRPr="0025446D">
        <w:t> - </w:t>
      </w:r>
      <w:r w:rsidR="0025446D" w:rsidRPr="0025446D">
        <w:t xml:space="preserve">Furnish </w:t>
      </w:r>
      <w:r w:rsidR="00C07F5C" w:rsidRPr="0025446D">
        <w:t>four-post, </w:t>
      </w:r>
      <w:r w:rsidRPr="0025446D">
        <w:t>19-inch Equipment racks with</w:t>
      </w:r>
      <w:r w:rsidR="00C07F5C" w:rsidRPr="0025446D">
        <w:t> </w:t>
      </w:r>
      <w:r w:rsidRPr="0025446D">
        <w:t>17</w:t>
      </w:r>
      <w:r w:rsidR="007C0E60">
        <w:noBreakHyphen/>
      </w:r>
      <w:r w:rsidRPr="0025446D">
        <w:t>inch (</w:t>
      </w:r>
      <w:r w:rsidR="00C928A8" w:rsidRPr="0025446D">
        <w:rPr>
          <w:rFonts w:cs="Arial"/>
          <w:szCs w:val="22"/>
        </w:rPr>
        <w:sym w:font="Kino MT" w:char="00B1"/>
      </w:r>
      <w:r w:rsidR="00C928A8" w:rsidRPr="0025446D">
        <w:rPr>
          <w:rFonts w:cs="Arial"/>
          <w:szCs w:val="22"/>
        </w:rPr>
        <w:t> </w:t>
      </w:r>
      <w:r w:rsidRPr="0025446D">
        <w:t>1</w:t>
      </w:r>
      <w:r w:rsidR="00C928A8" w:rsidRPr="0025446D">
        <w:t> </w:t>
      </w:r>
      <w:r w:rsidRPr="0025446D">
        <w:t>inch) depth conforming to CEA-310-E specifications. Include:</w:t>
      </w:r>
    </w:p>
    <w:p w14:paraId="1613FF42" w14:textId="77777777" w:rsidR="0094636C" w:rsidRPr="0025446D" w:rsidRDefault="0094636C" w:rsidP="0094636C"/>
    <w:p w14:paraId="18343D87" w14:textId="77777777" w:rsidR="0094636C" w:rsidRPr="0025446D" w:rsidRDefault="0094636C" w:rsidP="00297625">
      <w:pPr>
        <w:pStyle w:val="Bullet1"/>
      </w:pPr>
      <w:r w:rsidRPr="0025446D">
        <w:t>Five shelves with a minimum</w:t>
      </w:r>
      <w:r w:rsidR="00297625" w:rsidRPr="0025446D">
        <w:t> </w:t>
      </w:r>
      <w:r w:rsidRPr="0025446D">
        <w:t>50-pound capacity, placed at the spacing shown</w:t>
      </w:r>
    </w:p>
    <w:p w14:paraId="27292083" w14:textId="0846CD26" w:rsidR="0094636C" w:rsidRPr="0025446D" w:rsidRDefault="0094636C" w:rsidP="00297625">
      <w:pPr>
        <w:pStyle w:val="Bullet1-After1st"/>
      </w:pPr>
      <w:r w:rsidRPr="0025446D">
        <w:t>A</w:t>
      </w:r>
      <w:r w:rsidR="00297625" w:rsidRPr="0025446D">
        <w:t> </w:t>
      </w:r>
      <w:r w:rsidRPr="0025446D">
        <w:t>12</w:t>
      </w:r>
      <w:r w:rsidR="007C0E60">
        <w:noBreakHyphen/>
      </w:r>
      <w:r w:rsidRPr="0025446D">
        <w:t>gauge aluminum AC power distribution panel attached to the lower rear of the rack</w:t>
      </w:r>
    </w:p>
    <w:p w14:paraId="6FD10B77" w14:textId="6626E5A2" w:rsidR="0094636C" w:rsidRPr="0025446D" w:rsidRDefault="00297625" w:rsidP="00297625">
      <w:pPr>
        <w:pStyle w:val="Bullet1-After1st"/>
      </w:pPr>
      <w:r w:rsidRPr="0025446D">
        <w:t>A </w:t>
      </w:r>
      <w:r w:rsidR="0094636C" w:rsidRPr="0025446D">
        <w:t>12</w:t>
      </w:r>
      <w:r w:rsidR="007C0E60">
        <w:noBreakHyphen/>
      </w:r>
      <w:r w:rsidR="0094636C" w:rsidRPr="0025446D">
        <w:t>gauge aluminum control panel above the AC panel hinged on the rack to open in the same direction as the adjacent door. Include a door stop that does not allow Equipment to contact the adjacent door when the panel is opened. Include three latching points to secure the door closed without the use of tools other than a standard screwdriver.</w:t>
      </w:r>
    </w:p>
    <w:p w14:paraId="41B1D82E" w14:textId="387A39FA" w:rsidR="0094636C" w:rsidRPr="0025446D" w:rsidRDefault="0094636C" w:rsidP="00297625">
      <w:pPr>
        <w:pStyle w:val="Bullet1-After1st"/>
      </w:pPr>
      <w:r w:rsidRPr="0025446D">
        <w:t>Mounts for diodes constructed of a thermally conductive Material. Utilize shelves or the control panel as a heat sink for the diodes.</w:t>
      </w:r>
    </w:p>
    <w:p w14:paraId="5EBF319A" w14:textId="6ABDB62F" w:rsidR="0094636C" w:rsidRPr="0025446D" w:rsidRDefault="0094636C" w:rsidP="00297625">
      <w:pPr>
        <w:pStyle w:val="Bullet1-After1st"/>
      </w:pPr>
      <w:r w:rsidRPr="0025446D">
        <w:t>A documentation drawer designed to work with the</w:t>
      </w:r>
      <w:r w:rsidR="00297625" w:rsidRPr="0025446D">
        <w:t> </w:t>
      </w:r>
      <w:r w:rsidRPr="0025446D">
        <w:t>19-inch</w:t>
      </w:r>
      <w:r w:rsidR="00297625" w:rsidRPr="0025446D">
        <w:t xml:space="preserve"> Equipment rack, no larger than </w:t>
      </w:r>
      <w:r w:rsidRPr="0025446D">
        <w:t>2 inches in height and</w:t>
      </w:r>
      <w:r w:rsidR="00297625" w:rsidRPr="0025446D">
        <w:t> </w:t>
      </w:r>
      <w:r w:rsidRPr="0025446D">
        <w:t xml:space="preserve">17 inches deep. Include a hinged cover providing a writing surface when the drawer is extended. </w:t>
      </w:r>
    </w:p>
    <w:p w14:paraId="67DED96E" w14:textId="77777777" w:rsidR="0094636C" w:rsidRPr="0025446D" w:rsidRDefault="0094636C" w:rsidP="0094636C"/>
    <w:p w14:paraId="6B482DCB" w14:textId="77777777" w:rsidR="0094636C" w:rsidRPr="0025446D" w:rsidRDefault="0094636C" w:rsidP="0094636C">
      <w:pPr>
        <w:rPr>
          <w:b/>
        </w:rPr>
      </w:pPr>
      <w:r w:rsidRPr="0025446D">
        <w:rPr>
          <w:b/>
        </w:rPr>
        <w:t>01285.23</w:t>
      </w:r>
      <w:r w:rsidR="00297625" w:rsidRPr="0025446D">
        <w:rPr>
          <w:b/>
        </w:rPr>
        <w:t>  </w:t>
      </w:r>
      <w:r w:rsidRPr="0025446D">
        <w:rPr>
          <w:b/>
        </w:rPr>
        <w:t>Zone Power Supplies, Diodes, and Shunts:</w:t>
      </w:r>
    </w:p>
    <w:p w14:paraId="4B11C6F9" w14:textId="77777777" w:rsidR="0094636C" w:rsidRPr="0025446D" w:rsidRDefault="0094636C" w:rsidP="0094636C"/>
    <w:p w14:paraId="040B0C9C" w14:textId="77777777" w:rsidR="0094636C" w:rsidRPr="0025446D" w:rsidRDefault="0094636C" w:rsidP="00297625">
      <w:pPr>
        <w:pStyle w:val="Indent1"/>
      </w:pPr>
      <w:r w:rsidRPr="0025446D">
        <w:rPr>
          <w:b/>
        </w:rPr>
        <w:t>(a)</w:t>
      </w:r>
      <w:r w:rsidR="00187396" w:rsidRPr="0025446D">
        <w:rPr>
          <w:b/>
        </w:rPr>
        <w:t>  </w:t>
      </w:r>
      <w:r w:rsidRPr="0025446D">
        <w:rPr>
          <w:b/>
        </w:rPr>
        <w:t>Power Supplies</w:t>
      </w:r>
      <w:r w:rsidR="00187396" w:rsidRPr="0025446D">
        <w:t> - </w:t>
      </w:r>
      <w:r w:rsidRPr="0025446D">
        <w:t>Provide one of the following variable output DC power supplies:</w:t>
      </w:r>
    </w:p>
    <w:p w14:paraId="36EF8175" w14:textId="77777777" w:rsidR="0094636C" w:rsidRPr="0025446D" w:rsidRDefault="0094636C" w:rsidP="0094636C"/>
    <w:p w14:paraId="1D46359B" w14:textId="77777777" w:rsidR="0094636C" w:rsidRPr="0025446D" w:rsidRDefault="0094636C" w:rsidP="00297625">
      <w:pPr>
        <w:pStyle w:val="Bullet2"/>
      </w:pPr>
      <w:proofErr w:type="spellStart"/>
      <w:r w:rsidRPr="0025446D">
        <w:t>Instek</w:t>
      </w:r>
      <w:proofErr w:type="spellEnd"/>
      <w:r w:rsidRPr="0025446D">
        <w:t xml:space="preserve"> SPS3610</w:t>
      </w:r>
    </w:p>
    <w:p w14:paraId="29833574" w14:textId="77777777" w:rsidR="0094636C" w:rsidRPr="0025446D" w:rsidRDefault="0094636C" w:rsidP="00297625">
      <w:pPr>
        <w:pStyle w:val="Bullet2-After1st"/>
      </w:pPr>
      <w:r w:rsidRPr="0025446D">
        <w:t>Sorensen XPD33-16</w:t>
      </w:r>
    </w:p>
    <w:p w14:paraId="29A67B2F" w14:textId="77777777" w:rsidR="0094636C" w:rsidRPr="0025446D" w:rsidRDefault="0094636C" w:rsidP="00297625">
      <w:pPr>
        <w:pStyle w:val="Bullet2-After1st"/>
      </w:pPr>
      <w:r w:rsidRPr="0025446D">
        <w:t>TDK Lambda Zup20-10/u</w:t>
      </w:r>
    </w:p>
    <w:p w14:paraId="72D07DF5" w14:textId="77777777" w:rsidR="0094636C" w:rsidRPr="0025446D" w:rsidRDefault="0094636C" w:rsidP="0094636C"/>
    <w:p w14:paraId="437D0F92" w14:textId="44461F36" w:rsidR="0094636C" w:rsidRPr="0025446D" w:rsidRDefault="0094636C" w:rsidP="00297625">
      <w:pPr>
        <w:pStyle w:val="Indent1"/>
      </w:pPr>
      <w:r w:rsidRPr="0025446D">
        <w:rPr>
          <w:b/>
        </w:rPr>
        <w:t>(b)</w:t>
      </w:r>
      <w:r w:rsidR="00187396" w:rsidRPr="0025446D">
        <w:rPr>
          <w:b/>
        </w:rPr>
        <w:t>  </w:t>
      </w:r>
      <w:r w:rsidRPr="0025446D">
        <w:rPr>
          <w:b/>
        </w:rPr>
        <w:t>Diodes</w:t>
      </w:r>
      <w:r w:rsidR="00187396" w:rsidRPr="0025446D">
        <w:t> – </w:t>
      </w:r>
      <w:r w:rsidR="0025446D" w:rsidRPr="0025446D">
        <w:t>Furnish </w:t>
      </w:r>
      <w:r w:rsidRPr="0025446D">
        <w:t>1N3881 diodes,</w:t>
      </w:r>
    </w:p>
    <w:p w14:paraId="2FCB3FB6" w14:textId="77777777" w:rsidR="0094636C" w:rsidRPr="0025446D" w:rsidRDefault="0094636C" w:rsidP="0094636C"/>
    <w:p w14:paraId="235803A2" w14:textId="51282612" w:rsidR="0094636C" w:rsidRPr="0025446D" w:rsidRDefault="0094636C" w:rsidP="00187396">
      <w:pPr>
        <w:pStyle w:val="Indent1"/>
      </w:pPr>
      <w:r w:rsidRPr="0025446D">
        <w:rPr>
          <w:b/>
        </w:rPr>
        <w:t>(c)</w:t>
      </w:r>
      <w:r w:rsidR="00187396" w:rsidRPr="0025446D">
        <w:rPr>
          <w:b/>
        </w:rPr>
        <w:t>  </w:t>
      </w:r>
      <w:r w:rsidRPr="0025446D">
        <w:rPr>
          <w:b/>
        </w:rPr>
        <w:t>Shunts</w:t>
      </w:r>
      <w:r w:rsidR="00187396" w:rsidRPr="0025446D">
        <w:t> - </w:t>
      </w:r>
      <w:r w:rsidR="0025446D" w:rsidRPr="0025446D">
        <w:t xml:space="preserve">Furnish </w:t>
      </w:r>
      <w:r w:rsidRPr="0025446D">
        <w:t>one of the following measurement shunts:</w:t>
      </w:r>
    </w:p>
    <w:p w14:paraId="02902184" w14:textId="77777777" w:rsidR="0094636C" w:rsidRPr="0025446D" w:rsidRDefault="0094636C" w:rsidP="0094636C"/>
    <w:p w14:paraId="6E627940" w14:textId="77777777" w:rsidR="0094636C" w:rsidRPr="0025446D" w:rsidRDefault="0094636C" w:rsidP="00187396">
      <w:pPr>
        <w:pStyle w:val="Bullet2"/>
      </w:pPr>
      <w:r w:rsidRPr="0025446D">
        <w:t>Crompton Instruments FN-10-100</w:t>
      </w:r>
    </w:p>
    <w:p w14:paraId="52D28436" w14:textId="77777777" w:rsidR="0094636C" w:rsidRPr="0025446D" w:rsidRDefault="0094636C" w:rsidP="00187396">
      <w:pPr>
        <w:pStyle w:val="Bullet2-After1st"/>
      </w:pPr>
      <w:proofErr w:type="spellStart"/>
      <w:r w:rsidRPr="0025446D">
        <w:t>Empro</w:t>
      </w:r>
      <w:proofErr w:type="spellEnd"/>
      <w:r w:rsidRPr="0025446D">
        <w:t xml:space="preserve"> Shunts HA-10-100</w:t>
      </w:r>
    </w:p>
    <w:p w14:paraId="7126F50A" w14:textId="77777777" w:rsidR="0094636C" w:rsidRPr="0025446D" w:rsidRDefault="0094636C" w:rsidP="00187396">
      <w:pPr>
        <w:pStyle w:val="Bullet2-After1st"/>
      </w:pPr>
      <w:r w:rsidRPr="0025446D">
        <w:t>Murata Power Solutions</w:t>
      </w:r>
      <w:r w:rsidR="005936C5" w:rsidRPr="0025446D">
        <w:t> </w:t>
      </w:r>
      <w:r w:rsidRPr="0025446D">
        <w:t>3020-01107-0</w:t>
      </w:r>
    </w:p>
    <w:p w14:paraId="7E937046" w14:textId="77777777" w:rsidR="0094636C" w:rsidRPr="0025446D" w:rsidRDefault="0094636C" w:rsidP="0094636C"/>
    <w:p w14:paraId="79472024" w14:textId="77777777" w:rsidR="0094636C" w:rsidRPr="0025446D" w:rsidRDefault="0094636C" w:rsidP="0094636C">
      <w:pPr>
        <w:rPr>
          <w:b/>
        </w:rPr>
      </w:pPr>
      <w:r w:rsidRPr="0025446D">
        <w:rPr>
          <w:b/>
        </w:rPr>
        <w:t>01285.24</w:t>
      </w:r>
      <w:r w:rsidR="00187396" w:rsidRPr="0025446D">
        <w:rPr>
          <w:b/>
        </w:rPr>
        <w:t>  </w:t>
      </w:r>
      <w:r w:rsidRPr="0025446D">
        <w:rPr>
          <w:b/>
        </w:rPr>
        <w:t>Circuit Protection:</w:t>
      </w:r>
    </w:p>
    <w:p w14:paraId="38A908E1" w14:textId="77777777" w:rsidR="0094636C" w:rsidRPr="0025446D" w:rsidRDefault="0094636C" w:rsidP="0094636C"/>
    <w:p w14:paraId="47C666B2" w14:textId="77777777" w:rsidR="0094636C" w:rsidRPr="0025446D" w:rsidRDefault="0094636C" w:rsidP="00187396">
      <w:pPr>
        <w:pStyle w:val="Indent1"/>
      </w:pPr>
      <w:r w:rsidRPr="0025446D">
        <w:rPr>
          <w:b/>
        </w:rPr>
        <w:t>(a)</w:t>
      </w:r>
      <w:r w:rsidR="00187396" w:rsidRPr="0025446D">
        <w:rPr>
          <w:b/>
        </w:rPr>
        <w:t>  </w:t>
      </w:r>
      <w:r w:rsidRPr="0025446D">
        <w:rPr>
          <w:b/>
        </w:rPr>
        <w:t>Surge Protectors</w:t>
      </w:r>
      <w:r w:rsidR="00187396" w:rsidRPr="0025446D">
        <w:t> - </w:t>
      </w:r>
      <w:r w:rsidRPr="0025446D">
        <w:t>Provide one of the following surge protectors:</w:t>
      </w:r>
    </w:p>
    <w:p w14:paraId="215E9508" w14:textId="77777777" w:rsidR="0094636C" w:rsidRPr="0025446D" w:rsidRDefault="0094636C" w:rsidP="0094636C"/>
    <w:p w14:paraId="448809A1" w14:textId="77777777" w:rsidR="0094636C" w:rsidRPr="0025446D" w:rsidRDefault="0094636C" w:rsidP="005936C5">
      <w:pPr>
        <w:pStyle w:val="Bullet2"/>
      </w:pPr>
      <w:r w:rsidRPr="0025446D">
        <w:t>Allen Bradley</w:t>
      </w:r>
      <w:r w:rsidR="005936C5" w:rsidRPr="0025446D">
        <w:t> </w:t>
      </w:r>
      <w:r w:rsidRPr="0025446D">
        <w:t>4983-DH300-25 (requires</w:t>
      </w:r>
      <w:r w:rsidR="005936C5" w:rsidRPr="0025446D">
        <w:t> </w:t>
      </w:r>
      <w:r w:rsidRPr="0025446D">
        <w:t>3 units per cabinet)</w:t>
      </w:r>
    </w:p>
    <w:p w14:paraId="31E64865" w14:textId="77777777" w:rsidR="0094636C" w:rsidRPr="0025446D" w:rsidRDefault="0094636C" w:rsidP="005936C5">
      <w:pPr>
        <w:pStyle w:val="Bullet2-After1st"/>
      </w:pPr>
      <w:r w:rsidRPr="0025446D">
        <w:t>Schneider Electric PMP3XS-B</w:t>
      </w:r>
    </w:p>
    <w:p w14:paraId="6A741B89" w14:textId="77777777" w:rsidR="0094636C" w:rsidRPr="0025446D" w:rsidRDefault="005936C5" w:rsidP="005936C5">
      <w:pPr>
        <w:pStyle w:val="Bullet2-After1st"/>
      </w:pPr>
      <w:r w:rsidRPr="0025446D">
        <w:t>Sola Heavy-Duty STV </w:t>
      </w:r>
      <w:r w:rsidR="0094636C" w:rsidRPr="0025446D">
        <w:t>100K-10S</w:t>
      </w:r>
    </w:p>
    <w:p w14:paraId="0351569A" w14:textId="77777777" w:rsidR="0094636C" w:rsidRPr="0025446D" w:rsidRDefault="0094636C" w:rsidP="0094636C"/>
    <w:p w14:paraId="627400C6" w14:textId="77777777" w:rsidR="0094636C" w:rsidRPr="0025446D" w:rsidRDefault="0094636C" w:rsidP="005936C5">
      <w:pPr>
        <w:pStyle w:val="Indent1"/>
      </w:pPr>
      <w:r w:rsidRPr="0025446D">
        <w:rPr>
          <w:b/>
        </w:rPr>
        <w:t>(b)</w:t>
      </w:r>
      <w:r w:rsidR="005936C5" w:rsidRPr="0025446D">
        <w:rPr>
          <w:b/>
        </w:rPr>
        <w:t>  </w:t>
      </w:r>
      <w:r w:rsidRPr="0025446D">
        <w:rPr>
          <w:b/>
        </w:rPr>
        <w:t>Circuit Breakers</w:t>
      </w:r>
      <w:r w:rsidR="005936C5" w:rsidRPr="0025446D">
        <w:t> - </w:t>
      </w:r>
      <w:r w:rsidRPr="0025446D">
        <w:t>Provide one of the following circuit breakers:</w:t>
      </w:r>
    </w:p>
    <w:p w14:paraId="174E99EE" w14:textId="77777777" w:rsidR="0094636C" w:rsidRPr="0025446D" w:rsidRDefault="0094636C" w:rsidP="0094636C"/>
    <w:p w14:paraId="3D73FC74" w14:textId="77777777" w:rsidR="0094636C" w:rsidRPr="0025446D" w:rsidRDefault="0094636C" w:rsidP="005936C5">
      <w:pPr>
        <w:pStyle w:val="Bullet2"/>
      </w:pPr>
      <w:r w:rsidRPr="0025446D">
        <w:t>Allen Bradley</w:t>
      </w:r>
      <w:r w:rsidR="005936C5" w:rsidRPr="0025446D">
        <w:t> </w:t>
      </w:r>
      <w:r w:rsidRPr="0025446D">
        <w:t>1489-A2D</w:t>
      </w:r>
      <w:r w:rsidR="005936C5" w:rsidRPr="0025446D">
        <w:t> </w:t>
      </w:r>
      <w:r w:rsidRPr="0025446D">
        <w:t>200</w:t>
      </w:r>
    </w:p>
    <w:p w14:paraId="25A8C270" w14:textId="77777777" w:rsidR="0094636C" w:rsidRPr="0025446D" w:rsidRDefault="0094636C" w:rsidP="005936C5">
      <w:pPr>
        <w:pStyle w:val="Bullet2-After1st"/>
      </w:pPr>
      <w:proofErr w:type="spellStart"/>
      <w:r w:rsidRPr="0025446D">
        <w:t>Altech</w:t>
      </w:r>
      <w:proofErr w:type="spellEnd"/>
      <w:r w:rsidR="005936C5" w:rsidRPr="0025446D">
        <w:t> </w:t>
      </w:r>
      <w:r w:rsidRPr="0025446D">
        <w:t>2DU20UL</w:t>
      </w:r>
    </w:p>
    <w:p w14:paraId="3DE8440A" w14:textId="77777777" w:rsidR="0094636C" w:rsidRPr="0025446D" w:rsidRDefault="0094636C" w:rsidP="0094636C"/>
    <w:p w14:paraId="12870C80" w14:textId="57C0AE5E" w:rsidR="0094636C" w:rsidRPr="0025446D" w:rsidRDefault="005936C5" w:rsidP="0094636C">
      <w:r w:rsidRPr="0025446D">
        <w:rPr>
          <w:b/>
        </w:rPr>
        <w:t>01285.25  </w:t>
      </w:r>
      <w:r w:rsidR="0094636C" w:rsidRPr="0025446D">
        <w:rPr>
          <w:b/>
        </w:rPr>
        <w:t>Terminal Blocks and Conductors</w:t>
      </w:r>
      <w:r w:rsidRPr="0025446D">
        <w:t> - </w:t>
      </w:r>
      <w:r w:rsidR="0025446D" w:rsidRPr="0025446D">
        <w:t xml:space="preserve">Furnish </w:t>
      </w:r>
      <w:r w:rsidR="0094636C" w:rsidRPr="0025446D">
        <w:t>barrier type, standard s</w:t>
      </w:r>
      <w:r w:rsidRPr="0025446D">
        <w:t>crew terminals for the incoming </w:t>
      </w:r>
      <w:r w:rsidR="0094636C" w:rsidRPr="0025446D">
        <w:t>240/120VAC single phase electrical service, mee</w:t>
      </w:r>
      <w:r w:rsidR="00E44E54" w:rsidRPr="0025446D">
        <w:t>ting the following requirements:</w:t>
      </w:r>
    </w:p>
    <w:p w14:paraId="61F74E4F" w14:textId="77777777" w:rsidR="0094636C" w:rsidRPr="0025446D" w:rsidRDefault="0094636C" w:rsidP="0094636C"/>
    <w:p w14:paraId="6784154C" w14:textId="77777777" w:rsidR="0094636C" w:rsidRPr="0025446D" w:rsidRDefault="0094636C" w:rsidP="005936C5">
      <w:pPr>
        <w:pStyle w:val="Bullet1"/>
      </w:pPr>
      <w:r w:rsidRPr="0025446D">
        <w:t>Four feed-thru terminals</w:t>
      </w:r>
    </w:p>
    <w:p w14:paraId="5131F454" w14:textId="77777777" w:rsidR="0094636C" w:rsidRPr="0025446D" w:rsidRDefault="0094636C" w:rsidP="005936C5">
      <w:pPr>
        <w:pStyle w:val="Bullet1-After1st"/>
      </w:pPr>
      <w:r w:rsidRPr="0025446D">
        <w:t>An insulating protective cover that is clear to allow for visual inspection</w:t>
      </w:r>
    </w:p>
    <w:p w14:paraId="04770DB1" w14:textId="77777777" w:rsidR="0094636C" w:rsidRPr="0025446D" w:rsidRDefault="0094636C" w:rsidP="005936C5">
      <w:pPr>
        <w:pStyle w:val="Bullet1-After1st"/>
      </w:pPr>
      <w:r w:rsidRPr="0025446D">
        <w:t>Compatible with #4-#12 AWG wire</w:t>
      </w:r>
    </w:p>
    <w:p w14:paraId="6654E43D" w14:textId="77777777" w:rsidR="0094636C" w:rsidRPr="0025446D" w:rsidRDefault="0094636C" w:rsidP="005936C5">
      <w:pPr>
        <w:pStyle w:val="Bullet1-After1st"/>
      </w:pPr>
      <w:r w:rsidRPr="0025446D">
        <w:t>Rated for at least</w:t>
      </w:r>
      <w:r w:rsidR="005936C5" w:rsidRPr="0025446D">
        <w:t> </w:t>
      </w:r>
      <w:r w:rsidRPr="0025446D">
        <w:t>600 volts</w:t>
      </w:r>
    </w:p>
    <w:p w14:paraId="61C4E70D" w14:textId="77777777" w:rsidR="0094636C" w:rsidRPr="0025446D" w:rsidRDefault="0094636C" w:rsidP="0094636C"/>
    <w:p w14:paraId="59E0D754" w14:textId="15EE434A" w:rsidR="0094636C" w:rsidRPr="0025446D" w:rsidRDefault="0025446D" w:rsidP="0094636C">
      <w:r w:rsidRPr="0025446D">
        <w:t xml:space="preserve">Furnish </w:t>
      </w:r>
      <w:r w:rsidR="0094636C" w:rsidRPr="0025446D">
        <w:t>control panels and AC Bus terminal blocks, including fused blocks, meeting the following requirements:</w:t>
      </w:r>
    </w:p>
    <w:p w14:paraId="21B1AA27" w14:textId="77777777" w:rsidR="0094636C" w:rsidRPr="0025446D" w:rsidRDefault="0094636C" w:rsidP="0094636C"/>
    <w:p w14:paraId="37D95E94" w14:textId="77777777" w:rsidR="0094636C" w:rsidRPr="0025446D" w:rsidRDefault="005936C5" w:rsidP="005936C5">
      <w:pPr>
        <w:pStyle w:val="Bullet1"/>
      </w:pPr>
      <w:r w:rsidRPr="0025446D">
        <w:t>IEC </w:t>
      </w:r>
      <w:r w:rsidR="0094636C" w:rsidRPr="0025446D">
        <w:t>60715 dimensions</w:t>
      </w:r>
    </w:p>
    <w:p w14:paraId="290E2763" w14:textId="77777777" w:rsidR="0094636C" w:rsidRPr="0025446D" w:rsidRDefault="0094636C" w:rsidP="005936C5">
      <w:pPr>
        <w:pStyle w:val="Bullet1-After1st"/>
      </w:pPr>
      <w:r w:rsidRPr="0025446D">
        <w:t>Din rail mounting</w:t>
      </w:r>
    </w:p>
    <w:p w14:paraId="1F09CFB8" w14:textId="77777777" w:rsidR="0094636C" w:rsidRPr="0025446D" w:rsidRDefault="0094636C" w:rsidP="005936C5">
      <w:pPr>
        <w:pStyle w:val="Bullet1-After1st"/>
      </w:pPr>
      <w:r w:rsidRPr="0025446D">
        <w:t>Compatible with #8-#16 AWG wire</w:t>
      </w:r>
    </w:p>
    <w:p w14:paraId="567275A6" w14:textId="77777777" w:rsidR="0094636C" w:rsidRPr="0025446D" w:rsidRDefault="0094636C" w:rsidP="005936C5">
      <w:pPr>
        <w:pStyle w:val="Bullet1-After1st"/>
      </w:pPr>
      <w:r w:rsidRPr="0025446D">
        <w:t>Rated for</w:t>
      </w:r>
      <w:r w:rsidR="005936C5" w:rsidRPr="0025446D">
        <w:t> </w:t>
      </w:r>
      <w:r w:rsidRPr="0025446D">
        <w:t>600 volts</w:t>
      </w:r>
    </w:p>
    <w:p w14:paraId="001836CD" w14:textId="77777777" w:rsidR="0094636C" w:rsidRPr="0025446D" w:rsidRDefault="0094636C" w:rsidP="005936C5">
      <w:pPr>
        <w:pStyle w:val="Bullet1-After1st"/>
      </w:pPr>
      <w:r w:rsidRPr="0025446D">
        <w:t>Compatible with</w:t>
      </w:r>
      <w:r w:rsidR="005936C5" w:rsidRPr="0025446D">
        <w:t> </w:t>
      </w:r>
      <w:r w:rsidRPr="0025446D">
        <w:t>1</w:t>
      </w:r>
      <w:r w:rsidR="005936C5" w:rsidRPr="0025446D">
        <w:t> </w:t>
      </w:r>
      <w:r w:rsidRPr="0025446D">
        <w:t>1/4-inch automotive fuse</w:t>
      </w:r>
      <w:r w:rsidR="005936C5" w:rsidRPr="0025446D">
        <w:t>s (fused blocks only).  Include </w:t>
      </w:r>
      <w:r w:rsidRPr="0025446D">
        <w:t>5A fuses.</w:t>
      </w:r>
    </w:p>
    <w:p w14:paraId="3BFB139D" w14:textId="77777777" w:rsidR="0094636C" w:rsidRPr="0025446D" w:rsidRDefault="0094636C" w:rsidP="0094636C"/>
    <w:p w14:paraId="2A2C5045" w14:textId="77777777" w:rsidR="0094636C" w:rsidRPr="0025446D" w:rsidRDefault="0094636C" w:rsidP="0094636C">
      <w:r w:rsidRPr="0025446D">
        <w:t>Use #16 AWG stranded copper conductors conforming to UL</w:t>
      </w:r>
      <w:r w:rsidR="005936C5" w:rsidRPr="0025446D">
        <w:t> </w:t>
      </w:r>
      <w:r w:rsidRPr="0025446D">
        <w:t>1015 standards.</w:t>
      </w:r>
    </w:p>
    <w:p w14:paraId="01102D34" w14:textId="77777777" w:rsidR="0094636C" w:rsidRPr="0025446D" w:rsidRDefault="0094636C" w:rsidP="0094636C"/>
    <w:p w14:paraId="64A2D7F7" w14:textId="77777777" w:rsidR="0094636C" w:rsidRPr="0025446D" w:rsidRDefault="0094636C" w:rsidP="0094636C">
      <w:r w:rsidRPr="0025446D">
        <w:t>Use slotted PVC wire ducts to organize wiring.</w:t>
      </w:r>
    </w:p>
    <w:p w14:paraId="564401C9" w14:textId="77777777" w:rsidR="0094636C" w:rsidRPr="0025446D" w:rsidRDefault="0094636C" w:rsidP="0094636C"/>
    <w:p w14:paraId="0A056645" w14:textId="77777777" w:rsidR="0094636C" w:rsidRPr="0025446D" w:rsidRDefault="0094636C" w:rsidP="0094636C">
      <w:r w:rsidRPr="0025446D">
        <w:t>U</w:t>
      </w:r>
      <w:r w:rsidR="005936C5" w:rsidRPr="0025446D">
        <w:t>se printed labels conforming to </w:t>
      </w:r>
      <w:r w:rsidRPr="0025446D">
        <w:t>01201.17.</w:t>
      </w:r>
    </w:p>
    <w:p w14:paraId="0C312E46" w14:textId="2AD3CBCD" w:rsidR="0094636C" w:rsidRPr="0025446D" w:rsidRDefault="0094636C" w:rsidP="0094636C"/>
    <w:p w14:paraId="55C8F8AA" w14:textId="77777777" w:rsidR="0094636C" w:rsidRPr="0025446D" w:rsidRDefault="0094636C" w:rsidP="0094636C">
      <w:r w:rsidRPr="0025446D">
        <w:rPr>
          <w:b/>
        </w:rPr>
        <w:t>01285.26</w:t>
      </w:r>
      <w:r w:rsidR="005936C5" w:rsidRPr="0025446D">
        <w:rPr>
          <w:b/>
        </w:rPr>
        <w:t>  </w:t>
      </w:r>
      <w:r w:rsidRPr="0025446D">
        <w:rPr>
          <w:b/>
        </w:rPr>
        <w:t>Campbell Scientific Equipment</w:t>
      </w:r>
      <w:r w:rsidR="005936C5" w:rsidRPr="0025446D">
        <w:t> - </w:t>
      </w:r>
      <w:r w:rsidRPr="0025446D">
        <w:t>Provide the following Equipment from Campbell Scientific with appropriate connectors, as applicable, indicated in the electronic Equipment schedule in the Plans:</w:t>
      </w:r>
    </w:p>
    <w:p w14:paraId="19F8654E" w14:textId="77777777" w:rsidR="0094636C" w:rsidRPr="0025446D" w:rsidRDefault="0094636C" w:rsidP="0094636C"/>
    <w:p w14:paraId="6953291D" w14:textId="77777777" w:rsidR="0094636C" w:rsidRPr="0025446D" w:rsidRDefault="0094636C" w:rsidP="005936C5">
      <w:pPr>
        <w:pStyle w:val="Bullet1"/>
      </w:pPr>
      <w:r w:rsidRPr="0025446D">
        <w:t>CR</w:t>
      </w:r>
      <w:r w:rsidR="005936C5" w:rsidRPr="0025446D">
        <w:t> </w:t>
      </w:r>
      <w:r w:rsidRPr="0025446D">
        <w:t>1000 Datalogger</w:t>
      </w:r>
    </w:p>
    <w:p w14:paraId="365D3E30" w14:textId="77777777" w:rsidR="0094636C" w:rsidRPr="0025446D" w:rsidRDefault="0094636C" w:rsidP="005936C5">
      <w:pPr>
        <w:pStyle w:val="Bullet1-After1st"/>
      </w:pPr>
      <w:r w:rsidRPr="0025446D">
        <w:t>PS100 Power supply w/battery backup</w:t>
      </w:r>
    </w:p>
    <w:p w14:paraId="32278C8F" w14:textId="77777777" w:rsidR="0094636C" w:rsidRPr="0025446D" w:rsidRDefault="0094636C" w:rsidP="005936C5">
      <w:pPr>
        <w:pStyle w:val="Bullet1-After1st"/>
      </w:pPr>
      <w:r w:rsidRPr="0025446D">
        <w:t>AM16/32B Multiplexer</w:t>
      </w:r>
    </w:p>
    <w:p w14:paraId="32480A9D" w14:textId="77777777" w:rsidR="0094636C" w:rsidRPr="0025446D" w:rsidRDefault="0094636C" w:rsidP="005936C5">
      <w:pPr>
        <w:pStyle w:val="Bullet1-After1st"/>
      </w:pPr>
      <w:r w:rsidRPr="0025446D">
        <w:t>MD485 Network interface module</w:t>
      </w:r>
    </w:p>
    <w:p w14:paraId="10CBF983" w14:textId="77777777" w:rsidR="0094636C" w:rsidRPr="0025446D" w:rsidRDefault="0094636C" w:rsidP="005936C5">
      <w:pPr>
        <w:pStyle w:val="Bullet1-After1st"/>
      </w:pPr>
      <w:r w:rsidRPr="0025446D">
        <w:t>COM220 Telephone modem (analog line)</w:t>
      </w:r>
    </w:p>
    <w:p w14:paraId="7C2FCD36" w14:textId="77777777" w:rsidR="0094636C" w:rsidRPr="0025446D" w:rsidRDefault="0094636C" w:rsidP="005936C5">
      <w:pPr>
        <w:pStyle w:val="Bullet1-After1st"/>
      </w:pPr>
      <w:r w:rsidRPr="0025446D">
        <w:t>3315 Type T Thermocouple</w:t>
      </w:r>
    </w:p>
    <w:p w14:paraId="50E07A6A" w14:textId="77777777" w:rsidR="0094636C" w:rsidRPr="0025446D" w:rsidRDefault="0094636C" w:rsidP="005936C5">
      <w:pPr>
        <w:pStyle w:val="Bullet1-After1st"/>
      </w:pPr>
      <w:r w:rsidRPr="0025446D">
        <w:t>VDIV10:1 Voltage Divider</w:t>
      </w:r>
    </w:p>
    <w:p w14:paraId="4EC520A1" w14:textId="77777777" w:rsidR="0094636C" w:rsidRPr="0025446D" w:rsidRDefault="0094636C" w:rsidP="0094636C"/>
    <w:p w14:paraId="7B819E72" w14:textId="6196FB81" w:rsidR="0094636C" w:rsidRPr="0025446D" w:rsidRDefault="0094636C" w:rsidP="0094636C">
      <w:r w:rsidRPr="0025446D">
        <w:rPr>
          <w:b/>
        </w:rPr>
        <w:t>01285.27</w:t>
      </w:r>
      <w:r w:rsidR="005936C5" w:rsidRPr="0025446D">
        <w:rPr>
          <w:b/>
        </w:rPr>
        <w:t>  </w:t>
      </w:r>
      <w:r w:rsidRPr="0025446D">
        <w:rPr>
          <w:b/>
        </w:rPr>
        <w:t>Weather Equipment</w:t>
      </w:r>
      <w:r w:rsidR="005936C5" w:rsidRPr="0025446D">
        <w:t> - </w:t>
      </w:r>
      <w:r w:rsidRPr="0025446D">
        <w:t>Provide HMP155-L Relative humidity/temperature sensor with pigtail terminations. Determine proper lead le</w:t>
      </w:r>
      <w:r w:rsidR="005936C5" w:rsidRPr="0025446D">
        <w:t>ngth from the Plans. Include a </w:t>
      </w:r>
      <w:r w:rsidRPr="0025446D">
        <w:t>14-gill radiation shield.</w:t>
      </w:r>
    </w:p>
    <w:p w14:paraId="36A87313" w14:textId="77777777" w:rsidR="0094636C" w:rsidRPr="0025446D" w:rsidRDefault="0094636C" w:rsidP="0094636C"/>
    <w:p w14:paraId="77537CE3" w14:textId="77777777" w:rsidR="0094636C" w:rsidRPr="0025446D" w:rsidRDefault="0094636C" w:rsidP="0094636C">
      <w:r w:rsidRPr="0025446D">
        <w:rPr>
          <w:b/>
        </w:rPr>
        <w:t>01285.28</w:t>
      </w:r>
      <w:r w:rsidR="005936C5" w:rsidRPr="0025446D">
        <w:rPr>
          <w:b/>
        </w:rPr>
        <w:t>  </w:t>
      </w:r>
      <w:r w:rsidRPr="0025446D">
        <w:rPr>
          <w:b/>
        </w:rPr>
        <w:t>Additional Panel Mounted Equipment</w:t>
      </w:r>
      <w:r w:rsidR="005936C5" w:rsidRPr="0025446D">
        <w:t> - </w:t>
      </w:r>
      <w:r w:rsidRPr="0025446D">
        <w:t>Provide the following:</w:t>
      </w:r>
    </w:p>
    <w:p w14:paraId="58EAFA43" w14:textId="77777777" w:rsidR="0094636C" w:rsidRPr="0025446D" w:rsidRDefault="0094636C" w:rsidP="0094636C"/>
    <w:p w14:paraId="498FC876" w14:textId="70981A03" w:rsidR="0094636C" w:rsidRPr="0025446D" w:rsidRDefault="0094636C" w:rsidP="005936C5">
      <w:pPr>
        <w:pStyle w:val="Bullet1"/>
      </w:pPr>
      <w:r w:rsidRPr="0025446D">
        <w:t>A ground fault interrupting (GFI) duplex receptacle rated for</w:t>
      </w:r>
      <w:r w:rsidR="005B5240" w:rsidRPr="0025446D">
        <w:t> </w:t>
      </w:r>
      <w:r w:rsidRPr="0025446D">
        <w:t>20</w:t>
      </w:r>
      <w:r w:rsidR="00E44E54" w:rsidRPr="0025446D">
        <w:t> </w:t>
      </w:r>
      <w:r w:rsidRPr="0025446D">
        <w:t xml:space="preserve">A </w:t>
      </w:r>
      <w:r w:rsidR="0025446D" w:rsidRPr="0025446D">
        <w:t xml:space="preserve">that </w:t>
      </w:r>
      <w:r w:rsidRPr="0025446D">
        <w:t>conforms to UL</w:t>
      </w:r>
      <w:r w:rsidR="005B5240" w:rsidRPr="0025446D">
        <w:t> </w:t>
      </w:r>
      <w:r w:rsidRPr="0025446D">
        <w:t>514C standards</w:t>
      </w:r>
    </w:p>
    <w:p w14:paraId="2C0A34D4" w14:textId="77777777" w:rsidR="0094636C" w:rsidRPr="0025446D" w:rsidRDefault="0094636C" w:rsidP="005936C5">
      <w:pPr>
        <w:pStyle w:val="Bullet1-After1st"/>
      </w:pPr>
      <w:r w:rsidRPr="0025446D">
        <w:t xml:space="preserve">One of the following </w:t>
      </w:r>
      <w:proofErr w:type="gramStart"/>
      <w:r w:rsidRPr="0025446D">
        <w:t>high-efficiency</w:t>
      </w:r>
      <w:proofErr w:type="gramEnd"/>
      <w:r w:rsidR="005B5240" w:rsidRPr="0025446D">
        <w:t> </w:t>
      </w:r>
      <w:r w:rsidRPr="0025446D">
        <w:t xml:space="preserve">12VDC </w:t>
      </w:r>
      <w:proofErr w:type="gramStart"/>
      <w:r w:rsidRPr="0025446D">
        <w:t>switching type</w:t>
      </w:r>
      <w:proofErr w:type="gramEnd"/>
      <w:r w:rsidRPr="0025446D">
        <w:t xml:space="preserve"> power supplies:</w:t>
      </w:r>
    </w:p>
    <w:p w14:paraId="1E997A51" w14:textId="77777777" w:rsidR="0094636C" w:rsidRPr="0025446D" w:rsidRDefault="0094636C" w:rsidP="0094636C"/>
    <w:p w14:paraId="00F62BFA" w14:textId="77777777" w:rsidR="0094636C" w:rsidRPr="0025446D" w:rsidRDefault="0094636C" w:rsidP="005936C5">
      <w:pPr>
        <w:pStyle w:val="Bullet2"/>
      </w:pPr>
      <w:r w:rsidRPr="0025446D">
        <w:t>Allen Bradley</w:t>
      </w:r>
      <w:r w:rsidR="005B5240" w:rsidRPr="0025446D">
        <w:t> </w:t>
      </w:r>
      <w:r w:rsidRPr="0025446D">
        <w:t>1606-XLP30B</w:t>
      </w:r>
    </w:p>
    <w:p w14:paraId="7F01D249" w14:textId="77777777" w:rsidR="0094636C" w:rsidRPr="0025446D" w:rsidRDefault="0094636C" w:rsidP="005936C5">
      <w:pPr>
        <w:pStyle w:val="Bullet2-After1st"/>
      </w:pPr>
      <w:r w:rsidRPr="0025446D">
        <w:t>Rhino PSP12-024S</w:t>
      </w:r>
    </w:p>
    <w:p w14:paraId="03ED2AC4" w14:textId="77777777" w:rsidR="0094636C" w:rsidRPr="0025446D" w:rsidRDefault="0094636C" w:rsidP="005936C5">
      <w:pPr>
        <w:pStyle w:val="Bullet2-After1st"/>
      </w:pPr>
      <w:r w:rsidRPr="0025446D">
        <w:t>Sola Heavy-Duty SCP30S12-DN</w:t>
      </w:r>
    </w:p>
    <w:p w14:paraId="3C8E63F7" w14:textId="77777777" w:rsidR="0094636C" w:rsidRPr="0025446D" w:rsidRDefault="0094636C" w:rsidP="0094636C"/>
    <w:p w14:paraId="3D9DCE80" w14:textId="77777777" w:rsidR="0094636C" w:rsidRPr="0025446D" w:rsidRDefault="0094636C" w:rsidP="005936C5">
      <w:pPr>
        <w:pStyle w:val="Bullet1"/>
      </w:pPr>
      <w:r w:rsidRPr="0025446D">
        <w:t>One of the following cabinet heaters:</w:t>
      </w:r>
    </w:p>
    <w:p w14:paraId="6A07E12F" w14:textId="77777777" w:rsidR="0094636C" w:rsidRPr="0025446D" w:rsidRDefault="0094636C" w:rsidP="0094636C"/>
    <w:p w14:paraId="4B56BC5D" w14:textId="77777777" w:rsidR="0094636C" w:rsidRPr="0025446D" w:rsidRDefault="0094636C" w:rsidP="005936C5">
      <w:pPr>
        <w:pStyle w:val="Bullet2"/>
      </w:pPr>
      <w:r w:rsidRPr="0025446D">
        <w:t>Hammond ELHT200A230</w:t>
      </w:r>
    </w:p>
    <w:p w14:paraId="59851207" w14:textId="77777777" w:rsidR="0094636C" w:rsidRPr="0025446D" w:rsidRDefault="0094636C" w:rsidP="005936C5">
      <w:pPr>
        <w:pStyle w:val="Bullet2-After1st"/>
      </w:pPr>
      <w:r w:rsidRPr="0025446D">
        <w:t>Hoffman DAH2002a</w:t>
      </w:r>
    </w:p>
    <w:p w14:paraId="61117301" w14:textId="77777777" w:rsidR="0094636C" w:rsidRPr="0025446D" w:rsidRDefault="0094636C" w:rsidP="005936C5">
      <w:pPr>
        <w:pStyle w:val="Bullet2-After1st"/>
      </w:pPr>
      <w:r w:rsidRPr="0025446D">
        <w:t>Rittal 3105.180 (requires</w:t>
      </w:r>
      <w:r w:rsidR="005B5240" w:rsidRPr="0025446D">
        <w:t> </w:t>
      </w:r>
      <w:r w:rsidRPr="0025446D">
        <w:t>3110.000 thermostat)</w:t>
      </w:r>
    </w:p>
    <w:p w14:paraId="7575CCBE" w14:textId="77777777" w:rsidR="0094636C" w:rsidRPr="0025446D" w:rsidRDefault="0094636C" w:rsidP="0094636C"/>
    <w:p w14:paraId="433C9DFE" w14:textId="069720D4" w:rsidR="0094636C" w:rsidRPr="0025446D" w:rsidRDefault="0094636C" w:rsidP="0094636C">
      <w:r w:rsidRPr="0025446D">
        <w:rPr>
          <w:b/>
        </w:rPr>
        <w:t>01285.29</w:t>
      </w:r>
      <w:r w:rsidR="005936C5" w:rsidRPr="0025446D">
        <w:rPr>
          <w:b/>
        </w:rPr>
        <w:t>  </w:t>
      </w:r>
      <w:r w:rsidRPr="0025446D">
        <w:rPr>
          <w:b/>
        </w:rPr>
        <w:t>Manual Override Control Box</w:t>
      </w:r>
      <w:r w:rsidR="005936C5" w:rsidRPr="0025446D">
        <w:t> - </w:t>
      </w:r>
      <w:r w:rsidR="0025446D" w:rsidRPr="0025446D">
        <w:t xml:space="preserve">Furnish </w:t>
      </w:r>
      <w:r w:rsidRPr="0025446D">
        <w:t>a custom-built manual override control box that will mount on the control panel. This may be constructed of any standard enclosure Material with a removable face/cover. Do not exceed a</w:t>
      </w:r>
      <w:r w:rsidR="005936C5" w:rsidRPr="0025446D">
        <w:t> </w:t>
      </w:r>
      <w:r w:rsidRPr="0025446D">
        <w:t>9 by</w:t>
      </w:r>
      <w:r w:rsidR="005936C5" w:rsidRPr="0025446D">
        <w:t> </w:t>
      </w:r>
      <w:r w:rsidRPr="0025446D">
        <w:t>7</w:t>
      </w:r>
      <w:r w:rsidR="007C0E60">
        <w:noBreakHyphen/>
      </w:r>
      <w:r w:rsidRPr="0025446D">
        <w:t>inch device footprint,</w:t>
      </w:r>
      <w:r w:rsidR="005936C5" w:rsidRPr="0025446D">
        <w:t> </w:t>
      </w:r>
      <w:r w:rsidRPr="0025446D">
        <w:t>4 inches deep. Include a rubber-lined entry/exit hole for wires. Include the following devices, as applicable:</w:t>
      </w:r>
    </w:p>
    <w:p w14:paraId="0785F49D" w14:textId="77777777" w:rsidR="0094636C" w:rsidRPr="0025446D" w:rsidRDefault="0094636C" w:rsidP="0094636C"/>
    <w:p w14:paraId="3905EE9F" w14:textId="77777777" w:rsidR="0094636C" w:rsidRPr="0025446D" w:rsidRDefault="0094636C" w:rsidP="005936C5">
      <w:pPr>
        <w:pStyle w:val="Bullet1"/>
      </w:pPr>
      <w:r w:rsidRPr="0025446D">
        <w:t>A standard single-pole, double-throw (SPDT), panel m</w:t>
      </w:r>
      <w:r w:rsidR="005B5240" w:rsidRPr="0025446D">
        <w:t>ounted, toggle switch rated for </w:t>
      </w:r>
      <w:r w:rsidRPr="0025446D">
        <w:t>5 amps or greater</w:t>
      </w:r>
    </w:p>
    <w:p w14:paraId="33A01D75" w14:textId="77777777" w:rsidR="0094636C" w:rsidRPr="0025446D" w:rsidRDefault="0094636C" w:rsidP="005936C5">
      <w:pPr>
        <w:pStyle w:val="Bullet1-After1st"/>
      </w:pPr>
      <w:r w:rsidRPr="0025446D">
        <w:t xml:space="preserve">A standard double-pole, double-throw (DPDT), panel mounted, toggle switch </w:t>
      </w:r>
      <w:r w:rsidR="005B5240" w:rsidRPr="0025446D">
        <w:t>rated for </w:t>
      </w:r>
      <w:r w:rsidRPr="0025446D">
        <w:t>5 amps or greater</w:t>
      </w:r>
    </w:p>
    <w:p w14:paraId="2096E739" w14:textId="77777777" w:rsidR="0094636C" w:rsidRPr="0025446D" w:rsidRDefault="0094636C" w:rsidP="005936C5">
      <w:pPr>
        <w:pStyle w:val="Bullet1-After1st"/>
      </w:pPr>
      <w:r w:rsidRPr="0025446D">
        <w:t>1N4004 diode</w:t>
      </w:r>
    </w:p>
    <w:p w14:paraId="583147C1" w14:textId="77777777" w:rsidR="0094636C" w:rsidRPr="0025446D" w:rsidRDefault="0094636C" w:rsidP="005936C5">
      <w:pPr>
        <w:pStyle w:val="Bullet1-After1st"/>
      </w:pPr>
      <w:r w:rsidRPr="0025446D">
        <w:t>1N4937 diode</w:t>
      </w:r>
    </w:p>
    <w:p w14:paraId="759A8CFA" w14:textId="6DA0322A" w:rsidR="0094636C" w:rsidRPr="0025446D" w:rsidRDefault="0094636C" w:rsidP="005936C5">
      <w:pPr>
        <w:pStyle w:val="Bullet1-After1st"/>
      </w:pPr>
      <w:r w:rsidRPr="0025446D">
        <w:t>5 mm to</w:t>
      </w:r>
      <w:r w:rsidR="005B5240" w:rsidRPr="0025446D">
        <w:t> </w:t>
      </w:r>
      <w:r w:rsidRPr="0025446D">
        <w:t>10 mm diameter light emitting diode (LED) of the color shown. Bias the diodes with properly sized resistors or provide units with proper integral resistors. Identify diodes and resistors in shop drawings.</w:t>
      </w:r>
    </w:p>
    <w:p w14:paraId="451F592B" w14:textId="77777777" w:rsidR="0094636C" w:rsidRPr="0025446D" w:rsidRDefault="0094636C" w:rsidP="005936C5">
      <w:pPr>
        <w:pStyle w:val="Bullet1-After1st"/>
      </w:pPr>
      <w:r w:rsidRPr="0025446D">
        <w:t>One of t</w:t>
      </w:r>
      <w:r w:rsidR="0068359D" w:rsidRPr="0025446D">
        <w:t xml:space="preserve">he following </w:t>
      </w:r>
      <w:proofErr w:type="gramStart"/>
      <w:r w:rsidR="0068359D" w:rsidRPr="0025446D">
        <w:t>solid state</w:t>
      </w:r>
      <w:proofErr w:type="gramEnd"/>
      <w:r w:rsidR="0068359D" w:rsidRPr="0025446D">
        <w:t xml:space="preserve"> relays</w:t>
      </w:r>
      <w:r w:rsidRPr="0025446D">
        <w:t>:</w:t>
      </w:r>
    </w:p>
    <w:p w14:paraId="5EAC9452" w14:textId="77777777" w:rsidR="005B5240" w:rsidRPr="0025446D" w:rsidRDefault="005B5240" w:rsidP="005B5240"/>
    <w:p w14:paraId="1DC2F57E" w14:textId="77777777" w:rsidR="0094636C" w:rsidRPr="0025446D" w:rsidRDefault="0094636C" w:rsidP="005B5240">
      <w:pPr>
        <w:pStyle w:val="Bullet2"/>
      </w:pPr>
      <w:proofErr w:type="spellStart"/>
      <w:r w:rsidRPr="0025446D">
        <w:t>Crydom</w:t>
      </w:r>
      <w:proofErr w:type="spellEnd"/>
      <w:r w:rsidRPr="0025446D">
        <w:t xml:space="preserve"> D1D07</w:t>
      </w:r>
    </w:p>
    <w:p w14:paraId="5B50A53C" w14:textId="77777777" w:rsidR="0094636C" w:rsidRPr="0025446D" w:rsidRDefault="0094636C" w:rsidP="005B5240">
      <w:pPr>
        <w:pStyle w:val="Bullet2-After1st"/>
      </w:pPr>
      <w:r w:rsidRPr="0025446D">
        <w:t>NTE Electronics, Inc. RS3-1D12-41M</w:t>
      </w:r>
    </w:p>
    <w:p w14:paraId="3FDFCD0F" w14:textId="77777777" w:rsidR="0094636C" w:rsidRPr="0025446D" w:rsidRDefault="0094636C" w:rsidP="005B5240">
      <w:pPr>
        <w:pStyle w:val="Bullet2-After1st"/>
      </w:pPr>
      <w:r w:rsidRPr="0025446D">
        <w:t>Omron Electronic Components G3NA-D210B-DC5-24</w:t>
      </w:r>
    </w:p>
    <w:p w14:paraId="07CA7F43" w14:textId="77777777" w:rsidR="0094636C" w:rsidRPr="0025446D" w:rsidRDefault="0094636C" w:rsidP="0094636C"/>
    <w:p w14:paraId="7E80D366" w14:textId="55B3EF78" w:rsidR="0094636C" w:rsidRPr="0025446D" w:rsidRDefault="0094636C" w:rsidP="0094636C">
      <w:r w:rsidRPr="0025446D">
        <w:t xml:space="preserve">6-pole, double-throw (6PDT) relays (R1 and R2 </w:t>
      </w:r>
      <w:r w:rsidR="003D7B4D" w:rsidRPr="0025446D">
        <w:t xml:space="preserve">as shown </w:t>
      </w:r>
      <w:r w:rsidRPr="0025446D">
        <w:t xml:space="preserve">in the Plans) are only required on zone power supplies that utilize a contact closure to activate the remote output disable function. If this function requires a TTL level input, the output of the </w:t>
      </w:r>
      <w:proofErr w:type="gramStart"/>
      <w:r w:rsidRPr="0025446D">
        <w:t>solid state</w:t>
      </w:r>
      <w:proofErr w:type="gramEnd"/>
      <w:r w:rsidRPr="0025446D">
        <w:t xml:space="preserve"> relay may be wired in parallel to these inputs. Include this design with submittals to be approved by the Engineer. If applicable, provide one of the following:</w:t>
      </w:r>
    </w:p>
    <w:p w14:paraId="2F3AFAC0" w14:textId="77777777" w:rsidR="0094636C" w:rsidRPr="0025446D" w:rsidRDefault="0094636C" w:rsidP="0094636C"/>
    <w:p w14:paraId="04B2539F" w14:textId="77777777" w:rsidR="0094636C" w:rsidRPr="0025446D" w:rsidRDefault="0094636C" w:rsidP="005B5240">
      <w:pPr>
        <w:pStyle w:val="Bullet1"/>
      </w:pPr>
      <w:proofErr w:type="spellStart"/>
      <w:r w:rsidRPr="0025446D">
        <w:t>Magnecraft</w:t>
      </w:r>
      <w:proofErr w:type="spellEnd"/>
      <w:r w:rsidRPr="0025446D">
        <w:t xml:space="preserve"> &amp; Struthers-Dunn W67RCSX-12</w:t>
      </w:r>
    </w:p>
    <w:p w14:paraId="483EB342" w14:textId="77777777" w:rsidR="0094636C" w:rsidRPr="0025446D" w:rsidRDefault="0094636C" w:rsidP="005B5240">
      <w:pPr>
        <w:pStyle w:val="Bullet1-After1st"/>
      </w:pPr>
      <w:r w:rsidRPr="0025446D">
        <w:t>NTE Electronics, Inc. R16-23D5-12</w:t>
      </w:r>
    </w:p>
    <w:p w14:paraId="286FC32B" w14:textId="77777777" w:rsidR="0094636C" w:rsidRPr="0025446D" w:rsidRDefault="0094636C" w:rsidP="005B5240">
      <w:pPr>
        <w:pStyle w:val="Bullet1-After1st"/>
      </w:pPr>
      <w:r w:rsidRPr="0025446D">
        <w:t>Tyco Electronics/Potter &amp; Brumfield</w:t>
      </w:r>
    </w:p>
    <w:p w14:paraId="629F1A71" w14:textId="77777777" w:rsidR="0094636C" w:rsidRPr="0025446D" w:rsidRDefault="0094636C" w:rsidP="0094636C"/>
    <w:p w14:paraId="0CC64861" w14:textId="77777777" w:rsidR="0094636C" w:rsidRPr="0025446D" w:rsidRDefault="0094636C" w:rsidP="005B5240">
      <w:pPr>
        <w:pStyle w:val="Heading2"/>
      </w:pPr>
      <w:r w:rsidRPr="0025446D">
        <w:t>Labor</w:t>
      </w:r>
    </w:p>
    <w:p w14:paraId="2DD37739" w14:textId="77777777" w:rsidR="0094636C" w:rsidRPr="0025446D" w:rsidRDefault="0094636C" w:rsidP="0094636C"/>
    <w:p w14:paraId="24919236" w14:textId="77777777" w:rsidR="0094636C" w:rsidRPr="0025446D" w:rsidRDefault="0094636C" w:rsidP="0094636C">
      <w:r w:rsidRPr="0025446D">
        <w:rPr>
          <w:b/>
        </w:rPr>
        <w:t>01285.30</w:t>
      </w:r>
      <w:r w:rsidR="005B5240" w:rsidRPr="0025446D">
        <w:rPr>
          <w:b/>
        </w:rPr>
        <w:t>  </w:t>
      </w:r>
      <w:r w:rsidRPr="0025446D">
        <w:rPr>
          <w:b/>
        </w:rPr>
        <w:t>Panel Shop Qualifications</w:t>
      </w:r>
      <w:r w:rsidR="005B5240" w:rsidRPr="0025446D">
        <w:t> - </w:t>
      </w:r>
      <w:r w:rsidRPr="0025446D">
        <w:t>Perform all Work included in this Section using a panel shop certified by the Underwriters Laboratories (UL</w:t>
      </w:r>
      <w:proofErr w:type="gramStart"/>
      <w:r w:rsidRPr="0025446D">
        <w:t>), or</w:t>
      </w:r>
      <w:proofErr w:type="gramEnd"/>
      <w:r w:rsidRPr="0025446D">
        <w:t xml:space="preserve"> have the final product certified by means of UL inspection.</w:t>
      </w:r>
    </w:p>
    <w:p w14:paraId="7FA2E68C" w14:textId="77777777" w:rsidR="0094636C" w:rsidRPr="0025446D" w:rsidRDefault="0094636C" w:rsidP="0094636C"/>
    <w:p w14:paraId="27738D42" w14:textId="77777777" w:rsidR="0094636C" w:rsidRPr="0025446D" w:rsidRDefault="0094636C" w:rsidP="0094636C">
      <w:r w:rsidRPr="0025446D">
        <w:rPr>
          <w:b/>
        </w:rPr>
        <w:t>01285.31</w:t>
      </w:r>
      <w:r w:rsidR="005B5240" w:rsidRPr="0025446D">
        <w:rPr>
          <w:b/>
        </w:rPr>
        <w:t>  </w:t>
      </w:r>
      <w:r w:rsidRPr="0025446D">
        <w:rPr>
          <w:b/>
        </w:rPr>
        <w:t>Electricians</w:t>
      </w:r>
      <w:r w:rsidR="005B5240" w:rsidRPr="0025446D">
        <w:t> - </w:t>
      </w:r>
      <w:r w:rsidRPr="0025446D">
        <w:t xml:space="preserve">Perform all DC wiring, reference cell wiring, and telecommunications wiring Work using Oregon licensed electricians holding a Class “A” or </w:t>
      </w:r>
      <w:r w:rsidRPr="0025446D">
        <w:lastRenderedPageBreak/>
        <w:t>Class “B” Limited Energy Technician license, a General Journeyman License, or a General Supervising license.</w:t>
      </w:r>
    </w:p>
    <w:p w14:paraId="16FEF552" w14:textId="77777777" w:rsidR="0094636C" w:rsidRPr="0025446D" w:rsidRDefault="0094636C" w:rsidP="0094636C"/>
    <w:p w14:paraId="4E16042F" w14:textId="77777777" w:rsidR="0094636C" w:rsidRPr="0025446D" w:rsidRDefault="0094636C" w:rsidP="0094636C">
      <w:r w:rsidRPr="0025446D">
        <w:t>Perform all AC power wiring using electricians complying with</w:t>
      </w:r>
      <w:r w:rsidR="005B5240" w:rsidRPr="0025446D">
        <w:t> </w:t>
      </w:r>
      <w:r w:rsidRPr="0025446D">
        <w:t>01201.30.</w:t>
      </w:r>
    </w:p>
    <w:p w14:paraId="3DAB5E29" w14:textId="77777777" w:rsidR="0094636C" w:rsidRPr="0025446D" w:rsidRDefault="0094636C" w:rsidP="0094636C"/>
    <w:p w14:paraId="724811A0" w14:textId="77777777" w:rsidR="0094636C" w:rsidRPr="0025446D" w:rsidRDefault="0094636C" w:rsidP="0094636C">
      <w:r w:rsidRPr="0025446D">
        <w:rPr>
          <w:b/>
        </w:rPr>
        <w:t>01285.32</w:t>
      </w:r>
      <w:r w:rsidR="005B5240" w:rsidRPr="0025446D">
        <w:rPr>
          <w:b/>
        </w:rPr>
        <w:t>  </w:t>
      </w:r>
      <w:r w:rsidRPr="0025446D">
        <w:rPr>
          <w:b/>
        </w:rPr>
        <w:t>Supervisor Qualifications</w:t>
      </w:r>
      <w:r w:rsidR="005B5240" w:rsidRPr="0025446D">
        <w:t> - </w:t>
      </w:r>
      <w:r w:rsidRPr="0025446D">
        <w:t>Supervise all Work of this Section using an Oregon licensed electrician holding a General Supervising license.</w:t>
      </w:r>
    </w:p>
    <w:p w14:paraId="51D912F2" w14:textId="77777777" w:rsidR="0094636C" w:rsidRPr="0025446D" w:rsidRDefault="0094636C" w:rsidP="0094636C"/>
    <w:p w14:paraId="0FB8B671" w14:textId="77777777" w:rsidR="0094636C" w:rsidRPr="0025446D" w:rsidRDefault="0094636C" w:rsidP="005B5240">
      <w:pPr>
        <w:pStyle w:val="Heading2"/>
      </w:pPr>
      <w:r w:rsidRPr="0025446D">
        <w:t>Construction</w:t>
      </w:r>
    </w:p>
    <w:p w14:paraId="3C3BCF70" w14:textId="77777777" w:rsidR="0094636C" w:rsidRPr="0025446D" w:rsidRDefault="0094636C" w:rsidP="0094636C"/>
    <w:p w14:paraId="5D91D2FA" w14:textId="77777777" w:rsidR="0094636C" w:rsidRPr="0025446D" w:rsidRDefault="0094636C" w:rsidP="0094636C">
      <w:r w:rsidRPr="0025446D">
        <w:rPr>
          <w:b/>
        </w:rPr>
        <w:t>01285.40</w:t>
      </w:r>
      <w:r w:rsidR="005B5240" w:rsidRPr="0025446D">
        <w:rPr>
          <w:b/>
        </w:rPr>
        <w:t>  </w:t>
      </w:r>
      <w:r w:rsidRPr="0025446D">
        <w:rPr>
          <w:b/>
        </w:rPr>
        <w:t xml:space="preserve">Pads </w:t>
      </w:r>
      <w:proofErr w:type="gramStart"/>
      <w:r w:rsidRPr="0025446D">
        <w:rPr>
          <w:b/>
        </w:rPr>
        <w:t>For</w:t>
      </w:r>
      <w:proofErr w:type="gramEnd"/>
      <w:r w:rsidRPr="0025446D">
        <w:rPr>
          <w:b/>
        </w:rPr>
        <w:t xml:space="preserve"> CP Cabinets</w:t>
      </w:r>
      <w:r w:rsidR="005B5240" w:rsidRPr="0025446D">
        <w:t> - </w:t>
      </w:r>
      <w:r w:rsidRPr="0025446D">
        <w:t>Construct pads as shown.  Remove debris from pads prior to cabinet installation.</w:t>
      </w:r>
    </w:p>
    <w:p w14:paraId="3E57B21D" w14:textId="77777777" w:rsidR="0094636C" w:rsidRPr="0025446D" w:rsidRDefault="0094636C" w:rsidP="0094636C"/>
    <w:p w14:paraId="4558CE96" w14:textId="0E353741" w:rsidR="0094636C" w:rsidRPr="0025446D" w:rsidRDefault="0094636C" w:rsidP="0094636C">
      <w:r w:rsidRPr="0025446D">
        <w:rPr>
          <w:b/>
        </w:rPr>
        <w:t>01285.41</w:t>
      </w:r>
      <w:r w:rsidR="00481298" w:rsidRPr="0025446D">
        <w:rPr>
          <w:b/>
        </w:rPr>
        <w:t>  </w:t>
      </w:r>
      <w:r w:rsidRPr="0025446D">
        <w:rPr>
          <w:b/>
        </w:rPr>
        <w:t>Mount Risers and CP Cabinets</w:t>
      </w:r>
      <w:r w:rsidR="00481298" w:rsidRPr="0025446D">
        <w:t> - </w:t>
      </w:r>
      <w:r w:rsidRPr="0025446D">
        <w:t>Mount risers and CP cabinets in the locations shown, using stainless steel fasteners. Apply non-conductive sealant between washers and cabinet and tighten fasteners while sealant is wet.</w:t>
      </w:r>
    </w:p>
    <w:p w14:paraId="7AFA3857" w14:textId="77777777" w:rsidR="0094636C" w:rsidRPr="0025446D" w:rsidRDefault="0094636C" w:rsidP="0094636C"/>
    <w:p w14:paraId="6C50585D" w14:textId="61819470" w:rsidR="0094636C" w:rsidRPr="0025446D" w:rsidRDefault="0094636C" w:rsidP="0094636C">
      <w:r w:rsidRPr="0025446D">
        <w:rPr>
          <w:b/>
        </w:rPr>
        <w:t>01285.42</w:t>
      </w:r>
      <w:r w:rsidR="00481298" w:rsidRPr="0025446D">
        <w:rPr>
          <w:b/>
        </w:rPr>
        <w:t>  </w:t>
      </w:r>
      <w:r w:rsidRPr="0025446D">
        <w:rPr>
          <w:b/>
        </w:rPr>
        <w:t>Conduits</w:t>
      </w:r>
      <w:r w:rsidR="00481298" w:rsidRPr="0025446D">
        <w:t> - </w:t>
      </w:r>
      <w:r w:rsidRPr="0025446D">
        <w:t>Terminate conduit runs from the Work of Sections</w:t>
      </w:r>
      <w:r w:rsidR="00481298" w:rsidRPr="0025446D">
        <w:t> </w:t>
      </w:r>
      <w:r w:rsidRPr="0025446D">
        <w:t>01265,</w:t>
      </w:r>
      <w:r w:rsidR="00481298" w:rsidRPr="0025446D">
        <w:t> </w:t>
      </w:r>
      <w:r w:rsidRPr="0025446D">
        <w:t>01270, and</w:t>
      </w:r>
      <w:r w:rsidR="00481298" w:rsidRPr="0025446D">
        <w:t> </w:t>
      </w:r>
      <w:r w:rsidRPr="0025446D">
        <w:t>01280 in the sides of the cabinet riser where they do not interfere with the hatch of the riser. Route conduits so that conduits containing AC conductors enter the riser in separate locations from conduits containing DC, monitoring, and communications conductors.</w:t>
      </w:r>
    </w:p>
    <w:p w14:paraId="615AE43D" w14:textId="77777777" w:rsidR="0094636C" w:rsidRPr="0025446D" w:rsidRDefault="0094636C" w:rsidP="0094636C"/>
    <w:p w14:paraId="76F2ED1F" w14:textId="77777777" w:rsidR="0094636C" w:rsidRPr="0025446D" w:rsidRDefault="0094636C" w:rsidP="0094636C">
      <w:pPr>
        <w:rPr>
          <w:b/>
        </w:rPr>
      </w:pPr>
      <w:r w:rsidRPr="0025446D">
        <w:rPr>
          <w:b/>
        </w:rPr>
        <w:t>01285.43</w:t>
      </w:r>
      <w:r w:rsidR="00481298" w:rsidRPr="0025446D">
        <w:rPr>
          <w:b/>
        </w:rPr>
        <w:t>  </w:t>
      </w:r>
      <w:r w:rsidRPr="0025446D">
        <w:rPr>
          <w:b/>
        </w:rPr>
        <w:t>Wiring:</w:t>
      </w:r>
    </w:p>
    <w:p w14:paraId="607FACDB" w14:textId="77777777" w:rsidR="0094636C" w:rsidRPr="0025446D" w:rsidRDefault="0094636C" w:rsidP="0094636C"/>
    <w:p w14:paraId="1D172B4C" w14:textId="480ED6B5" w:rsidR="0094636C" w:rsidRPr="0025446D" w:rsidRDefault="0094636C" w:rsidP="00481298">
      <w:pPr>
        <w:pStyle w:val="Indent1"/>
      </w:pPr>
      <w:r w:rsidRPr="0025446D">
        <w:rPr>
          <w:b/>
        </w:rPr>
        <w:t>(a)</w:t>
      </w:r>
      <w:r w:rsidR="00481298" w:rsidRPr="0025446D">
        <w:rPr>
          <w:b/>
        </w:rPr>
        <w:t>  </w:t>
      </w:r>
      <w:r w:rsidRPr="0025446D">
        <w:rPr>
          <w:b/>
        </w:rPr>
        <w:t>General</w:t>
      </w:r>
      <w:r w:rsidR="00481298" w:rsidRPr="0025446D">
        <w:t> - </w:t>
      </w:r>
      <w:r w:rsidRPr="0025446D">
        <w:t>Arrange all wiring neatly in the cabinet. Handle conductors carefully to avoid kinking the wire or damaging insulation during installation. Remove and replace all kinked or damaged wire. Terminate all wiring connections at wire terminals. Follow the terminal block manufacturer’s specifications for the number of wires per terminal. Tighten the terminal screw to the terminal block manufacturer’s recommended torque.</w:t>
      </w:r>
    </w:p>
    <w:p w14:paraId="1CE4BF01" w14:textId="77777777" w:rsidR="0094636C" w:rsidRPr="0025446D" w:rsidRDefault="0094636C" w:rsidP="0094636C"/>
    <w:p w14:paraId="0E804C47" w14:textId="76567F58" w:rsidR="0094636C" w:rsidRPr="0025446D" w:rsidRDefault="0094636C" w:rsidP="00481298">
      <w:pPr>
        <w:pStyle w:val="Indent1"/>
      </w:pPr>
      <w:r w:rsidRPr="0025446D">
        <w:rPr>
          <w:b/>
        </w:rPr>
        <w:t>(b)</w:t>
      </w:r>
      <w:r w:rsidR="00481298" w:rsidRPr="0025446D">
        <w:rPr>
          <w:b/>
        </w:rPr>
        <w:t>  </w:t>
      </w:r>
      <w:r w:rsidRPr="0025446D">
        <w:rPr>
          <w:b/>
        </w:rPr>
        <w:t>AC Wiring</w:t>
      </w:r>
      <w:r w:rsidR="00481298" w:rsidRPr="0025446D">
        <w:t> - </w:t>
      </w:r>
      <w:r w:rsidRPr="0025446D">
        <w:t>Provide a hole in the bottom of the CP cabinet(s) large enough to accommodate the branch circuit conductors located as close to the AC barrier terminals as possible. Install a PVC fitting using non-conductive sealant as shown for this entry after removing any sharp edges.</w:t>
      </w:r>
    </w:p>
    <w:p w14:paraId="6AFAFB22" w14:textId="77777777" w:rsidR="0094636C" w:rsidRPr="0025446D" w:rsidRDefault="0094636C" w:rsidP="0094636C"/>
    <w:p w14:paraId="39814229" w14:textId="28426096" w:rsidR="0094636C" w:rsidRPr="0025446D" w:rsidRDefault="0094636C" w:rsidP="00481298">
      <w:pPr>
        <w:pStyle w:val="Indent1"/>
      </w:pPr>
      <w:r w:rsidRPr="0025446D">
        <w:t>Pull branch conductors from the Work of Section</w:t>
      </w:r>
      <w:r w:rsidR="00481298" w:rsidRPr="0025446D">
        <w:t> </w:t>
      </w:r>
      <w:r w:rsidRPr="0025446D">
        <w:t>01280 through this hole and terminate them at the appropriate terminals. Verify proper voltage at the terminal with the cabinet main disconnect in the off position.</w:t>
      </w:r>
    </w:p>
    <w:p w14:paraId="2ED3EDA5" w14:textId="77777777" w:rsidR="0094636C" w:rsidRPr="0025446D" w:rsidRDefault="0094636C" w:rsidP="0094636C"/>
    <w:p w14:paraId="1350A91D" w14:textId="77777777" w:rsidR="0094636C" w:rsidRPr="0025446D" w:rsidRDefault="0094636C" w:rsidP="00481298">
      <w:pPr>
        <w:pStyle w:val="Indent1"/>
      </w:pPr>
      <w:r w:rsidRPr="0025446D">
        <w:t>Seal the hole as shown with expanding spray foam and non-conductive resin after voltage has been verified.</w:t>
      </w:r>
    </w:p>
    <w:p w14:paraId="18746CAB" w14:textId="77777777" w:rsidR="0094636C" w:rsidRPr="0025446D" w:rsidRDefault="0094636C" w:rsidP="0094636C"/>
    <w:p w14:paraId="45799943" w14:textId="77777777" w:rsidR="0094636C" w:rsidRPr="0025446D" w:rsidRDefault="0094636C" w:rsidP="00481298">
      <w:pPr>
        <w:pStyle w:val="Indent1"/>
      </w:pPr>
      <w:r w:rsidRPr="0025446D">
        <w:t>Energize cabinet heaters and set to</w:t>
      </w:r>
      <w:r w:rsidR="00481298" w:rsidRPr="0025446D">
        <w:t> </w:t>
      </w:r>
      <w:r w:rsidRPr="0025446D">
        <w:t>60</w:t>
      </w:r>
      <w:r w:rsidR="00481298" w:rsidRPr="0025446D">
        <w:t> </w:t>
      </w:r>
      <w:r w:rsidRPr="0025446D">
        <w:t>°F.</w:t>
      </w:r>
    </w:p>
    <w:p w14:paraId="64F98192" w14:textId="77777777" w:rsidR="0094636C" w:rsidRPr="0025446D" w:rsidRDefault="0094636C" w:rsidP="0094636C"/>
    <w:p w14:paraId="52EC9CE6" w14:textId="78112370" w:rsidR="0094636C" w:rsidRPr="0025446D" w:rsidRDefault="0094636C" w:rsidP="00481298">
      <w:pPr>
        <w:pStyle w:val="Indent1"/>
      </w:pPr>
      <w:r w:rsidRPr="0025446D">
        <w:rPr>
          <w:b/>
        </w:rPr>
        <w:t>(c)</w:t>
      </w:r>
      <w:r w:rsidR="00481298" w:rsidRPr="0025446D">
        <w:rPr>
          <w:b/>
        </w:rPr>
        <w:t>  </w:t>
      </w:r>
      <w:r w:rsidRPr="0025446D">
        <w:rPr>
          <w:b/>
        </w:rPr>
        <w:t>DC, Monitoring, and Communications Wiring</w:t>
      </w:r>
      <w:r w:rsidR="00481298" w:rsidRPr="0025446D">
        <w:t> - </w:t>
      </w:r>
      <w:r w:rsidRPr="0025446D">
        <w:t>Provide a hole in the bottom of the CP cabinet(s) large enough to accommodate all DC, monitoring, and communications wiring, located as far from the AC wiring as possible. Install a PVC fitting using non-conductive sealant as shown for this entry after removing any sharp edges.</w:t>
      </w:r>
    </w:p>
    <w:p w14:paraId="5A4BFBBE" w14:textId="77777777" w:rsidR="0094636C" w:rsidRPr="0025446D" w:rsidRDefault="0094636C" w:rsidP="0094636C"/>
    <w:p w14:paraId="3005A036" w14:textId="77777777" w:rsidR="0094636C" w:rsidRPr="0025446D" w:rsidRDefault="0094636C" w:rsidP="00481298">
      <w:pPr>
        <w:pStyle w:val="Indent1"/>
      </w:pPr>
      <w:r w:rsidRPr="0025446D">
        <w:lastRenderedPageBreak/>
        <w:t>Pull DC, monitoring, and communications wiring installed under Sections</w:t>
      </w:r>
      <w:r w:rsidR="00481298" w:rsidRPr="0025446D">
        <w:t> </w:t>
      </w:r>
      <w:r w:rsidRPr="0025446D">
        <w:t>01265 and</w:t>
      </w:r>
      <w:r w:rsidR="00481298" w:rsidRPr="0025446D">
        <w:t> </w:t>
      </w:r>
      <w:r w:rsidRPr="0025446D">
        <w:t xml:space="preserve">01270 through this hole, routing away from AC circuits, and </w:t>
      </w:r>
      <w:proofErr w:type="gramStart"/>
      <w:r w:rsidRPr="0025446D">
        <w:t>terminate</w:t>
      </w:r>
      <w:proofErr w:type="gramEnd"/>
      <w:r w:rsidRPr="0025446D">
        <w:t xml:space="preserve"> at the appropriate terminals on the control panel.</w:t>
      </w:r>
    </w:p>
    <w:p w14:paraId="62DFF894" w14:textId="77777777" w:rsidR="0094636C" w:rsidRPr="0025446D" w:rsidRDefault="0094636C" w:rsidP="0094636C"/>
    <w:p w14:paraId="4550321D" w14:textId="77777777" w:rsidR="0094636C" w:rsidRPr="0025446D" w:rsidRDefault="0094636C" w:rsidP="00481298">
      <w:pPr>
        <w:pStyle w:val="Indent1"/>
      </w:pPr>
      <w:r w:rsidRPr="0025446D">
        <w:t>Seal the hole with expanding spray foam and non-conductive resin after the Engineer has performed quality assurance testing of the system.</w:t>
      </w:r>
    </w:p>
    <w:p w14:paraId="309F4F0A" w14:textId="77777777" w:rsidR="0094636C" w:rsidRPr="0025446D" w:rsidRDefault="0094636C" w:rsidP="0094636C"/>
    <w:p w14:paraId="6AA7F791" w14:textId="57ADCB23" w:rsidR="0094636C" w:rsidRPr="0025446D" w:rsidRDefault="0094636C" w:rsidP="0094636C">
      <w:r w:rsidRPr="0025446D">
        <w:rPr>
          <w:b/>
        </w:rPr>
        <w:t>01285.44</w:t>
      </w:r>
      <w:r w:rsidR="00481298" w:rsidRPr="0025446D">
        <w:rPr>
          <w:b/>
        </w:rPr>
        <w:t>  </w:t>
      </w:r>
      <w:r w:rsidRPr="0025446D">
        <w:rPr>
          <w:b/>
        </w:rPr>
        <w:t>CP Cabinet Layout</w:t>
      </w:r>
      <w:r w:rsidR="00481298" w:rsidRPr="0025446D">
        <w:t> - </w:t>
      </w:r>
      <w:r w:rsidRPr="0025446D">
        <w:t>Arrange Equipment within the CP cabinet in a logical and orderly manner following and as shown. Provide as much</w:t>
      </w:r>
      <w:r w:rsidR="00481298" w:rsidRPr="0025446D">
        <w:t xml:space="preserve"> separation as possible between </w:t>
      </w:r>
      <w:r w:rsidRPr="0025446D">
        <w:t>120/240 VAC Equipment and sensor and DC wiring. Secure all electrical components to shelves or electrical panels. Secure the Equipment rack to the cabinet using welds or threaded fasteners that do not protrude beneath the cabinet.</w:t>
      </w:r>
    </w:p>
    <w:p w14:paraId="48D153B6" w14:textId="77777777" w:rsidR="0094636C" w:rsidRPr="0025446D" w:rsidRDefault="0094636C" w:rsidP="0094636C"/>
    <w:p w14:paraId="21854563" w14:textId="1277219E" w:rsidR="0094636C" w:rsidRPr="0025446D" w:rsidRDefault="0094636C" w:rsidP="0094636C">
      <w:r w:rsidRPr="0025446D">
        <w:rPr>
          <w:b/>
        </w:rPr>
        <w:t>01285.45</w:t>
      </w:r>
      <w:r w:rsidR="00481298" w:rsidRPr="0025446D">
        <w:rPr>
          <w:b/>
        </w:rPr>
        <w:t>  </w:t>
      </w:r>
      <w:r w:rsidRPr="0025446D">
        <w:rPr>
          <w:b/>
        </w:rPr>
        <w:t>Weather Equipment Wiring</w:t>
      </w:r>
      <w:r w:rsidR="00481298" w:rsidRPr="0025446D">
        <w:t> - </w:t>
      </w:r>
      <w:r w:rsidRPr="0025446D">
        <w:t>Wire Equipment in accordance with the Campbell Scientific product manuals and the wiring schedule shown. Use Campbell Scientific cables whenever a multi-pin connector is specified in the product manuals.</w:t>
      </w:r>
    </w:p>
    <w:p w14:paraId="10C39965" w14:textId="77777777" w:rsidR="0094636C" w:rsidRPr="0025446D" w:rsidRDefault="0094636C" w:rsidP="0094636C"/>
    <w:p w14:paraId="3AE07489" w14:textId="6ED30E86" w:rsidR="0094636C" w:rsidRPr="0025446D" w:rsidRDefault="0025446D" w:rsidP="0094636C">
      <w:r w:rsidRPr="0025446D">
        <w:t xml:space="preserve">Furnish </w:t>
      </w:r>
      <w:r w:rsidR="0094636C" w:rsidRPr="0025446D">
        <w:t>grounding for shielded cable drain wires at one end of the cable only.</w:t>
      </w:r>
    </w:p>
    <w:p w14:paraId="4FE37220" w14:textId="77777777" w:rsidR="0094636C" w:rsidRPr="0025446D" w:rsidRDefault="0094636C" w:rsidP="0094636C"/>
    <w:p w14:paraId="639E24F7" w14:textId="1CE8689C" w:rsidR="0094636C" w:rsidRPr="0025446D" w:rsidRDefault="0094636C" w:rsidP="0094636C">
      <w:r w:rsidRPr="0025446D">
        <w:rPr>
          <w:b/>
        </w:rPr>
        <w:t>01285.46</w:t>
      </w:r>
      <w:r w:rsidR="00481298" w:rsidRPr="0025446D">
        <w:rPr>
          <w:b/>
        </w:rPr>
        <w:t>  </w:t>
      </w:r>
      <w:r w:rsidRPr="0025446D">
        <w:rPr>
          <w:b/>
        </w:rPr>
        <w:t>Labeling</w:t>
      </w:r>
      <w:r w:rsidR="00481298" w:rsidRPr="0025446D">
        <w:t> - </w:t>
      </w:r>
      <w:r w:rsidRPr="0025446D">
        <w:t>Attach permanent labels to all wires. Use a labeling designation scheme that indicates the adjacent termination name at each end of the wire.</w:t>
      </w:r>
    </w:p>
    <w:p w14:paraId="44FD14C9" w14:textId="77777777" w:rsidR="0094636C" w:rsidRPr="0025446D" w:rsidRDefault="0094636C" w:rsidP="0094636C"/>
    <w:p w14:paraId="3C1342EE" w14:textId="77777777" w:rsidR="0094636C" w:rsidRPr="0025446D" w:rsidRDefault="0094636C" w:rsidP="0094636C">
      <w:r w:rsidRPr="0025446D">
        <w:t>Label each power supply to indicate the z</w:t>
      </w:r>
      <w:r w:rsidR="00481298" w:rsidRPr="0025446D">
        <w:t>one with lettering a minimum of </w:t>
      </w:r>
      <w:r w:rsidRPr="0025446D">
        <w:t>3/16 inches high.</w:t>
      </w:r>
    </w:p>
    <w:p w14:paraId="49FB6B1E" w14:textId="77777777" w:rsidR="0094636C" w:rsidRPr="0025446D" w:rsidRDefault="0094636C" w:rsidP="0094636C"/>
    <w:p w14:paraId="4D4942C0" w14:textId="15003A5D" w:rsidR="0094636C" w:rsidRPr="0025446D" w:rsidRDefault="0094636C" w:rsidP="0094636C">
      <w:r w:rsidRPr="0025446D">
        <w:rPr>
          <w:b/>
        </w:rPr>
        <w:t>012</w:t>
      </w:r>
      <w:r w:rsidR="003D7B4D" w:rsidRPr="0025446D">
        <w:rPr>
          <w:b/>
        </w:rPr>
        <w:t>85</w:t>
      </w:r>
      <w:r w:rsidRPr="0025446D">
        <w:rPr>
          <w:b/>
        </w:rPr>
        <w:t>.47</w:t>
      </w:r>
      <w:r w:rsidR="00481298" w:rsidRPr="0025446D">
        <w:rPr>
          <w:b/>
        </w:rPr>
        <w:t>  </w:t>
      </w:r>
      <w:r w:rsidRPr="0025446D">
        <w:rPr>
          <w:b/>
        </w:rPr>
        <w:t>Temperature/Relative Humidity Sensor</w:t>
      </w:r>
      <w:r w:rsidR="00481298" w:rsidRPr="0025446D">
        <w:t> - </w:t>
      </w:r>
      <w:r w:rsidRPr="0025446D">
        <w:t>Mount the sensor as shown.</w:t>
      </w:r>
    </w:p>
    <w:p w14:paraId="0E92AC53" w14:textId="77777777" w:rsidR="0094636C" w:rsidRPr="0025446D" w:rsidRDefault="0094636C" w:rsidP="0094636C"/>
    <w:p w14:paraId="2BE9A733" w14:textId="543FA79D" w:rsidR="0094636C" w:rsidRPr="0025446D" w:rsidRDefault="0094636C" w:rsidP="0094636C">
      <w:r w:rsidRPr="0025446D">
        <w:rPr>
          <w:b/>
        </w:rPr>
        <w:t>01285.48</w:t>
      </w:r>
      <w:r w:rsidR="00481298" w:rsidRPr="0025446D">
        <w:rPr>
          <w:b/>
        </w:rPr>
        <w:t>  </w:t>
      </w:r>
      <w:r w:rsidRPr="0025446D">
        <w:rPr>
          <w:b/>
        </w:rPr>
        <w:t>Testing</w:t>
      </w:r>
      <w:r w:rsidR="00481298" w:rsidRPr="0025446D">
        <w:t> - </w:t>
      </w:r>
      <w:r w:rsidRPr="0025446D">
        <w:t xml:space="preserve">Provide access for the Engineer to perform quality assurance testing before shipping the cabinets to the </w:t>
      </w:r>
      <w:r w:rsidR="00363B18" w:rsidRPr="0025446D">
        <w:t>Project Site</w:t>
      </w:r>
      <w:r w:rsidRPr="0025446D">
        <w:t>.</w:t>
      </w:r>
    </w:p>
    <w:p w14:paraId="3DC00819" w14:textId="77777777" w:rsidR="0094636C" w:rsidRPr="0025446D" w:rsidRDefault="0094636C" w:rsidP="0094636C"/>
    <w:p w14:paraId="0B03863F" w14:textId="0851B35B" w:rsidR="0094636C" w:rsidRPr="0025446D" w:rsidRDefault="0094636C" w:rsidP="0094636C">
      <w:r w:rsidRPr="0025446D">
        <w:rPr>
          <w:b/>
        </w:rPr>
        <w:t>01285.49</w:t>
      </w:r>
      <w:r w:rsidR="00376758" w:rsidRPr="0025446D">
        <w:rPr>
          <w:b/>
        </w:rPr>
        <w:t>  </w:t>
      </w:r>
      <w:r w:rsidRPr="0025446D">
        <w:rPr>
          <w:b/>
        </w:rPr>
        <w:t>Documentation</w:t>
      </w:r>
      <w:r w:rsidR="00376758" w:rsidRPr="0025446D">
        <w:t> - </w:t>
      </w:r>
      <w:r w:rsidRPr="0025446D">
        <w:t>Provide a copy of as-built drawings in the documentation drawer of each cabinet. Provide a copy of the technical data sheet along with installation instructions for each unique electronic component in the documentation drawer of each cabinet.</w:t>
      </w:r>
    </w:p>
    <w:p w14:paraId="2141C63A" w14:textId="77777777" w:rsidR="0094636C" w:rsidRPr="0025446D" w:rsidRDefault="0094636C" w:rsidP="0094636C"/>
    <w:p w14:paraId="735E6068" w14:textId="77777777" w:rsidR="0094636C" w:rsidRPr="0025446D" w:rsidRDefault="0094636C" w:rsidP="00376758">
      <w:pPr>
        <w:pStyle w:val="Heading2"/>
      </w:pPr>
      <w:r w:rsidRPr="0025446D">
        <w:t>Measurement</w:t>
      </w:r>
    </w:p>
    <w:p w14:paraId="06A55E9C" w14:textId="77777777" w:rsidR="0094636C" w:rsidRPr="0025446D" w:rsidRDefault="0094636C" w:rsidP="0094636C"/>
    <w:p w14:paraId="112B3EA6" w14:textId="77777777" w:rsidR="0094636C" w:rsidRPr="0025446D" w:rsidRDefault="0094636C" w:rsidP="0094636C">
      <w:r w:rsidRPr="0025446D">
        <w:rPr>
          <w:b/>
        </w:rPr>
        <w:t>01285.80</w:t>
      </w:r>
      <w:r w:rsidR="00376758" w:rsidRPr="0025446D">
        <w:rPr>
          <w:b/>
        </w:rPr>
        <w:t>  </w:t>
      </w:r>
      <w:r w:rsidRPr="0025446D">
        <w:rPr>
          <w:b/>
        </w:rPr>
        <w:t>Measurement</w:t>
      </w:r>
      <w:r w:rsidR="00376758" w:rsidRPr="0025446D">
        <w:t> - </w:t>
      </w:r>
      <w:r w:rsidRPr="0025446D">
        <w:t>No measurement of quantities will be made for Work performed under this Section.</w:t>
      </w:r>
    </w:p>
    <w:p w14:paraId="430F0DB8" w14:textId="77777777" w:rsidR="0094636C" w:rsidRPr="0025446D" w:rsidRDefault="0094636C" w:rsidP="0094636C"/>
    <w:p w14:paraId="338E1427" w14:textId="77777777" w:rsidR="0094636C" w:rsidRPr="0025446D" w:rsidRDefault="0094636C" w:rsidP="00376758">
      <w:pPr>
        <w:pStyle w:val="Heading2"/>
      </w:pPr>
      <w:r w:rsidRPr="0025446D">
        <w:t>Payment</w:t>
      </w:r>
    </w:p>
    <w:p w14:paraId="6CA7DA82" w14:textId="77777777" w:rsidR="0094636C" w:rsidRPr="0025446D" w:rsidRDefault="0094636C" w:rsidP="0094636C"/>
    <w:p w14:paraId="7E768BDC" w14:textId="77777777" w:rsidR="0094636C" w:rsidRPr="0025446D" w:rsidRDefault="0094636C" w:rsidP="0094636C">
      <w:r w:rsidRPr="0025446D">
        <w:rPr>
          <w:b/>
        </w:rPr>
        <w:t>01285.90</w:t>
      </w:r>
      <w:r w:rsidR="00376758" w:rsidRPr="0025446D">
        <w:rPr>
          <w:b/>
        </w:rPr>
        <w:t>  </w:t>
      </w:r>
      <w:r w:rsidRPr="0025446D">
        <w:rPr>
          <w:b/>
        </w:rPr>
        <w:t>Payment</w:t>
      </w:r>
      <w:r w:rsidR="00376758" w:rsidRPr="0025446D">
        <w:t> - </w:t>
      </w:r>
      <w:r w:rsidRPr="0025446D">
        <w:t>The accepted quantities of CP cabinets, risers, and weather Equipment will be paid for at the Contract Lump Sum amount for the item "Provide CP Cabinets, Risers, and Weather Equipment".</w:t>
      </w:r>
    </w:p>
    <w:p w14:paraId="24E060A6" w14:textId="77777777" w:rsidR="0094636C" w:rsidRPr="0025446D" w:rsidRDefault="0094636C" w:rsidP="0094636C"/>
    <w:p w14:paraId="4EE87F2B" w14:textId="77777777" w:rsidR="00C6534B" w:rsidRPr="0025446D" w:rsidRDefault="0094636C" w:rsidP="0094636C">
      <w:r w:rsidRPr="0025446D">
        <w:t>Payment will be payment in full for furnishing and placing all Materials, and for furnishing all Equipment, labor and Incidentals necessary to complete the Work as specified.</w:t>
      </w:r>
    </w:p>
    <w:p w14:paraId="48637DAC" w14:textId="2B969005" w:rsidR="0094636C" w:rsidRPr="0025446D" w:rsidRDefault="0094636C" w:rsidP="00801D58"/>
    <w:p w14:paraId="4A1FE72F" w14:textId="5A6D480F" w:rsidR="00F453D3" w:rsidRPr="0025446D" w:rsidRDefault="00F453D3" w:rsidP="00801D58">
      <w:r w:rsidRPr="0025446D">
        <w:t>No additional payment will be made for as-built drawings, datasheets, or operations manuals.</w:t>
      </w:r>
    </w:p>
    <w:p w14:paraId="6F51AF1E" w14:textId="77777777" w:rsidR="00F453D3" w:rsidRPr="0025446D" w:rsidRDefault="00F453D3" w:rsidP="00801D58"/>
    <w:p w14:paraId="2BD8FC4A" w14:textId="77777777" w:rsidR="00C6534B" w:rsidRPr="0025446D" w:rsidRDefault="00C6534B" w:rsidP="00801D58"/>
    <w:sectPr w:rsidR="00C6534B" w:rsidRPr="0025446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E6F2F" w14:textId="77777777" w:rsidR="003555BB" w:rsidRDefault="003555BB">
      <w:r>
        <w:separator/>
      </w:r>
    </w:p>
  </w:endnote>
  <w:endnote w:type="continuationSeparator" w:id="0">
    <w:p w14:paraId="65824D87" w14:textId="77777777" w:rsidR="003555BB" w:rsidRDefault="003555BB">
      <w:r>
        <w:continuationSeparator/>
      </w:r>
    </w:p>
  </w:endnote>
  <w:endnote w:type="continuationNotice" w:id="1">
    <w:p w14:paraId="3C8B3826" w14:textId="77777777" w:rsidR="003555BB" w:rsidRDefault="00355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6C37" w14:textId="27BA24B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E0A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D250" w14:textId="77777777" w:rsidR="003555BB" w:rsidRDefault="003555BB">
      <w:r>
        <w:separator/>
      </w:r>
    </w:p>
  </w:footnote>
  <w:footnote w:type="continuationSeparator" w:id="0">
    <w:p w14:paraId="441D3F3D" w14:textId="77777777" w:rsidR="003555BB" w:rsidRDefault="003555BB">
      <w:r>
        <w:continuationSeparator/>
      </w:r>
    </w:p>
  </w:footnote>
  <w:footnote w:type="continuationNotice" w:id="1">
    <w:p w14:paraId="49236F94" w14:textId="77777777" w:rsidR="003555BB" w:rsidRDefault="003555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DD75" w14:textId="77777777" w:rsidR="00AE5672" w:rsidRDefault="00AE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5CD84EBE"/>
    <w:lvl w:ilvl="0" w:tplc="5C9AF62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39561020">
    <w:abstractNumId w:val="9"/>
  </w:num>
  <w:num w:numId="2" w16cid:durableId="1568342225">
    <w:abstractNumId w:val="2"/>
  </w:num>
  <w:num w:numId="3" w16cid:durableId="1965236132">
    <w:abstractNumId w:val="1"/>
  </w:num>
  <w:num w:numId="4" w16cid:durableId="686442022">
    <w:abstractNumId w:val="8"/>
  </w:num>
  <w:num w:numId="5" w16cid:durableId="96295713">
    <w:abstractNumId w:val="13"/>
  </w:num>
  <w:num w:numId="6" w16cid:durableId="820930838">
    <w:abstractNumId w:val="18"/>
  </w:num>
  <w:num w:numId="7" w16cid:durableId="785781040">
    <w:abstractNumId w:val="17"/>
  </w:num>
  <w:num w:numId="8" w16cid:durableId="1861815000">
    <w:abstractNumId w:val="6"/>
  </w:num>
  <w:num w:numId="9" w16cid:durableId="984162106">
    <w:abstractNumId w:val="16"/>
  </w:num>
  <w:num w:numId="10" w16cid:durableId="1007244542">
    <w:abstractNumId w:val="19"/>
  </w:num>
  <w:num w:numId="11" w16cid:durableId="768620267">
    <w:abstractNumId w:val="5"/>
  </w:num>
  <w:num w:numId="12" w16cid:durableId="1287421917">
    <w:abstractNumId w:val="15"/>
  </w:num>
  <w:num w:numId="13" w16cid:durableId="447895915">
    <w:abstractNumId w:val="3"/>
  </w:num>
  <w:num w:numId="14" w16cid:durableId="543060027">
    <w:abstractNumId w:val="7"/>
  </w:num>
  <w:num w:numId="15" w16cid:durableId="1728216474">
    <w:abstractNumId w:val="14"/>
  </w:num>
  <w:num w:numId="16" w16cid:durableId="566302815">
    <w:abstractNumId w:val="12"/>
  </w:num>
  <w:num w:numId="17" w16cid:durableId="1378119014">
    <w:abstractNumId w:val="4"/>
  </w:num>
  <w:num w:numId="18" w16cid:durableId="2073846245">
    <w:abstractNumId w:val="21"/>
  </w:num>
  <w:num w:numId="19" w16cid:durableId="1656953332">
    <w:abstractNumId w:val="0"/>
  </w:num>
  <w:num w:numId="20" w16cid:durableId="1758673387">
    <w:abstractNumId w:val="10"/>
  </w:num>
  <w:num w:numId="21" w16cid:durableId="270673699">
    <w:abstractNumId w:val="11"/>
  </w:num>
  <w:num w:numId="22" w16cid:durableId="5043661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B2D"/>
    <w:rsid w:val="0000688C"/>
    <w:rsid w:val="0001473A"/>
    <w:rsid w:val="00031AEA"/>
    <w:rsid w:val="00032CF7"/>
    <w:rsid w:val="00035633"/>
    <w:rsid w:val="0005282C"/>
    <w:rsid w:val="000659F1"/>
    <w:rsid w:val="00073CFA"/>
    <w:rsid w:val="00083B48"/>
    <w:rsid w:val="00085AEB"/>
    <w:rsid w:val="00092A55"/>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6C43"/>
    <w:rsid w:val="001751E3"/>
    <w:rsid w:val="00180A5C"/>
    <w:rsid w:val="00182472"/>
    <w:rsid w:val="00187396"/>
    <w:rsid w:val="00192F23"/>
    <w:rsid w:val="001B1FDA"/>
    <w:rsid w:val="001C4732"/>
    <w:rsid w:val="001D11AF"/>
    <w:rsid w:val="001E0B2B"/>
    <w:rsid w:val="001E7BA2"/>
    <w:rsid w:val="001F06D7"/>
    <w:rsid w:val="00202755"/>
    <w:rsid w:val="00207091"/>
    <w:rsid w:val="002243CC"/>
    <w:rsid w:val="00226F5C"/>
    <w:rsid w:val="0022751D"/>
    <w:rsid w:val="00227A52"/>
    <w:rsid w:val="00227C83"/>
    <w:rsid w:val="00232984"/>
    <w:rsid w:val="0023758F"/>
    <w:rsid w:val="00237D8A"/>
    <w:rsid w:val="002460EB"/>
    <w:rsid w:val="0025446D"/>
    <w:rsid w:val="0025592F"/>
    <w:rsid w:val="00264131"/>
    <w:rsid w:val="002662BE"/>
    <w:rsid w:val="00274B4B"/>
    <w:rsid w:val="00280524"/>
    <w:rsid w:val="0028572A"/>
    <w:rsid w:val="0029475D"/>
    <w:rsid w:val="00297625"/>
    <w:rsid w:val="0029783A"/>
    <w:rsid w:val="002978E5"/>
    <w:rsid w:val="002A090F"/>
    <w:rsid w:val="002A100B"/>
    <w:rsid w:val="002A4E23"/>
    <w:rsid w:val="002B5C3E"/>
    <w:rsid w:val="002C177F"/>
    <w:rsid w:val="002C3B57"/>
    <w:rsid w:val="002D77E9"/>
    <w:rsid w:val="002E0A91"/>
    <w:rsid w:val="002E1023"/>
    <w:rsid w:val="002E3342"/>
    <w:rsid w:val="002E58FF"/>
    <w:rsid w:val="002F1C0C"/>
    <w:rsid w:val="002F3543"/>
    <w:rsid w:val="002F6A04"/>
    <w:rsid w:val="003036F8"/>
    <w:rsid w:val="0030377F"/>
    <w:rsid w:val="00306E2C"/>
    <w:rsid w:val="00313841"/>
    <w:rsid w:val="00324251"/>
    <w:rsid w:val="0034366A"/>
    <w:rsid w:val="003541C6"/>
    <w:rsid w:val="003555BB"/>
    <w:rsid w:val="00355628"/>
    <w:rsid w:val="00363B18"/>
    <w:rsid w:val="00372427"/>
    <w:rsid w:val="0037366F"/>
    <w:rsid w:val="00376223"/>
    <w:rsid w:val="00376758"/>
    <w:rsid w:val="003836A7"/>
    <w:rsid w:val="00391CF4"/>
    <w:rsid w:val="003A250E"/>
    <w:rsid w:val="003A31C8"/>
    <w:rsid w:val="003B42F0"/>
    <w:rsid w:val="003B596B"/>
    <w:rsid w:val="003C6D6D"/>
    <w:rsid w:val="003C737F"/>
    <w:rsid w:val="003D58D3"/>
    <w:rsid w:val="003D62B0"/>
    <w:rsid w:val="003D7B4D"/>
    <w:rsid w:val="00411262"/>
    <w:rsid w:val="0041239C"/>
    <w:rsid w:val="00421AFA"/>
    <w:rsid w:val="00424B8C"/>
    <w:rsid w:val="00424FDD"/>
    <w:rsid w:val="00432B24"/>
    <w:rsid w:val="00455BF3"/>
    <w:rsid w:val="00455F4E"/>
    <w:rsid w:val="004576F2"/>
    <w:rsid w:val="00480D11"/>
    <w:rsid w:val="00481298"/>
    <w:rsid w:val="00490169"/>
    <w:rsid w:val="00490E8C"/>
    <w:rsid w:val="00492C09"/>
    <w:rsid w:val="00495505"/>
    <w:rsid w:val="0049705A"/>
    <w:rsid w:val="004A174F"/>
    <w:rsid w:val="004A4F6B"/>
    <w:rsid w:val="004B35E0"/>
    <w:rsid w:val="004B727B"/>
    <w:rsid w:val="004E1E1A"/>
    <w:rsid w:val="004E5535"/>
    <w:rsid w:val="004E6032"/>
    <w:rsid w:val="00507091"/>
    <w:rsid w:val="005149EE"/>
    <w:rsid w:val="00523D58"/>
    <w:rsid w:val="005256B4"/>
    <w:rsid w:val="0052726F"/>
    <w:rsid w:val="00532447"/>
    <w:rsid w:val="00535C80"/>
    <w:rsid w:val="005569A6"/>
    <w:rsid w:val="005675F0"/>
    <w:rsid w:val="00572902"/>
    <w:rsid w:val="00583653"/>
    <w:rsid w:val="005936C5"/>
    <w:rsid w:val="005A3C1B"/>
    <w:rsid w:val="005A5989"/>
    <w:rsid w:val="005B5240"/>
    <w:rsid w:val="005B7775"/>
    <w:rsid w:val="005C05D4"/>
    <w:rsid w:val="005C4994"/>
    <w:rsid w:val="005C602C"/>
    <w:rsid w:val="005D3382"/>
    <w:rsid w:val="005D46EF"/>
    <w:rsid w:val="005D7581"/>
    <w:rsid w:val="005E0AF3"/>
    <w:rsid w:val="005E39B7"/>
    <w:rsid w:val="005F0ED9"/>
    <w:rsid w:val="005F18D6"/>
    <w:rsid w:val="00601F95"/>
    <w:rsid w:val="0060321F"/>
    <w:rsid w:val="00605660"/>
    <w:rsid w:val="00610AB4"/>
    <w:rsid w:val="00613E90"/>
    <w:rsid w:val="006163DB"/>
    <w:rsid w:val="0062100C"/>
    <w:rsid w:val="00621FCD"/>
    <w:rsid w:val="00630A9C"/>
    <w:rsid w:val="00634E70"/>
    <w:rsid w:val="00636879"/>
    <w:rsid w:val="00640BD0"/>
    <w:rsid w:val="00645860"/>
    <w:rsid w:val="0065162E"/>
    <w:rsid w:val="00653FA1"/>
    <w:rsid w:val="0065644A"/>
    <w:rsid w:val="00675534"/>
    <w:rsid w:val="00680BBB"/>
    <w:rsid w:val="0068359D"/>
    <w:rsid w:val="0068427A"/>
    <w:rsid w:val="00693EF7"/>
    <w:rsid w:val="006969BC"/>
    <w:rsid w:val="006A0F1E"/>
    <w:rsid w:val="006A1D31"/>
    <w:rsid w:val="006A277B"/>
    <w:rsid w:val="006D59A2"/>
    <w:rsid w:val="00712CAE"/>
    <w:rsid w:val="00727A75"/>
    <w:rsid w:val="00732873"/>
    <w:rsid w:val="00737AA6"/>
    <w:rsid w:val="00742334"/>
    <w:rsid w:val="00744376"/>
    <w:rsid w:val="00746657"/>
    <w:rsid w:val="00746EE4"/>
    <w:rsid w:val="00757944"/>
    <w:rsid w:val="00764D23"/>
    <w:rsid w:val="00765C50"/>
    <w:rsid w:val="00766A4B"/>
    <w:rsid w:val="00772551"/>
    <w:rsid w:val="007914EF"/>
    <w:rsid w:val="00794F00"/>
    <w:rsid w:val="007A2E86"/>
    <w:rsid w:val="007B24B0"/>
    <w:rsid w:val="007B49E8"/>
    <w:rsid w:val="007C0E60"/>
    <w:rsid w:val="007C384D"/>
    <w:rsid w:val="007C6C65"/>
    <w:rsid w:val="007D1CD8"/>
    <w:rsid w:val="007D3398"/>
    <w:rsid w:val="007E0A0D"/>
    <w:rsid w:val="00801D58"/>
    <w:rsid w:val="00811529"/>
    <w:rsid w:val="00812BC4"/>
    <w:rsid w:val="00813469"/>
    <w:rsid w:val="00823E74"/>
    <w:rsid w:val="00831273"/>
    <w:rsid w:val="00857F18"/>
    <w:rsid w:val="008601E0"/>
    <w:rsid w:val="00860AAE"/>
    <w:rsid w:val="00862A13"/>
    <w:rsid w:val="008919DF"/>
    <w:rsid w:val="008935F2"/>
    <w:rsid w:val="0089445C"/>
    <w:rsid w:val="008A153F"/>
    <w:rsid w:val="008B40ED"/>
    <w:rsid w:val="008B7E59"/>
    <w:rsid w:val="008C13DB"/>
    <w:rsid w:val="008D3515"/>
    <w:rsid w:val="008E284E"/>
    <w:rsid w:val="008E4C7E"/>
    <w:rsid w:val="008E78B1"/>
    <w:rsid w:val="008F2A62"/>
    <w:rsid w:val="008F6C18"/>
    <w:rsid w:val="00900A5C"/>
    <w:rsid w:val="0091009A"/>
    <w:rsid w:val="0094636C"/>
    <w:rsid w:val="009469A6"/>
    <w:rsid w:val="0095299A"/>
    <w:rsid w:val="00953DC8"/>
    <w:rsid w:val="00966FD0"/>
    <w:rsid w:val="00967357"/>
    <w:rsid w:val="00983DFA"/>
    <w:rsid w:val="00984AE6"/>
    <w:rsid w:val="00985CF1"/>
    <w:rsid w:val="009879B9"/>
    <w:rsid w:val="00994701"/>
    <w:rsid w:val="009A299D"/>
    <w:rsid w:val="009A584F"/>
    <w:rsid w:val="009A751A"/>
    <w:rsid w:val="009B5A9B"/>
    <w:rsid w:val="009C0E05"/>
    <w:rsid w:val="009C49C9"/>
    <w:rsid w:val="009D4AB2"/>
    <w:rsid w:val="009E033F"/>
    <w:rsid w:val="009E092C"/>
    <w:rsid w:val="009F2E07"/>
    <w:rsid w:val="00A0685B"/>
    <w:rsid w:val="00A135E7"/>
    <w:rsid w:val="00A13D98"/>
    <w:rsid w:val="00A15A08"/>
    <w:rsid w:val="00A2052E"/>
    <w:rsid w:val="00A442A9"/>
    <w:rsid w:val="00A50FD4"/>
    <w:rsid w:val="00A52C09"/>
    <w:rsid w:val="00A61F4E"/>
    <w:rsid w:val="00AA4A54"/>
    <w:rsid w:val="00AB448B"/>
    <w:rsid w:val="00AE24E7"/>
    <w:rsid w:val="00AE2C9E"/>
    <w:rsid w:val="00AE4DBF"/>
    <w:rsid w:val="00AE5672"/>
    <w:rsid w:val="00AE662C"/>
    <w:rsid w:val="00B0163E"/>
    <w:rsid w:val="00B02E74"/>
    <w:rsid w:val="00B16525"/>
    <w:rsid w:val="00B167E3"/>
    <w:rsid w:val="00B16968"/>
    <w:rsid w:val="00B17463"/>
    <w:rsid w:val="00B240A1"/>
    <w:rsid w:val="00B30CF8"/>
    <w:rsid w:val="00B31BBF"/>
    <w:rsid w:val="00B47FF3"/>
    <w:rsid w:val="00B51A45"/>
    <w:rsid w:val="00B51ECA"/>
    <w:rsid w:val="00B646C1"/>
    <w:rsid w:val="00B749C3"/>
    <w:rsid w:val="00B74D4E"/>
    <w:rsid w:val="00B80F5C"/>
    <w:rsid w:val="00B82B0E"/>
    <w:rsid w:val="00BA0AE0"/>
    <w:rsid w:val="00BA192C"/>
    <w:rsid w:val="00BB0B69"/>
    <w:rsid w:val="00BB7D63"/>
    <w:rsid w:val="00BD3F29"/>
    <w:rsid w:val="00BD495B"/>
    <w:rsid w:val="00BF1D57"/>
    <w:rsid w:val="00BF4B75"/>
    <w:rsid w:val="00BF7BE8"/>
    <w:rsid w:val="00C0678B"/>
    <w:rsid w:val="00C07F5C"/>
    <w:rsid w:val="00C168DF"/>
    <w:rsid w:val="00C239C4"/>
    <w:rsid w:val="00C269BA"/>
    <w:rsid w:val="00C43AD2"/>
    <w:rsid w:val="00C611FE"/>
    <w:rsid w:val="00C6534B"/>
    <w:rsid w:val="00C745F0"/>
    <w:rsid w:val="00C77BEC"/>
    <w:rsid w:val="00C8504A"/>
    <w:rsid w:val="00C9031A"/>
    <w:rsid w:val="00C9196D"/>
    <w:rsid w:val="00C928A8"/>
    <w:rsid w:val="00C96319"/>
    <w:rsid w:val="00CA40BE"/>
    <w:rsid w:val="00CB1B14"/>
    <w:rsid w:val="00CB4518"/>
    <w:rsid w:val="00CB5C52"/>
    <w:rsid w:val="00CC26F6"/>
    <w:rsid w:val="00CC36B9"/>
    <w:rsid w:val="00CC59EB"/>
    <w:rsid w:val="00CD25B3"/>
    <w:rsid w:val="00CE044B"/>
    <w:rsid w:val="00CE4BD7"/>
    <w:rsid w:val="00CF19E7"/>
    <w:rsid w:val="00CF25D8"/>
    <w:rsid w:val="00CF638C"/>
    <w:rsid w:val="00D03B76"/>
    <w:rsid w:val="00D05B2D"/>
    <w:rsid w:val="00D1518C"/>
    <w:rsid w:val="00D156FB"/>
    <w:rsid w:val="00D2478C"/>
    <w:rsid w:val="00D253CE"/>
    <w:rsid w:val="00D311D1"/>
    <w:rsid w:val="00D342AE"/>
    <w:rsid w:val="00D420B5"/>
    <w:rsid w:val="00D479AB"/>
    <w:rsid w:val="00D55F9B"/>
    <w:rsid w:val="00D57928"/>
    <w:rsid w:val="00D67EFA"/>
    <w:rsid w:val="00D73ED0"/>
    <w:rsid w:val="00D806D4"/>
    <w:rsid w:val="00D87E9C"/>
    <w:rsid w:val="00DA1C9A"/>
    <w:rsid w:val="00DC1A14"/>
    <w:rsid w:val="00DD1ABB"/>
    <w:rsid w:val="00DD1D80"/>
    <w:rsid w:val="00DD5D41"/>
    <w:rsid w:val="00DE27BA"/>
    <w:rsid w:val="00DF6570"/>
    <w:rsid w:val="00E03642"/>
    <w:rsid w:val="00E25C05"/>
    <w:rsid w:val="00E34EE0"/>
    <w:rsid w:val="00E3756B"/>
    <w:rsid w:val="00E429C2"/>
    <w:rsid w:val="00E42D17"/>
    <w:rsid w:val="00E4422B"/>
    <w:rsid w:val="00E44E54"/>
    <w:rsid w:val="00E531AE"/>
    <w:rsid w:val="00E5375E"/>
    <w:rsid w:val="00E679B9"/>
    <w:rsid w:val="00E71EFF"/>
    <w:rsid w:val="00E73E5A"/>
    <w:rsid w:val="00E8329D"/>
    <w:rsid w:val="00E86E25"/>
    <w:rsid w:val="00E91E88"/>
    <w:rsid w:val="00E93320"/>
    <w:rsid w:val="00EB0DCF"/>
    <w:rsid w:val="00EC2098"/>
    <w:rsid w:val="00ED2744"/>
    <w:rsid w:val="00ED76A4"/>
    <w:rsid w:val="00EF2C5B"/>
    <w:rsid w:val="00EF5809"/>
    <w:rsid w:val="00F01449"/>
    <w:rsid w:val="00F16909"/>
    <w:rsid w:val="00F21387"/>
    <w:rsid w:val="00F245E5"/>
    <w:rsid w:val="00F3015A"/>
    <w:rsid w:val="00F33EE2"/>
    <w:rsid w:val="00F36663"/>
    <w:rsid w:val="00F453D3"/>
    <w:rsid w:val="00F463BC"/>
    <w:rsid w:val="00F64C8F"/>
    <w:rsid w:val="00F663CD"/>
    <w:rsid w:val="00F71482"/>
    <w:rsid w:val="00F808A0"/>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D491A"/>
  <w15:docId w15:val="{D5A1BC08-4EB3-478C-9560-A8B25634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91C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91C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91CF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4E5535"/>
    <w:pPr>
      <w:tabs>
        <w:tab w:val="left" w:pos="1440"/>
        <w:tab w:val="right" w:leader="dot" w:pos="7200"/>
      </w:tabs>
    </w:pPr>
  </w:style>
  <w:style w:type="character" w:customStyle="1" w:styleId="ListmaterialsChar">
    <w:name w:val="List materials Char"/>
    <w:basedOn w:val="DefaultParagraphFont"/>
    <w:link w:val="Listmaterials"/>
    <w:rsid w:val="004E5535"/>
    <w:rPr>
      <w:rFonts w:ascii="Arial" w:hAnsi="Arial"/>
      <w:sz w:val="22"/>
    </w:rPr>
  </w:style>
  <w:style w:type="paragraph" w:customStyle="1" w:styleId="Listpayment">
    <w:name w:val="List payment"/>
    <w:basedOn w:val="Normal"/>
    <w:next w:val="Normal"/>
    <w:link w:val="ListpaymentChar"/>
    <w:qFormat/>
    <w:rsid w:val="004E5535"/>
    <w:pPr>
      <w:tabs>
        <w:tab w:val="right" w:pos="1440"/>
        <w:tab w:val="left" w:pos="1584"/>
        <w:tab w:val="center" w:leader="dot" w:pos="7200"/>
      </w:tabs>
    </w:pPr>
  </w:style>
  <w:style w:type="character" w:customStyle="1" w:styleId="ListpaymentChar">
    <w:name w:val="List payment Char"/>
    <w:basedOn w:val="DefaultParagraphFont"/>
    <w:link w:val="Listpayment"/>
    <w:rsid w:val="004E5535"/>
    <w:rPr>
      <w:rFonts w:ascii="Arial" w:hAnsi="Arial"/>
      <w:sz w:val="22"/>
    </w:rPr>
  </w:style>
  <w:style w:type="paragraph" w:customStyle="1" w:styleId="Listpaymentheading">
    <w:name w:val="List payment heading"/>
    <w:basedOn w:val="Normal"/>
    <w:next w:val="Normal"/>
    <w:link w:val="ListpaymentheadingChar"/>
    <w:qFormat/>
    <w:rsid w:val="004E55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5535"/>
    <w:rPr>
      <w:rFonts w:ascii="Arial" w:hAnsi="Arial"/>
      <w:b/>
      <w:sz w:val="22"/>
    </w:rPr>
  </w:style>
  <w:style w:type="paragraph" w:styleId="Revision">
    <w:name w:val="Revision"/>
    <w:hidden/>
    <w:uiPriority w:val="99"/>
    <w:semiHidden/>
    <w:rsid w:val="005F18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4806">
      <w:bodyDiv w:val="1"/>
      <w:marLeft w:val="0"/>
      <w:marRight w:val="0"/>
      <w:marTop w:val="0"/>
      <w:marBottom w:val="0"/>
      <w:divBdr>
        <w:top w:val="none" w:sz="0" w:space="0" w:color="auto"/>
        <w:left w:val="none" w:sz="0" w:space="0" w:color="auto"/>
        <w:bottom w:val="none" w:sz="0" w:space="0" w:color="auto"/>
        <w:right w:val="none" w:sz="0" w:space="0" w:color="auto"/>
      </w:divBdr>
    </w:div>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2245</Words>
  <Characters>12710</Characters>
  <Application>Microsoft Office Word</Application>
  <DocSecurity>0</DocSecurity>
  <Lines>343</Lines>
  <Paragraphs>160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SP01285</vt:lpstr>
      <vt:lpstr>SECTION 01285 - CP CABINETS, RISERS, AND WEATHER EQUIPMENT</vt:lpstr>
      <vt:lpstr>    Description</vt:lpstr>
      <vt:lpstr>    Materials</vt:lpstr>
      <vt:lpstr>    Equipment</vt:lpstr>
      <vt:lpstr>    Labor</vt:lpstr>
      <vt:lpstr>    Construction</vt:lpstr>
      <vt:lpstr>    Measurement</vt:lpstr>
      <vt:lpstr>    Payment</vt:lpstr>
    </vt:vector>
  </TitlesOfParts>
  <Company>Oregon Dept of Transportation</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SP01285</dc:title>
  <dc:subject>ODOT Specifications (2015)</dc:subject>
  <dc:creator>ODOT_Specs</dc:creator>
  <cp:lastModifiedBy>ODOT_Specs</cp:lastModifiedBy>
  <cp:revision>8</cp:revision>
  <cp:lastPrinted>2019-05-09T16:52:00Z</cp:lastPrinted>
  <dcterms:created xsi:type="dcterms:W3CDTF">2026-01-29T18:13:00Z</dcterms:created>
  <dcterms:modified xsi:type="dcterms:W3CDTF">2026-02-03T21:44:00Z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2023-09-13T16:48:23Z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88e94b91-7be7-483d-8ed2-506bc5f72f63</vt:lpwstr>
  </property>
  <property fmtid="{D5CDD505-2E9C-101B-9397-08002B2CF9AE}" pid="13" name="MSIP_Label_c9cf6fe3-5bce-446b-ad70-bd306593eea0_ContentBits">
    <vt:lpwstr>0</vt:lpwstr>
  </property>
</Properties>
</file>