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43C4043" w:rsidR="002B2061" w:rsidRDefault="00F24F1E" w:rsidP="002B2061">
      <w:pPr>
        <w:pStyle w:val="SPTitle"/>
      </w:pPr>
      <w:r>
        <w:t>SP0</w:t>
      </w:r>
      <w:r w:rsidR="001463A5">
        <w:t>25</w:t>
      </w:r>
      <w:r w:rsidR="00717EBC">
        <w:t>4</w:t>
      </w:r>
      <w:r w:rsidR="001463A5">
        <w:t>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717EBC">
        <w:t>07</w:t>
      </w:r>
      <w:r w:rsidR="00717EBC" w:rsidRPr="006A72DF">
        <w:t>-01-</w:t>
      </w:r>
      <w:r w:rsidR="00717EBC">
        <w:t>26</w:t>
      </w:r>
    </w:p>
    <w:p w14:paraId="6906F8FF" w14:textId="77777777" w:rsidR="00907D55" w:rsidRDefault="002B2061" w:rsidP="002B2061">
      <w:pPr>
        <w:pStyle w:val="SPTitle"/>
      </w:pPr>
      <w:r>
        <w:tab/>
        <w:t>Last updated:</w:t>
      </w:r>
      <w:r w:rsidR="00717EBC" w:rsidRPr="00717EBC">
        <w:t xml:space="preserve"> </w:t>
      </w:r>
      <w:r w:rsidR="00717EBC">
        <w:t>0</w:t>
      </w:r>
      <w:r w:rsidR="00DC47B7">
        <w:t>4</w:t>
      </w:r>
      <w:r w:rsidR="00717EBC">
        <w:t>-</w:t>
      </w:r>
      <w:r w:rsidR="00DC47B7">
        <w:t>02</w:t>
      </w:r>
      <w:r w:rsidR="00717EBC">
        <w:t>-26</w:t>
      </w:r>
    </w:p>
    <w:p w14:paraId="08297308" w14:textId="77777777" w:rsidR="00907D55" w:rsidRDefault="00907D55" w:rsidP="002B2061">
      <w:pPr>
        <w:pStyle w:val="SPTitle"/>
      </w:pPr>
      <w:r>
        <w:tab/>
        <w:t xml:space="preserve">Requires SP02470, SP02475, </w:t>
      </w:r>
    </w:p>
    <w:p w14:paraId="2062688C" w14:textId="16E41B29" w:rsidR="00D67EFA" w:rsidRPr="0082128E" w:rsidRDefault="00907D55" w:rsidP="002B2061">
      <w:pPr>
        <w:pStyle w:val="SPTitle"/>
        <w:rPr>
          <w:i/>
        </w:rPr>
      </w:pPr>
      <w:r>
        <w:tab/>
        <w:t>SP02480, and SP02490</w:t>
      </w:r>
      <w:r w:rsidR="002B2061" w:rsidRPr="003F26C2">
        <w:t>)</w:t>
      </w:r>
    </w:p>
    <w:p w14:paraId="615A6272" w14:textId="77777777" w:rsidR="00717EBC" w:rsidRPr="0082128E" w:rsidRDefault="00717EBC"/>
    <w:p w14:paraId="250FB211" w14:textId="12683D47" w:rsidR="00D67EFA" w:rsidRPr="0082128E" w:rsidRDefault="00D67EFA" w:rsidP="00D67EFA">
      <w:pPr>
        <w:pStyle w:val="Heading1"/>
      </w:pPr>
      <w:r w:rsidRPr="0082128E">
        <w:t xml:space="preserve">SECTION </w:t>
      </w:r>
      <w:r w:rsidR="00CC4260" w:rsidRPr="0082128E">
        <w:t>0</w:t>
      </w:r>
      <w:r w:rsidR="00DC1FF1">
        <w:t>2</w:t>
      </w:r>
      <w:r w:rsidR="001463A5">
        <w:t>5</w:t>
      </w:r>
      <w:r w:rsidR="00717EBC">
        <w:t>4</w:t>
      </w:r>
      <w:r w:rsidR="001463A5">
        <w:t>0</w:t>
      </w:r>
      <w:r w:rsidR="00C25041" w:rsidRPr="0082128E">
        <w:t> </w:t>
      </w:r>
      <w:r w:rsidR="00717EBC">
        <w:t>–</w:t>
      </w:r>
      <w:r w:rsidR="00C25041" w:rsidRPr="0082128E">
        <w:t> </w:t>
      </w:r>
      <w:r w:rsidR="00717EBC">
        <w:t>FORGINGS, SHAFTING, CASTINGS, and NONFERROUS MATERIALS</w:t>
      </w:r>
    </w:p>
    <w:p w14:paraId="662F04A0" w14:textId="77777777" w:rsidR="00D67EFA" w:rsidRPr="0082128E" w:rsidRDefault="00D67EFA"/>
    <w:p w14:paraId="34D14EC9" w14:textId="6C25FEDA"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791B02">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791B02">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6D1D3794" w14:textId="7A23764D" w:rsidR="00DC47B7" w:rsidRDefault="00DC47B7" w:rsidP="00DC47B7">
      <w:r w:rsidRPr="00864B48">
        <w:t xml:space="preserve">Replace Section </w:t>
      </w:r>
      <w:r>
        <w:t>02540</w:t>
      </w:r>
      <w:r w:rsidRPr="00864B48">
        <w:t xml:space="preserve"> of the Standard Specifications </w:t>
      </w:r>
      <w:r w:rsidRPr="00B33135">
        <w:t>except for the Section number and title</w:t>
      </w:r>
      <w:r w:rsidRPr="00864B48">
        <w:t xml:space="preserve"> with the following:</w:t>
      </w:r>
    </w:p>
    <w:p w14:paraId="5E4CE9DB" w14:textId="77777777" w:rsidR="00DC47B7" w:rsidRDefault="00DC47B7"/>
    <w:p w14:paraId="29972583" w14:textId="77777777" w:rsidR="00717EBC" w:rsidRPr="00891577" w:rsidRDefault="00717EBC" w:rsidP="00717EBC">
      <w:pPr>
        <w:pStyle w:val="Heading2"/>
      </w:pPr>
      <w:r w:rsidRPr="00891577">
        <w:t>Description</w:t>
      </w:r>
    </w:p>
    <w:p w14:paraId="2686E7A3" w14:textId="77777777" w:rsidR="00717EBC" w:rsidRPr="00891577" w:rsidRDefault="00717EBC" w:rsidP="00717EBC"/>
    <w:p w14:paraId="2CC8EC3D" w14:textId="1CE57688" w:rsidR="00717EBC" w:rsidRPr="00717EBC" w:rsidRDefault="00717EBC" w:rsidP="00717EBC">
      <w:pPr>
        <w:rPr>
          <w:vanish/>
        </w:rPr>
      </w:pPr>
      <w:bookmarkStart w:id="0" w:name="_Toc26880118"/>
      <w:bookmarkStart w:id="1" w:name="_Toc40170859"/>
      <w:bookmarkStart w:id="2" w:name="_Toc222479882"/>
      <w:r w:rsidRPr="00717EBC">
        <w:rPr>
          <w:b/>
          <w:bCs/>
        </w:rPr>
        <w:t>02540.00  Scope</w:t>
      </w:r>
      <w:bookmarkEnd w:id="0"/>
      <w:bookmarkEnd w:id="1"/>
      <w:bookmarkEnd w:id="2"/>
      <w:r w:rsidRPr="00891577">
        <w:t> - This Section includes the requirements for forgings, shafting, castings, and nonferrous materials except those used in potable water systems. For potable water system requirements, see Sections 02470, 02475, 02480, and 02490.</w:t>
      </w:r>
    </w:p>
    <w:p w14:paraId="331BBCC6" w14:textId="77777777" w:rsidR="00717EBC" w:rsidRPr="00891577" w:rsidRDefault="00717EBC" w:rsidP="00717EBC"/>
    <w:p w14:paraId="4A25BEE3" w14:textId="77777777" w:rsidR="00717EBC" w:rsidRPr="00891577" w:rsidRDefault="00717EBC" w:rsidP="00717EBC">
      <w:pPr>
        <w:pStyle w:val="Heading2"/>
      </w:pPr>
      <w:r w:rsidRPr="00891577">
        <w:t>Materials</w:t>
      </w:r>
    </w:p>
    <w:p w14:paraId="2518E4D5" w14:textId="77777777" w:rsidR="00717EBC" w:rsidRPr="00891577" w:rsidRDefault="00717EBC" w:rsidP="00717EBC"/>
    <w:p w14:paraId="370C495A" w14:textId="4D4A5700" w:rsidR="00717EBC" w:rsidRPr="00717EBC" w:rsidRDefault="00717EBC" w:rsidP="00717EBC">
      <w:pPr>
        <w:rPr>
          <w:vanish/>
        </w:rPr>
      </w:pPr>
      <w:bookmarkStart w:id="3" w:name="_Toc26880119"/>
      <w:bookmarkStart w:id="4" w:name="_Toc40170860"/>
      <w:bookmarkStart w:id="5" w:name="_Toc222479883"/>
      <w:r w:rsidRPr="00717EBC">
        <w:rPr>
          <w:b/>
          <w:bCs/>
        </w:rPr>
        <w:t>02540.10  Steel Forgings</w:t>
      </w:r>
      <w:bookmarkEnd w:id="3"/>
      <w:bookmarkEnd w:id="4"/>
      <w:bookmarkEnd w:id="5"/>
      <w:r w:rsidRPr="00891577">
        <w:t> - </w:t>
      </w:r>
      <w:r>
        <w:t>Furnish</w:t>
      </w:r>
      <w:r w:rsidRPr="00891577">
        <w:t xml:space="preserve"> </w:t>
      </w:r>
      <w:r>
        <w:t>s</w:t>
      </w:r>
      <w:r w:rsidRPr="00891577">
        <w:t xml:space="preserve">teel forgings </w:t>
      </w:r>
      <w:r>
        <w:t>meeting</w:t>
      </w:r>
      <w:r w:rsidRPr="00891577">
        <w:t xml:space="preserve"> the following:</w:t>
      </w:r>
    </w:p>
    <w:p w14:paraId="6D66D28A" w14:textId="77777777" w:rsidR="00717EBC" w:rsidRPr="00891577" w:rsidRDefault="00717EBC" w:rsidP="00717EBC"/>
    <w:p w14:paraId="1CA7F7F7" w14:textId="7A8285E9" w:rsidR="00717EBC" w:rsidRPr="00891577" w:rsidRDefault="00717EBC" w:rsidP="00717EBC">
      <w:pPr>
        <w:pStyle w:val="Listmaterials"/>
        <w:tabs>
          <w:tab w:val="clear" w:pos="1440"/>
          <w:tab w:val="clear" w:pos="7200"/>
          <w:tab w:val="left" w:pos="360"/>
          <w:tab w:val="right" w:leader="dot" w:pos="8820"/>
        </w:tabs>
      </w:pPr>
      <w:r>
        <w:tab/>
      </w:r>
      <w:r w:rsidRPr="00891577">
        <w:t>Carbon steel forgings</w:t>
      </w:r>
      <w:r>
        <w:tab/>
      </w:r>
      <w:r w:rsidRPr="00891577">
        <w:t>AASHTO M 102 (ASTM A668), Class C</w:t>
      </w:r>
    </w:p>
    <w:p w14:paraId="72E06DB5" w14:textId="027A71EB" w:rsidR="00717EBC" w:rsidRPr="00891577" w:rsidRDefault="00717EBC" w:rsidP="00717EBC">
      <w:pPr>
        <w:pStyle w:val="Listmaterials"/>
        <w:tabs>
          <w:tab w:val="clear" w:pos="1440"/>
          <w:tab w:val="clear" w:pos="7200"/>
          <w:tab w:val="left" w:pos="360"/>
          <w:tab w:val="right" w:leader="dot" w:pos="8820"/>
        </w:tabs>
      </w:pPr>
      <w:r>
        <w:tab/>
      </w:r>
      <w:r w:rsidRPr="00891577">
        <w:t>Alloy steel forgings</w:t>
      </w:r>
      <w:r w:rsidRPr="00891577">
        <w:tab/>
        <w:t>AASHTO M 102 (ASTM A668), Class G</w:t>
      </w:r>
    </w:p>
    <w:p w14:paraId="26DDB4B0" w14:textId="77777777" w:rsidR="00717EBC" w:rsidRPr="00891577" w:rsidRDefault="00717EBC" w:rsidP="00717EBC"/>
    <w:p w14:paraId="459AD236" w14:textId="3F147952" w:rsidR="00717EBC" w:rsidRPr="00717EBC" w:rsidRDefault="00717EBC" w:rsidP="00717EBC">
      <w:pPr>
        <w:rPr>
          <w:vanish/>
        </w:rPr>
      </w:pPr>
      <w:bookmarkStart w:id="6" w:name="_Toc26880120"/>
      <w:bookmarkStart w:id="7" w:name="_Toc40170861"/>
      <w:bookmarkStart w:id="8" w:name="_Toc222479884"/>
      <w:r w:rsidRPr="00717EBC">
        <w:rPr>
          <w:b/>
          <w:bCs/>
        </w:rPr>
        <w:t>02540.20  Steel Shafting</w:t>
      </w:r>
      <w:bookmarkEnd w:id="6"/>
      <w:bookmarkEnd w:id="7"/>
      <w:bookmarkEnd w:id="8"/>
      <w:r w:rsidRPr="00891577">
        <w:t> - </w:t>
      </w:r>
      <w:r>
        <w:t>Furnish</w:t>
      </w:r>
      <w:r w:rsidRPr="00891577">
        <w:t xml:space="preserve"> cold-finished </w:t>
      </w:r>
      <w:r>
        <w:t>s</w:t>
      </w:r>
      <w:r w:rsidRPr="00891577">
        <w:t xml:space="preserve">teel shafting </w:t>
      </w:r>
      <w:r>
        <w:t>meeting the requirements of</w:t>
      </w:r>
      <w:r w:rsidRPr="00891577">
        <w:t xml:space="preserve"> AASHTO M 169 (ASTM A108), Grades 1016 - 1030, inclusive.</w:t>
      </w:r>
    </w:p>
    <w:p w14:paraId="5F7F389B" w14:textId="77777777" w:rsidR="00717EBC" w:rsidRPr="00891577" w:rsidRDefault="00717EBC" w:rsidP="00717EBC"/>
    <w:p w14:paraId="0676E4E5" w14:textId="7B59EA7A" w:rsidR="00717EBC" w:rsidRPr="00717EBC" w:rsidRDefault="00717EBC" w:rsidP="00717EBC">
      <w:pPr>
        <w:rPr>
          <w:vanish/>
        </w:rPr>
      </w:pPr>
      <w:bookmarkStart w:id="9" w:name="_Toc26880121"/>
      <w:bookmarkStart w:id="10" w:name="_Toc40170862"/>
      <w:bookmarkStart w:id="11" w:name="_Toc222479885"/>
      <w:r w:rsidRPr="00717EBC">
        <w:rPr>
          <w:b/>
          <w:bCs/>
        </w:rPr>
        <w:t>02540.30  Steel Castings</w:t>
      </w:r>
      <w:bookmarkEnd w:id="9"/>
      <w:bookmarkEnd w:id="10"/>
      <w:bookmarkEnd w:id="11"/>
      <w:r w:rsidRPr="00891577">
        <w:t> - </w:t>
      </w:r>
      <w:r>
        <w:t>Furnish</w:t>
      </w:r>
      <w:r w:rsidRPr="00891577">
        <w:t xml:space="preserve"> </w:t>
      </w:r>
      <w:r>
        <w:t>s</w:t>
      </w:r>
      <w:r w:rsidRPr="00891577">
        <w:t xml:space="preserve">teel castings </w:t>
      </w:r>
      <w:r>
        <w:t>meeting</w:t>
      </w:r>
      <w:r w:rsidRPr="00891577">
        <w:t xml:space="preserve"> the following:</w:t>
      </w:r>
    </w:p>
    <w:p w14:paraId="1A37E52F" w14:textId="77777777" w:rsidR="00717EBC" w:rsidRPr="00891577" w:rsidRDefault="00717EBC" w:rsidP="00717EBC"/>
    <w:p w14:paraId="6D5FF431" w14:textId="77777777" w:rsidR="00717EBC" w:rsidRPr="00891577" w:rsidRDefault="00717EBC" w:rsidP="00717EBC">
      <w:pPr>
        <w:pStyle w:val="Listmaterials"/>
        <w:tabs>
          <w:tab w:val="clear" w:pos="1440"/>
          <w:tab w:val="clear" w:pos="7200"/>
          <w:tab w:val="left" w:pos="360"/>
          <w:tab w:val="right" w:leader="dot" w:pos="8820"/>
        </w:tabs>
      </w:pPr>
      <w:r w:rsidRPr="00891577">
        <w:tab/>
        <w:t>Carbon steel castings</w:t>
      </w:r>
      <w:r w:rsidRPr="00891577">
        <w:tab/>
        <w:t>AASHTO M 103 (ASTM A27), Grade 70-36</w:t>
      </w:r>
    </w:p>
    <w:p w14:paraId="1527FDE1" w14:textId="77777777" w:rsidR="00717EBC" w:rsidRPr="00891577" w:rsidRDefault="00717EBC" w:rsidP="00717EBC">
      <w:pPr>
        <w:pStyle w:val="Listmaterials"/>
        <w:tabs>
          <w:tab w:val="clear" w:pos="1440"/>
          <w:tab w:val="clear" w:pos="7200"/>
          <w:tab w:val="left" w:pos="360"/>
          <w:tab w:val="right" w:leader="dot" w:pos="8820"/>
        </w:tabs>
      </w:pPr>
      <w:r w:rsidRPr="00891577">
        <w:tab/>
        <w:t>Alloy steel castings</w:t>
      </w:r>
      <w:r w:rsidRPr="00891577">
        <w:tab/>
        <w:t>AASHTO M 163 (ASTM A743), Grade CA-15</w:t>
      </w:r>
    </w:p>
    <w:p w14:paraId="3A4360CD" w14:textId="77777777" w:rsidR="00717EBC" w:rsidRPr="00891577" w:rsidRDefault="00717EBC" w:rsidP="00717EBC"/>
    <w:p w14:paraId="45E57DED" w14:textId="77777777" w:rsidR="00717EBC" w:rsidRPr="00891577" w:rsidRDefault="00717EBC" w:rsidP="00717EBC">
      <w:r>
        <w:t>Furnish</w:t>
      </w:r>
      <w:r w:rsidRPr="00891577">
        <w:t xml:space="preserve"> </w:t>
      </w:r>
      <w:r>
        <w:t>c</w:t>
      </w:r>
      <w:r w:rsidRPr="00891577">
        <w:t xml:space="preserve">astings true to pattern in form and dimensions, free from pouring faults, sponginess, cracks, blow holes and other defects in positions affecting their strength and value for the service intended. Allowance </w:t>
      </w:r>
      <w:r>
        <w:t>is</w:t>
      </w:r>
      <w:r w:rsidRPr="00891577">
        <w:t xml:space="preserve"> made in dimensions for reasonable pattern draft.</w:t>
      </w:r>
    </w:p>
    <w:p w14:paraId="101CC4B1" w14:textId="77777777" w:rsidR="00717EBC" w:rsidRPr="00891577" w:rsidRDefault="00717EBC" w:rsidP="00717EBC"/>
    <w:p w14:paraId="3AB27ABD" w14:textId="77777777" w:rsidR="00717EBC" w:rsidRPr="00891577" w:rsidRDefault="00717EBC" w:rsidP="00717EBC">
      <w:r>
        <w:t>Furnish</w:t>
      </w:r>
      <w:r w:rsidRPr="00891577">
        <w:t xml:space="preserve"> </w:t>
      </w:r>
      <w:r>
        <w:t>c</w:t>
      </w:r>
      <w:r w:rsidRPr="00891577">
        <w:t xml:space="preserve">astings boldly filleted at angles and the arises </w:t>
      </w:r>
      <w:r>
        <w:t>are</w:t>
      </w:r>
      <w:r w:rsidRPr="00891577">
        <w:t xml:space="preserve"> sharp and perfect.</w:t>
      </w:r>
    </w:p>
    <w:p w14:paraId="6C1B8697" w14:textId="77777777" w:rsidR="00717EBC" w:rsidRPr="00891577" w:rsidRDefault="00717EBC" w:rsidP="00717EBC"/>
    <w:p w14:paraId="77073834" w14:textId="77777777" w:rsidR="00717EBC" w:rsidRPr="00891577" w:rsidRDefault="00717EBC" w:rsidP="00717EBC">
      <w:r w:rsidRPr="00891577">
        <w:t>Sandblast castings or otherwise effectively clean of scale and sand to present a smooth, clean and uniform surface.</w:t>
      </w:r>
    </w:p>
    <w:p w14:paraId="6B040BB7" w14:textId="77777777" w:rsidR="00717EBC" w:rsidRPr="00891577" w:rsidRDefault="00717EBC" w:rsidP="00717EBC"/>
    <w:p w14:paraId="2B16A4C7" w14:textId="1A569A06" w:rsidR="00717EBC" w:rsidRPr="00717EBC" w:rsidRDefault="00717EBC" w:rsidP="00717EBC">
      <w:pPr>
        <w:rPr>
          <w:vanish/>
        </w:rPr>
      </w:pPr>
      <w:bookmarkStart w:id="12" w:name="_Toc26880122"/>
      <w:bookmarkStart w:id="13" w:name="_Toc40170863"/>
      <w:bookmarkStart w:id="14" w:name="_Toc222479886"/>
      <w:r w:rsidRPr="00717EBC">
        <w:rPr>
          <w:b/>
          <w:bCs/>
        </w:rPr>
        <w:t>02540.40  Iron Castings</w:t>
      </w:r>
      <w:bookmarkEnd w:id="12"/>
      <w:bookmarkEnd w:id="13"/>
      <w:bookmarkEnd w:id="14"/>
      <w:r w:rsidRPr="00891577">
        <w:t> - </w:t>
      </w:r>
      <w:r>
        <w:t>Furnish</w:t>
      </w:r>
      <w:r w:rsidRPr="00891577">
        <w:t xml:space="preserve"> </w:t>
      </w:r>
      <w:r>
        <w:t>i</w:t>
      </w:r>
      <w:r w:rsidRPr="00891577">
        <w:t xml:space="preserve">ron castings </w:t>
      </w:r>
      <w:r>
        <w:t>meeting</w:t>
      </w:r>
      <w:r w:rsidRPr="00891577">
        <w:t xml:space="preserve"> the following:</w:t>
      </w:r>
    </w:p>
    <w:p w14:paraId="1EBC3592" w14:textId="77777777" w:rsidR="00717EBC" w:rsidRPr="00891577" w:rsidRDefault="00717EBC" w:rsidP="00717EBC"/>
    <w:p w14:paraId="355FDC42" w14:textId="77777777" w:rsidR="00717EBC" w:rsidRPr="00891577" w:rsidRDefault="00717EBC" w:rsidP="00717EBC">
      <w:pPr>
        <w:pStyle w:val="Bullet1"/>
      </w:pPr>
      <w:r w:rsidRPr="00717EBC">
        <w:rPr>
          <w:b/>
          <w:bCs/>
        </w:rPr>
        <w:lastRenderedPageBreak/>
        <w:t>Gray Iron Castings</w:t>
      </w:r>
      <w:r w:rsidRPr="00891577">
        <w:t> - AASHTO M 306.</w:t>
      </w:r>
    </w:p>
    <w:p w14:paraId="24F2DFAD" w14:textId="77777777" w:rsidR="00717EBC" w:rsidRPr="00891577" w:rsidRDefault="00717EBC" w:rsidP="00717EBC">
      <w:pPr>
        <w:pStyle w:val="Bullet1-After1st"/>
      </w:pPr>
      <w:r w:rsidRPr="00891577">
        <w:rPr>
          <w:b/>
        </w:rPr>
        <w:t>Ductile Iron Castings</w:t>
      </w:r>
      <w:r w:rsidRPr="00891577">
        <w:t> - AASHTO M 306. In addition to the specified test coupons, for castings weighing over 1,000 pounds</w:t>
      </w:r>
      <w:r>
        <w:t>,</w:t>
      </w:r>
      <w:r w:rsidRPr="00891577">
        <w:t xml:space="preserve"> test specimens from parts integral with the castings, such as risers.</w:t>
      </w:r>
    </w:p>
    <w:p w14:paraId="698572AC" w14:textId="77777777" w:rsidR="00717EBC" w:rsidRPr="00891577" w:rsidRDefault="00717EBC" w:rsidP="00717EBC">
      <w:pPr>
        <w:pStyle w:val="Bullet1-After1st"/>
      </w:pPr>
      <w:r w:rsidRPr="00891577">
        <w:rPr>
          <w:b/>
        </w:rPr>
        <w:t>Malleable Iron Castings</w:t>
      </w:r>
      <w:r w:rsidRPr="00891577">
        <w:t> - ASTM A47, Grade 32510.</w:t>
      </w:r>
    </w:p>
    <w:p w14:paraId="3F8D15CA" w14:textId="77777777" w:rsidR="00717EBC" w:rsidRPr="00891577" w:rsidRDefault="00717EBC" w:rsidP="00717EBC"/>
    <w:p w14:paraId="2289B00A" w14:textId="77777777" w:rsidR="00717EBC" w:rsidRPr="00891577" w:rsidRDefault="00717EBC" w:rsidP="00717EBC">
      <w:r w:rsidRPr="00891577">
        <w:t>Finish iron castings according to 02540.30.</w:t>
      </w:r>
    </w:p>
    <w:p w14:paraId="17333851" w14:textId="77777777" w:rsidR="00717EBC" w:rsidRPr="00891577" w:rsidRDefault="00717EBC" w:rsidP="00717EBC"/>
    <w:p w14:paraId="2304363F" w14:textId="77777777" w:rsidR="00717EBC" w:rsidRPr="00891577" w:rsidRDefault="00717EBC" w:rsidP="00717EBC">
      <w:r w:rsidRPr="00891577">
        <w:t>Clean iron castings according to 02540.30.</w:t>
      </w:r>
    </w:p>
    <w:p w14:paraId="73A1D8EA" w14:textId="77777777" w:rsidR="00717EBC" w:rsidRPr="00891577" w:rsidRDefault="00717EBC" w:rsidP="00717EBC"/>
    <w:p w14:paraId="09825210" w14:textId="1A39A277" w:rsidR="00717EBC" w:rsidRPr="00717EBC" w:rsidRDefault="00717EBC" w:rsidP="00717EBC">
      <w:pPr>
        <w:rPr>
          <w:vanish/>
        </w:rPr>
      </w:pPr>
      <w:bookmarkStart w:id="15" w:name="_Toc26880123"/>
      <w:bookmarkStart w:id="16" w:name="_Toc40170864"/>
      <w:bookmarkStart w:id="17" w:name="_Toc222479887"/>
      <w:r w:rsidRPr="00717EBC">
        <w:rPr>
          <w:b/>
          <w:bCs/>
        </w:rPr>
        <w:t>02540.50  Nonferrous Materials</w:t>
      </w:r>
      <w:bookmarkEnd w:id="15"/>
      <w:bookmarkEnd w:id="16"/>
      <w:bookmarkEnd w:id="17"/>
      <w:r w:rsidRPr="00891577">
        <w:t> - </w:t>
      </w:r>
      <w:r>
        <w:t>Furnish</w:t>
      </w:r>
      <w:r w:rsidRPr="00891577">
        <w:t xml:space="preserve"> </w:t>
      </w:r>
      <w:r>
        <w:t>n</w:t>
      </w:r>
      <w:r w:rsidRPr="00891577">
        <w:t xml:space="preserve">onferrous Materials </w:t>
      </w:r>
      <w:r>
        <w:t>meeting</w:t>
      </w:r>
      <w:r w:rsidRPr="00891577">
        <w:t xml:space="preserve"> the following:</w:t>
      </w:r>
    </w:p>
    <w:p w14:paraId="6792DC51" w14:textId="77777777" w:rsidR="00717EBC" w:rsidRPr="00891577" w:rsidRDefault="00717EBC" w:rsidP="00717EBC"/>
    <w:p w14:paraId="081B0B96" w14:textId="77777777" w:rsidR="00717EBC" w:rsidRPr="00891577" w:rsidRDefault="00717EBC" w:rsidP="00717EBC">
      <w:pPr>
        <w:pStyle w:val="Listmaterials"/>
        <w:tabs>
          <w:tab w:val="clear" w:pos="1440"/>
          <w:tab w:val="clear" w:pos="7200"/>
          <w:tab w:val="left" w:pos="360"/>
          <w:tab w:val="right" w:leader="dot" w:pos="8820"/>
        </w:tabs>
      </w:pPr>
      <w:r w:rsidRPr="00891577">
        <w:tab/>
        <w:t>Bronze castings</w:t>
      </w:r>
      <w:r w:rsidRPr="00891577">
        <w:tab/>
        <w:t>AASHTO M 107 (ASTM B22) Copper Alloy UNS No. C91100</w:t>
      </w:r>
    </w:p>
    <w:p w14:paraId="10982C26" w14:textId="77777777" w:rsidR="00717EBC" w:rsidRPr="00891577" w:rsidRDefault="00717EBC" w:rsidP="00717EBC">
      <w:pPr>
        <w:pStyle w:val="Listmaterials"/>
        <w:tabs>
          <w:tab w:val="clear" w:pos="1440"/>
          <w:tab w:val="clear" w:pos="7200"/>
          <w:tab w:val="left" w:pos="360"/>
          <w:tab w:val="right" w:leader="dot" w:pos="8820"/>
        </w:tabs>
      </w:pPr>
      <w:r w:rsidRPr="00891577">
        <w:tab/>
        <w:t>Copper alloy plates</w:t>
      </w:r>
      <w:r w:rsidRPr="00891577">
        <w:tab/>
        <w:t>AASHTO M 108 (ASTM B100) Copper Alloy UNS No. C51000</w:t>
      </w:r>
    </w:p>
    <w:p w14:paraId="38E25930" w14:textId="77777777" w:rsidR="00717EBC" w:rsidRPr="00891577" w:rsidRDefault="00717EBC" w:rsidP="00717EBC"/>
    <w:p w14:paraId="399772D7" w14:textId="2183A721" w:rsidR="009043D9" w:rsidRPr="009043D9" w:rsidRDefault="00717EBC" w:rsidP="00221B55">
      <w:pPr>
        <w:rPr>
          <w:vanish/>
        </w:rPr>
      </w:pPr>
      <w:bookmarkStart w:id="18" w:name="_Toc26880124"/>
      <w:bookmarkStart w:id="19" w:name="_Toc40170865"/>
      <w:bookmarkStart w:id="20" w:name="_Toc222479888"/>
      <w:r w:rsidRPr="00717EBC">
        <w:rPr>
          <w:b/>
          <w:bCs/>
        </w:rPr>
        <w:t>02540.60  Acceptance</w:t>
      </w:r>
      <w:bookmarkEnd w:id="18"/>
      <w:bookmarkEnd w:id="19"/>
      <w:bookmarkEnd w:id="20"/>
      <w:r w:rsidRPr="00891577">
        <w:t xml:space="preserve"> - Acceptance of forgings, shafting, castings, and nonferrous Materials </w:t>
      </w:r>
      <w:r>
        <w:t>is</w:t>
      </w:r>
      <w:r w:rsidRPr="00891577">
        <w:t xml:space="preserve"> according to 00165.35 and this Section.</w:t>
      </w:r>
    </w:p>
    <w:p w14:paraId="25D92354" w14:textId="77777777" w:rsidR="0099023F" w:rsidRDefault="0099023F" w:rsidP="00F24F1E"/>
    <w:p w14:paraId="79D555BA" w14:textId="77777777" w:rsidR="00221B55" w:rsidRPr="0082128E" w:rsidRDefault="00221B55" w:rsidP="00F24F1E"/>
    <w:sectPr w:rsidR="00221B55"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C0587" w14:textId="77777777" w:rsidR="00A9188C" w:rsidRDefault="00A9188C">
      <w:r>
        <w:separator/>
      </w:r>
    </w:p>
  </w:endnote>
  <w:endnote w:type="continuationSeparator" w:id="0">
    <w:p w14:paraId="7803CE17" w14:textId="77777777" w:rsidR="00A9188C" w:rsidRDefault="00A9188C">
      <w:r>
        <w:continuationSeparator/>
      </w:r>
    </w:p>
  </w:endnote>
  <w:endnote w:type="continuationNotice" w:id="1">
    <w:p w14:paraId="1D680448" w14:textId="77777777" w:rsidR="00A9188C" w:rsidRDefault="00A91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DA7C5" w14:textId="77777777" w:rsidR="00A9188C" w:rsidRDefault="00A9188C">
      <w:r>
        <w:separator/>
      </w:r>
    </w:p>
  </w:footnote>
  <w:footnote w:type="continuationSeparator" w:id="0">
    <w:p w14:paraId="0D889A96" w14:textId="77777777" w:rsidR="00A9188C" w:rsidRDefault="00A9188C">
      <w:r>
        <w:continuationSeparator/>
      </w:r>
    </w:p>
  </w:footnote>
  <w:footnote w:type="continuationNotice" w:id="1">
    <w:p w14:paraId="0D80B6F4" w14:textId="77777777" w:rsidR="00A9188C" w:rsidRDefault="00A91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62898"/>
    <w:rsid w:val="000659F1"/>
    <w:rsid w:val="00083B48"/>
    <w:rsid w:val="00085AEB"/>
    <w:rsid w:val="000972C6"/>
    <w:rsid w:val="000A5DB6"/>
    <w:rsid w:val="000B0527"/>
    <w:rsid w:val="000B4355"/>
    <w:rsid w:val="000C74BB"/>
    <w:rsid w:val="000C7CEA"/>
    <w:rsid w:val="000D1AD2"/>
    <w:rsid w:val="000D4CCD"/>
    <w:rsid w:val="001015E9"/>
    <w:rsid w:val="00117349"/>
    <w:rsid w:val="00123FC3"/>
    <w:rsid w:val="001253E4"/>
    <w:rsid w:val="00136722"/>
    <w:rsid w:val="0013776B"/>
    <w:rsid w:val="00145F14"/>
    <w:rsid w:val="001463A5"/>
    <w:rsid w:val="00147A29"/>
    <w:rsid w:val="00167F21"/>
    <w:rsid w:val="00183E42"/>
    <w:rsid w:val="001C4F0D"/>
    <w:rsid w:val="001D11AF"/>
    <w:rsid w:val="00207091"/>
    <w:rsid w:val="00221B55"/>
    <w:rsid w:val="002243CC"/>
    <w:rsid w:val="00233ED1"/>
    <w:rsid w:val="0023758F"/>
    <w:rsid w:val="002378CD"/>
    <w:rsid w:val="00237D8A"/>
    <w:rsid w:val="002402F6"/>
    <w:rsid w:val="002460EB"/>
    <w:rsid w:val="00246DBB"/>
    <w:rsid w:val="0025592F"/>
    <w:rsid w:val="002672FB"/>
    <w:rsid w:val="002713F7"/>
    <w:rsid w:val="00271D62"/>
    <w:rsid w:val="00280524"/>
    <w:rsid w:val="00286DE7"/>
    <w:rsid w:val="00287A86"/>
    <w:rsid w:val="0029563E"/>
    <w:rsid w:val="0029783A"/>
    <w:rsid w:val="002A2780"/>
    <w:rsid w:val="002A4E23"/>
    <w:rsid w:val="002B2061"/>
    <w:rsid w:val="002B6083"/>
    <w:rsid w:val="002C0F1A"/>
    <w:rsid w:val="002D77E9"/>
    <w:rsid w:val="002E1023"/>
    <w:rsid w:val="002E15C4"/>
    <w:rsid w:val="002F1C0C"/>
    <w:rsid w:val="002F6A04"/>
    <w:rsid w:val="00306E2C"/>
    <w:rsid w:val="00313841"/>
    <w:rsid w:val="0034366A"/>
    <w:rsid w:val="003540D2"/>
    <w:rsid w:val="00364A6B"/>
    <w:rsid w:val="0037366F"/>
    <w:rsid w:val="003A04BC"/>
    <w:rsid w:val="003A250E"/>
    <w:rsid w:val="003A2FF1"/>
    <w:rsid w:val="003B596B"/>
    <w:rsid w:val="0041239C"/>
    <w:rsid w:val="00421AFA"/>
    <w:rsid w:val="00431A92"/>
    <w:rsid w:val="004326BD"/>
    <w:rsid w:val="00432B24"/>
    <w:rsid w:val="0043569C"/>
    <w:rsid w:val="004576F2"/>
    <w:rsid w:val="00475410"/>
    <w:rsid w:val="004818EC"/>
    <w:rsid w:val="00484CB9"/>
    <w:rsid w:val="00495505"/>
    <w:rsid w:val="004A1E3D"/>
    <w:rsid w:val="004A4F6B"/>
    <w:rsid w:val="004D4531"/>
    <w:rsid w:val="004E6032"/>
    <w:rsid w:val="004F7E8F"/>
    <w:rsid w:val="005021B2"/>
    <w:rsid w:val="005040AC"/>
    <w:rsid w:val="00511A7F"/>
    <w:rsid w:val="0051312A"/>
    <w:rsid w:val="00523D58"/>
    <w:rsid w:val="005256B4"/>
    <w:rsid w:val="00525CD9"/>
    <w:rsid w:val="00532447"/>
    <w:rsid w:val="005569A6"/>
    <w:rsid w:val="00557586"/>
    <w:rsid w:val="005659AA"/>
    <w:rsid w:val="00565B06"/>
    <w:rsid w:val="005675F0"/>
    <w:rsid w:val="00572902"/>
    <w:rsid w:val="00577E7E"/>
    <w:rsid w:val="00583653"/>
    <w:rsid w:val="0058690E"/>
    <w:rsid w:val="005A3C1B"/>
    <w:rsid w:val="005B2B1D"/>
    <w:rsid w:val="005C05D4"/>
    <w:rsid w:val="005C602C"/>
    <w:rsid w:val="005C6599"/>
    <w:rsid w:val="005D7581"/>
    <w:rsid w:val="005E61D0"/>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17EBC"/>
    <w:rsid w:val="00727A75"/>
    <w:rsid w:val="00730669"/>
    <w:rsid w:val="00744376"/>
    <w:rsid w:val="007478F7"/>
    <w:rsid w:val="00757944"/>
    <w:rsid w:val="00761028"/>
    <w:rsid w:val="007635E1"/>
    <w:rsid w:val="00765C50"/>
    <w:rsid w:val="00766A4B"/>
    <w:rsid w:val="00772551"/>
    <w:rsid w:val="007914EF"/>
    <w:rsid w:val="00791B02"/>
    <w:rsid w:val="00794F00"/>
    <w:rsid w:val="007A6EA6"/>
    <w:rsid w:val="007B24B0"/>
    <w:rsid w:val="007B49E8"/>
    <w:rsid w:val="007C6C65"/>
    <w:rsid w:val="007E0A0D"/>
    <w:rsid w:val="007E1B8D"/>
    <w:rsid w:val="00804A97"/>
    <w:rsid w:val="00811529"/>
    <w:rsid w:val="0082128E"/>
    <w:rsid w:val="00823E74"/>
    <w:rsid w:val="00826E2C"/>
    <w:rsid w:val="00836CC1"/>
    <w:rsid w:val="00836EFE"/>
    <w:rsid w:val="008500EF"/>
    <w:rsid w:val="00857F18"/>
    <w:rsid w:val="00870342"/>
    <w:rsid w:val="008919DF"/>
    <w:rsid w:val="0089445C"/>
    <w:rsid w:val="008A153F"/>
    <w:rsid w:val="008A49E6"/>
    <w:rsid w:val="008A6FEB"/>
    <w:rsid w:val="008B40ED"/>
    <w:rsid w:val="008B554C"/>
    <w:rsid w:val="008B6C37"/>
    <w:rsid w:val="008B7E59"/>
    <w:rsid w:val="008E284E"/>
    <w:rsid w:val="008E78B1"/>
    <w:rsid w:val="00900A5C"/>
    <w:rsid w:val="009043D9"/>
    <w:rsid w:val="00907D55"/>
    <w:rsid w:val="00935B4A"/>
    <w:rsid w:val="009469A6"/>
    <w:rsid w:val="00953DC8"/>
    <w:rsid w:val="00966FD0"/>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50FD4"/>
    <w:rsid w:val="00A73EBF"/>
    <w:rsid w:val="00A9188C"/>
    <w:rsid w:val="00AD01CE"/>
    <w:rsid w:val="00AD4574"/>
    <w:rsid w:val="00AD65E8"/>
    <w:rsid w:val="00AE2C9E"/>
    <w:rsid w:val="00AF2241"/>
    <w:rsid w:val="00AF3CA4"/>
    <w:rsid w:val="00B02E74"/>
    <w:rsid w:val="00B16525"/>
    <w:rsid w:val="00B167E3"/>
    <w:rsid w:val="00B31BBF"/>
    <w:rsid w:val="00B507EE"/>
    <w:rsid w:val="00B51ECA"/>
    <w:rsid w:val="00B57A05"/>
    <w:rsid w:val="00B646C1"/>
    <w:rsid w:val="00B74D4E"/>
    <w:rsid w:val="00BB0B69"/>
    <w:rsid w:val="00BC75B1"/>
    <w:rsid w:val="00BD45DB"/>
    <w:rsid w:val="00BD495B"/>
    <w:rsid w:val="00BD72B3"/>
    <w:rsid w:val="00BE7090"/>
    <w:rsid w:val="00BF1D57"/>
    <w:rsid w:val="00BF720F"/>
    <w:rsid w:val="00BF7BE8"/>
    <w:rsid w:val="00C203BD"/>
    <w:rsid w:val="00C25041"/>
    <w:rsid w:val="00C43AD2"/>
    <w:rsid w:val="00C54953"/>
    <w:rsid w:val="00C54D61"/>
    <w:rsid w:val="00C71EC6"/>
    <w:rsid w:val="00C77BEC"/>
    <w:rsid w:val="00C82A79"/>
    <w:rsid w:val="00C9564C"/>
    <w:rsid w:val="00C9708E"/>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C1FF1"/>
    <w:rsid w:val="00DC47B7"/>
    <w:rsid w:val="00DD1ABB"/>
    <w:rsid w:val="00DD3ADE"/>
    <w:rsid w:val="00DD5D41"/>
    <w:rsid w:val="00DE00E0"/>
    <w:rsid w:val="00DE0636"/>
    <w:rsid w:val="00DE144D"/>
    <w:rsid w:val="00E16C0F"/>
    <w:rsid w:val="00E2313A"/>
    <w:rsid w:val="00E259CA"/>
    <w:rsid w:val="00E25C05"/>
    <w:rsid w:val="00E320A2"/>
    <w:rsid w:val="00E531AE"/>
    <w:rsid w:val="00E55493"/>
    <w:rsid w:val="00E71EFF"/>
    <w:rsid w:val="00E73E5A"/>
    <w:rsid w:val="00E869C8"/>
    <w:rsid w:val="00E86E25"/>
    <w:rsid w:val="00E91E88"/>
    <w:rsid w:val="00EB0DCF"/>
    <w:rsid w:val="00EC45FF"/>
    <w:rsid w:val="00EE027E"/>
    <w:rsid w:val="00EF232C"/>
    <w:rsid w:val="00EF2C5B"/>
    <w:rsid w:val="00F01449"/>
    <w:rsid w:val="00F12E2F"/>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0F59"/>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91B0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91B0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91B0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9043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SP02560</vt:lpstr>
    </vt:vector>
  </TitlesOfParts>
  <Company>Oregon Dept of Transportation</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SP02540</dc:title>
  <dc:subject>ODOT Specifications (2015)</dc:subject>
  <dc:creator>ODOT_Specs</dc:creator>
  <cp:lastModifiedBy>ODOT_Specs</cp:lastModifiedBy>
  <cp:revision>6</cp:revision>
  <cp:lastPrinted>2014-02-06T16:00:00Z</cp:lastPrinted>
  <dcterms:created xsi:type="dcterms:W3CDTF">2026-03-30T21:53:00Z</dcterms:created>
  <dcterms:modified xsi:type="dcterms:W3CDTF">2026-04-02T23:03:00Z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