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A6C1" w14:textId="15A1CE2B" w:rsidR="005F68F7" w:rsidRDefault="005F68F7" w:rsidP="005F68F7">
      <w:pPr>
        <w:pStyle w:val="SPTitle"/>
      </w:pPr>
      <w:r>
        <w:t>SP02</w:t>
      </w:r>
      <w:r w:rsidR="0063489F">
        <w:t>571</w:t>
      </w:r>
      <w:r w:rsidRPr="0082128E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  <w:t>(Bidding on or after:</w:t>
      </w:r>
      <w:r w:rsidR="008837EA">
        <w:t xml:space="preserve"> 0</w:t>
      </w:r>
      <w:r w:rsidR="00C22B0E">
        <w:t>7</w:t>
      </w:r>
      <w:r w:rsidR="008837EA">
        <w:t>-01-2</w:t>
      </w:r>
      <w:r w:rsidR="00C22B0E">
        <w:t>6</w:t>
      </w:r>
    </w:p>
    <w:p w14:paraId="266E0EDC" w14:textId="0069DB00" w:rsidR="005F68F7" w:rsidRPr="0082128E" w:rsidRDefault="005F68F7" w:rsidP="005F68F7">
      <w:pPr>
        <w:pStyle w:val="SPTitle"/>
        <w:rPr>
          <w:i/>
        </w:rPr>
      </w:pPr>
      <w:r>
        <w:tab/>
        <w:t xml:space="preserve">Last updated: </w:t>
      </w:r>
      <w:r w:rsidR="008837EA">
        <w:t>0</w:t>
      </w:r>
      <w:r w:rsidR="00C22B0E">
        <w:t>3</w:t>
      </w:r>
      <w:r w:rsidR="008837EA">
        <w:t>-</w:t>
      </w:r>
      <w:r w:rsidR="00F933E0">
        <w:t>30</w:t>
      </w:r>
      <w:r w:rsidR="008837EA">
        <w:t>-2</w:t>
      </w:r>
      <w:r w:rsidR="00C22B0E">
        <w:t>6</w:t>
      </w:r>
      <w:r w:rsidRPr="003F26C2">
        <w:t>)</w:t>
      </w:r>
    </w:p>
    <w:p w14:paraId="673CD21B" w14:textId="77777777" w:rsidR="005F68F7" w:rsidRPr="0082128E" w:rsidRDefault="005F68F7" w:rsidP="005F68F7"/>
    <w:p w14:paraId="23553AE4" w14:textId="4B97130A" w:rsidR="005F68F7" w:rsidRPr="0082128E" w:rsidRDefault="005F68F7" w:rsidP="005F68F7">
      <w:pPr>
        <w:pStyle w:val="Heading1"/>
      </w:pPr>
      <w:r w:rsidRPr="0082128E">
        <w:t>SECTION 0</w:t>
      </w:r>
      <w:r>
        <w:t>2</w:t>
      </w:r>
      <w:r w:rsidR="0063489F">
        <w:t>571</w:t>
      </w:r>
      <w:r w:rsidRPr="0082128E">
        <w:t> </w:t>
      </w:r>
      <w:r>
        <w:t>–</w:t>
      </w:r>
      <w:r w:rsidRPr="0082128E">
        <w:t> </w:t>
      </w:r>
      <w:r w:rsidR="0063489F">
        <w:t>ELASTOMERIC BEARING PADS</w:t>
      </w:r>
    </w:p>
    <w:p w14:paraId="17C0F195" w14:textId="77777777" w:rsidR="005F68F7" w:rsidRPr="0082128E" w:rsidRDefault="005F68F7" w:rsidP="005F68F7"/>
    <w:p w14:paraId="60008FCF" w14:textId="77777777" w:rsidR="005F68F7" w:rsidRPr="0082128E" w:rsidRDefault="005F68F7" w:rsidP="005F68F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[purple text]</w:t>
      </w:r>
      <w:r w:rsidRPr="00BA032A">
        <w:t xml:space="preserve"> above a subsection, paragraph, sentence, or bullet, then include it in the </w:t>
      </w:r>
      <w:r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purple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99D843" w14:textId="77777777" w:rsidR="005F68F7" w:rsidRDefault="005F68F7" w:rsidP="005F68F7"/>
    <w:p w14:paraId="790A3091" w14:textId="163B7070" w:rsidR="005F68F7" w:rsidRPr="00EF4E4A" w:rsidRDefault="005F68F7" w:rsidP="005F68F7">
      <w:r>
        <w:t>Comply with Section 02</w:t>
      </w:r>
      <w:r w:rsidR="0063489F">
        <w:t>571</w:t>
      </w:r>
      <w:r w:rsidRPr="00EF4E4A">
        <w:t xml:space="preserve"> of the Standard Specifications modified as follows:</w:t>
      </w:r>
    </w:p>
    <w:p w14:paraId="16F62DA7" w14:textId="77777777" w:rsidR="005F68F7" w:rsidRDefault="005F68F7" w:rsidP="005F68F7"/>
    <w:p w14:paraId="4B00B5FD" w14:textId="7A14D535" w:rsidR="0063489F" w:rsidRDefault="0063489F" w:rsidP="0063489F">
      <w:pPr>
        <w:rPr>
          <w:szCs w:val="22"/>
        </w:rPr>
      </w:pPr>
      <w:bookmarkStart w:id="0" w:name="_Toc26880142"/>
      <w:bookmarkStart w:id="1" w:name="_Toc40170883"/>
      <w:bookmarkStart w:id="2" w:name="_Toc222479906"/>
      <w:r w:rsidRPr="0063489F">
        <w:rPr>
          <w:b/>
          <w:bCs/>
        </w:rPr>
        <w:t>02571.10  Elastomeric Compound</w:t>
      </w:r>
      <w:bookmarkEnd w:id="0"/>
      <w:bookmarkEnd w:id="1"/>
      <w:bookmarkEnd w:id="2"/>
      <w:r w:rsidRPr="00891577">
        <w:t> </w:t>
      </w:r>
      <w:r>
        <w:noBreakHyphen/>
      </w:r>
      <w:r w:rsidRPr="00891577">
        <w:t> </w:t>
      </w:r>
      <w:r>
        <w:rPr>
          <w:szCs w:val="22"/>
        </w:rPr>
        <w:t>Replace the paragraph that begins "</w:t>
      </w:r>
      <w:r>
        <w:t>T</w:t>
      </w:r>
      <w:r w:rsidRPr="00891577">
        <w:t>he elastomer portion of the elastomeric</w:t>
      </w:r>
      <w:r>
        <w:rPr>
          <w:szCs w:val="22"/>
        </w:rPr>
        <w:t>…" with the following paragraph:</w:t>
      </w:r>
    </w:p>
    <w:p w14:paraId="4C2CB0CD" w14:textId="77777777" w:rsidR="0063489F" w:rsidRDefault="0063489F" w:rsidP="0063489F"/>
    <w:p w14:paraId="27281491" w14:textId="5A78178F" w:rsidR="0063489F" w:rsidRPr="00891577" w:rsidRDefault="0063489F" w:rsidP="0063489F">
      <w:r>
        <w:t>Ensure t</w:t>
      </w:r>
      <w:r w:rsidRPr="00891577">
        <w:t xml:space="preserve">he elastomer portion of the elastomeric compound </w:t>
      </w:r>
      <w:r>
        <w:t>is</w:t>
      </w:r>
      <w:r w:rsidRPr="00891577">
        <w:t xml:space="preserve"> 100 percent virgin polychloroprene (Neoprene) or natural rubber (polyisoprene) meeting the requirements of section 18 of the AASHTO </w:t>
      </w:r>
      <w:r w:rsidRPr="00891577">
        <w:rPr>
          <w:i/>
        </w:rPr>
        <w:t>LRFD Bridge Construction Specifications</w:t>
      </w:r>
      <w:r w:rsidRPr="00891577">
        <w:t xml:space="preserve"> including the properties from the following table:</w:t>
      </w:r>
    </w:p>
    <w:p w14:paraId="24F314B7" w14:textId="47DC4E8D" w:rsidR="009F3963" w:rsidRDefault="009F3963" w:rsidP="00F24F1E"/>
    <w:p w14:paraId="06DCB934" w14:textId="77777777" w:rsidR="0063489F" w:rsidRDefault="0063489F" w:rsidP="0063489F">
      <w:pPr>
        <w:rPr>
          <w:szCs w:val="22"/>
        </w:rPr>
      </w:pPr>
      <w:bookmarkStart w:id="3" w:name="_Toc26880143"/>
      <w:bookmarkStart w:id="4" w:name="_Toc40170884"/>
      <w:bookmarkStart w:id="5" w:name="_Toc222479907"/>
      <w:r w:rsidRPr="0063489F">
        <w:rPr>
          <w:b/>
          <w:bCs/>
        </w:rPr>
        <w:t>02571.15  Metal Reinforcement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126CB019" w14:textId="77777777" w:rsidR="0063489F" w:rsidRDefault="0063489F" w:rsidP="0063489F">
      <w:pPr>
        <w:rPr>
          <w:szCs w:val="22"/>
        </w:rPr>
      </w:pPr>
    </w:p>
    <w:p w14:paraId="709C7821" w14:textId="03DB62DF" w:rsidR="0063489F" w:rsidRPr="0063489F" w:rsidRDefault="0063489F" w:rsidP="0063489F">
      <w:pPr>
        <w:rPr>
          <w:vanish/>
        </w:rPr>
      </w:pPr>
      <w:r>
        <w:t>Furnish</w:t>
      </w:r>
      <w:r w:rsidRPr="00891577">
        <w:t xml:space="preserve"> </w:t>
      </w:r>
      <w:r>
        <w:t>m</w:t>
      </w:r>
      <w:r w:rsidRPr="00891577">
        <w:t xml:space="preserve">etal reinforcement </w:t>
      </w:r>
      <w:r>
        <w:t>that is</w:t>
      </w:r>
      <w:r w:rsidRPr="00891577">
        <w:t xml:space="preserve"> rolled, mild steel sheets 14 gauge thick and </w:t>
      </w:r>
      <w:r>
        <w:t>according</w:t>
      </w:r>
      <w:r w:rsidRPr="00891577">
        <w:t xml:space="preserve"> to ASTM A1011, Grade 36 Type 1, or ASTM A1008, Grade 40.</w:t>
      </w:r>
    </w:p>
    <w:p w14:paraId="3DB98A7E" w14:textId="77777777" w:rsidR="0063489F" w:rsidRPr="00891577" w:rsidRDefault="0063489F" w:rsidP="0063489F"/>
    <w:p w14:paraId="1380DD57" w14:textId="77777777" w:rsidR="0063489F" w:rsidRDefault="0063489F" w:rsidP="0063489F">
      <w:pPr>
        <w:rPr>
          <w:szCs w:val="22"/>
        </w:rPr>
      </w:pPr>
      <w:bookmarkStart w:id="6" w:name="_Toc26880144"/>
      <w:bookmarkStart w:id="7" w:name="_Toc40170885"/>
      <w:bookmarkStart w:id="8" w:name="_Toc222479908"/>
      <w:r w:rsidRPr="0063489F">
        <w:rPr>
          <w:b/>
          <w:bCs/>
        </w:rPr>
        <w:t>02571.20</w:t>
      </w:r>
      <w:bookmarkEnd w:id="6"/>
      <w:bookmarkEnd w:id="7"/>
      <w:bookmarkEnd w:id="8"/>
      <w:r w:rsidRPr="00891577">
        <w:rPr>
          <w:b/>
        </w:rPr>
        <w:t>(a)  Pads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BCAA2C5" w14:textId="77777777" w:rsidR="0063489F" w:rsidRDefault="0063489F" w:rsidP="0063489F"/>
    <w:p w14:paraId="3FD78561" w14:textId="0EBAB551" w:rsidR="0063489F" w:rsidRPr="00891577" w:rsidRDefault="0063489F" w:rsidP="0063489F">
      <w:r>
        <w:t>Furnish</w:t>
      </w:r>
      <w:r w:rsidRPr="00891577">
        <w:t xml:space="preserve"> </w:t>
      </w:r>
      <w:r>
        <w:t>p</w:t>
      </w:r>
      <w:r w:rsidRPr="00891577">
        <w:t xml:space="preserve">ads 1/2 inch </w:t>
      </w:r>
      <w:proofErr w:type="gramStart"/>
      <w:r w:rsidRPr="00891577">
        <w:t xml:space="preserve">thick </w:t>
      </w:r>
      <w:r>
        <w:t>that</w:t>
      </w:r>
      <w:proofErr w:type="gramEnd"/>
      <w:r>
        <w:t xml:space="preserve"> are</w:t>
      </w:r>
      <w:r w:rsidRPr="00891577">
        <w:t xml:space="preserve"> all </w:t>
      </w:r>
      <w:proofErr w:type="gramStart"/>
      <w:r w:rsidRPr="00891577">
        <w:t>elastomer</w:t>
      </w:r>
      <w:proofErr w:type="gramEnd"/>
      <w:r w:rsidRPr="00891577">
        <w:t xml:space="preserve">. </w:t>
      </w:r>
      <w:r>
        <w:t>Furnish p</w:t>
      </w:r>
      <w:r w:rsidRPr="00891577">
        <w:t>ads over 1/2-inch-thick consist</w:t>
      </w:r>
      <w:r>
        <w:t>ing</w:t>
      </w:r>
      <w:r w:rsidRPr="00891577">
        <w:t xml:space="preserve"> of alternate laminations of elastomer and metal.</w:t>
      </w:r>
    </w:p>
    <w:p w14:paraId="4A24C35D" w14:textId="77777777" w:rsidR="0063489F" w:rsidRPr="00891577" w:rsidRDefault="0063489F" w:rsidP="0063489F"/>
    <w:p w14:paraId="7F679A8D" w14:textId="77777777" w:rsidR="0063489F" w:rsidRPr="00891577" w:rsidRDefault="0063489F" w:rsidP="0063489F">
      <w:r w:rsidRPr="00891577">
        <w:t xml:space="preserve">In metal reinforced pads, the top and bottom layers </w:t>
      </w:r>
      <w:r>
        <w:t>are</w:t>
      </w:r>
      <w:r w:rsidRPr="00891577">
        <w:t xml:space="preserve"> elastomer 1/4 inch thick, and interior elastomer layers </w:t>
      </w:r>
      <w:r>
        <w:t>are</w:t>
      </w:r>
      <w:r w:rsidRPr="00891577">
        <w:t xml:space="preserve"> 1/2 inch thick</w:t>
      </w:r>
      <w:r w:rsidRPr="00891577">
        <w:rPr>
          <w:b/>
          <w:i/>
        </w:rPr>
        <w:t>.</w:t>
      </w:r>
      <w:r w:rsidRPr="00891577">
        <w:t xml:space="preserve"> The nominal thickness of the bearing shown reflects the thickness of the elastomer only. It does not include </w:t>
      </w:r>
      <w:proofErr w:type="gramStart"/>
      <w:r w:rsidRPr="00891577">
        <w:t>the steel</w:t>
      </w:r>
      <w:proofErr w:type="gramEnd"/>
      <w:r w:rsidRPr="00891577">
        <w:t xml:space="preserve"> laminates.</w:t>
      </w:r>
    </w:p>
    <w:p w14:paraId="44A11646" w14:textId="77777777" w:rsidR="0063489F" w:rsidRPr="00891577" w:rsidRDefault="0063489F" w:rsidP="0063489F"/>
    <w:p w14:paraId="218E5EEF" w14:textId="77777777" w:rsidR="0063489F" w:rsidRDefault="0063489F" w:rsidP="0063489F">
      <w:pPr>
        <w:rPr>
          <w:szCs w:val="22"/>
        </w:rPr>
      </w:pPr>
      <w:r w:rsidRPr="0063489F">
        <w:rPr>
          <w:b/>
          <w:bCs/>
        </w:rPr>
        <w:t>02571.20</w:t>
      </w:r>
      <w:r w:rsidRPr="00891577">
        <w:rPr>
          <w:b/>
        </w:rPr>
        <w:t>(b)  Laminations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FEC7AD6" w14:textId="77777777" w:rsidR="0063489F" w:rsidRDefault="0063489F" w:rsidP="0063489F"/>
    <w:p w14:paraId="72E0496D" w14:textId="664BAB03" w:rsidR="0063489F" w:rsidRPr="00891577" w:rsidRDefault="0063489F" w:rsidP="0063489F">
      <w:r>
        <w:t>Furnish</w:t>
      </w:r>
      <w:r w:rsidRPr="00891577">
        <w:t xml:space="preserve"> </w:t>
      </w:r>
      <w:r>
        <w:t>l</w:t>
      </w:r>
      <w:r w:rsidRPr="00891577">
        <w:t xml:space="preserve">aminations of elastomer </w:t>
      </w:r>
      <w:r>
        <w:t>in</w:t>
      </w:r>
      <w:r w:rsidRPr="00891577">
        <w:t xml:space="preserve"> uniform thickness and in no case </w:t>
      </w:r>
      <w:r>
        <w:t>allow</w:t>
      </w:r>
      <w:r w:rsidRPr="00891577">
        <w:t xml:space="preserve"> the thickness of an individual lamination </w:t>
      </w:r>
      <w:r>
        <w:t xml:space="preserve">to </w:t>
      </w:r>
      <w:r w:rsidRPr="00891577">
        <w:t xml:space="preserve">exceed 5/8 inch. </w:t>
      </w:r>
      <w:r>
        <w:t>Do not allow v</w:t>
      </w:r>
      <w:r w:rsidRPr="00891577">
        <w:t xml:space="preserve">ariations in thickness of an individual elastomer lamination </w:t>
      </w:r>
      <w:r>
        <w:t>to</w:t>
      </w:r>
      <w:r w:rsidRPr="00891577">
        <w:t xml:space="preserve"> exceed 1/8 inch and the variation in thickness of all elastomer laminations within a pad such that each metal lamination </w:t>
      </w:r>
      <w:r>
        <w:t>does</w:t>
      </w:r>
      <w:r w:rsidRPr="00891577">
        <w:t xml:space="preserve"> not vary by more than 1/8 inch from a plane parallel to the top or bottom surface of the pad.</w:t>
      </w:r>
    </w:p>
    <w:p w14:paraId="216DDE2D" w14:textId="77777777" w:rsidR="0063489F" w:rsidRPr="00891577" w:rsidRDefault="0063489F" w:rsidP="0063489F"/>
    <w:p w14:paraId="500CEFA1" w14:textId="4AF61111" w:rsidR="0063489F" w:rsidRDefault="0063489F" w:rsidP="0063489F">
      <w:pPr>
        <w:rPr>
          <w:szCs w:val="22"/>
        </w:rPr>
      </w:pPr>
      <w:r w:rsidRPr="0063489F">
        <w:rPr>
          <w:b/>
          <w:bCs/>
        </w:rPr>
        <w:t>02571.20</w:t>
      </w:r>
      <w:r w:rsidRPr="00891577">
        <w:rPr>
          <w:b/>
        </w:rPr>
        <w:t>(c)  Laminated Pads</w:t>
      </w:r>
      <w:r w:rsidRPr="00891577">
        <w:t> - </w:t>
      </w:r>
      <w:r>
        <w:rPr>
          <w:szCs w:val="22"/>
        </w:rPr>
        <w:t>Replace the paragraph that begins "</w:t>
      </w:r>
      <w:r>
        <w:t>L</w:t>
      </w:r>
      <w:r w:rsidRPr="00891577">
        <w:t>aminated pads</w:t>
      </w:r>
      <w:r>
        <w:rPr>
          <w:szCs w:val="22"/>
        </w:rPr>
        <w:t xml:space="preserve"> shall be…" with the following paragraph:</w:t>
      </w:r>
    </w:p>
    <w:p w14:paraId="13BD1B33" w14:textId="77777777" w:rsidR="0063489F" w:rsidRDefault="0063489F" w:rsidP="0063489F"/>
    <w:p w14:paraId="46DB50D5" w14:textId="6ACE9F2B" w:rsidR="0063489F" w:rsidRDefault="0063489F" w:rsidP="0063489F">
      <w:r>
        <w:lastRenderedPageBreak/>
        <w:t>Furnish</w:t>
      </w:r>
      <w:r w:rsidRPr="00891577">
        <w:t xml:space="preserve"> </w:t>
      </w:r>
      <w:r>
        <w:t>l</w:t>
      </w:r>
      <w:r w:rsidRPr="00891577">
        <w:t xml:space="preserve">aminated pads </w:t>
      </w:r>
      <w:r>
        <w:t>that are</w:t>
      </w:r>
      <w:r w:rsidRPr="00891577">
        <w:t xml:space="preserve"> molded individually to the sizes required. No shearing to size or drilling of holes </w:t>
      </w:r>
      <w:r>
        <w:t>is</w:t>
      </w:r>
      <w:r w:rsidRPr="00891577">
        <w:t xml:space="preserve"> allowed. Cover all edges of metal laminations with a minimum of 1/8 inch, and a maximum of 1/4 inch, of elastomer except at laminate restraining devices and around holes that </w:t>
      </w:r>
      <w:r>
        <w:t>are</w:t>
      </w:r>
      <w:r w:rsidRPr="00891577">
        <w:t xml:space="preserve"> entirely closed when the pad is in place on the Structure.</w:t>
      </w:r>
    </w:p>
    <w:p w14:paraId="101B2470" w14:textId="77777777" w:rsidR="0063489F" w:rsidRDefault="0063489F" w:rsidP="0063489F"/>
    <w:p w14:paraId="52DB1478" w14:textId="204E5696" w:rsidR="0063489F" w:rsidRDefault="0063489F" w:rsidP="0063489F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Pads 1/2 inch in thickness may</w:t>
      </w:r>
      <w:r>
        <w:rPr>
          <w:szCs w:val="22"/>
        </w:rPr>
        <w:t xml:space="preserve"> …" with the following paragraph:</w:t>
      </w:r>
    </w:p>
    <w:p w14:paraId="0FBEC92B" w14:textId="77777777" w:rsidR="0063489F" w:rsidRDefault="0063489F" w:rsidP="0063489F"/>
    <w:p w14:paraId="6BB9C8E9" w14:textId="119EAF7B" w:rsidR="0063489F" w:rsidRPr="00891577" w:rsidRDefault="0063489F" w:rsidP="0063489F">
      <w:r w:rsidRPr="00891577">
        <w:t xml:space="preserve">Pads 1/2 </w:t>
      </w:r>
      <w:proofErr w:type="gramStart"/>
      <w:r w:rsidRPr="00891577">
        <w:t>inch</w:t>
      </w:r>
      <w:proofErr w:type="gramEnd"/>
      <w:r w:rsidRPr="00891577">
        <w:t xml:space="preserve"> in thickness may be sheared. </w:t>
      </w:r>
      <w:r>
        <w:t>Ensure t</w:t>
      </w:r>
      <w:r w:rsidRPr="00891577">
        <w:t xml:space="preserve">he shearing </w:t>
      </w:r>
      <w:r>
        <w:t>does</w:t>
      </w:r>
      <w:r w:rsidRPr="00891577">
        <w:t xml:space="preserve"> not heat the material and produce</w:t>
      </w:r>
      <w:r>
        <w:t>s</w:t>
      </w:r>
      <w:r w:rsidRPr="00891577">
        <w:t xml:space="preserve"> a smooth finish to 250 microinches with no tears or jagged areas.</w:t>
      </w:r>
    </w:p>
    <w:p w14:paraId="6374675E" w14:textId="77777777" w:rsidR="0063489F" w:rsidRDefault="0063489F" w:rsidP="0063489F"/>
    <w:p w14:paraId="4CA6D56A" w14:textId="15D7F926" w:rsidR="0063489F" w:rsidRDefault="0063489F" w:rsidP="0063489F">
      <w:pPr>
        <w:rPr>
          <w:szCs w:val="22"/>
        </w:rPr>
      </w:pPr>
      <w:r w:rsidRPr="0063489F">
        <w:rPr>
          <w:b/>
          <w:bCs/>
        </w:rPr>
        <w:t>02571.30(a)  General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Independently test all completed bearings</w:t>
      </w:r>
      <w:r>
        <w:rPr>
          <w:szCs w:val="22"/>
        </w:rPr>
        <w:t>…" with the following paragraph:</w:t>
      </w:r>
    </w:p>
    <w:p w14:paraId="437DD398" w14:textId="77777777" w:rsidR="0063489F" w:rsidRDefault="0063489F" w:rsidP="0063489F"/>
    <w:p w14:paraId="3A68DDBE" w14:textId="7341EF14" w:rsidR="0063489F" w:rsidRPr="00891577" w:rsidRDefault="0063489F" w:rsidP="0063489F">
      <w:r w:rsidRPr="00891577">
        <w:t xml:space="preserve">Independently test all completed bearings by compressive visual inspection according to 02571.30(b). Failure of individual bearings to pass the compressive visual inspection </w:t>
      </w:r>
      <w:r>
        <w:t>is</w:t>
      </w:r>
      <w:r w:rsidRPr="00891577">
        <w:t xml:space="preserve"> cause for rejection of those individual bearings.</w:t>
      </w:r>
    </w:p>
    <w:p w14:paraId="640F88FB" w14:textId="77777777" w:rsidR="0063489F" w:rsidRPr="0063489F" w:rsidRDefault="0063489F" w:rsidP="0063489F">
      <w:pPr>
        <w:rPr>
          <w:szCs w:val="22"/>
        </w:rPr>
      </w:pPr>
    </w:p>
    <w:p w14:paraId="41CBAA8A" w14:textId="02B426D5" w:rsidR="0063489F" w:rsidRDefault="0063489F" w:rsidP="0063489F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 xml:space="preserve">Independently test five standard </w:t>
      </w:r>
      <w:proofErr w:type="gramStart"/>
      <w:r w:rsidRPr="00891577">
        <w:t>test</w:t>
      </w:r>
      <w:proofErr w:type="gramEnd"/>
      <w:r>
        <w:rPr>
          <w:szCs w:val="22"/>
        </w:rPr>
        <w:t>…" with the following paragraph:</w:t>
      </w:r>
    </w:p>
    <w:p w14:paraId="203E4879" w14:textId="77777777" w:rsidR="0063489F" w:rsidRDefault="0063489F" w:rsidP="0063489F"/>
    <w:p w14:paraId="4306DF8C" w14:textId="29759E15" w:rsidR="0063489F" w:rsidRPr="00891577" w:rsidRDefault="0063489F" w:rsidP="0063489F">
      <w:r w:rsidRPr="00891577">
        <w:t xml:space="preserve">Independently test five standard test specimens of laminated pads according to 02571.30(c). Failure of any individual specimen to meet the peel strength test requirements </w:t>
      </w:r>
      <w:r>
        <w:t>is</w:t>
      </w:r>
      <w:r w:rsidRPr="00891577">
        <w:t xml:space="preserve"> cause for rejection of the entire bearing production lot. A lot is defined as 50 or less bearings </w:t>
      </w:r>
      <w:r>
        <w:t>that</w:t>
      </w:r>
      <w:r w:rsidRPr="00891577">
        <w:t xml:space="preserve"> are manufactured in a reasonably continuous manner from the same batch of elastomer, cured under the same conditions, and are all the same size and type.</w:t>
      </w:r>
    </w:p>
    <w:p w14:paraId="0B1A3B85" w14:textId="77777777" w:rsidR="0063489F" w:rsidRDefault="0063489F" w:rsidP="0063489F"/>
    <w:p w14:paraId="3B55C3D1" w14:textId="77777777" w:rsidR="0063489F" w:rsidRDefault="0063489F" w:rsidP="0063489F">
      <w:pPr>
        <w:rPr>
          <w:szCs w:val="22"/>
        </w:rPr>
      </w:pPr>
      <w:r w:rsidRPr="0063489F">
        <w:rPr>
          <w:b/>
          <w:bCs/>
        </w:rPr>
        <w:t>02571.30</w:t>
      </w:r>
      <w:r w:rsidRPr="00891577">
        <w:rPr>
          <w:b/>
        </w:rPr>
        <w:t>(b)  Short-Duration Compression Test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BA03311" w14:textId="77777777" w:rsidR="0063489F" w:rsidRDefault="0063489F" w:rsidP="0063489F"/>
    <w:p w14:paraId="38C9387C" w14:textId="6F730BFF" w:rsidR="0063489F" w:rsidRPr="00891577" w:rsidRDefault="0063489F" w:rsidP="0063489F">
      <w:r w:rsidRPr="00891577">
        <w:t xml:space="preserve">Bring all bearings to a temperature of 73 </w:t>
      </w:r>
      <w:r w:rsidRPr="00891577">
        <w:sym w:font="Symbol" w:char="F0B0"/>
      </w:r>
      <w:r w:rsidRPr="00891577">
        <w:t xml:space="preserve">F </w:t>
      </w:r>
      <w:r w:rsidRPr="00891577">
        <w:sym w:font="Symbol" w:char="F0B1"/>
      </w:r>
      <w:r w:rsidRPr="00891577">
        <w:t> 10 </w:t>
      </w:r>
      <w:r w:rsidRPr="00891577">
        <w:sym w:font="Symbol" w:char="F0B0"/>
      </w:r>
      <w:r w:rsidRPr="00891577">
        <w:t xml:space="preserve">F and proof load for a compressive loaded to 1.5 times the maximum design load. </w:t>
      </w:r>
      <w:r>
        <w:t>Hold t</w:t>
      </w:r>
      <w:r w:rsidRPr="00891577">
        <w:t>he load for 5 minutes, remove, then reappl</w:t>
      </w:r>
      <w:r>
        <w:t>y</w:t>
      </w:r>
      <w:r w:rsidRPr="00891577">
        <w:t xml:space="preserve"> for a second period of 5 minutes. Maintain the load constant while the bearing is inspected for visual faults. The following </w:t>
      </w:r>
      <w:r>
        <w:t>is</w:t>
      </w:r>
      <w:r w:rsidRPr="00891577">
        <w:t xml:space="preserve"> cause for rejection:</w:t>
      </w:r>
    </w:p>
    <w:p w14:paraId="1A88C6E3" w14:textId="77777777" w:rsidR="0063489F" w:rsidRPr="0063489F" w:rsidRDefault="0063489F" w:rsidP="0063489F">
      <w:pPr>
        <w:rPr>
          <w:szCs w:val="22"/>
        </w:rPr>
      </w:pPr>
    </w:p>
    <w:p w14:paraId="0C42C424" w14:textId="77777777" w:rsidR="0063489F" w:rsidRPr="00891577" w:rsidRDefault="0063489F" w:rsidP="0063489F">
      <w:pPr>
        <w:pStyle w:val="Bullet1"/>
      </w:pPr>
      <w:r w:rsidRPr="00891577">
        <w:t>A bulging pattern or patterns implying lack of bond between the elastomer and the laminate or bulging patterns that imply improper laminate placement.</w:t>
      </w:r>
    </w:p>
    <w:p w14:paraId="786B4C1A" w14:textId="77777777" w:rsidR="0063489F" w:rsidRPr="00891577" w:rsidRDefault="0063489F" w:rsidP="0063489F">
      <w:pPr>
        <w:pStyle w:val="Bullet1-After1st"/>
      </w:pPr>
      <w:r w:rsidRPr="00891577">
        <w:t xml:space="preserve">Three separate surface cracks </w:t>
      </w:r>
      <w:r>
        <w:t>that</w:t>
      </w:r>
      <w:r w:rsidRPr="00891577">
        <w:t xml:space="preserve"> are greater than 5/64 inch wide and 5/64 inch deep, or a single crack 3/16 inch deep or wider than 1/4 inch.</w:t>
      </w:r>
    </w:p>
    <w:p w14:paraId="47537609" w14:textId="77777777" w:rsidR="0063489F" w:rsidRPr="00891577" w:rsidRDefault="0063489F" w:rsidP="0063489F"/>
    <w:p w14:paraId="6C534EDE" w14:textId="77777777" w:rsidR="0063489F" w:rsidRDefault="0063489F" w:rsidP="0063489F">
      <w:pPr>
        <w:rPr>
          <w:szCs w:val="22"/>
        </w:rPr>
      </w:pPr>
      <w:r w:rsidRPr="0063489F">
        <w:rPr>
          <w:b/>
          <w:bCs/>
        </w:rPr>
        <w:t>02571.30</w:t>
      </w:r>
      <w:r w:rsidRPr="00891577">
        <w:rPr>
          <w:b/>
        </w:rPr>
        <w:t>(c)  Peel Strength Test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4057ED1" w14:textId="77777777" w:rsidR="0063489F" w:rsidRDefault="0063489F" w:rsidP="0063489F"/>
    <w:p w14:paraId="681BAD07" w14:textId="520FD259" w:rsidR="0063489F" w:rsidRDefault="0063489F" w:rsidP="0063489F">
      <w:r w:rsidRPr="00891577">
        <w:t xml:space="preserve">Perform a peel strength test according to ASTM D429 Method B, with the exception that the specimens </w:t>
      </w:r>
      <w:r>
        <w:t>are</w:t>
      </w:r>
      <w:r w:rsidRPr="00891577">
        <w:t xml:space="preserve"> taken randomly and cut from a production bearing submitted for the Project. </w:t>
      </w:r>
      <w:r>
        <w:t>Ensure the</w:t>
      </w:r>
      <w:r w:rsidRPr="00891577">
        <w:t xml:space="preserve"> bond between the elastomer and steel laminate in each specimen </w:t>
      </w:r>
      <w:r>
        <w:t xml:space="preserve">is </w:t>
      </w:r>
      <w:r w:rsidRPr="00891577">
        <w:t>not less than 40 pounds per inch.</w:t>
      </w:r>
    </w:p>
    <w:p w14:paraId="4294182C" w14:textId="77777777" w:rsidR="0063489F" w:rsidRDefault="0063489F" w:rsidP="00F24F1E"/>
    <w:p w14:paraId="78AEE0EE" w14:textId="77777777" w:rsidR="00014972" w:rsidRDefault="00014972" w:rsidP="00F24F1E"/>
    <w:sectPr w:rsidR="00014972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ED3C0" w14:textId="77777777" w:rsidR="00E35865" w:rsidRDefault="00E35865">
      <w:r>
        <w:separator/>
      </w:r>
    </w:p>
  </w:endnote>
  <w:endnote w:type="continuationSeparator" w:id="0">
    <w:p w14:paraId="2DC28FC6" w14:textId="77777777" w:rsidR="00E35865" w:rsidRDefault="00E35865">
      <w:r>
        <w:continuationSeparator/>
      </w:r>
    </w:p>
  </w:endnote>
  <w:endnote w:type="continuationNotice" w:id="1">
    <w:p w14:paraId="08C1B0FF" w14:textId="77777777" w:rsidR="00E35865" w:rsidRDefault="00E35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1E4C" w14:textId="77777777" w:rsidR="00E35865" w:rsidRDefault="00E35865">
      <w:r>
        <w:separator/>
      </w:r>
    </w:p>
  </w:footnote>
  <w:footnote w:type="continuationSeparator" w:id="0">
    <w:p w14:paraId="0750389D" w14:textId="77777777" w:rsidR="00E35865" w:rsidRDefault="00E35865">
      <w:r>
        <w:continuationSeparator/>
      </w:r>
    </w:p>
  </w:footnote>
  <w:footnote w:type="continuationNotice" w:id="1">
    <w:p w14:paraId="14C3F996" w14:textId="77777777" w:rsidR="00E35865" w:rsidRDefault="00E358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7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6"/>
  </w:num>
  <w:num w:numId="12" w16cid:durableId="66462201">
    <w:abstractNumId w:val="16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5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1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050082d-c416-4e09-b163-05f41e908c91"/>
  </w:docVars>
  <w:rsids>
    <w:rsidRoot w:val="00757944"/>
    <w:rsid w:val="00014972"/>
    <w:rsid w:val="00020B06"/>
    <w:rsid w:val="00027D1F"/>
    <w:rsid w:val="0003556A"/>
    <w:rsid w:val="00053531"/>
    <w:rsid w:val="00062898"/>
    <w:rsid w:val="000659F1"/>
    <w:rsid w:val="000673C9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1A27"/>
    <w:rsid w:val="00136722"/>
    <w:rsid w:val="0013776B"/>
    <w:rsid w:val="00145F14"/>
    <w:rsid w:val="00147A29"/>
    <w:rsid w:val="001730E6"/>
    <w:rsid w:val="00183E42"/>
    <w:rsid w:val="001D11AF"/>
    <w:rsid w:val="00207091"/>
    <w:rsid w:val="002243CC"/>
    <w:rsid w:val="00233ED1"/>
    <w:rsid w:val="0023490F"/>
    <w:rsid w:val="0023758F"/>
    <w:rsid w:val="002378CD"/>
    <w:rsid w:val="00237D8A"/>
    <w:rsid w:val="002402F6"/>
    <w:rsid w:val="002460EB"/>
    <w:rsid w:val="00246DBB"/>
    <w:rsid w:val="002530D6"/>
    <w:rsid w:val="0025592F"/>
    <w:rsid w:val="002672FB"/>
    <w:rsid w:val="002713F7"/>
    <w:rsid w:val="00271D62"/>
    <w:rsid w:val="00280524"/>
    <w:rsid w:val="00280C00"/>
    <w:rsid w:val="00286DE7"/>
    <w:rsid w:val="00287A86"/>
    <w:rsid w:val="0029563E"/>
    <w:rsid w:val="0029783A"/>
    <w:rsid w:val="002A2780"/>
    <w:rsid w:val="002A4E23"/>
    <w:rsid w:val="002B05ED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B1999"/>
    <w:rsid w:val="004D4531"/>
    <w:rsid w:val="004E6032"/>
    <w:rsid w:val="004F0121"/>
    <w:rsid w:val="004F7E8F"/>
    <w:rsid w:val="005021B2"/>
    <w:rsid w:val="005040AC"/>
    <w:rsid w:val="00511A7F"/>
    <w:rsid w:val="00523D58"/>
    <w:rsid w:val="005256B4"/>
    <w:rsid w:val="00525CD9"/>
    <w:rsid w:val="00532447"/>
    <w:rsid w:val="00551C0E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7598"/>
    <w:rsid w:val="005C05D4"/>
    <w:rsid w:val="005C602C"/>
    <w:rsid w:val="005C6599"/>
    <w:rsid w:val="005D7581"/>
    <w:rsid w:val="005F5875"/>
    <w:rsid w:val="005F68F7"/>
    <w:rsid w:val="0060260F"/>
    <w:rsid w:val="00613E90"/>
    <w:rsid w:val="006163DB"/>
    <w:rsid w:val="00624921"/>
    <w:rsid w:val="00630380"/>
    <w:rsid w:val="00630A9C"/>
    <w:rsid w:val="0063489F"/>
    <w:rsid w:val="00634E70"/>
    <w:rsid w:val="00636879"/>
    <w:rsid w:val="00640BD0"/>
    <w:rsid w:val="006502A2"/>
    <w:rsid w:val="0065162E"/>
    <w:rsid w:val="0065644A"/>
    <w:rsid w:val="00657A7D"/>
    <w:rsid w:val="00667BF2"/>
    <w:rsid w:val="006759E1"/>
    <w:rsid w:val="0068427A"/>
    <w:rsid w:val="00686A51"/>
    <w:rsid w:val="00693EF7"/>
    <w:rsid w:val="00694D90"/>
    <w:rsid w:val="006A0F1E"/>
    <w:rsid w:val="006A277B"/>
    <w:rsid w:val="006B007D"/>
    <w:rsid w:val="006D32B4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6E2C"/>
    <w:rsid w:val="00836CC1"/>
    <w:rsid w:val="00836EFE"/>
    <w:rsid w:val="008475CC"/>
    <w:rsid w:val="008500EF"/>
    <w:rsid w:val="00857F18"/>
    <w:rsid w:val="008837EA"/>
    <w:rsid w:val="00887A4B"/>
    <w:rsid w:val="008919DF"/>
    <w:rsid w:val="0089445C"/>
    <w:rsid w:val="008A153F"/>
    <w:rsid w:val="008A639B"/>
    <w:rsid w:val="008A6FEB"/>
    <w:rsid w:val="008B40ED"/>
    <w:rsid w:val="008B554C"/>
    <w:rsid w:val="008B6C37"/>
    <w:rsid w:val="008B7E59"/>
    <w:rsid w:val="008E284E"/>
    <w:rsid w:val="008E78B1"/>
    <w:rsid w:val="008F10F3"/>
    <w:rsid w:val="00900A5C"/>
    <w:rsid w:val="00912F8A"/>
    <w:rsid w:val="00935B4A"/>
    <w:rsid w:val="00944AEF"/>
    <w:rsid w:val="009469A6"/>
    <w:rsid w:val="00953DC8"/>
    <w:rsid w:val="00966FD0"/>
    <w:rsid w:val="0098320D"/>
    <w:rsid w:val="00983DFA"/>
    <w:rsid w:val="0099023F"/>
    <w:rsid w:val="00994701"/>
    <w:rsid w:val="009A299D"/>
    <w:rsid w:val="009A3C40"/>
    <w:rsid w:val="009A584F"/>
    <w:rsid w:val="009B29D7"/>
    <w:rsid w:val="009B41E9"/>
    <w:rsid w:val="009D1968"/>
    <w:rsid w:val="009D525F"/>
    <w:rsid w:val="009D68D1"/>
    <w:rsid w:val="009E033F"/>
    <w:rsid w:val="009E741C"/>
    <w:rsid w:val="009F1138"/>
    <w:rsid w:val="009F3963"/>
    <w:rsid w:val="009F7AC0"/>
    <w:rsid w:val="00A04235"/>
    <w:rsid w:val="00A0685B"/>
    <w:rsid w:val="00A14AD7"/>
    <w:rsid w:val="00A15BBB"/>
    <w:rsid w:val="00A22080"/>
    <w:rsid w:val="00A24712"/>
    <w:rsid w:val="00A31D67"/>
    <w:rsid w:val="00A442A9"/>
    <w:rsid w:val="00A50FD4"/>
    <w:rsid w:val="00A601DA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21A09"/>
    <w:rsid w:val="00B31BBF"/>
    <w:rsid w:val="00B507EE"/>
    <w:rsid w:val="00B51ECA"/>
    <w:rsid w:val="00B57A05"/>
    <w:rsid w:val="00B646C1"/>
    <w:rsid w:val="00B74D4E"/>
    <w:rsid w:val="00B82948"/>
    <w:rsid w:val="00BB0B69"/>
    <w:rsid w:val="00BC75B1"/>
    <w:rsid w:val="00BD45DB"/>
    <w:rsid w:val="00BD495B"/>
    <w:rsid w:val="00BE1362"/>
    <w:rsid w:val="00BF1D57"/>
    <w:rsid w:val="00BF720F"/>
    <w:rsid w:val="00BF7BE8"/>
    <w:rsid w:val="00C203BD"/>
    <w:rsid w:val="00C22B0E"/>
    <w:rsid w:val="00C25041"/>
    <w:rsid w:val="00C251AA"/>
    <w:rsid w:val="00C34964"/>
    <w:rsid w:val="00C43AD2"/>
    <w:rsid w:val="00C54953"/>
    <w:rsid w:val="00C54D61"/>
    <w:rsid w:val="00C5531A"/>
    <w:rsid w:val="00C71EC6"/>
    <w:rsid w:val="00C77BEC"/>
    <w:rsid w:val="00C82A79"/>
    <w:rsid w:val="00C8380B"/>
    <w:rsid w:val="00CB1B14"/>
    <w:rsid w:val="00CB5C52"/>
    <w:rsid w:val="00CC36B9"/>
    <w:rsid w:val="00CC4260"/>
    <w:rsid w:val="00CD0AF0"/>
    <w:rsid w:val="00CD31BD"/>
    <w:rsid w:val="00CE044B"/>
    <w:rsid w:val="00CE4BD7"/>
    <w:rsid w:val="00CE5571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A74D0"/>
    <w:rsid w:val="00DC1FF1"/>
    <w:rsid w:val="00DD1ABB"/>
    <w:rsid w:val="00DD5D41"/>
    <w:rsid w:val="00DE00E0"/>
    <w:rsid w:val="00DE0636"/>
    <w:rsid w:val="00E05D83"/>
    <w:rsid w:val="00E16C0F"/>
    <w:rsid w:val="00E2313A"/>
    <w:rsid w:val="00E25C05"/>
    <w:rsid w:val="00E320A2"/>
    <w:rsid w:val="00E35865"/>
    <w:rsid w:val="00E531AE"/>
    <w:rsid w:val="00E55493"/>
    <w:rsid w:val="00E71EFF"/>
    <w:rsid w:val="00E73E5A"/>
    <w:rsid w:val="00E869C8"/>
    <w:rsid w:val="00E86E25"/>
    <w:rsid w:val="00E91E88"/>
    <w:rsid w:val="00EA4E15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33E0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7D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7D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7D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92DBA-BEF1-44CB-968D-006FE746E6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811</Words>
  <Characters>4364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SP02610</vt:lpstr>
    </vt:vector>
  </TitlesOfParts>
  <Company>Oregon Dept of Transportation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SP02571</dc:title>
  <dc:subject>ODOT Specifications (2015)</dc:subject>
  <dc:creator>ODOT_Specs</dc:creator>
  <cp:lastModifiedBy>ODOT_Specs</cp:lastModifiedBy>
  <cp:revision>9</cp:revision>
  <cp:lastPrinted>2024-09-30T15:45:00Z</cp:lastPrinted>
  <dcterms:created xsi:type="dcterms:W3CDTF">2026-03-26T00:29:00Z</dcterms:created>
  <dcterms:modified xsi:type="dcterms:W3CDTF">2026-03-30T21:48:00Z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