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415B" w14:textId="2C6DC2FD" w:rsidR="007C0AD0" w:rsidRDefault="007C0AD0" w:rsidP="007C0AD0">
      <w:pPr>
        <w:pStyle w:val="SPTitle"/>
      </w:pPr>
      <w:r>
        <w:t>SP00842</w:t>
      </w:r>
      <w:r w:rsidRPr="00CA6613">
        <w:t xml:space="preserve">  (</w:t>
      </w:r>
      <w:r>
        <w:t>Special Provisions for the 202</w:t>
      </w:r>
      <w:r w:rsidR="009D6EF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102B1">
        <w:t>0</w:t>
      </w:r>
      <w:r w:rsidR="00AC40CC">
        <w:t>8</w:t>
      </w:r>
      <w:r w:rsidRPr="006A72DF">
        <w:t>-01-</w:t>
      </w:r>
      <w:r>
        <w:t>2</w:t>
      </w:r>
      <w:r w:rsidR="001E0DC6">
        <w:t>6</w:t>
      </w:r>
    </w:p>
    <w:p w14:paraId="3B830321" w14:textId="2B58DE6D" w:rsidR="001E0DC6" w:rsidRDefault="007C0AD0" w:rsidP="007C0AD0">
      <w:pPr>
        <w:pStyle w:val="SPTitle"/>
      </w:pPr>
      <w:r>
        <w:tab/>
        <w:t xml:space="preserve">Last updated: </w:t>
      </w:r>
      <w:r w:rsidR="004D1402">
        <w:t>0</w:t>
      </w:r>
      <w:r w:rsidR="001E0DC6">
        <w:t>4</w:t>
      </w:r>
      <w:r w:rsidR="004D1402">
        <w:t>-</w:t>
      </w:r>
      <w:r w:rsidR="00641CDB">
        <w:t>22</w:t>
      </w:r>
      <w:r>
        <w:t>-2</w:t>
      </w:r>
      <w:r w:rsidR="001E0DC6">
        <w:t>6</w:t>
      </w:r>
    </w:p>
    <w:p w14:paraId="19EB2C55" w14:textId="5870902E" w:rsidR="007C0AD0" w:rsidRDefault="001E0DC6" w:rsidP="007C0AD0">
      <w:pPr>
        <w:pStyle w:val="SPTitle"/>
      </w:pPr>
      <w:r>
        <w:tab/>
        <w:t>Requires SP02910</w:t>
      </w:r>
      <w:r w:rsidR="007C0AD0">
        <w:t>)</w:t>
      </w:r>
    </w:p>
    <w:p w14:paraId="16217E30" w14:textId="77777777" w:rsidR="00123FC3" w:rsidRPr="00F56320" w:rsidRDefault="00123FC3"/>
    <w:p w14:paraId="1DF2C79D" w14:textId="77777777" w:rsidR="00123FC3" w:rsidRPr="00F56320" w:rsidRDefault="00123FC3" w:rsidP="00123FC3">
      <w:pPr>
        <w:pStyle w:val="Heading1"/>
      </w:pPr>
      <w:r w:rsidRPr="00F56320">
        <w:t>SECTION 00842</w:t>
      </w:r>
      <w:r w:rsidR="002A0659" w:rsidRPr="00F56320">
        <w:t> - </w:t>
      </w:r>
      <w:r w:rsidRPr="00F56320">
        <w:t>FACILITY IDENTIFICATION MARKERS</w:t>
      </w:r>
    </w:p>
    <w:p w14:paraId="05E09327" w14:textId="77777777" w:rsidR="00123FC3" w:rsidRPr="00F56320" w:rsidRDefault="00123FC3"/>
    <w:p w14:paraId="4B9D4359" w14:textId="50FBBD2B" w:rsidR="007C0AD0" w:rsidRPr="00BA032A" w:rsidRDefault="007C0AD0" w:rsidP="007C0AD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02B1">
        <w:t>purple</w:t>
      </w:r>
      <w:r w:rsidR="006102B1" w:rsidRPr="007B731D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4D140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6102B1">
        <w:t>purple</w:t>
      </w:r>
      <w:r w:rsidR="006102B1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77B5FD4" w14:textId="7DAA063E" w:rsidR="001C660E" w:rsidRDefault="001C660E"/>
    <w:p w14:paraId="6318340F" w14:textId="3A6FA221" w:rsidR="00123FC3" w:rsidRPr="00F56320" w:rsidRDefault="00123FC3">
      <w:r w:rsidRPr="00F56320">
        <w:t>Comply with Section 00842</w:t>
      </w:r>
      <w:r w:rsidR="005D75A0" w:rsidRPr="00F56320">
        <w:t xml:space="preserve"> </w:t>
      </w:r>
      <w:r w:rsidRPr="00F56320">
        <w:t>of the Standard Specifications</w:t>
      </w:r>
      <w:r w:rsidR="000757C3">
        <w:t xml:space="preserve"> modified as follows:</w:t>
      </w:r>
    </w:p>
    <w:p w14:paraId="329220CE" w14:textId="0926169E" w:rsidR="00123FC3" w:rsidRDefault="00123FC3"/>
    <w:p w14:paraId="6DFAE0F8" w14:textId="2AACF665" w:rsidR="00AC40CC" w:rsidRDefault="00AC40CC" w:rsidP="00AC40CC">
      <w:pPr>
        <w:rPr>
          <w:szCs w:val="22"/>
        </w:rPr>
      </w:pPr>
      <w:r>
        <w:rPr>
          <w:b/>
        </w:rPr>
        <w:t>00842.10(a)</w:t>
      </w:r>
      <w:r w:rsidRPr="00891577">
        <w:rPr>
          <w:b/>
        </w:rPr>
        <w:t>(2)  Type S2 Markers</w:t>
      </w:r>
      <w:r w:rsidRPr="00891577">
        <w:t> - </w:t>
      </w:r>
      <w:r>
        <w:rPr>
          <w:szCs w:val="22"/>
        </w:rPr>
        <w:t>Replace the paragraph that begins "</w:t>
      </w:r>
      <w:r w:rsidRPr="00891577">
        <w:t>Furnish white marker</w:t>
      </w:r>
      <w:r>
        <w:t>s</w:t>
      </w:r>
      <w:r>
        <w:rPr>
          <w:szCs w:val="22"/>
        </w:rPr>
        <w:t xml:space="preserve"> …" with the following paragraph:</w:t>
      </w:r>
    </w:p>
    <w:p w14:paraId="3A2CA2F1" w14:textId="77777777" w:rsidR="00AC40CC" w:rsidRDefault="00AC40CC" w:rsidP="00AC40CC">
      <w:pPr>
        <w:rPr>
          <w:szCs w:val="22"/>
        </w:rPr>
      </w:pPr>
    </w:p>
    <w:p w14:paraId="235CA4AE" w14:textId="6D64415E" w:rsidR="00AC40CC" w:rsidRPr="00891577" w:rsidRDefault="00AC40CC" w:rsidP="00AC40CC">
      <w:r w:rsidRPr="00891577">
        <w:t xml:space="preserve">Furnish white markers made of aluminum alloy meeting the requirements of ASTM B209 approximately half-hard temper, suitable for enameling by continuous roller or other acceptable method. Fabricate from aluminum sheet having a nominal thickness of 0.050 inch, subject to standard manufacturer's tolerances and free of </w:t>
      </w:r>
      <w:proofErr w:type="gramStart"/>
      <w:r w:rsidRPr="00891577">
        <w:t>burrs</w:t>
      </w:r>
      <w:proofErr w:type="gramEnd"/>
      <w:r w:rsidRPr="00891577">
        <w:t xml:space="preserve">, irregularities, and turned edges. When resting on a plane surface, </w:t>
      </w:r>
      <w:r>
        <w:t xml:space="preserve">ensure </w:t>
      </w:r>
      <w:r w:rsidRPr="00891577">
        <w:t xml:space="preserve">the markers </w:t>
      </w:r>
      <w:r>
        <w:t>do</w:t>
      </w:r>
      <w:r w:rsidRPr="00891577">
        <w:t xml:space="preserve"> not show warp, twist, or variation from the surface </w:t>
      </w:r>
      <w:proofErr w:type="gramStart"/>
      <w:r w:rsidRPr="00891577">
        <w:t>in excess of</w:t>
      </w:r>
      <w:proofErr w:type="gramEnd"/>
      <w:r w:rsidRPr="00891577">
        <w:t xml:space="preserve"> 1/4 inch. Finish the markers as follows:</w:t>
      </w:r>
    </w:p>
    <w:p w14:paraId="07AA7A16" w14:textId="77777777" w:rsidR="00AC40CC" w:rsidRDefault="00AC40CC"/>
    <w:p w14:paraId="492F4DB2" w14:textId="1DFF2E43" w:rsidR="00AC40CC" w:rsidRDefault="00AC40CC" w:rsidP="00AC40CC">
      <w:pPr>
        <w:rPr>
          <w:szCs w:val="22"/>
        </w:rPr>
      </w:pPr>
      <w:r>
        <w:rPr>
          <w:b/>
        </w:rPr>
        <w:t>00842.10(b)</w:t>
      </w:r>
      <w:r w:rsidRPr="00891577">
        <w:rPr>
          <w:b/>
        </w:rPr>
        <w:t>(2)  Type 2 Drainage Markers</w:t>
      </w:r>
      <w:r>
        <w:t> </w:t>
      </w:r>
      <w:r w:rsidRPr="00891577">
        <w:t>- </w:t>
      </w:r>
      <w:r>
        <w:rPr>
          <w:szCs w:val="22"/>
        </w:rPr>
        <w:t>Replace the paragraph that begins "</w:t>
      </w:r>
      <w:r w:rsidRPr="00891577">
        <w:t>Furnish white markers</w:t>
      </w:r>
      <w:r>
        <w:rPr>
          <w:szCs w:val="22"/>
        </w:rPr>
        <w:t xml:space="preserve"> …" with the following paragraph:</w:t>
      </w:r>
    </w:p>
    <w:p w14:paraId="6CBAD0FD" w14:textId="77777777" w:rsidR="00AC40CC" w:rsidRDefault="00AC40CC" w:rsidP="00AC40CC">
      <w:pPr>
        <w:rPr>
          <w:szCs w:val="22"/>
        </w:rPr>
      </w:pPr>
    </w:p>
    <w:p w14:paraId="36AF86B3" w14:textId="5768DB88" w:rsidR="00AC40CC" w:rsidRPr="00891577" w:rsidRDefault="00AC40CC" w:rsidP="00AC40CC">
      <w:r w:rsidRPr="00891577">
        <w:t xml:space="preserve">Furnish white markers made of aluminum alloy meeting the requirements of ASTM B209 approximately half-hard temper, suitable for enameling by continuous roller or other acceptable method. Fabricate the aluminum sheet having a nominal thickness of 0.050 inch, subject to standard manufacturer's tolerances and free of </w:t>
      </w:r>
      <w:proofErr w:type="gramStart"/>
      <w:r w:rsidRPr="00891577">
        <w:t>burrs</w:t>
      </w:r>
      <w:proofErr w:type="gramEnd"/>
      <w:r w:rsidRPr="00891577">
        <w:t xml:space="preserve">, irregularities, and turned edges. When resting on a plane surface, </w:t>
      </w:r>
      <w:r>
        <w:t xml:space="preserve">ensure </w:t>
      </w:r>
      <w:r w:rsidRPr="00891577">
        <w:t xml:space="preserve">the markers </w:t>
      </w:r>
      <w:r>
        <w:t>do</w:t>
      </w:r>
      <w:r w:rsidRPr="00891577">
        <w:t xml:space="preserve"> not show warp, twist, or variation from the surface </w:t>
      </w:r>
      <w:proofErr w:type="gramStart"/>
      <w:r w:rsidRPr="00891577">
        <w:t>in excess of</w:t>
      </w:r>
      <w:proofErr w:type="gramEnd"/>
      <w:r w:rsidRPr="00891577">
        <w:t xml:space="preserve"> 1/4 inch. Finish the markers as follows:</w:t>
      </w:r>
    </w:p>
    <w:p w14:paraId="492B9A01" w14:textId="77777777" w:rsidR="00AC40CC" w:rsidRDefault="00AC40CC"/>
    <w:p w14:paraId="36C655C6" w14:textId="6494ED44" w:rsidR="000757C3" w:rsidRDefault="000757C3" w:rsidP="000757C3">
      <w:pPr>
        <w:pStyle w:val="Instructions-Indented"/>
      </w:pPr>
      <w:r>
        <w:t>(</w:t>
      </w:r>
      <w:r w:rsidR="00610296">
        <w:t xml:space="preserve">Use the following subsection .40(a) when stormwater control field facility markers are required. </w:t>
      </w:r>
      <w:r>
        <w:t xml:space="preserve">Fill in the table with appropriate information. Obtain information from the designer. Add or delete rows in the table as necessary to list all applicable field markers, Delete example </w:t>
      </w:r>
      <w:r w:rsidR="006102B1">
        <w:t>purple</w:t>
      </w:r>
      <w:r w:rsidR="006102B1" w:rsidRPr="007B731D">
        <w:t xml:space="preserve"> </w:t>
      </w:r>
      <w:r>
        <w:t>text.)</w:t>
      </w:r>
    </w:p>
    <w:p w14:paraId="71D55A54" w14:textId="77777777" w:rsidR="000757C3" w:rsidRDefault="000757C3" w:rsidP="000757C3"/>
    <w:p w14:paraId="20F73AB5" w14:textId="77777777" w:rsidR="000757C3" w:rsidRDefault="000757C3" w:rsidP="000757C3">
      <w:r>
        <w:rPr>
          <w:b/>
        </w:rPr>
        <w:t>00</w:t>
      </w:r>
      <w:r w:rsidRPr="00EF0399">
        <w:rPr>
          <w:b/>
        </w:rPr>
        <w:t>842.40(a)  Stormwater Control Field Facility Markers</w:t>
      </w:r>
      <w:r>
        <w:t> - Add the following to the end of this subsection:</w:t>
      </w:r>
    </w:p>
    <w:p w14:paraId="479404B3" w14:textId="77777777" w:rsidR="000757C3" w:rsidRDefault="000757C3" w:rsidP="000757C3"/>
    <w:p w14:paraId="148523CB" w14:textId="77777777" w:rsidR="000757C3" w:rsidRDefault="000757C3" w:rsidP="000757C3">
      <w:r>
        <w:t>Install field markers as indicated in Table 00842-1.</w:t>
      </w:r>
    </w:p>
    <w:p w14:paraId="52BAD147" w14:textId="77777777" w:rsidR="000757C3" w:rsidRDefault="000757C3" w:rsidP="000757C3"/>
    <w:p w14:paraId="63FB62EA" w14:textId="77777777" w:rsidR="000757C3" w:rsidRDefault="000757C3" w:rsidP="000757C3">
      <w:pPr>
        <w:jc w:val="center"/>
        <w:rPr>
          <w:b/>
        </w:rPr>
      </w:pPr>
      <w:r w:rsidRPr="00EF0399">
        <w:rPr>
          <w:b/>
        </w:rPr>
        <w:t>Table 00842-1</w:t>
      </w:r>
    </w:p>
    <w:tbl>
      <w:tblPr>
        <w:tblW w:w="8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le 00842-1"/>
        <w:tblDescription w:val="Stormwater Control Field Facility Markers"/>
      </w:tblPr>
      <w:tblGrid>
        <w:gridCol w:w="1726"/>
        <w:gridCol w:w="1112"/>
        <w:gridCol w:w="1133"/>
        <w:gridCol w:w="1261"/>
        <w:gridCol w:w="972"/>
        <w:gridCol w:w="938"/>
        <w:gridCol w:w="938"/>
        <w:gridCol w:w="910"/>
      </w:tblGrid>
      <w:tr w:rsidR="000757C3" w:rsidRPr="009369E0" w14:paraId="01CEC5A9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0F21" w14:textId="66147A7D" w:rsidR="000757C3" w:rsidRPr="009803D5" w:rsidRDefault="00ED2C90" w:rsidP="00AB319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Facility </w:t>
            </w:r>
            <w:r w:rsidR="000757C3" w:rsidRPr="009803D5">
              <w:rPr>
                <w:b/>
                <w:bCs/>
                <w:sz w:val="20"/>
              </w:rPr>
              <w:t>Station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50CF" w14:textId="77777777" w:rsidR="000757C3" w:rsidRPr="009803D5" w:rsidRDefault="000757C3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HWY/MP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DA6" w14:textId="65C898EC" w:rsidR="000757C3" w:rsidRPr="009803D5" w:rsidRDefault="00EA060A" w:rsidP="00AB3197">
            <w:pPr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DFI Number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FAB3D" w14:textId="0C5FA398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Red</w:t>
            </w:r>
          </w:p>
          <w:p w14:paraId="7AA90625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(Beginning of Facility)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A21E" w14:textId="0B111C7D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S1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Green</w:t>
            </w:r>
          </w:p>
          <w:p w14:paraId="4021294C" w14:textId="77777777" w:rsidR="000757C3" w:rsidRPr="009803D5" w:rsidRDefault="000757C3" w:rsidP="00AB3197">
            <w:pPr>
              <w:jc w:val="center"/>
              <w:rPr>
                <w:b/>
                <w:bCs/>
                <w:sz w:val="20"/>
              </w:rPr>
            </w:pPr>
            <w:r w:rsidRPr="009803D5">
              <w:rPr>
                <w:b/>
                <w:bCs/>
                <w:sz w:val="20"/>
              </w:rPr>
              <w:t>(End of Facility)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A1EA0" w14:textId="6C1FA0EC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Begin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5CE0B" w14:textId="5B65D7C3" w:rsidR="000757C3" w:rsidRPr="009803D5" w:rsidRDefault="00ED2C90" w:rsidP="00AB3197">
            <w:pPr>
              <w:jc w:val="center"/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>
              <w:rPr>
                <w:b/>
                <w:bCs/>
              </w:rPr>
              <w:t>2</w:t>
            </w:r>
            <w:r w:rsidRPr="00ED2C90">
              <w:rPr>
                <w:b/>
                <w:bCs/>
              </w:rPr>
              <w:t xml:space="preserve"> Marker</w:t>
            </w:r>
            <w:r w:rsidRPr="009803D5">
              <w:rPr>
                <w:b/>
                <w:bCs/>
                <w:sz w:val="20"/>
              </w:rPr>
              <w:t xml:space="preserve"> </w:t>
            </w:r>
            <w:r w:rsidR="000757C3" w:rsidRPr="009803D5">
              <w:rPr>
                <w:b/>
                <w:bCs/>
                <w:sz w:val="20"/>
              </w:rPr>
              <w:t>End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67BF" w14:textId="60EB84A5" w:rsidR="000757C3" w:rsidRPr="009803D5" w:rsidRDefault="00ED2C90" w:rsidP="00AB3197">
            <w:pPr>
              <w:rPr>
                <w:b/>
                <w:bCs/>
                <w:sz w:val="20"/>
              </w:rPr>
            </w:pPr>
            <w:r w:rsidRPr="00ED2C90">
              <w:rPr>
                <w:b/>
                <w:bCs/>
              </w:rPr>
              <w:t>Type S</w:t>
            </w:r>
            <w:r w:rsidR="00CA74DB">
              <w:rPr>
                <w:b/>
                <w:bCs/>
              </w:rPr>
              <w:t>3</w:t>
            </w:r>
            <w:r w:rsidRPr="00ED2C90">
              <w:rPr>
                <w:b/>
                <w:bCs/>
              </w:rPr>
              <w:t xml:space="preserve"> Marke</w:t>
            </w:r>
            <w:r w:rsidR="00CA74DB">
              <w:rPr>
                <w:b/>
                <w:bCs/>
              </w:rPr>
              <w:t>r</w:t>
            </w:r>
          </w:p>
        </w:tc>
      </w:tr>
      <w:tr w:rsidR="000757C3" w:rsidRPr="009369E0" w14:paraId="3F38C27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8B81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CD07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4503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B31CB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2314F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A612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79D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BA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10926C63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7995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Sta. “L” ##+### RT/LT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5818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>
              <w:rPr>
                <w:b w:val="0"/>
                <w:i w:val="0"/>
                <w:sz w:val="20"/>
              </w:rPr>
              <w:t>I-5/</w:t>
            </w:r>
            <w:r w:rsidRPr="009803D5">
              <w:rPr>
                <w:b w:val="0"/>
                <w:i w:val="0"/>
                <w:sz w:val="20"/>
              </w:rPr>
              <w:t>00.00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5A12" w14:textId="77777777" w:rsidR="000757C3" w:rsidRPr="009803D5" w:rsidRDefault="000757C3" w:rsidP="00AB3197">
            <w:pPr>
              <w:pStyle w:val="Instructions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D#####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15E1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CA35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1BC9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CCC4" w14:textId="77777777" w:rsidR="000757C3" w:rsidRPr="009803D5" w:rsidRDefault="000757C3" w:rsidP="00AB3197">
            <w:pPr>
              <w:pStyle w:val="Instructions"/>
              <w:jc w:val="center"/>
              <w:rPr>
                <w:b w:val="0"/>
                <w:i w:val="0"/>
                <w:sz w:val="20"/>
              </w:rPr>
            </w:pPr>
            <w:r w:rsidRPr="009803D5">
              <w:rPr>
                <w:b w:val="0"/>
                <w:i w:val="0"/>
                <w:sz w:val="20"/>
              </w:rPr>
              <w:t>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5C29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48F3A4EE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BD1F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4014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15BC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1984C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C94FE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B801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CF23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436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  <w:tr w:rsidR="000757C3" w:rsidRPr="009369E0" w14:paraId="3D17FF7A" w14:textId="77777777" w:rsidTr="002004E5">
        <w:trPr>
          <w:tblHeader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2C15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F181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AD77" w14:textId="77777777" w:rsidR="000757C3" w:rsidRPr="009803D5" w:rsidRDefault="000757C3" w:rsidP="00AB3197">
            <w:pPr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92A2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9F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4FF98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208A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426B" w14:textId="77777777" w:rsidR="000757C3" w:rsidRPr="009803D5" w:rsidRDefault="000757C3" w:rsidP="00AB3197">
            <w:pPr>
              <w:jc w:val="center"/>
              <w:rPr>
                <w:sz w:val="20"/>
              </w:rPr>
            </w:pPr>
          </w:p>
        </w:tc>
      </w:tr>
    </w:tbl>
    <w:p w14:paraId="153E65C5" w14:textId="77777777" w:rsidR="000757C3" w:rsidRDefault="000757C3"/>
    <w:p w14:paraId="509F76F9" w14:textId="0764E0BC" w:rsidR="00AC40CC" w:rsidRDefault="00AC40CC">
      <w:r w:rsidRPr="00AC40CC">
        <w:rPr>
          <w:b/>
          <w:bCs/>
        </w:rPr>
        <w:t>00842.90  Payment</w:t>
      </w:r>
      <w:r>
        <w:t> </w:t>
      </w:r>
      <w:r>
        <w:noBreakHyphen/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rPr>
          <w:szCs w:val="18"/>
        </w:rPr>
        <w:t>In</w:t>
      </w:r>
      <w:proofErr w:type="spellEnd"/>
      <w:r w:rsidRPr="00891577">
        <w:rPr>
          <w:szCs w:val="18"/>
        </w:rPr>
        <w:t xml:space="preserve"> item (a),</w:t>
      </w:r>
      <w:r>
        <w:rPr>
          <w:szCs w:val="22"/>
        </w:rPr>
        <w:t xml:space="preserve"> …" with the following paragraph:</w:t>
      </w:r>
    </w:p>
    <w:p w14:paraId="0E87C3DC" w14:textId="77777777" w:rsidR="00AC40CC" w:rsidRDefault="00AC40CC"/>
    <w:p w14:paraId="45D9AA77" w14:textId="77777777" w:rsidR="00AC40CC" w:rsidRPr="00891577" w:rsidRDefault="00AC40CC" w:rsidP="00AC40CC">
      <w:pPr>
        <w:rPr>
          <w:szCs w:val="18"/>
        </w:rPr>
      </w:pPr>
      <w:r w:rsidRPr="00891577">
        <w:rPr>
          <w:szCs w:val="18"/>
        </w:rPr>
        <w:t xml:space="preserve">In item (a), the type of facility field marker </w:t>
      </w:r>
      <w:r>
        <w:rPr>
          <w:szCs w:val="18"/>
        </w:rPr>
        <w:t>is</w:t>
      </w:r>
      <w:r w:rsidRPr="00891577">
        <w:rPr>
          <w:szCs w:val="18"/>
        </w:rPr>
        <w:t xml:space="preserve"> inserted in the blank.</w:t>
      </w:r>
    </w:p>
    <w:p w14:paraId="4A6D6096" w14:textId="77777777" w:rsidR="00AC40CC" w:rsidRPr="00AC40CC" w:rsidRDefault="00AC40CC" w:rsidP="00AC40CC">
      <w:pPr>
        <w:rPr>
          <w:szCs w:val="22"/>
        </w:rPr>
      </w:pPr>
    </w:p>
    <w:p w14:paraId="38F6D14B" w14:textId="546F5B57" w:rsidR="00AC40CC" w:rsidRPr="00AC40CC" w:rsidRDefault="00AC40CC" w:rsidP="00AC40CC">
      <w:pPr>
        <w:rPr>
          <w:szCs w:val="22"/>
        </w:rPr>
      </w:pPr>
      <w:r w:rsidRPr="00AC40CC">
        <w:rPr>
          <w:szCs w:val="22"/>
        </w:rPr>
        <w:t xml:space="preserve">Replace the paragraph that begins </w:t>
      </w:r>
      <w:proofErr w:type="spellStart"/>
      <w:r w:rsidRPr="00AC40CC">
        <w:rPr>
          <w:szCs w:val="22"/>
        </w:rPr>
        <w:t>"In</w:t>
      </w:r>
      <w:proofErr w:type="spellEnd"/>
      <w:r w:rsidRPr="00AC40CC">
        <w:rPr>
          <w:szCs w:val="22"/>
        </w:rPr>
        <w:t xml:space="preserve"> item (b), …" with the following paragraph:</w:t>
      </w:r>
    </w:p>
    <w:p w14:paraId="6CD3BE93" w14:textId="77777777" w:rsidR="00AC40CC" w:rsidRPr="00AC40CC" w:rsidRDefault="00AC40CC" w:rsidP="00AC40CC">
      <w:pPr>
        <w:rPr>
          <w:szCs w:val="22"/>
        </w:rPr>
      </w:pPr>
    </w:p>
    <w:p w14:paraId="611F2DA9" w14:textId="77777777" w:rsidR="00AC40CC" w:rsidRPr="00AC40CC" w:rsidRDefault="00AC40CC" w:rsidP="00AC40CC">
      <w:pPr>
        <w:rPr>
          <w:szCs w:val="22"/>
        </w:rPr>
      </w:pPr>
      <w:r w:rsidRPr="00AC40CC">
        <w:rPr>
          <w:szCs w:val="22"/>
        </w:rPr>
        <w:t>In item (b), the type of culvert drainage marker is inserted in the blank.</w:t>
      </w:r>
    </w:p>
    <w:p w14:paraId="04279E11" w14:textId="77777777" w:rsidR="00AC40CC" w:rsidRPr="00AC40CC" w:rsidRDefault="00AC40CC" w:rsidP="00AC40CC">
      <w:pPr>
        <w:rPr>
          <w:szCs w:val="22"/>
        </w:rPr>
      </w:pPr>
    </w:p>
    <w:p w14:paraId="16E0E028" w14:textId="2532F86D" w:rsidR="00AC40CC" w:rsidRPr="00AC40CC" w:rsidRDefault="00AC40CC" w:rsidP="00AC40CC">
      <w:pPr>
        <w:rPr>
          <w:szCs w:val="22"/>
        </w:rPr>
      </w:pPr>
      <w:r w:rsidRPr="00AC40CC">
        <w:rPr>
          <w:szCs w:val="22"/>
        </w:rPr>
        <w:t>Replace the paragraph that begins "Payment will be payment …" with the following paragraph:</w:t>
      </w:r>
    </w:p>
    <w:p w14:paraId="2D9D02DE" w14:textId="77777777" w:rsidR="00AC40CC" w:rsidRPr="00AC40CC" w:rsidRDefault="00AC40CC" w:rsidP="00AC40CC">
      <w:pPr>
        <w:rPr>
          <w:szCs w:val="22"/>
        </w:rPr>
      </w:pPr>
    </w:p>
    <w:p w14:paraId="7EE79457" w14:textId="77777777" w:rsidR="00AC40CC" w:rsidRPr="00AC40CC" w:rsidRDefault="00AC40CC" w:rsidP="00AC40CC">
      <w:pPr>
        <w:rPr>
          <w:szCs w:val="22"/>
        </w:rPr>
      </w:pPr>
      <w:r w:rsidRPr="00AC40CC">
        <w:rPr>
          <w:szCs w:val="22"/>
        </w:rPr>
        <w:t>Payment will be payment in full for furnishing and placing all Materials, and for providing all Equipment, labor, and Incidentals necessary to complete the Work as specified.</w:t>
      </w:r>
    </w:p>
    <w:p w14:paraId="4C4A1AB4" w14:textId="77777777" w:rsidR="00AC40CC" w:rsidRDefault="00AC40CC"/>
    <w:p w14:paraId="642F6BE8" w14:textId="77777777" w:rsidR="009469A6" w:rsidRPr="00F56320" w:rsidRDefault="009469A6" w:rsidP="00123FC3"/>
    <w:sectPr w:rsidR="009469A6" w:rsidRPr="00F5632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2330F" w14:textId="77777777" w:rsidR="00EA0E75" w:rsidRDefault="00EA0E75">
      <w:r>
        <w:separator/>
      </w:r>
    </w:p>
  </w:endnote>
  <w:endnote w:type="continuationSeparator" w:id="0">
    <w:p w14:paraId="2EBE4E1A" w14:textId="77777777" w:rsidR="00EA0E75" w:rsidRDefault="00EA0E75">
      <w:r>
        <w:continuationSeparator/>
      </w:r>
    </w:p>
  </w:endnote>
  <w:endnote w:type="continuationNotice" w:id="1">
    <w:p w14:paraId="4E46C8B2" w14:textId="77777777" w:rsidR="00EA0E75" w:rsidRDefault="00EA0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8178" w14:textId="0396E1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950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8D07B" w14:textId="77777777" w:rsidR="00EA0E75" w:rsidRDefault="00EA0E75">
      <w:r>
        <w:separator/>
      </w:r>
    </w:p>
  </w:footnote>
  <w:footnote w:type="continuationSeparator" w:id="0">
    <w:p w14:paraId="5860721F" w14:textId="77777777" w:rsidR="00EA0E75" w:rsidRDefault="00EA0E75">
      <w:r>
        <w:continuationSeparator/>
      </w:r>
    </w:p>
  </w:footnote>
  <w:footnote w:type="continuationNotice" w:id="1">
    <w:p w14:paraId="30994B91" w14:textId="77777777" w:rsidR="00EA0E75" w:rsidRDefault="00EA0E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4289" w14:textId="77777777" w:rsidR="00913CED" w:rsidRDefault="00913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0821971">
    <w:abstractNumId w:val="9"/>
  </w:num>
  <w:num w:numId="2" w16cid:durableId="2125536465">
    <w:abstractNumId w:val="2"/>
  </w:num>
  <w:num w:numId="3" w16cid:durableId="1878197175">
    <w:abstractNumId w:val="1"/>
  </w:num>
  <w:num w:numId="4" w16cid:durableId="575825384">
    <w:abstractNumId w:val="8"/>
  </w:num>
  <w:num w:numId="5" w16cid:durableId="1547067220">
    <w:abstractNumId w:val="13"/>
  </w:num>
  <w:num w:numId="6" w16cid:durableId="432170615">
    <w:abstractNumId w:val="18"/>
  </w:num>
  <w:num w:numId="7" w16cid:durableId="1538080691">
    <w:abstractNumId w:val="17"/>
  </w:num>
  <w:num w:numId="8" w16cid:durableId="1338532797">
    <w:abstractNumId w:val="6"/>
  </w:num>
  <w:num w:numId="9" w16cid:durableId="692343703">
    <w:abstractNumId w:val="16"/>
  </w:num>
  <w:num w:numId="10" w16cid:durableId="964233513">
    <w:abstractNumId w:val="19"/>
  </w:num>
  <w:num w:numId="11" w16cid:durableId="1945305671">
    <w:abstractNumId w:val="5"/>
  </w:num>
  <w:num w:numId="12" w16cid:durableId="948925384">
    <w:abstractNumId w:val="15"/>
  </w:num>
  <w:num w:numId="13" w16cid:durableId="1879275709">
    <w:abstractNumId w:val="3"/>
  </w:num>
  <w:num w:numId="14" w16cid:durableId="2072919494">
    <w:abstractNumId w:val="7"/>
  </w:num>
  <w:num w:numId="15" w16cid:durableId="573589871">
    <w:abstractNumId w:val="14"/>
  </w:num>
  <w:num w:numId="16" w16cid:durableId="342781238">
    <w:abstractNumId w:val="12"/>
  </w:num>
  <w:num w:numId="17" w16cid:durableId="769357033">
    <w:abstractNumId w:val="4"/>
  </w:num>
  <w:num w:numId="18" w16cid:durableId="312493708">
    <w:abstractNumId w:val="20"/>
  </w:num>
  <w:num w:numId="19" w16cid:durableId="1128399803">
    <w:abstractNumId w:val="0"/>
  </w:num>
  <w:num w:numId="20" w16cid:durableId="136265285">
    <w:abstractNumId w:val="10"/>
  </w:num>
  <w:num w:numId="21" w16cid:durableId="9401410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632"/>
    <w:rsid w:val="000659F1"/>
    <w:rsid w:val="000757C3"/>
    <w:rsid w:val="00083B48"/>
    <w:rsid w:val="00085AEB"/>
    <w:rsid w:val="0009502E"/>
    <w:rsid w:val="000B0527"/>
    <w:rsid w:val="000B4355"/>
    <w:rsid w:val="000C74BB"/>
    <w:rsid w:val="000D1CB7"/>
    <w:rsid w:val="001166F4"/>
    <w:rsid w:val="00123FC3"/>
    <w:rsid w:val="00136722"/>
    <w:rsid w:val="001B4E02"/>
    <w:rsid w:val="001C660E"/>
    <w:rsid w:val="001D11AF"/>
    <w:rsid w:val="001E0DC6"/>
    <w:rsid w:val="002004E5"/>
    <w:rsid w:val="00207091"/>
    <w:rsid w:val="002243CC"/>
    <w:rsid w:val="00237366"/>
    <w:rsid w:val="0023758F"/>
    <w:rsid w:val="00237D8A"/>
    <w:rsid w:val="0025592F"/>
    <w:rsid w:val="00292D03"/>
    <w:rsid w:val="0029783A"/>
    <w:rsid w:val="002A0659"/>
    <w:rsid w:val="002A4E23"/>
    <w:rsid w:val="002C7A19"/>
    <w:rsid w:val="002D77E9"/>
    <w:rsid w:val="002F1C0C"/>
    <w:rsid w:val="002F6A04"/>
    <w:rsid w:val="00313841"/>
    <w:rsid w:val="0034366A"/>
    <w:rsid w:val="0036114A"/>
    <w:rsid w:val="0037366F"/>
    <w:rsid w:val="003A250E"/>
    <w:rsid w:val="003B596B"/>
    <w:rsid w:val="003E11ED"/>
    <w:rsid w:val="00421AFA"/>
    <w:rsid w:val="00432B24"/>
    <w:rsid w:val="00436230"/>
    <w:rsid w:val="0045449E"/>
    <w:rsid w:val="00471052"/>
    <w:rsid w:val="00495505"/>
    <w:rsid w:val="004B6A1D"/>
    <w:rsid w:val="004D1402"/>
    <w:rsid w:val="004E6032"/>
    <w:rsid w:val="005256B4"/>
    <w:rsid w:val="0055023F"/>
    <w:rsid w:val="005569A6"/>
    <w:rsid w:val="005675F0"/>
    <w:rsid w:val="00581E0F"/>
    <w:rsid w:val="00586728"/>
    <w:rsid w:val="005A3C1B"/>
    <w:rsid w:val="005C602C"/>
    <w:rsid w:val="005D7581"/>
    <w:rsid w:val="005D75A0"/>
    <w:rsid w:val="005E233E"/>
    <w:rsid w:val="00600E33"/>
    <w:rsid w:val="00610296"/>
    <w:rsid w:val="006102B1"/>
    <w:rsid w:val="006163DB"/>
    <w:rsid w:val="00630A9C"/>
    <w:rsid w:val="00634E70"/>
    <w:rsid w:val="00636879"/>
    <w:rsid w:val="00640BD0"/>
    <w:rsid w:val="00641CDB"/>
    <w:rsid w:val="0065644A"/>
    <w:rsid w:val="0067785D"/>
    <w:rsid w:val="00681923"/>
    <w:rsid w:val="0068427A"/>
    <w:rsid w:val="006A0F1E"/>
    <w:rsid w:val="006A277B"/>
    <w:rsid w:val="006D59A2"/>
    <w:rsid w:val="00706FB6"/>
    <w:rsid w:val="00712CAE"/>
    <w:rsid w:val="00744376"/>
    <w:rsid w:val="00757944"/>
    <w:rsid w:val="00766A4B"/>
    <w:rsid w:val="007914EF"/>
    <w:rsid w:val="00796220"/>
    <w:rsid w:val="007B24B0"/>
    <w:rsid w:val="007C0AD0"/>
    <w:rsid w:val="007C6C65"/>
    <w:rsid w:val="007E0A0D"/>
    <w:rsid w:val="007E648B"/>
    <w:rsid w:val="008033EB"/>
    <w:rsid w:val="008100F2"/>
    <w:rsid w:val="00823E74"/>
    <w:rsid w:val="00873686"/>
    <w:rsid w:val="008919DF"/>
    <w:rsid w:val="008B7E59"/>
    <w:rsid w:val="008E78B1"/>
    <w:rsid w:val="00900A5C"/>
    <w:rsid w:val="00913053"/>
    <w:rsid w:val="00913CED"/>
    <w:rsid w:val="009469A6"/>
    <w:rsid w:val="00952760"/>
    <w:rsid w:val="009528C1"/>
    <w:rsid w:val="00953DC8"/>
    <w:rsid w:val="00966FD0"/>
    <w:rsid w:val="009A584F"/>
    <w:rsid w:val="009D6EF2"/>
    <w:rsid w:val="00A0685B"/>
    <w:rsid w:val="00A25BCC"/>
    <w:rsid w:val="00A808B1"/>
    <w:rsid w:val="00A905CB"/>
    <w:rsid w:val="00AA354B"/>
    <w:rsid w:val="00AA51B7"/>
    <w:rsid w:val="00AB139D"/>
    <w:rsid w:val="00AC40CC"/>
    <w:rsid w:val="00AE2C9E"/>
    <w:rsid w:val="00B02E74"/>
    <w:rsid w:val="00B167E3"/>
    <w:rsid w:val="00B31BBF"/>
    <w:rsid w:val="00B74D4E"/>
    <w:rsid w:val="00B97D4F"/>
    <w:rsid w:val="00BB0B69"/>
    <w:rsid w:val="00BD495B"/>
    <w:rsid w:val="00BF1D57"/>
    <w:rsid w:val="00BF7BE8"/>
    <w:rsid w:val="00C12EE0"/>
    <w:rsid w:val="00C24E3A"/>
    <w:rsid w:val="00C43AD2"/>
    <w:rsid w:val="00C6097D"/>
    <w:rsid w:val="00CA74DB"/>
    <w:rsid w:val="00CB5C52"/>
    <w:rsid w:val="00CC36B9"/>
    <w:rsid w:val="00CC371E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517D"/>
    <w:rsid w:val="00E71EFF"/>
    <w:rsid w:val="00E73E5A"/>
    <w:rsid w:val="00E86E25"/>
    <w:rsid w:val="00EA060A"/>
    <w:rsid w:val="00EA0E75"/>
    <w:rsid w:val="00EC5FB0"/>
    <w:rsid w:val="00ED2C90"/>
    <w:rsid w:val="00F01449"/>
    <w:rsid w:val="00F10CB9"/>
    <w:rsid w:val="00F153F5"/>
    <w:rsid w:val="00F3015A"/>
    <w:rsid w:val="00F33EE2"/>
    <w:rsid w:val="00F463BC"/>
    <w:rsid w:val="00F56320"/>
    <w:rsid w:val="00F663CD"/>
    <w:rsid w:val="00F976BA"/>
    <w:rsid w:val="00FA41C7"/>
    <w:rsid w:val="00FE3402"/>
    <w:rsid w:val="00FF3E78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9DB36"/>
  <w15:docId w15:val="{09024FF3-4491-4693-8975-6DB83502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153F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153F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153F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1B4E0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5632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5632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5632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5632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5632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5632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24E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4E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24E3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4E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D6EF2"/>
    <w:rPr>
      <w:rFonts w:ascii="Arial" w:hAnsi="Arial"/>
      <w:sz w:val="22"/>
    </w:rPr>
  </w:style>
  <w:style w:type="character" w:customStyle="1" w:styleId="Indent2Char">
    <w:name w:val="Indent 2 Char"/>
    <w:link w:val="Indent2"/>
    <w:rsid w:val="00AC40C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500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SP00842</vt:lpstr>
    </vt:vector>
  </TitlesOfParts>
  <Company>Oregon Dept of Transportation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SP00842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2015-02-12T20:46:00Z</dcterms:created>
  <dcterms:modified xsi:type="dcterms:W3CDTF">2026-04-22T22:48:00Z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7be10ef2-c181-4c61-8d0d-78242d5bffb3</vt:lpwstr>
  </property>
  <property fmtid="{D5CDD505-2E9C-101B-9397-08002B2CF9AE}" pid="12" name="MSIP_Label_c9cf6fe3-5bce-446b-ad70-bd306593eea0_ContentBits">
    <vt:lpwstr>0</vt:lpwstr>
  </property>
</Properties>
</file>