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74F12" w14:textId="541353FF" w:rsidR="0039677A" w:rsidRDefault="00A97865" w:rsidP="0039677A">
      <w:pPr>
        <w:pStyle w:val="SPTitle"/>
      </w:pPr>
      <w:r w:rsidRPr="005771AB">
        <w:t>SP00566</w:t>
      </w:r>
      <w:r w:rsidR="005D6412" w:rsidRPr="005771AB">
        <w:t xml:space="preserve">  </w:t>
      </w:r>
      <w:r w:rsidR="0039677A" w:rsidRPr="00CA6613">
        <w:t>(</w:t>
      </w:r>
      <w:r w:rsidR="0039677A">
        <w:t>Special Provisions for the 202</w:t>
      </w:r>
      <w:r w:rsidR="00CB248F">
        <w:t>4</w:t>
      </w:r>
      <w:r w:rsidR="0039677A">
        <w:t xml:space="preserve"> Book</w:t>
      </w:r>
      <w:r w:rsidR="0039677A" w:rsidRPr="00CA6613">
        <w:t>)</w:t>
      </w:r>
      <w:r w:rsidR="0039677A" w:rsidRPr="00B212DB">
        <w:t xml:space="preserve"> </w:t>
      </w:r>
      <w:r w:rsidR="0039677A">
        <w:tab/>
        <w:t xml:space="preserve">(Bidding on or after: </w:t>
      </w:r>
      <w:r w:rsidR="00DB15A0">
        <w:t>0</w:t>
      </w:r>
      <w:r w:rsidR="00043932">
        <w:t>9</w:t>
      </w:r>
      <w:r w:rsidR="0039677A" w:rsidRPr="006A72DF">
        <w:t>-01-</w:t>
      </w:r>
      <w:r w:rsidR="0039677A">
        <w:t>2</w:t>
      </w:r>
      <w:r w:rsidR="00043932">
        <w:t>6</w:t>
      </w:r>
    </w:p>
    <w:p w14:paraId="68F3EDDD" w14:textId="7C1667D2" w:rsidR="00A97865" w:rsidRPr="005771AB" w:rsidRDefault="0039677A" w:rsidP="0039677A">
      <w:pPr>
        <w:pStyle w:val="SPTitle"/>
      </w:pPr>
      <w:r>
        <w:tab/>
        <w:t xml:space="preserve">Last updated: </w:t>
      </w:r>
      <w:r w:rsidR="00284DC6">
        <w:t>0</w:t>
      </w:r>
      <w:r w:rsidR="0068611C">
        <w:t>6</w:t>
      </w:r>
      <w:r w:rsidR="00284DC6">
        <w:t>-</w:t>
      </w:r>
      <w:r w:rsidR="0068611C">
        <w:t>0</w:t>
      </w:r>
      <w:r w:rsidR="00DB15A0">
        <w:t>1</w:t>
      </w:r>
      <w:r>
        <w:t>-2</w:t>
      </w:r>
      <w:r w:rsidR="00043932">
        <w:t>6</w:t>
      </w:r>
      <w:r>
        <w:t>)</w:t>
      </w:r>
    </w:p>
    <w:p w14:paraId="70F93563" w14:textId="77777777" w:rsidR="00A97865" w:rsidRPr="005771AB" w:rsidRDefault="00A97865" w:rsidP="00A97865"/>
    <w:p w14:paraId="23820BB5" w14:textId="77777777" w:rsidR="00A97865" w:rsidRPr="005771AB" w:rsidRDefault="00A97865" w:rsidP="00A97865">
      <w:pPr>
        <w:pStyle w:val="Heading1"/>
      </w:pPr>
      <w:r w:rsidRPr="005771AB">
        <w:t>SECTION 00566 - CARBON FIBER REINFORCED POLYMER STRENGTHENING - NEAR SURFACE MOUNTED</w:t>
      </w:r>
    </w:p>
    <w:p w14:paraId="4F07D23B" w14:textId="77777777" w:rsidR="00A97865" w:rsidRPr="005771AB" w:rsidRDefault="00A97865" w:rsidP="00A97865"/>
    <w:p w14:paraId="7A18F31A" w14:textId="6537DA82" w:rsidR="00A97865" w:rsidRPr="005771AB" w:rsidRDefault="0039677A" w:rsidP="00A97865">
      <w:pPr>
        <w:pStyle w:val="Instructions"/>
      </w:pPr>
      <w:r w:rsidRPr="00BA032A">
        <w:t>(Follow all instructions</w:t>
      </w:r>
      <w:r>
        <w:t xml:space="preserve"> and make all edits with “Track Changes” turned on</w:t>
      </w:r>
      <w:r w:rsidRPr="00BA032A">
        <w:t>. If there are no instructions</w:t>
      </w:r>
      <w:r>
        <w:t xml:space="preserve"> [</w:t>
      </w:r>
      <w:r w:rsidR="00DB15A0">
        <w:t xml:space="preserve">purple </w:t>
      </w:r>
      <w:r>
        <w:t>text]</w:t>
      </w:r>
      <w:r w:rsidRPr="00BA032A">
        <w:t xml:space="preserve"> above a subsection, paragraph, sentence, or bullet, then include it in the project. </w:t>
      </w:r>
      <w:r>
        <w:t>Delete</w:t>
      </w:r>
      <w:r w:rsidRPr="00CA6613">
        <w:t xml:space="preserve"> all </w:t>
      </w:r>
      <w:r w:rsidR="00DB15A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A332C33" w14:textId="77777777" w:rsidR="00A97865" w:rsidRPr="005771AB" w:rsidRDefault="00A97865" w:rsidP="00A97865"/>
    <w:p w14:paraId="2924FD28" w14:textId="03055EBF" w:rsidR="0039677A" w:rsidRPr="005F4CA9" w:rsidRDefault="0039677A" w:rsidP="0039677A">
      <w:r w:rsidRPr="005F4CA9">
        <w:t>Comply with Section 00</w:t>
      </w:r>
      <w:r w:rsidR="00544B0F">
        <w:t>566</w:t>
      </w:r>
      <w:r w:rsidRPr="005F4CA9">
        <w:t xml:space="preserve"> of the Standard Specifications modified as follows:</w:t>
      </w:r>
    </w:p>
    <w:p w14:paraId="62CCEE5B" w14:textId="5AEC3218" w:rsidR="00A97865" w:rsidRDefault="00A97865" w:rsidP="00A97865"/>
    <w:p w14:paraId="7C6F38FA" w14:textId="49182E52" w:rsidR="00043932" w:rsidRPr="00891577" w:rsidRDefault="00043932" w:rsidP="00043932">
      <w:bookmarkStart w:id="0" w:name="_Toc26878501"/>
      <w:bookmarkStart w:id="1" w:name="_Toc40169246"/>
      <w:bookmarkStart w:id="2" w:name="_Toc222478211"/>
      <w:r w:rsidRPr="00891577">
        <w:rPr>
          <w:rStyle w:val="Heading4Char"/>
          <w:b/>
        </w:rPr>
        <w:t>00566.03  </w:t>
      </w:r>
      <w:r>
        <w:rPr>
          <w:rStyle w:val="Heading4Char"/>
          <w:b/>
        </w:rPr>
        <w:t xml:space="preserve">Required </w:t>
      </w:r>
      <w:r w:rsidRPr="00891577">
        <w:rPr>
          <w:rStyle w:val="Heading4Char"/>
          <w:b/>
        </w:rPr>
        <w:t>Submittals</w:t>
      </w:r>
      <w:bookmarkEnd w:id="0"/>
      <w:bookmarkEnd w:id="1"/>
      <w:bookmarkEnd w:id="2"/>
      <w:r>
        <w:t> </w:t>
      </w:r>
      <w:r>
        <w:noBreakHyphen/>
        <w:t> Replace</w:t>
      </w:r>
      <w:r w:rsidRPr="006626EF">
        <w:t xml:space="preserve"> </w:t>
      </w:r>
      <w:r>
        <w:t>the title of this subsection with “</w:t>
      </w:r>
      <w:r w:rsidRPr="00891577">
        <w:rPr>
          <w:rStyle w:val="Heading4Char"/>
          <w:b/>
        </w:rPr>
        <w:t>Submittals</w:t>
      </w:r>
      <w:r>
        <w:rPr>
          <w:b/>
        </w:rPr>
        <w:t>”</w:t>
      </w:r>
    </w:p>
    <w:p w14:paraId="6F300959" w14:textId="77777777" w:rsidR="006761E3" w:rsidRDefault="006761E3" w:rsidP="00A97865"/>
    <w:p w14:paraId="4E29CCB9" w14:textId="0666E3B4" w:rsidR="00043932" w:rsidRDefault="009B0A19" w:rsidP="00A97865">
      <w:r>
        <w:rPr>
          <w:b/>
          <w:bCs/>
        </w:rPr>
        <w:t>0</w:t>
      </w:r>
      <w:r w:rsidR="00043932" w:rsidRPr="00043932">
        <w:rPr>
          <w:b/>
          <w:bCs/>
        </w:rPr>
        <w:t>0566.03(b)  Test Results</w:t>
      </w:r>
      <w:r w:rsidR="00043932">
        <w:t> </w:t>
      </w:r>
      <w:r w:rsidR="00043932">
        <w:noBreakHyphen/>
        <w:t> </w:t>
      </w:r>
      <w:r w:rsidR="00043932">
        <w:rPr>
          <w:szCs w:val="22"/>
        </w:rPr>
        <w:t>Replace this subsection, except for the subsection number and title, with the following:</w:t>
      </w:r>
    </w:p>
    <w:p w14:paraId="451822BC" w14:textId="77777777" w:rsidR="00043932" w:rsidRDefault="00043932" w:rsidP="00A97865"/>
    <w:p w14:paraId="10B69607" w14:textId="77777777" w:rsidR="00043932" w:rsidRPr="00891577" w:rsidRDefault="00043932" w:rsidP="00043932">
      <w:r w:rsidRPr="00891577">
        <w:t xml:space="preserve">At least 21 Calendar Days before starting Work, conduct longitudinal tensile property testing on five samples of the CFRP bar according to Part 2 of ACI 440.3R, ASTM D7205, or ASTM D3039 and submit test results. </w:t>
      </w:r>
      <w:r>
        <w:t>Furnish s</w:t>
      </w:r>
      <w:r w:rsidRPr="00891577">
        <w:t>ample CFRP bars hav</w:t>
      </w:r>
      <w:r>
        <w:t>ing</w:t>
      </w:r>
      <w:r w:rsidRPr="00891577">
        <w:t xml:space="preserve"> the same physical properties as and be from the same manufacturer as the bars that </w:t>
      </w:r>
      <w:r>
        <w:t>are</w:t>
      </w:r>
      <w:r w:rsidRPr="00891577">
        <w:t xml:space="preserve"> installed in permanent Work.</w:t>
      </w:r>
    </w:p>
    <w:p w14:paraId="74CC5D89" w14:textId="77777777" w:rsidR="00043932" w:rsidRDefault="00043932" w:rsidP="00A97865"/>
    <w:p w14:paraId="1E440724" w14:textId="3E01773C" w:rsidR="00043932" w:rsidRDefault="00043932" w:rsidP="00043932">
      <w:pPr>
        <w:rPr>
          <w:szCs w:val="22"/>
        </w:rPr>
      </w:pPr>
      <w:bookmarkStart w:id="3" w:name="_Toc26878502"/>
      <w:bookmarkStart w:id="4" w:name="_Toc40169247"/>
      <w:bookmarkStart w:id="5" w:name="_Toc222478212"/>
      <w:r w:rsidRPr="00891577">
        <w:rPr>
          <w:rStyle w:val="Heading4Char"/>
          <w:b/>
        </w:rPr>
        <w:t>00566.10  Pre-Approved CFRP Manufacturers and Material List</w:t>
      </w:r>
      <w:bookmarkEnd w:id="3"/>
      <w:bookmarkEnd w:id="4"/>
      <w:bookmarkEnd w:id="5"/>
      <w:r>
        <w:rPr>
          <w:rStyle w:val="Heading4Char"/>
          <w:b/>
        </w:rPr>
        <w:t> </w:t>
      </w:r>
      <w:r>
        <w:rPr>
          <w:rStyle w:val="Heading4Char"/>
          <w:b/>
        </w:rPr>
        <w:noBreakHyphen/>
        <w:t> </w:t>
      </w:r>
      <w:r>
        <w:rPr>
          <w:szCs w:val="22"/>
        </w:rPr>
        <w:t>Replace the paragraph that begins "</w:t>
      </w:r>
      <w:r>
        <w:t>Furnish a</w:t>
      </w:r>
      <w:r w:rsidRPr="00891577">
        <w:t>ll bars hav</w:t>
      </w:r>
      <w:r>
        <w:t>ing</w:t>
      </w:r>
      <w:r w:rsidRPr="00891577">
        <w:t xml:space="preserve"> a</w:t>
      </w:r>
      <w:r>
        <w:rPr>
          <w:szCs w:val="22"/>
        </w:rPr>
        <w:t xml:space="preserve"> …" with the following paragraph:</w:t>
      </w:r>
    </w:p>
    <w:p w14:paraId="7EA8963C" w14:textId="77777777" w:rsidR="00043932" w:rsidRDefault="00043932" w:rsidP="00A97865"/>
    <w:p w14:paraId="4326823D" w14:textId="77777777" w:rsidR="00043932" w:rsidRPr="00891577" w:rsidRDefault="00043932" w:rsidP="00043932">
      <w:r>
        <w:t>Furnish a</w:t>
      </w:r>
      <w:r w:rsidRPr="00891577">
        <w:t>ll bars hav</w:t>
      </w:r>
      <w:r>
        <w:t>ing</w:t>
      </w:r>
      <w:r w:rsidRPr="00891577">
        <w:t xml:space="preserve"> a textured, deformed, or roughly sanded surface and marked at regular intervals along the length, spaced not more than 6 feet, showing the manufacturer’s mark, size designation and production lot number.</w:t>
      </w:r>
    </w:p>
    <w:p w14:paraId="0CB9E456" w14:textId="77777777" w:rsidR="00043932" w:rsidRDefault="00043932" w:rsidP="00A97865"/>
    <w:p w14:paraId="1094528A" w14:textId="77777777" w:rsidR="00043932" w:rsidRDefault="00043932" w:rsidP="00043932">
      <w:bookmarkStart w:id="6" w:name="_Toc26878504"/>
      <w:bookmarkStart w:id="7" w:name="_Toc40169249"/>
      <w:bookmarkStart w:id="8" w:name="_Toc222478214"/>
      <w:r w:rsidRPr="00043932">
        <w:rPr>
          <w:b/>
          <w:bCs/>
        </w:rPr>
        <w:t>00566.12  Material Sampling</w:t>
      </w:r>
      <w:bookmarkEnd w:id="6"/>
      <w:bookmarkEnd w:id="7"/>
      <w:bookmarkEnd w:id="8"/>
      <w:r w:rsidRPr="00891577">
        <w:t> - </w:t>
      </w:r>
      <w:r>
        <w:rPr>
          <w:szCs w:val="22"/>
        </w:rPr>
        <w:t>Replace this subsection, except for the subsection number and title, with the following:</w:t>
      </w:r>
    </w:p>
    <w:p w14:paraId="7CF62A9D" w14:textId="77777777" w:rsidR="00043932" w:rsidRDefault="00043932" w:rsidP="00043932"/>
    <w:p w14:paraId="46BCB299" w14:textId="7FF1DE9D" w:rsidR="00043932" w:rsidRPr="00891577" w:rsidRDefault="00043932" w:rsidP="00043932">
      <w:r w:rsidRPr="00891577">
        <w:t xml:space="preserve">Provide five samples per lot of CFRP bar materials for testing by the Agency. </w:t>
      </w:r>
      <w:r>
        <w:t>Provide s</w:t>
      </w:r>
      <w:r w:rsidRPr="00891577">
        <w:t>amples from the same lot(s) used in the permanent work. Provide the samples at least 21 Calendar Days before starting CFRP installation work. Prepare samples’ length and end anchors according to ASTM D7205 or ASTM D3039.</w:t>
      </w:r>
    </w:p>
    <w:p w14:paraId="501C741E" w14:textId="77777777" w:rsidR="00043932" w:rsidRPr="00891577" w:rsidRDefault="00043932" w:rsidP="00043932"/>
    <w:p w14:paraId="6E9F893F" w14:textId="77777777" w:rsidR="00043932" w:rsidRPr="00891577" w:rsidRDefault="00043932" w:rsidP="00043932">
      <w:r w:rsidRPr="00891577">
        <w:t xml:space="preserve">Allow the Engineer to select six additional samples per lot of CFRP bar materials delivered to the site for testing by the Agency. </w:t>
      </w:r>
      <w:r>
        <w:t xml:space="preserve">Provide </w:t>
      </w:r>
      <w:proofErr w:type="gramStart"/>
      <w:r>
        <w:t>s</w:t>
      </w:r>
      <w:r w:rsidRPr="00891577">
        <w:t>amples</w:t>
      </w:r>
      <w:proofErr w:type="gramEnd"/>
      <w:r w:rsidRPr="00891577">
        <w:t xml:space="preserve"> a minimum of 8 feet in length.</w:t>
      </w:r>
    </w:p>
    <w:p w14:paraId="20081C3E" w14:textId="77777777" w:rsidR="00043932" w:rsidRDefault="00043932" w:rsidP="00A97865"/>
    <w:p w14:paraId="647D0805" w14:textId="77777777" w:rsidR="00043932" w:rsidRDefault="00043932" w:rsidP="00043932">
      <w:r>
        <w:rPr>
          <w:b/>
        </w:rPr>
        <w:t>00566.42</w:t>
      </w:r>
      <w:r w:rsidRPr="00891577">
        <w:rPr>
          <w:b/>
        </w:rPr>
        <w:t>(a)  Surface Cleaning</w:t>
      </w:r>
      <w:r w:rsidRPr="00891577">
        <w:t> - </w:t>
      </w:r>
      <w:r>
        <w:rPr>
          <w:szCs w:val="22"/>
        </w:rPr>
        <w:t>Replace this subsection, except for the subsection number and title, with the following:</w:t>
      </w:r>
    </w:p>
    <w:p w14:paraId="43FA530E" w14:textId="77777777" w:rsidR="00043932" w:rsidRDefault="00043932" w:rsidP="00043932"/>
    <w:p w14:paraId="45A06C9D" w14:textId="32AA2280" w:rsidR="00043932" w:rsidRPr="00891577" w:rsidRDefault="00043932" w:rsidP="00043932">
      <w:r w:rsidRPr="00891577">
        <w:t xml:space="preserve">Clean the groove according to the manufacturer's recommendations. If the manufacturer has not provided recommendations, thoroughly clean the groove with high-pressure water and a non-metallic brush. Before the groove dries out, blow it free of water and debris with </w:t>
      </w:r>
      <w:r w:rsidRPr="00891577">
        <w:lastRenderedPageBreak/>
        <w:t xml:space="preserve">compressed air. Ensure that all dust, sand, laitance, grease, curing compounds, and any other bond-inhibiting matter is removed from the groove. </w:t>
      </w:r>
      <w:r>
        <w:t>Ensure t</w:t>
      </w:r>
      <w:r w:rsidRPr="00891577">
        <w:t xml:space="preserve">he concrete surface of grooves </w:t>
      </w:r>
      <w:r>
        <w:t xml:space="preserve">is </w:t>
      </w:r>
      <w:r w:rsidRPr="00891577">
        <w:t>clean and structurally sound prior to installing CFRP bars.</w:t>
      </w:r>
    </w:p>
    <w:p w14:paraId="2658D979" w14:textId="77777777" w:rsidR="00043932" w:rsidRDefault="00043932" w:rsidP="00A97865"/>
    <w:p w14:paraId="570FE512" w14:textId="7C680661" w:rsidR="00043932" w:rsidRDefault="00043932" w:rsidP="00043932">
      <w:r w:rsidRPr="00043932">
        <w:rPr>
          <w:b/>
          <w:bCs/>
        </w:rPr>
        <w:t>00566.44  </w:t>
      </w:r>
      <w:r w:rsidRPr="00891577">
        <w:rPr>
          <w:rStyle w:val="Heading4Char"/>
          <w:b/>
        </w:rPr>
        <w:t>CFRP Bar Installatio</w:t>
      </w:r>
      <w:r>
        <w:rPr>
          <w:rStyle w:val="Heading4Char"/>
          <w:b/>
        </w:rPr>
        <w:t>n </w:t>
      </w:r>
      <w:r>
        <w:rPr>
          <w:rStyle w:val="Heading4Char"/>
          <w:b/>
        </w:rPr>
        <w:noBreakHyphen/>
        <w:t> </w:t>
      </w:r>
      <w:r>
        <w:rPr>
          <w:szCs w:val="22"/>
        </w:rPr>
        <w:t>Replace the paragraph that begins "</w:t>
      </w:r>
      <w:r w:rsidRPr="00891577">
        <w:t>Center the CFRP bar</w:t>
      </w:r>
      <w:r>
        <w:rPr>
          <w:szCs w:val="22"/>
        </w:rPr>
        <w:t xml:space="preserve"> …" with the following paragraph:</w:t>
      </w:r>
    </w:p>
    <w:p w14:paraId="6CF9609A" w14:textId="77777777" w:rsidR="00043932" w:rsidRDefault="00043932" w:rsidP="00A97865"/>
    <w:p w14:paraId="1B185D0B" w14:textId="77777777" w:rsidR="00043932" w:rsidRPr="00891577" w:rsidRDefault="00043932" w:rsidP="00043932">
      <w:r w:rsidRPr="00891577">
        <w:t xml:space="preserve">Center the CFRP bar in the groove using approved centering devices at one-third points along the CFRP. </w:t>
      </w:r>
      <w:r>
        <w:t>Provide c</w:t>
      </w:r>
      <w:r w:rsidRPr="00891577">
        <w:t>entering devices hav</w:t>
      </w:r>
      <w:r>
        <w:t>ing</w:t>
      </w:r>
      <w:r w:rsidRPr="00891577">
        <w:t xml:space="preserve"> </w:t>
      </w:r>
      <w:r>
        <w:t xml:space="preserve">not </w:t>
      </w:r>
      <w:r w:rsidRPr="00891577">
        <w:t>less than 1/8</w:t>
      </w:r>
      <w:r>
        <w:noBreakHyphen/>
      </w:r>
      <w:r w:rsidRPr="00891577">
        <w:t>inch resin cover when installed. Place nylon or polyethylene spacer material between the CFRP bars and exposed, existing steel reinforcing.</w:t>
      </w:r>
    </w:p>
    <w:p w14:paraId="514EE44B" w14:textId="77777777" w:rsidR="00043932" w:rsidRPr="005771AB" w:rsidRDefault="00043932" w:rsidP="00A97865"/>
    <w:p w14:paraId="6AE10973" w14:textId="7658CF14" w:rsidR="00A97865" w:rsidRPr="005771AB" w:rsidRDefault="00A97865" w:rsidP="00A97865">
      <w:r w:rsidRPr="005771AB">
        <w:rPr>
          <w:b/>
        </w:rPr>
        <w:t>00566.80  Measurement</w:t>
      </w:r>
      <w:r w:rsidRPr="005771AB">
        <w:t> - </w:t>
      </w:r>
      <w:r w:rsidR="0039677A" w:rsidRPr="00995036">
        <w:rPr>
          <w:szCs w:val="22"/>
        </w:rPr>
        <w:t>Add the following to the end of this subsection:</w:t>
      </w:r>
    </w:p>
    <w:p w14:paraId="56346C4C" w14:textId="77777777" w:rsidR="00A97865" w:rsidRPr="005771AB" w:rsidRDefault="00A97865" w:rsidP="00A97865"/>
    <w:p w14:paraId="7CD8CA6D" w14:textId="6185B41C" w:rsidR="00A97865" w:rsidRPr="005771AB" w:rsidRDefault="00A97865" w:rsidP="00A97865">
      <w:r w:rsidRPr="005771AB">
        <w:t xml:space="preserve">The estimated length of required CFRP bars is </w:t>
      </w:r>
      <w:r w:rsidR="004D6DC1">
        <w:t>shown below.</w:t>
      </w:r>
    </w:p>
    <w:p w14:paraId="4B6D1611" w14:textId="30AA2EEF" w:rsidR="00EE6D64" w:rsidRDefault="00EE6D64" w:rsidP="00A97865"/>
    <w:p w14:paraId="3C80BFD0" w14:textId="4B04140B" w:rsidR="004D6DC1" w:rsidRPr="005771AB" w:rsidRDefault="004D6DC1" w:rsidP="004D6DC1">
      <w:pPr>
        <w:pStyle w:val="Instructions-Indented"/>
      </w:pPr>
      <w:r w:rsidRPr="005771AB">
        <w:t>(</w:t>
      </w:r>
      <w:r w:rsidRPr="009F032F">
        <w:t>Obtain structure number and quantities from the Bridge Designer.</w:t>
      </w:r>
      <w:r w:rsidRPr="005771AB">
        <w:t>)</w:t>
      </w:r>
    </w:p>
    <w:p w14:paraId="324B5B37" w14:textId="77777777" w:rsidR="004D6DC1" w:rsidRDefault="004D6DC1" w:rsidP="004D6DC1"/>
    <w:p w14:paraId="0FF71FDB" w14:textId="77777777" w:rsidR="004D6DC1" w:rsidRPr="00E372A9" w:rsidRDefault="004D6DC1" w:rsidP="004D6DC1">
      <w:pPr>
        <w:tabs>
          <w:tab w:val="left" w:pos="1440"/>
          <w:tab w:val="left" w:pos="5040"/>
        </w:tabs>
        <w:rPr>
          <w:b/>
        </w:rPr>
      </w:pPr>
      <w:r>
        <w:tab/>
      </w:r>
      <w:r w:rsidRPr="00E372A9">
        <w:rPr>
          <w:b/>
        </w:rPr>
        <w:t>Structure</w:t>
      </w:r>
      <w:r w:rsidRPr="00E372A9">
        <w:rPr>
          <w:b/>
        </w:rPr>
        <w:tab/>
      </w:r>
      <w:r>
        <w:rPr>
          <w:b/>
        </w:rPr>
        <w:t>Quantity</w:t>
      </w:r>
    </w:p>
    <w:p w14:paraId="168DC3FE" w14:textId="77777777" w:rsidR="004D6DC1" w:rsidRPr="00E372A9" w:rsidRDefault="004D6DC1" w:rsidP="004D6DC1">
      <w:pPr>
        <w:tabs>
          <w:tab w:val="left" w:pos="1440"/>
          <w:tab w:val="left" w:pos="5040"/>
        </w:tabs>
        <w:rPr>
          <w:b/>
        </w:rPr>
      </w:pPr>
      <w:r>
        <w:rPr>
          <w:b/>
        </w:rPr>
        <w:tab/>
      </w:r>
      <w:r>
        <w:rPr>
          <w:b/>
        </w:rPr>
        <w:tab/>
        <w:t>(Fee</w:t>
      </w:r>
      <w:r w:rsidRPr="00E372A9">
        <w:rPr>
          <w:b/>
        </w:rPr>
        <w:t>t)</w:t>
      </w:r>
    </w:p>
    <w:p w14:paraId="57A499ED" w14:textId="77777777" w:rsidR="004D6DC1" w:rsidRDefault="004D6DC1" w:rsidP="004D6DC1">
      <w:pPr>
        <w:tabs>
          <w:tab w:val="left" w:pos="1440"/>
          <w:tab w:val="left" w:pos="5040"/>
        </w:tabs>
      </w:pPr>
    </w:p>
    <w:p w14:paraId="60B1EAD8" w14:textId="77777777" w:rsidR="004D6DC1" w:rsidRDefault="004D6DC1" w:rsidP="004D6DC1">
      <w:pPr>
        <w:tabs>
          <w:tab w:val="left" w:pos="720"/>
          <w:tab w:val="left" w:pos="5040"/>
        </w:tabs>
      </w:pPr>
      <w:r>
        <w:tab/>
        <w:t>Bridge No. ________</w:t>
      </w:r>
      <w:r>
        <w:tab/>
      </w:r>
    </w:p>
    <w:p w14:paraId="0D42CF20" w14:textId="3C85B101" w:rsidR="004D6DC1" w:rsidRPr="005771AB" w:rsidRDefault="004D6DC1" w:rsidP="004D6DC1">
      <w:pPr>
        <w:tabs>
          <w:tab w:val="left" w:pos="720"/>
          <w:tab w:val="left" w:pos="5040"/>
        </w:tabs>
      </w:pPr>
      <w:r>
        <w:tab/>
        <w:t>Bridge No. ________</w:t>
      </w:r>
      <w:r>
        <w:tab/>
      </w:r>
    </w:p>
    <w:p w14:paraId="0BD742B2" w14:textId="77777777" w:rsidR="004D6DC1" w:rsidRDefault="004D6DC1" w:rsidP="00A97865"/>
    <w:p w14:paraId="57B8FF62" w14:textId="77777777" w:rsidR="00043932" w:rsidRDefault="00043932" w:rsidP="00043932">
      <w:pPr>
        <w:rPr>
          <w:szCs w:val="22"/>
        </w:rPr>
      </w:pPr>
      <w:r w:rsidRPr="00043932">
        <w:rPr>
          <w:b/>
          <w:bCs/>
        </w:rPr>
        <w:t>00566.90  Payment</w:t>
      </w:r>
      <w:r>
        <w:t> </w:t>
      </w:r>
      <w:r>
        <w:noBreakHyphen/>
        <w:t> </w:t>
      </w:r>
      <w:r>
        <w:rPr>
          <w:szCs w:val="22"/>
        </w:rPr>
        <w:t>Replace the paragraph that begins "</w:t>
      </w:r>
      <w:r w:rsidRPr="00891577">
        <w:t>Payment will be payment</w:t>
      </w:r>
      <w:r>
        <w:rPr>
          <w:szCs w:val="22"/>
        </w:rPr>
        <w:t xml:space="preserve"> …" with the following paragraph:</w:t>
      </w:r>
    </w:p>
    <w:p w14:paraId="117D5DE6" w14:textId="6F2A288B" w:rsidR="00043932" w:rsidRDefault="00043932" w:rsidP="00043932"/>
    <w:p w14:paraId="4337F63C" w14:textId="388EEA4D" w:rsidR="00043932" w:rsidRPr="00891577" w:rsidRDefault="00043932" w:rsidP="00043932">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872171A" w14:textId="77777777" w:rsidR="00043932" w:rsidRDefault="00043932" w:rsidP="00A97865"/>
    <w:p w14:paraId="56BA000E" w14:textId="77777777" w:rsidR="0039677A" w:rsidRPr="005771AB" w:rsidRDefault="0039677A" w:rsidP="00A97865"/>
    <w:sectPr w:rsidR="0039677A" w:rsidRPr="005771A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D188" w14:textId="77777777" w:rsidR="000D549F" w:rsidRDefault="000D549F">
      <w:r>
        <w:separator/>
      </w:r>
    </w:p>
  </w:endnote>
  <w:endnote w:type="continuationSeparator" w:id="0">
    <w:p w14:paraId="2093F1FD" w14:textId="77777777" w:rsidR="000D549F" w:rsidRDefault="000D549F">
      <w:r>
        <w:continuationSeparator/>
      </w:r>
    </w:p>
  </w:endnote>
  <w:endnote w:type="continuationNotice" w:id="1">
    <w:p w14:paraId="1F34C35C" w14:textId="77777777" w:rsidR="000D549F" w:rsidRDefault="000D5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74A6" w14:textId="6567D43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63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726B7" w14:textId="77777777" w:rsidR="000D549F" w:rsidRDefault="000D549F">
      <w:r>
        <w:separator/>
      </w:r>
    </w:p>
  </w:footnote>
  <w:footnote w:type="continuationSeparator" w:id="0">
    <w:p w14:paraId="7B75EE67" w14:textId="77777777" w:rsidR="000D549F" w:rsidRDefault="000D549F">
      <w:r>
        <w:continuationSeparator/>
      </w:r>
    </w:p>
  </w:footnote>
  <w:footnote w:type="continuationNotice" w:id="1">
    <w:p w14:paraId="3F26F7BF" w14:textId="77777777" w:rsidR="000D549F" w:rsidRDefault="000D5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68AE1" w14:textId="77777777" w:rsidR="008630ED" w:rsidRDefault="00863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4900954"/>
    <w:multiLevelType w:val="hybridMultilevel"/>
    <w:tmpl w:val="3F40E96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54140538">
    <w:abstractNumId w:val="10"/>
  </w:num>
  <w:num w:numId="2" w16cid:durableId="931863237">
    <w:abstractNumId w:val="3"/>
  </w:num>
  <w:num w:numId="3" w16cid:durableId="1981961207">
    <w:abstractNumId w:val="2"/>
  </w:num>
  <w:num w:numId="4" w16cid:durableId="749273672">
    <w:abstractNumId w:val="9"/>
  </w:num>
  <w:num w:numId="5" w16cid:durableId="1296984213">
    <w:abstractNumId w:val="14"/>
  </w:num>
  <w:num w:numId="6" w16cid:durableId="882406646">
    <w:abstractNumId w:val="19"/>
  </w:num>
  <w:num w:numId="7" w16cid:durableId="721487673">
    <w:abstractNumId w:val="18"/>
  </w:num>
  <w:num w:numId="8" w16cid:durableId="1286231348">
    <w:abstractNumId w:val="7"/>
  </w:num>
  <w:num w:numId="9" w16cid:durableId="1329017707">
    <w:abstractNumId w:val="17"/>
  </w:num>
  <w:num w:numId="10" w16cid:durableId="2047169018">
    <w:abstractNumId w:val="20"/>
  </w:num>
  <w:num w:numId="11" w16cid:durableId="1418094570">
    <w:abstractNumId w:val="6"/>
  </w:num>
  <w:num w:numId="12" w16cid:durableId="1978993741">
    <w:abstractNumId w:val="16"/>
  </w:num>
  <w:num w:numId="13" w16cid:durableId="2051568188">
    <w:abstractNumId w:val="4"/>
  </w:num>
  <w:num w:numId="14" w16cid:durableId="2004427795">
    <w:abstractNumId w:val="8"/>
  </w:num>
  <w:num w:numId="15" w16cid:durableId="816142802">
    <w:abstractNumId w:val="15"/>
  </w:num>
  <w:num w:numId="16" w16cid:durableId="464008508">
    <w:abstractNumId w:val="13"/>
  </w:num>
  <w:num w:numId="17" w16cid:durableId="1964534198">
    <w:abstractNumId w:val="5"/>
  </w:num>
  <w:num w:numId="18" w16cid:durableId="868880656">
    <w:abstractNumId w:val="21"/>
  </w:num>
  <w:num w:numId="19" w16cid:durableId="423263316">
    <w:abstractNumId w:val="0"/>
  </w:num>
  <w:num w:numId="20" w16cid:durableId="160436886">
    <w:abstractNumId w:val="11"/>
  </w:num>
  <w:num w:numId="21" w16cid:durableId="350422749">
    <w:abstractNumId w:val="12"/>
  </w:num>
  <w:num w:numId="22" w16cid:durableId="2068911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6885"/>
    <w:rsid w:val="000360A0"/>
    <w:rsid w:val="00043932"/>
    <w:rsid w:val="00063071"/>
    <w:rsid w:val="00070284"/>
    <w:rsid w:val="00085089"/>
    <w:rsid w:val="000B0527"/>
    <w:rsid w:val="000B2133"/>
    <w:rsid w:val="000D3AD2"/>
    <w:rsid w:val="000D549F"/>
    <w:rsid w:val="00103E1B"/>
    <w:rsid w:val="00171AA9"/>
    <w:rsid w:val="001B24C3"/>
    <w:rsid w:val="00206F7D"/>
    <w:rsid w:val="00213941"/>
    <w:rsid w:val="002250B8"/>
    <w:rsid w:val="00237D8A"/>
    <w:rsid w:val="0025147E"/>
    <w:rsid w:val="00257F28"/>
    <w:rsid w:val="00265270"/>
    <w:rsid w:val="00271926"/>
    <w:rsid w:val="00284DC6"/>
    <w:rsid w:val="00295015"/>
    <w:rsid w:val="0029783A"/>
    <w:rsid w:val="002A6B7C"/>
    <w:rsid w:val="002D77E9"/>
    <w:rsid w:val="00313841"/>
    <w:rsid w:val="00313A6B"/>
    <w:rsid w:val="00315C26"/>
    <w:rsid w:val="003232DD"/>
    <w:rsid w:val="00325D35"/>
    <w:rsid w:val="0034366A"/>
    <w:rsid w:val="0037377A"/>
    <w:rsid w:val="0039677A"/>
    <w:rsid w:val="003B596B"/>
    <w:rsid w:val="00473E5E"/>
    <w:rsid w:val="004D6DC1"/>
    <w:rsid w:val="00504478"/>
    <w:rsid w:val="00507139"/>
    <w:rsid w:val="00541B3B"/>
    <w:rsid w:val="00544B0F"/>
    <w:rsid w:val="005569A6"/>
    <w:rsid w:val="005771AB"/>
    <w:rsid w:val="0058196E"/>
    <w:rsid w:val="005B7291"/>
    <w:rsid w:val="005C602C"/>
    <w:rsid w:val="005C60D7"/>
    <w:rsid w:val="005C6236"/>
    <w:rsid w:val="005D6412"/>
    <w:rsid w:val="006163DB"/>
    <w:rsid w:val="00630A9C"/>
    <w:rsid w:val="00636879"/>
    <w:rsid w:val="0065644A"/>
    <w:rsid w:val="00662268"/>
    <w:rsid w:val="006761E3"/>
    <w:rsid w:val="0068611C"/>
    <w:rsid w:val="00691289"/>
    <w:rsid w:val="006A0F1E"/>
    <w:rsid w:val="006A59C5"/>
    <w:rsid w:val="006B2A25"/>
    <w:rsid w:val="006C382F"/>
    <w:rsid w:val="006D5847"/>
    <w:rsid w:val="006F28CA"/>
    <w:rsid w:val="00705B4C"/>
    <w:rsid w:val="00751B3E"/>
    <w:rsid w:val="007914EF"/>
    <w:rsid w:val="007E0A0D"/>
    <w:rsid w:val="007E3675"/>
    <w:rsid w:val="0080679C"/>
    <w:rsid w:val="00840FBA"/>
    <w:rsid w:val="00843B8F"/>
    <w:rsid w:val="008630ED"/>
    <w:rsid w:val="00864115"/>
    <w:rsid w:val="0086553F"/>
    <w:rsid w:val="008919DF"/>
    <w:rsid w:val="008B7E59"/>
    <w:rsid w:val="008D7585"/>
    <w:rsid w:val="00931951"/>
    <w:rsid w:val="00952D01"/>
    <w:rsid w:val="009606BF"/>
    <w:rsid w:val="00980F86"/>
    <w:rsid w:val="009A370C"/>
    <w:rsid w:val="009A584F"/>
    <w:rsid w:val="009B0A19"/>
    <w:rsid w:val="009B2B2A"/>
    <w:rsid w:val="009E6B09"/>
    <w:rsid w:val="00A029F3"/>
    <w:rsid w:val="00A0685B"/>
    <w:rsid w:val="00A15A8E"/>
    <w:rsid w:val="00A61614"/>
    <w:rsid w:val="00A97865"/>
    <w:rsid w:val="00AB6EB6"/>
    <w:rsid w:val="00AE2C9E"/>
    <w:rsid w:val="00AF6C2D"/>
    <w:rsid w:val="00B167E3"/>
    <w:rsid w:val="00B31BBF"/>
    <w:rsid w:val="00B93691"/>
    <w:rsid w:val="00BB20B7"/>
    <w:rsid w:val="00BB50A2"/>
    <w:rsid w:val="00BE62E9"/>
    <w:rsid w:val="00BF1D57"/>
    <w:rsid w:val="00C4215F"/>
    <w:rsid w:val="00C54631"/>
    <w:rsid w:val="00C60A32"/>
    <w:rsid w:val="00CB248F"/>
    <w:rsid w:val="00CB5C52"/>
    <w:rsid w:val="00CE4BD7"/>
    <w:rsid w:val="00D13219"/>
    <w:rsid w:val="00D27BC6"/>
    <w:rsid w:val="00D40630"/>
    <w:rsid w:val="00D41E50"/>
    <w:rsid w:val="00D44FA6"/>
    <w:rsid w:val="00D625F1"/>
    <w:rsid w:val="00DB15A0"/>
    <w:rsid w:val="00E504AC"/>
    <w:rsid w:val="00E5471A"/>
    <w:rsid w:val="00E6354F"/>
    <w:rsid w:val="00E71EFF"/>
    <w:rsid w:val="00EE0D95"/>
    <w:rsid w:val="00EE6D64"/>
    <w:rsid w:val="00F52270"/>
    <w:rsid w:val="00F72AD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ED05BA"/>
  <w15:docId w15:val="{F127586C-BAC7-4FAD-B0EB-95CC38FAD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B15A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B15A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B15A0"/>
    <w:pPr>
      <w:numPr>
        <w:numId w:val="21"/>
      </w:numPr>
      <w:ind w:left="936" w:hanging="288"/>
    </w:pPr>
    <w:rPr>
      <w:b/>
      <w:i/>
      <w:color w:val="7030A0"/>
    </w:rPr>
  </w:style>
  <w:style w:type="table" w:styleId="TableGrid">
    <w:name w:val="Table Grid"/>
    <w:basedOn w:val="TableNormal"/>
    <w:rsid w:val="00A97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0D3AD2"/>
    <w:pPr>
      <w:tabs>
        <w:tab w:val="left" w:pos="1260"/>
        <w:tab w:val="left" w:pos="1530"/>
      </w:tabs>
      <w:jc w:val="center"/>
    </w:pPr>
  </w:style>
  <w:style w:type="character" w:styleId="CommentReference">
    <w:name w:val="annotation reference"/>
    <w:basedOn w:val="DefaultParagraphFont"/>
    <w:semiHidden/>
    <w:unhideWhenUsed/>
    <w:rsid w:val="006B2A25"/>
    <w:rPr>
      <w:sz w:val="16"/>
      <w:szCs w:val="16"/>
    </w:rPr>
  </w:style>
  <w:style w:type="paragraph" w:styleId="CommentText">
    <w:name w:val="annotation text"/>
    <w:basedOn w:val="Normal"/>
    <w:link w:val="CommentTextChar"/>
    <w:semiHidden/>
    <w:unhideWhenUsed/>
    <w:rsid w:val="006B2A25"/>
    <w:rPr>
      <w:sz w:val="20"/>
    </w:rPr>
  </w:style>
  <w:style w:type="character" w:customStyle="1" w:styleId="CommentTextChar">
    <w:name w:val="Comment Text Char"/>
    <w:basedOn w:val="DefaultParagraphFont"/>
    <w:link w:val="CommentText"/>
    <w:semiHidden/>
    <w:rsid w:val="006B2A25"/>
    <w:rPr>
      <w:rFonts w:ascii="Arial" w:hAnsi="Arial"/>
    </w:rPr>
  </w:style>
  <w:style w:type="paragraph" w:styleId="CommentSubject">
    <w:name w:val="annotation subject"/>
    <w:basedOn w:val="CommentText"/>
    <w:next w:val="CommentText"/>
    <w:link w:val="CommentSubjectChar"/>
    <w:semiHidden/>
    <w:unhideWhenUsed/>
    <w:rsid w:val="006B2A25"/>
    <w:rPr>
      <w:b/>
      <w:bCs/>
    </w:rPr>
  </w:style>
  <w:style w:type="character" w:customStyle="1" w:styleId="CommentSubjectChar">
    <w:name w:val="Comment Subject Char"/>
    <w:basedOn w:val="CommentTextChar"/>
    <w:link w:val="CommentSubject"/>
    <w:semiHidden/>
    <w:rsid w:val="006B2A25"/>
    <w:rPr>
      <w:rFonts w:ascii="Arial" w:hAnsi="Arial"/>
      <w:b/>
      <w:bCs/>
    </w:rPr>
  </w:style>
  <w:style w:type="paragraph" w:styleId="BalloonText">
    <w:name w:val="Balloon Text"/>
    <w:basedOn w:val="Normal"/>
    <w:link w:val="BalloonTextChar"/>
    <w:semiHidden/>
    <w:unhideWhenUsed/>
    <w:rsid w:val="006B2A25"/>
    <w:rPr>
      <w:rFonts w:ascii="Segoe UI" w:hAnsi="Segoe UI" w:cs="Segoe UI"/>
      <w:sz w:val="18"/>
      <w:szCs w:val="18"/>
    </w:rPr>
  </w:style>
  <w:style w:type="character" w:customStyle="1" w:styleId="BalloonTextChar">
    <w:name w:val="Balloon Text Char"/>
    <w:basedOn w:val="DefaultParagraphFont"/>
    <w:link w:val="BalloonText"/>
    <w:semiHidden/>
    <w:rsid w:val="006B2A25"/>
    <w:rPr>
      <w:rFonts w:ascii="Segoe UI" w:hAnsi="Segoe UI" w:cs="Segoe UI"/>
      <w:sz w:val="18"/>
      <w:szCs w:val="18"/>
    </w:rPr>
  </w:style>
  <w:style w:type="paragraph" w:customStyle="1" w:styleId="Listmaterials">
    <w:name w:val="List materials"/>
    <w:basedOn w:val="Normal"/>
    <w:next w:val="Normal"/>
    <w:link w:val="ListmaterialsChar"/>
    <w:qFormat/>
    <w:rsid w:val="005771AB"/>
    <w:pPr>
      <w:tabs>
        <w:tab w:val="left" w:pos="1440"/>
        <w:tab w:val="right" w:leader="dot" w:pos="7200"/>
      </w:tabs>
    </w:pPr>
  </w:style>
  <w:style w:type="character" w:customStyle="1" w:styleId="ListmaterialsChar">
    <w:name w:val="List materials Char"/>
    <w:basedOn w:val="DefaultParagraphFont"/>
    <w:link w:val="Listmaterials"/>
    <w:rsid w:val="005771AB"/>
    <w:rPr>
      <w:rFonts w:ascii="Arial" w:hAnsi="Arial"/>
      <w:sz w:val="22"/>
    </w:rPr>
  </w:style>
  <w:style w:type="paragraph" w:customStyle="1" w:styleId="Listpayment">
    <w:name w:val="List payment"/>
    <w:basedOn w:val="Normal"/>
    <w:next w:val="Normal"/>
    <w:link w:val="ListpaymentChar"/>
    <w:qFormat/>
    <w:rsid w:val="005771AB"/>
    <w:pPr>
      <w:tabs>
        <w:tab w:val="right" w:pos="1440"/>
        <w:tab w:val="left" w:pos="1584"/>
        <w:tab w:val="center" w:leader="dot" w:pos="7200"/>
      </w:tabs>
    </w:pPr>
  </w:style>
  <w:style w:type="character" w:customStyle="1" w:styleId="ListpaymentChar">
    <w:name w:val="List payment Char"/>
    <w:basedOn w:val="DefaultParagraphFont"/>
    <w:link w:val="Listpayment"/>
    <w:rsid w:val="005771AB"/>
    <w:rPr>
      <w:rFonts w:ascii="Arial" w:hAnsi="Arial"/>
      <w:sz w:val="22"/>
    </w:rPr>
  </w:style>
  <w:style w:type="paragraph" w:customStyle="1" w:styleId="Listpaymentheading">
    <w:name w:val="List payment heading"/>
    <w:basedOn w:val="Normal"/>
    <w:next w:val="Normal"/>
    <w:link w:val="ListpaymentheadingChar"/>
    <w:qFormat/>
    <w:rsid w:val="005771A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771AB"/>
    <w:rPr>
      <w:rFonts w:ascii="Arial" w:hAnsi="Arial"/>
      <w:b/>
      <w:sz w:val="22"/>
    </w:rPr>
  </w:style>
  <w:style w:type="paragraph" w:styleId="Revision">
    <w:name w:val="Revision"/>
    <w:hidden/>
    <w:uiPriority w:val="99"/>
    <w:semiHidden/>
    <w:rsid w:val="00CB248F"/>
    <w:rPr>
      <w:rFonts w:ascii="Arial" w:hAnsi="Arial"/>
      <w:sz w:val="22"/>
    </w:rPr>
  </w:style>
  <w:style w:type="character" w:customStyle="1" w:styleId="Heading4Char">
    <w:name w:val="Heading 4 Char"/>
    <w:basedOn w:val="DefaultParagraphFont"/>
    <w:link w:val="Heading4"/>
    <w:rsid w:val="00043932"/>
    <w:rPr>
      <w:rFonts w:ascii="Arial" w:hAnsi="Arial"/>
      <w:sz w:val="22"/>
    </w:rPr>
  </w:style>
  <w:style w:type="character" w:customStyle="1" w:styleId="Indent1Char">
    <w:name w:val="Indent 1 Char"/>
    <w:link w:val="Indent1"/>
    <w:rsid w:val="0004393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208</TotalTime>
  <Pages>2</Pages>
  <Words>572</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SP00566</vt:lpstr>
      <vt:lpstr>SECTION 00566 - CARBON FIBER REINFORCED POLYMER STRENGTHENING - NEAR SURFACE MOU</vt:lpstr>
    </vt:vector>
  </TitlesOfParts>
  <Company>Oregon Dept of Transportation</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SP00566</dc:title>
  <dc:subject>ODOT Specifications (2015)</dc:subject>
  <dc:creator>ODOT_Specs</dc:creator>
  <cp:lastModifiedBy>ODOT_Specs</cp:lastModifiedBy>
  <cp:revision>11</cp:revision>
  <cp:lastPrinted>2014-02-06T16:00:00Z</cp:lastPrinted>
  <dcterms:created xsi:type="dcterms:W3CDTF">2018-07-30T23:15:00Z</dcterms:created>
  <dcterms:modified xsi:type="dcterms:W3CDTF">2026-06-01T23:08:00Z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2023-09-13T14:53:27Z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19726f12-00d4-46e9-9588-ed0caaa8a7e2</vt:lpwstr>
  </property>
  <property fmtid="{D5CDD505-2E9C-101B-9397-08002B2CF9AE}" pid="12" name="MSIP_Label_c9cf6fe3-5bce-446b-ad70-bd306593eea0_ContentBits">
    <vt:lpwstr>0</vt:lpwstr>
  </property>
</Properties>
</file>