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4134F" w14:textId="01067948" w:rsidR="00835CE0" w:rsidRPr="000F7600" w:rsidRDefault="00835CE0" w:rsidP="005562A0">
      <w:pPr>
        <w:rPr>
          <w:b/>
          <w:highlight w:val="yellow"/>
        </w:rPr>
      </w:pPr>
      <w:bookmarkStart w:id="0" w:name="_Toc397665526"/>
      <w:r w:rsidRPr="000F7600">
        <w:rPr>
          <w:b/>
          <w:highlight w:val="yellow"/>
        </w:rPr>
        <w:t xml:space="preserve">Version Date: </w:t>
      </w:r>
      <w:r w:rsidR="007C1884">
        <w:rPr>
          <w:b/>
          <w:highlight w:val="yellow"/>
        </w:rPr>
        <w:t>5/</w:t>
      </w:r>
      <w:r w:rsidR="00347875">
        <w:rPr>
          <w:b/>
          <w:highlight w:val="yellow"/>
        </w:rPr>
        <w:t>4</w:t>
      </w:r>
      <w:r w:rsidR="009464B4">
        <w:rPr>
          <w:b/>
          <w:highlight w:val="yellow"/>
        </w:rPr>
        <w:t xml:space="preserve">/2022  </w:t>
      </w:r>
    </w:p>
    <w:p w14:paraId="4205A40D" w14:textId="77777777" w:rsidR="00261E9E" w:rsidRDefault="00261E9E" w:rsidP="005562A0">
      <w:pPr>
        <w:rPr>
          <w:b/>
          <w:highlight w:val="yellow"/>
        </w:rPr>
      </w:pPr>
    </w:p>
    <w:p w14:paraId="6D736534" w14:textId="0F6A9B0B" w:rsidR="00261E9E" w:rsidRDefault="00261E9E" w:rsidP="005562A0">
      <w:pPr>
        <w:rPr>
          <w:b/>
          <w:highlight w:val="yellow"/>
        </w:rPr>
      </w:pPr>
      <w:r>
        <w:rPr>
          <w:b/>
          <w:highlight w:val="yellow"/>
        </w:rPr>
        <w:t xml:space="preserve">Application: </w:t>
      </w:r>
      <w:r>
        <w:rPr>
          <w:highlight w:val="yellow"/>
        </w:rPr>
        <w:t xml:space="preserve">This template is used when the Certified </w:t>
      </w:r>
      <w:r w:rsidR="00F5178B" w:rsidRPr="00223B11">
        <w:rPr>
          <w:highlight w:val="yellow"/>
        </w:rPr>
        <w:t xml:space="preserve">Local Public Agency </w:t>
      </w:r>
      <w:r w:rsidR="00F5178B">
        <w:rPr>
          <w:highlight w:val="yellow"/>
        </w:rPr>
        <w:t>(</w:t>
      </w:r>
      <w:r>
        <w:rPr>
          <w:highlight w:val="yellow"/>
        </w:rPr>
        <w:t>LPA</w:t>
      </w:r>
      <w:r w:rsidR="00F5178B">
        <w:rPr>
          <w:highlight w:val="yellow"/>
        </w:rPr>
        <w:t>)</w:t>
      </w:r>
      <w:r>
        <w:rPr>
          <w:highlight w:val="yellow"/>
        </w:rPr>
        <w:t xml:space="preserve"> owns the contract on a federal funded project.</w:t>
      </w:r>
    </w:p>
    <w:p w14:paraId="7EFE7DF6" w14:textId="77777777" w:rsidR="00261E9E" w:rsidRDefault="00261E9E" w:rsidP="005562A0">
      <w:pPr>
        <w:rPr>
          <w:b/>
          <w:highlight w:val="yellow"/>
        </w:rPr>
      </w:pPr>
    </w:p>
    <w:p w14:paraId="07EE1B51" w14:textId="77777777" w:rsidR="00EA721B" w:rsidRPr="00A738F6" w:rsidRDefault="00EA721B" w:rsidP="00EA721B">
      <w:pPr>
        <w:jc w:val="both"/>
        <w:rPr>
          <w:b/>
          <w:highlight w:val="yellow"/>
        </w:rPr>
      </w:pPr>
      <w:r>
        <w:rPr>
          <w:b/>
          <w:highlight w:val="yellow"/>
        </w:rPr>
        <w:t>GENERAL INSTRUCTIONS</w:t>
      </w:r>
      <w:r w:rsidRPr="00A738F6">
        <w:rPr>
          <w:b/>
          <w:highlight w:val="yellow"/>
        </w:rPr>
        <w:t>:</w:t>
      </w:r>
    </w:p>
    <w:p w14:paraId="549AAE71" w14:textId="77777777" w:rsidR="00EA721B" w:rsidRPr="00A738F6" w:rsidRDefault="00EA721B" w:rsidP="00520C47">
      <w:pPr>
        <w:numPr>
          <w:ilvl w:val="0"/>
          <w:numId w:val="8"/>
        </w:numPr>
        <w:tabs>
          <w:tab w:val="clear" w:pos="720"/>
        </w:tabs>
        <w:ind w:left="450" w:firstLine="0"/>
        <w:jc w:val="both"/>
        <w:rPr>
          <w:highlight w:val="yellow"/>
        </w:rPr>
      </w:pPr>
      <w:r w:rsidRPr="00A738F6">
        <w:rPr>
          <w:highlight w:val="yellow"/>
        </w:rPr>
        <w:t>Yellow highlighted areas include instructions that should be deleted prior to release.</w:t>
      </w:r>
    </w:p>
    <w:p w14:paraId="4D2311D9" w14:textId="77777777" w:rsidR="00EA721B" w:rsidRDefault="00EA721B" w:rsidP="00520C47">
      <w:pPr>
        <w:numPr>
          <w:ilvl w:val="0"/>
          <w:numId w:val="8"/>
        </w:numPr>
        <w:tabs>
          <w:tab w:val="clear" w:pos="720"/>
        </w:tabs>
        <w:ind w:left="450" w:firstLine="0"/>
        <w:jc w:val="both"/>
        <w:rPr>
          <w:highlight w:val="yellow"/>
        </w:rPr>
      </w:pPr>
      <w:r w:rsidRPr="00416498">
        <w:rPr>
          <w:highlight w:val="cyan"/>
        </w:rPr>
        <w:t xml:space="preserve">Blue highlighted areas </w:t>
      </w:r>
      <w:r w:rsidRPr="00A738F6">
        <w:rPr>
          <w:highlight w:val="yellow"/>
        </w:rPr>
        <w:t>indicate text or fields that need information provided or revised.</w:t>
      </w:r>
    </w:p>
    <w:p w14:paraId="557081C8" w14:textId="01FD2495" w:rsidR="00EA721B" w:rsidRDefault="00EA721B" w:rsidP="00520C47">
      <w:pPr>
        <w:numPr>
          <w:ilvl w:val="0"/>
          <w:numId w:val="8"/>
        </w:numPr>
        <w:tabs>
          <w:tab w:val="clear" w:pos="720"/>
        </w:tabs>
        <w:ind w:left="450" w:firstLine="0"/>
        <w:rPr>
          <w:rFonts w:cs="Arial"/>
          <w:highlight w:val="yellow"/>
        </w:rPr>
      </w:pPr>
      <w:r w:rsidRPr="002A6C2E">
        <w:rPr>
          <w:rFonts w:cs="Arial"/>
          <w:highlight w:val="yellow"/>
        </w:rPr>
        <w:t xml:space="preserve">“Agency” means the Certified LPA as defined in the </w:t>
      </w:r>
      <w:r>
        <w:rPr>
          <w:rFonts w:cs="Arial"/>
          <w:highlight w:val="yellow"/>
        </w:rPr>
        <w:t xml:space="preserve">CLPA </w:t>
      </w:r>
      <w:r w:rsidRPr="002A6C2E">
        <w:rPr>
          <w:rFonts w:cs="Arial"/>
          <w:highlight w:val="yellow"/>
        </w:rPr>
        <w:t>Contract.</w:t>
      </w:r>
    </w:p>
    <w:p w14:paraId="582FA83A" w14:textId="77777777" w:rsidR="00EA721B" w:rsidRPr="00F82A38" w:rsidRDefault="00EA721B" w:rsidP="00520C47">
      <w:pPr>
        <w:numPr>
          <w:ilvl w:val="0"/>
          <w:numId w:val="8"/>
        </w:numPr>
        <w:tabs>
          <w:tab w:val="clear" w:pos="720"/>
        </w:tabs>
        <w:ind w:left="450" w:firstLine="0"/>
        <w:rPr>
          <w:highlight w:val="yellow"/>
        </w:rPr>
      </w:pPr>
      <w:r w:rsidRPr="001806FC">
        <w:rPr>
          <w:b/>
          <w:highlight w:val="yellow"/>
        </w:rPr>
        <w:t>Delete instructions throughout the document before executing Contract or amendment</w:t>
      </w:r>
      <w:r>
        <w:rPr>
          <w:b/>
          <w:highlight w:val="yellow"/>
        </w:rPr>
        <w:t>. Deletions</w:t>
      </w:r>
      <w:r w:rsidRPr="00F82A38">
        <w:rPr>
          <w:b/>
          <w:highlight w:val="yellow"/>
        </w:rPr>
        <w:t xml:space="preserve"> can be automated as follows:</w:t>
      </w:r>
    </w:p>
    <w:p w14:paraId="3755995B" w14:textId="77777777" w:rsidR="00EA721B" w:rsidRPr="00F82A38" w:rsidRDefault="00EA721B" w:rsidP="00520C47">
      <w:pPr>
        <w:numPr>
          <w:ilvl w:val="1"/>
          <w:numId w:val="8"/>
        </w:numPr>
        <w:suppressAutoHyphens/>
        <w:ind w:left="1260"/>
        <w:rPr>
          <w:highlight w:val="yellow"/>
          <w:lang w:val="x-none" w:eastAsia="x-none"/>
        </w:rPr>
      </w:pPr>
      <w:r w:rsidRPr="00F82A38">
        <w:rPr>
          <w:highlight w:val="yellow"/>
          <w:lang w:val="x-none" w:eastAsia="x-none"/>
        </w:rPr>
        <w:t>From the “Edit” menu (or “Editing” menu on the “Home” ribbon) select “Replace”;</w:t>
      </w:r>
    </w:p>
    <w:p w14:paraId="69E8FB31" w14:textId="77777777" w:rsidR="00EA721B" w:rsidRPr="00F82A38" w:rsidRDefault="00EA721B" w:rsidP="00520C47">
      <w:pPr>
        <w:numPr>
          <w:ilvl w:val="1"/>
          <w:numId w:val="8"/>
        </w:numPr>
        <w:suppressAutoHyphens/>
        <w:ind w:left="1260"/>
        <w:rPr>
          <w:highlight w:val="yellow"/>
          <w:lang w:val="x-none" w:eastAsia="x-none"/>
        </w:rPr>
      </w:pPr>
      <w:r w:rsidRPr="00F82A38">
        <w:rPr>
          <w:highlight w:val="yellow"/>
          <w:lang w:val="x-none" w:eastAsia="x-none"/>
        </w:rPr>
        <w:t>With cursor in the “Find what” field, click “More” button, then “Format”</w:t>
      </w:r>
      <w:r w:rsidRPr="00F82A38">
        <w:rPr>
          <w:highlight w:val="yellow"/>
          <w:lang w:eastAsia="x-none"/>
        </w:rPr>
        <w:t>,</w:t>
      </w:r>
      <w:r w:rsidRPr="00F82A38">
        <w:rPr>
          <w:highlight w:val="yellow"/>
          <w:lang w:val="x-none" w:eastAsia="x-none"/>
        </w:rPr>
        <w:t xml:space="preserve"> then “Font”, then in the font field select “Times New Roman” text;</w:t>
      </w:r>
    </w:p>
    <w:p w14:paraId="29F97D6A" w14:textId="77777777" w:rsidR="00EA721B" w:rsidRPr="00F82A38" w:rsidRDefault="00EA721B" w:rsidP="00520C47">
      <w:pPr>
        <w:numPr>
          <w:ilvl w:val="1"/>
          <w:numId w:val="8"/>
        </w:numPr>
        <w:suppressAutoHyphens/>
        <w:ind w:left="1260"/>
        <w:rPr>
          <w:highlight w:val="yellow"/>
          <w:lang w:val="x-none" w:eastAsia="x-none"/>
        </w:rPr>
      </w:pPr>
      <w:r w:rsidRPr="00F82A38">
        <w:rPr>
          <w:highlight w:val="yellow"/>
          <w:lang w:val="x-none" w:eastAsia="x-none"/>
        </w:rPr>
        <w:t xml:space="preserve">Leave the “Replace with” field blank; </w:t>
      </w:r>
    </w:p>
    <w:p w14:paraId="634D1396" w14:textId="77777777" w:rsidR="00EA721B" w:rsidRPr="00F82A38" w:rsidRDefault="00EA721B" w:rsidP="00520C47">
      <w:pPr>
        <w:numPr>
          <w:ilvl w:val="1"/>
          <w:numId w:val="8"/>
        </w:numPr>
        <w:suppressAutoHyphens/>
        <w:ind w:left="1260"/>
        <w:rPr>
          <w:highlight w:val="yellow"/>
        </w:rPr>
      </w:pPr>
      <w:r w:rsidRPr="00F82A38">
        <w:rPr>
          <w:highlight w:val="yellow"/>
          <w:lang w:val="x-none" w:eastAsia="x-none"/>
        </w:rPr>
        <w:t>Click “Replace All”. This will dele</w:t>
      </w:r>
      <w:r>
        <w:rPr>
          <w:highlight w:val="yellow"/>
          <w:lang w:val="x-none" w:eastAsia="x-none"/>
        </w:rPr>
        <w:t>te all yellow highlighted text.</w:t>
      </w:r>
    </w:p>
    <w:p w14:paraId="1EF557A8" w14:textId="77777777" w:rsidR="00EA721B" w:rsidRPr="00416498" w:rsidRDefault="00EA721B" w:rsidP="00EA721B">
      <w:pPr>
        <w:ind w:left="720"/>
        <w:jc w:val="both"/>
        <w:rPr>
          <w:highlight w:val="yellow"/>
        </w:rPr>
      </w:pPr>
    </w:p>
    <w:p w14:paraId="45308CAA" w14:textId="77777777" w:rsidR="00EA721B" w:rsidRPr="00416498" w:rsidRDefault="00EA721B" w:rsidP="00EA721B">
      <w:pPr>
        <w:jc w:val="both"/>
        <w:rPr>
          <w:b/>
          <w:color w:val="000000" w:themeColor="text1"/>
          <w:highlight w:val="yellow"/>
        </w:rPr>
      </w:pPr>
      <w:r w:rsidRPr="00416498">
        <w:rPr>
          <w:b/>
          <w:color w:val="000000" w:themeColor="text1"/>
          <w:highlight w:val="yellow"/>
        </w:rPr>
        <w:t>PROJECT-SPECFIC INSTRUCTIONS:</w:t>
      </w:r>
    </w:p>
    <w:p w14:paraId="51B7BA9A" w14:textId="406D4EBE" w:rsidR="00520C47" w:rsidRPr="00520C47" w:rsidRDefault="00520C47" w:rsidP="00520C47">
      <w:pPr>
        <w:pStyle w:val="Heading1"/>
        <w:numPr>
          <w:ilvl w:val="0"/>
          <w:numId w:val="10"/>
        </w:numPr>
        <w:spacing w:before="0"/>
        <w:rPr>
          <w:rFonts w:ascii="Times New Roman" w:hAnsi="Times New Roman" w:cs="Times New Roman"/>
          <w:b/>
          <w:color w:val="auto"/>
          <w:sz w:val="24"/>
          <w:szCs w:val="24"/>
        </w:rPr>
      </w:pPr>
      <w:r w:rsidRPr="000F7600">
        <w:rPr>
          <w:rFonts w:ascii="Times New Roman" w:hAnsi="Times New Roman" w:cs="Times New Roman"/>
          <w:color w:val="auto"/>
          <w:sz w:val="24"/>
          <w:szCs w:val="24"/>
          <w:highlight w:val="yellow"/>
        </w:rPr>
        <w:t>Delete any items marked as “[Optional]” if they are not used for your</w:t>
      </w:r>
      <w:r w:rsidRPr="00520C47">
        <w:rPr>
          <w:rFonts w:ascii="Times New Roman" w:hAnsi="Times New Roman" w:cs="Times New Roman"/>
          <w:color w:val="auto"/>
          <w:sz w:val="24"/>
          <w:szCs w:val="24"/>
          <w:highlight w:val="yellow"/>
        </w:rPr>
        <w:t xml:space="preserve"> project.</w:t>
      </w:r>
    </w:p>
    <w:p w14:paraId="72913E48" w14:textId="2D7A8E74" w:rsidR="00EA721B" w:rsidRPr="00520C47" w:rsidRDefault="00EA721B" w:rsidP="00520C47">
      <w:pPr>
        <w:pStyle w:val="Heading1"/>
        <w:numPr>
          <w:ilvl w:val="0"/>
          <w:numId w:val="10"/>
        </w:numPr>
        <w:spacing w:before="0"/>
        <w:rPr>
          <w:rFonts w:ascii="Times New Roman" w:hAnsi="Times New Roman" w:cs="Times New Roman"/>
          <w:b/>
          <w:color w:val="auto"/>
          <w:sz w:val="24"/>
          <w:szCs w:val="24"/>
        </w:rPr>
      </w:pPr>
      <w:r w:rsidRPr="00520C47">
        <w:rPr>
          <w:rFonts w:ascii="Times New Roman" w:hAnsi="Times New Roman" w:cs="Times New Roman"/>
          <w:bCs/>
          <w:color w:val="auto"/>
          <w:sz w:val="24"/>
          <w:szCs w:val="24"/>
          <w:highlight w:val="yellow"/>
        </w:rPr>
        <w:t>Not all subtask</w:t>
      </w:r>
      <w:r w:rsidR="00520C47" w:rsidRPr="00520C47">
        <w:rPr>
          <w:rFonts w:ascii="Times New Roman" w:hAnsi="Times New Roman" w:cs="Times New Roman"/>
          <w:bCs/>
          <w:color w:val="auto"/>
          <w:sz w:val="24"/>
          <w:szCs w:val="24"/>
          <w:highlight w:val="yellow"/>
        </w:rPr>
        <w:t>s are needed for each project. </w:t>
      </w:r>
      <w:r w:rsidRPr="00520C47">
        <w:rPr>
          <w:rFonts w:ascii="Times New Roman" w:hAnsi="Times New Roman" w:cs="Times New Roman"/>
          <w:b/>
          <w:bCs/>
          <w:color w:val="auto"/>
          <w:sz w:val="24"/>
          <w:szCs w:val="24"/>
          <w:highlight w:val="yellow"/>
        </w:rPr>
        <w:t>If an entire subtask is not needed, leave the task number, add “RESERVED” after the subtask title, and delete all subtask text.</w:t>
      </w:r>
    </w:p>
    <w:p w14:paraId="77628CCA" w14:textId="77777777" w:rsidR="00A61CEC" w:rsidRPr="0004696A" w:rsidRDefault="00A61CEC" w:rsidP="005562A0">
      <w:pPr>
        <w:outlineLvl w:val="2"/>
        <w:rPr>
          <w:rFonts w:ascii="Microsoft Sans Serif" w:hAnsi="Microsoft Sans Serif" w:cs="Microsoft Sans Serif"/>
          <w:b/>
          <w:sz w:val="23"/>
          <w:szCs w:val="23"/>
          <w:u w:val="single"/>
        </w:rPr>
      </w:pPr>
    </w:p>
    <w:p w14:paraId="1AC02615" w14:textId="356A0467" w:rsidR="003D6DF3" w:rsidRPr="000F7600" w:rsidRDefault="003D6DF3" w:rsidP="005562A0">
      <w:pPr>
        <w:outlineLvl w:val="2"/>
        <w:rPr>
          <w:rFonts w:ascii="Microsoft Sans Serif" w:hAnsi="Microsoft Sans Serif" w:cs="Microsoft Sans Serif"/>
          <w:b/>
          <w:sz w:val="22"/>
          <w:szCs w:val="22"/>
        </w:rPr>
      </w:pPr>
      <w:r w:rsidRPr="000F7600">
        <w:rPr>
          <w:rFonts w:ascii="Microsoft Sans Serif" w:hAnsi="Microsoft Sans Serif" w:cs="Microsoft Sans Serif"/>
          <w:b/>
          <w:sz w:val="22"/>
          <w:szCs w:val="22"/>
        </w:rPr>
        <w:t>TASK</w:t>
      </w:r>
      <w:r w:rsidR="005562A0" w:rsidRPr="000F7600">
        <w:rPr>
          <w:rFonts w:ascii="Microsoft Sans Serif" w:hAnsi="Microsoft Sans Serif" w:cs="Microsoft Sans Serif"/>
          <w:b/>
          <w:sz w:val="22"/>
          <w:szCs w:val="22"/>
        </w:rPr>
        <w:t xml:space="preserve"> </w:t>
      </w:r>
      <w:r w:rsidRPr="000F7600">
        <w:rPr>
          <w:rFonts w:ascii="Microsoft Sans Serif" w:hAnsi="Microsoft Sans Serif" w:cs="Microsoft Sans Serif"/>
          <w:b/>
          <w:sz w:val="22"/>
          <w:szCs w:val="22"/>
        </w:rPr>
        <w:t>15</w:t>
      </w:r>
      <w:r w:rsidR="005562A0" w:rsidRPr="000F7600">
        <w:rPr>
          <w:rFonts w:ascii="Microsoft Sans Serif" w:hAnsi="Microsoft Sans Serif" w:cs="Microsoft Sans Serif"/>
          <w:b/>
          <w:sz w:val="22"/>
          <w:szCs w:val="22"/>
        </w:rPr>
        <w:t xml:space="preserve"> - </w:t>
      </w:r>
      <w:r w:rsidRPr="000F7600">
        <w:rPr>
          <w:rFonts w:ascii="Microsoft Sans Serif" w:hAnsi="Microsoft Sans Serif" w:cs="Microsoft Sans Serif"/>
          <w:b/>
          <w:sz w:val="22"/>
          <w:szCs w:val="22"/>
        </w:rPr>
        <w:t>PLANS, SPECIFICATIONS, AND ESTIMATE (</w:t>
      </w:r>
      <w:r w:rsidR="00520C47">
        <w:rPr>
          <w:rFonts w:ascii="Microsoft Sans Serif" w:hAnsi="Microsoft Sans Serif" w:cs="Microsoft Sans Serif"/>
          <w:b/>
          <w:sz w:val="22"/>
          <w:szCs w:val="22"/>
        </w:rPr>
        <w:t>“</w:t>
      </w:r>
      <w:r w:rsidRPr="000F7600">
        <w:rPr>
          <w:rFonts w:ascii="Microsoft Sans Serif" w:hAnsi="Microsoft Sans Serif" w:cs="Microsoft Sans Serif"/>
          <w:b/>
          <w:sz w:val="22"/>
          <w:szCs w:val="22"/>
        </w:rPr>
        <w:t>PS&amp;E</w:t>
      </w:r>
      <w:r w:rsidR="00520C47">
        <w:rPr>
          <w:rFonts w:ascii="Microsoft Sans Serif" w:hAnsi="Microsoft Sans Serif" w:cs="Microsoft Sans Serif"/>
          <w:b/>
          <w:sz w:val="22"/>
          <w:szCs w:val="22"/>
        </w:rPr>
        <w:t>”</w:t>
      </w:r>
      <w:r w:rsidRPr="000F7600">
        <w:rPr>
          <w:rFonts w:ascii="Microsoft Sans Serif" w:hAnsi="Microsoft Sans Serif" w:cs="Microsoft Sans Serif"/>
          <w:b/>
          <w:sz w:val="22"/>
          <w:szCs w:val="22"/>
        </w:rPr>
        <w:t>)</w:t>
      </w:r>
    </w:p>
    <w:p w14:paraId="5881C17A" w14:textId="021B78A0" w:rsidR="00833211" w:rsidRPr="000F7600" w:rsidRDefault="00833211" w:rsidP="005562A0">
      <w:pPr>
        <w:outlineLvl w:val="2"/>
        <w:rPr>
          <w:rFonts w:ascii="Microsoft Sans Serif" w:hAnsi="Microsoft Sans Serif" w:cs="Microsoft Sans Serif"/>
          <w:sz w:val="22"/>
          <w:szCs w:val="22"/>
        </w:rPr>
      </w:pPr>
      <w:r w:rsidRPr="000F7600">
        <w:rPr>
          <w:rFonts w:ascii="Microsoft Sans Serif" w:hAnsi="Microsoft Sans Serif" w:cs="Microsoft Sans Serif"/>
          <w:sz w:val="22"/>
          <w:szCs w:val="22"/>
        </w:rPr>
        <w:t>Consultant shall prepare plan sheets according to the following table:</w:t>
      </w:r>
    </w:p>
    <w:p w14:paraId="04E85AF6" w14:textId="77777777" w:rsidR="00D3196B" w:rsidRPr="000F7600" w:rsidRDefault="001858DB" w:rsidP="005562A0">
      <w:pPr>
        <w:outlineLvl w:val="2"/>
        <w:rPr>
          <w:highlight w:val="yellow"/>
        </w:rPr>
      </w:pPr>
      <w:r w:rsidRPr="000F7600">
        <w:rPr>
          <w:highlight w:val="yellow"/>
        </w:rPr>
        <w:t xml:space="preserve">[Revise table as needed. </w:t>
      </w:r>
      <w:r w:rsidR="00136E69" w:rsidRPr="000F7600">
        <w:rPr>
          <w:highlight w:val="yellow"/>
        </w:rPr>
        <w:t xml:space="preserve"> Columns that </w:t>
      </w:r>
      <w:r w:rsidR="003269F6" w:rsidRPr="000F7600">
        <w:rPr>
          <w:highlight w:val="yellow"/>
        </w:rPr>
        <w:t>are not needed may be deleted.]</w:t>
      </w:r>
    </w:p>
    <w:p w14:paraId="60F64996" w14:textId="77777777" w:rsidR="00D3196B" w:rsidRPr="000F7600" w:rsidRDefault="00D3196B" w:rsidP="005562A0">
      <w:pPr>
        <w:rPr>
          <w:rFonts w:ascii="Microsoft Sans Serif" w:hAnsi="Microsoft Sans Serif" w:cs="Microsoft Sans Serif"/>
          <w:sz w:val="22"/>
          <w:szCs w:val="22"/>
        </w:rPr>
      </w:pPr>
      <w:r w:rsidRPr="000F7600">
        <w:rPr>
          <w:rFonts w:ascii="Microsoft Sans Serif" w:hAnsi="Microsoft Sans Serif" w:cs="Microsoft Sans Serif"/>
          <w:sz w:val="22"/>
          <w:szCs w:val="22"/>
        </w:rPr>
        <w:t>Table 15</w:t>
      </w:r>
    </w:p>
    <w:tbl>
      <w:tblPr>
        <w:tblW w:w="9453" w:type="dxa"/>
        <w:tblInd w:w="93" w:type="dxa"/>
        <w:tblLook w:val="04A0" w:firstRow="1" w:lastRow="0" w:firstColumn="1" w:lastColumn="0" w:noHBand="0" w:noVBand="1"/>
      </w:tblPr>
      <w:tblGrid>
        <w:gridCol w:w="3200"/>
        <w:gridCol w:w="1140"/>
        <w:gridCol w:w="1340"/>
        <w:gridCol w:w="1300"/>
        <w:gridCol w:w="1243"/>
        <w:gridCol w:w="1230"/>
      </w:tblGrid>
      <w:tr w:rsidR="00702ED9" w:rsidRPr="00A3159B" w14:paraId="365244AB" w14:textId="77777777" w:rsidTr="00702ED9">
        <w:trPr>
          <w:trHeight w:val="636"/>
        </w:trPr>
        <w:tc>
          <w:tcPr>
            <w:tcW w:w="32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371DE80" w14:textId="77777777" w:rsidR="00702ED9" w:rsidRPr="000F7600" w:rsidRDefault="00702ED9" w:rsidP="00702ED9">
            <w:pPr>
              <w:rPr>
                <w:rFonts w:ascii="Microsoft Sans Serif" w:hAnsi="Microsoft Sans Serif" w:cs="Microsoft Sans Serif"/>
                <w:b/>
                <w:bCs/>
                <w:color w:val="000000"/>
                <w:sz w:val="22"/>
                <w:szCs w:val="22"/>
              </w:rPr>
            </w:pPr>
            <w:r w:rsidRPr="000F7600">
              <w:rPr>
                <w:rFonts w:ascii="Microsoft Sans Serif" w:hAnsi="Microsoft Sans Serif" w:cs="Microsoft Sans Serif"/>
                <w:b/>
                <w:bCs/>
                <w:color w:val="000000"/>
                <w:sz w:val="22"/>
                <w:szCs w:val="22"/>
              </w:rPr>
              <w:t>Name of Sheet</w:t>
            </w:r>
          </w:p>
        </w:tc>
        <w:tc>
          <w:tcPr>
            <w:tcW w:w="1140" w:type="dxa"/>
            <w:tcBorders>
              <w:top w:val="single" w:sz="8" w:space="0" w:color="auto"/>
              <w:left w:val="nil"/>
              <w:bottom w:val="single" w:sz="8" w:space="0" w:color="auto"/>
              <w:right w:val="single" w:sz="8" w:space="0" w:color="auto"/>
            </w:tcBorders>
            <w:shd w:val="clear" w:color="auto" w:fill="auto"/>
            <w:vAlign w:val="bottom"/>
            <w:hideMark/>
          </w:tcPr>
          <w:p w14:paraId="2271BAA1" w14:textId="77777777" w:rsidR="00702ED9" w:rsidRPr="000F7600" w:rsidRDefault="00702ED9" w:rsidP="00702ED9">
            <w:pPr>
              <w:jc w:val="center"/>
              <w:rPr>
                <w:rFonts w:ascii="Microsoft Sans Serif" w:hAnsi="Microsoft Sans Serif" w:cs="Microsoft Sans Serif"/>
                <w:b/>
                <w:bCs/>
                <w:color w:val="000000"/>
                <w:sz w:val="22"/>
                <w:szCs w:val="22"/>
              </w:rPr>
            </w:pPr>
            <w:r w:rsidRPr="000F7600">
              <w:rPr>
                <w:rFonts w:ascii="Microsoft Sans Serif" w:hAnsi="Microsoft Sans Serif" w:cs="Microsoft Sans Serif"/>
                <w:b/>
                <w:bCs/>
                <w:color w:val="000000"/>
                <w:sz w:val="22"/>
                <w:szCs w:val="22"/>
              </w:rPr>
              <w:t>Scale</w:t>
            </w:r>
          </w:p>
        </w:tc>
        <w:tc>
          <w:tcPr>
            <w:tcW w:w="1340" w:type="dxa"/>
            <w:tcBorders>
              <w:top w:val="single" w:sz="8" w:space="0" w:color="auto"/>
              <w:left w:val="nil"/>
              <w:bottom w:val="single" w:sz="8" w:space="0" w:color="auto"/>
              <w:right w:val="single" w:sz="8" w:space="0" w:color="auto"/>
            </w:tcBorders>
            <w:shd w:val="clear" w:color="auto" w:fill="auto"/>
            <w:vAlign w:val="bottom"/>
            <w:hideMark/>
          </w:tcPr>
          <w:p w14:paraId="00117C12" w14:textId="77777777" w:rsidR="00702ED9" w:rsidRPr="000F7600" w:rsidRDefault="00702ED9" w:rsidP="00702ED9">
            <w:pPr>
              <w:jc w:val="center"/>
              <w:rPr>
                <w:rFonts w:ascii="Microsoft Sans Serif" w:hAnsi="Microsoft Sans Serif" w:cs="Microsoft Sans Serif"/>
                <w:b/>
                <w:bCs/>
                <w:color w:val="000000"/>
                <w:sz w:val="22"/>
                <w:szCs w:val="22"/>
              </w:rPr>
            </w:pPr>
            <w:r w:rsidRPr="000F7600">
              <w:rPr>
                <w:rFonts w:ascii="Microsoft Sans Serif" w:hAnsi="Microsoft Sans Serif" w:cs="Microsoft Sans Serif"/>
                <w:b/>
                <w:bCs/>
                <w:color w:val="000000"/>
                <w:sz w:val="22"/>
                <w:szCs w:val="22"/>
              </w:rPr>
              <w:t>Estimated # of Sheets</w:t>
            </w:r>
          </w:p>
        </w:tc>
        <w:tc>
          <w:tcPr>
            <w:tcW w:w="1300" w:type="dxa"/>
            <w:tcBorders>
              <w:top w:val="single" w:sz="8" w:space="0" w:color="auto"/>
              <w:left w:val="nil"/>
              <w:bottom w:val="single" w:sz="8" w:space="0" w:color="auto"/>
              <w:right w:val="single" w:sz="8" w:space="0" w:color="auto"/>
            </w:tcBorders>
            <w:shd w:val="clear" w:color="auto" w:fill="auto"/>
            <w:vAlign w:val="bottom"/>
            <w:hideMark/>
          </w:tcPr>
          <w:p w14:paraId="39D18040" w14:textId="77777777" w:rsidR="00702ED9" w:rsidRPr="000F7600" w:rsidRDefault="00702ED9" w:rsidP="00702ED9">
            <w:pPr>
              <w:jc w:val="center"/>
              <w:rPr>
                <w:rFonts w:ascii="Microsoft Sans Serif" w:hAnsi="Microsoft Sans Serif" w:cs="Microsoft Sans Serif"/>
                <w:b/>
                <w:bCs/>
                <w:color w:val="000000"/>
                <w:sz w:val="22"/>
                <w:szCs w:val="22"/>
              </w:rPr>
            </w:pPr>
            <w:r w:rsidRPr="000F7600">
              <w:rPr>
                <w:rFonts w:ascii="Microsoft Sans Serif" w:hAnsi="Microsoft Sans Serif" w:cs="Microsoft Sans Serif"/>
                <w:b/>
                <w:bCs/>
                <w:color w:val="000000"/>
                <w:sz w:val="22"/>
                <w:szCs w:val="22"/>
                <w:highlight w:val="cyan"/>
              </w:rPr>
              <w:t>60%</w:t>
            </w:r>
            <w:r w:rsidRPr="000F7600">
              <w:rPr>
                <w:rFonts w:ascii="Microsoft Sans Serif" w:hAnsi="Microsoft Sans Serif" w:cs="Microsoft Sans Serif"/>
                <w:b/>
                <w:bCs/>
                <w:color w:val="000000"/>
                <w:sz w:val="22"/>
                <w:szCs w:val="22"/>
              </w:rPr>
              <w:t xml:space="preserve"> PS&amp;E Submittal</w:t>
            </w:r>
          </w:p>
        </w:tc>
        <w:tc>
          <w:tcPr>
            <w:tcW w:w="1243" w:type="dxa"/>
            <w:tcBorders>
              <w:top w:val="single" w:sz="8" w:space="0" w:color="auto"/>
              <w:left w:val="nil"/>
              <w:bottom w:val="single" w:sz="8" w:space="0" w:color="auto"/>
              <w:right w:val="nil"/>
            </w:tcBorders>
            <w:shd w:val="clear" w:color="auto" w:fill="auto"/>
            <w:vAlign w:val="bottom"/>
            <w:hideMark/>
          </w:tcPr>
          <w:p w14:paraId="3531FC8E" w14:textId="77777777" w:rsidR="00702ED9" w:rsidRPr="000F7600" w:rsidRDefault="00702ED9" w:rsidP="00702ED9">
            <w:pPr>
              <w:jc w:val="center"/>
              <w:rPr>
                <w:rFonts w:ascii="Microsoft Sans Serif" w:hAnsi="Microsoft Sans Serif" w:cs="Microsoft Sans Serif"/>
                <w:b/>
                <w:bCs/>
                <w:color w:val="000000"/>
                <w:sz w:val="22"/>
                <w:szCs w:val="22"/>
              </w:rPr>
            </w:pPr>
            <w:r w:rsidRPr="000F7600">
              <w:rPr>
                <w:rFonts w:ascii="Microsoft Sans Serif" w:hAnsi="Microsoft Sans Serif" w:cs="Microsoft Sans Serif"/>
                <w:b/>
                <w:bCs/>
                <w:color w:val="000000"/>
                <w:sz w:val="22"/>
                <w:szCs w:val="22"/>
              </w:rPr>
              <w:t>Advanced Submittal</w:t>
            </w:r>
          </w:p>
        </w:tc>
        <w:tc>
          <w:tcPr>
            <w:tcW w:w="1230"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59B2AAE0" w14:textId="77777777" w:rsidR="00702ED9" w:rsidRPr="000F7600" w:rsidRDefault="00702ED9" w:rsidP="00702ED9">
            <w:pPr>
              <w:jc w:val="center"/>
              <w:rPr>
                <w:rFonts w:ascii="Microsoft Sans Serif" w:hAnsi="Microsoft Sans Serif" w:cs="Microsoft Sans Serif"/>
                <w:b/>
                <w:bCs/>
                <w:color w:val="000000"/>
                <w:sz w:val="22"/>
                <w:szCs w:val="22"/>
              </w:rPr>
            </w:pPr>
            <w:r w:rsidRPr="000F7600">
              <w:rPr>
                <w:rFonts w:ascii="Microsoft Sans Serif" w:hAnsi="Microsoft Sans Serif" w:cs="Microsoft Sans Serif"/>
                <w:b/>
                <w:bCs/>
                <w:color w:val="000000"/>
                <w:sz w:val="22"/>
                <w:szCs w:val="22"/>
              </w:rPr>
              <w:t>Final Submittal</w:t>
            </w:r>
          </w:p>
        </w:tc>
      </w:tr>
      <w:tr w:rsidR="00702ED9" w:rsidRPr="00A3159B" w14:paraId="5B4C48D9" w14:textId="77777777" w:rsidTr="00702ED9">
        <w:trPr>
          <w:trHeight w:val="312"/>
        </w:trPr>
        <w:tc>
          <w:tcPr>
            <w:tcW w:w="3200" w:type="dxa"/>
            <w:tcBorders>
              <w:top w:val="nil"/>
              <w:left w:val="single" w:sz="8" w:space="0" w:color="auto"/>
              <w:bottom w:val="single" w:sz="4" w:space="0" w:color="auto"/>
              <w:right w:val="single" w:sz="8" w:space="0" w:color="auto"/>
            </w:tcBorders>
            <w:shd w:val="clear" w:color="auto" w:fill="auto"/>
            <w:noWrap/>
            <w:vAlign w:val="bottom"/>
            <w:hideMark/>
          </w:tcPr>
          <w:p w14:paraId="0D21202D"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Title sheet</w:t>
            </w:r>
          </w:p>
        </w:tc>
        <w:tc>
          <w:tcPr>
            <w:tcW w:w="1140" w:type="dxa"/>
            <w:tcBorders>
              <w:top w:val="nil"/>
              <w:left w:val="nil"/>
              <w:bottom w:val="single" w:sz="4" w:space="0" w:color="auto"/>
              <w:right w:val="nil"/>
            </w:tcBorders>
            <w:shd w:val="clear" w:color="auto" w:fill="auto"/>
            <w:noWrap/>
            <w:vAlign w:val="bottom"/>
            <w:hideMark/>
          </w:tcPr>
          <w:p w14:paraId="4ADC1FD6"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40" w:type="dxa"/>
            <w:tcBorders>
              <w:top w:val="nil"/>
              <w:left w:val="single" w:sz="8" w:space="0" w:color="auto"/>
              <w:bottom w:val="single" w:sz="4" w:space="0" w:color="auto"/>
              <w:right w:val="single" w:sz="8" w:space="0" w:color="auto"/>
            </w:tcBorders>
            <w:shd w:val="clear" w:color="auto" w:fill="auto"/>
            <w:noWrap/>
            <w:vAlign w:val="bottom"/>
            <w:hideMark/>
          </w:tcPr>
          <w:p w14:paraId="79BE2523"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00" w:type="dxa"/>
            <w:tcBorders>
              <w:top w:val="nil"/>
              <w:left w:val="nil"/>
              <w:bottom w:val="single" w:sz="4" w:space="0" w:color="auto"/>
              <w:right w:val="nil"/>
            </w:tcBorders>
            <w:shd w:val="clear" w:color="auto" w:fill="auto"/>
            <w:noWrap/>
            <w:vAlign w:val="bottom"/>
            <w:hideMark/>
          </w:tcPr>
          <w:p w14:paraId="0EA3AC19"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43" w:type="dxa"/>
            <w:tcBorders>
              <w:top w:val="nil"/>
              <w:left w:val="single" w:sz="8" w:space="0" w:color="auto"/>
              <w:bottom w:val="single" w:sz="4" w:space="0" w:color="auto"/>
              <w:right w:val="nil"/>
            </w:tcBorders>
            <w:shd w:val="clear" w:color="auto" w:fill="auto"/>
            <w:noWrap/>
            <w:vAlign w:val="bottom"/>
            <w:hideMark/>
          </w:tcPr>
          <w:p w14:paraId="380E02A4"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14:paraId="0C8812F7"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r>
      <w:tr w:rsidR="00702ED9" w:rsidRPr="00A3159B" w14:paraId="65A86851" w14:textId="77777777" w:rsidTr="00702ED9">
        <w:trPr>
          <w:trHeight w:val="312"/>
        </w:trPr>
        <w:tc>
          <w:tcPr>
            <w:tcW w:w="3200" w:type="dxa"/>
            <w:tcBorders>
              <w:top w:val="nil"/>
              <w:left w:val="single" w:sz="8" w:space="0" w:color="auto"/>
              <w:bottom w:val="single" w:sz="4" w:space="0" w:color="auto"/>
              <w:right w:val="single" w:sz="8" w:space="0" w:color="auto"/>
            </w:tcBorders>
            <w:shd w:val="clear" w:color="auto" w:fill="auto"/>
            <w:noWrap/>
            <w:vAlign w:val="bottom"/>
            <w:hideMark/>
          </w:tcPr>
          <w:p w14:paraId="189392BD"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Typical sections</w:t>
            </w:r>
          </w:p>
        </w:tc>
        <w:tc>
          <w:tcPr>
            <w:tcW w:w="1140" w:type="dxa"/>
            <w:tcBorders>
              <w:top w:val="nil"/>
              <w:left w:val="nil"/>
              <w:bottom w:val="single" w:sz="4" w:space="0" w:color="auto"/>
              <w:right w:val="nil"/>
            </w:tcBorders>
            <w:shd w:val="clear" w:color="auto" w:fill="auto"/>
            <w:noWrap/>
            <w:vAlign w:val="bottom"/>
            <w:hideMark/>
          </w:tcPr>
          <w:p w14:paraId="70711155"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40" w:type="dxa"/>
            <w:tcBorders>
              <w:top w:val="nil"/>
              <w:left w:val="single" w:sz="8" w:space="0" w:color="auto"/>
              <w:bottom w:val="single" w:sz="4" w:space="0" w:color="auto"/>
              <w:right w:val="single" w:sz="8" w:space="0" w:color="auto"/>
            </w:tcBorders>
            <w:shd w:val="clear" w:color="auto" w:fill="auto"/>
            <w:noWrap/>
            <w:vAlign w:val="bottom"/>
            <w:hideMark/>
          </w:tcPr>
          <w:p w14:paraId="3CB2DE51"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00" w:type="dxa"/>
            <w:tcBorders>
              <w:top w:val="nil"/>
              <w:left w:val="nil"/>
              <w:bottom w:val="single" w:sz="4" w:space="0" w:color="auto"/>
              <w:right w:val="nil"/>
            </w:tcBorders>
            <w:shd w:val="clear" w:color="auto" w:fill="auto"/>
            <w:noWrap/>
            <w:vAlign w:val="bottom"/>
            <w:hideMark/>
          </w:tcPr>
          <w:p w14:paraId="3507ADC1"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43" w:type="dxa"/>
            <w:tcBorders>
              <w:top w:val="nil"/>
              <w:left w:val="single" w:sz="8" w:space="0" w:color="auto"/>
              <w:bottom w:val="single" w:sz="4" w:space="0" w:color="auto"/>
              <w:right w:val="nil"/>
            </w:tcBorders>
            <w:shd w:val="clear" w:color="auto" w:fill="auto"/>
            <w:noWrap/>
            <w:vAlign w:val="bottom"/>
            <w:hideMark/>
          </w:tcPr>
          <w:p w14:paraId="02A1A746"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14:paraId="0E9AD9F6"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r>
      <w:tr w:rsidR="00702ED9" w:rsidRPr="00A3159B" w14:paraId="7315EA14" w14:textId="77777777" w:rsidTr="00702ED9">
        <w:trPr>
          <w:trHeight w:val="312"/>
        </w:trPr>
        <w:tc>
          <w:tcPr>
            <w:tcW w:w="3200" w:type="dxa"/>
            <w:tcBorders>
              <w:top w:val="nil"/>
              <w:left w:val="single" w:sz="8" w:space="0" w:color="auto"/>
              <w:bottom w:val="single" w:sz="4" w:space="0" w:color="auto"/>
              <w:right w:val="single" w:sz="8" w:space="0" w:color="auto"/>
            </w:tcBorders>
            <w:shd w:val="clear" w:color="auto" w:fill="auto"/>
            <w:noWrap/>
            <w:vAlign w:val="bottom"/>
            <w:hideMark/>
          </w:tcPr>
          <w:p w14:paraId="08B6D3E1"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Details</w:t>
            </w:r>
          </w:p>
        </w:tc>
        <w:tc>
          <w:tcPr>
            <w:tcW w:w="1140" w:type="dxa"/>
            <w:tcBorders>
              <w:top w:val="nil"/>
              <w:left w:val="nil"/>
              <w:bottom w:val="single" w:sz="4" w:space="0" w:color="auto"/>
              <w:right w:val="nil"/>
            </w:tcBorders>
            <w:shd w:val="clear" w:color="auto" w:fill="auto"/>
            <w:noWrap/>
            <w:vAlign w:val="bottom"/>
            <w:hideMark/>
          </w:tcPr>
          <w:p w14:paraId="68EB1A27"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40" w:type="dxa"/>
            <w:tcBorders>
              <w:top w:val="nil"/>
              <w:left w:val="single" w:sz="8" w:space="0" w:color="auto"/>
              <w:bottom w:val="single" w:sz="4" w:space="0" w:color="auto"/>
              <w:right w:val="single" w:sz="8" w:space="0" w:color="auto"/>
            </w:tcBorders>
            <w:shd w:val="clear" w:color="auto" w:fill="auto"/>
            <w:noWrap/>
            <w:vAlign w:val="bottom"/>
            <w:hideMark/>
          </w:tcPr>
          <w:p w14:paraId="1E574BF2"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00" w:type="dxa"/>
            <w:tcBorders>
              <w:top w:val="nil"/>
              <w:left w:val="nil"/>
              <w:bottom w:val="single" w:sz="4" w:space="0" w:color="auto"/>
              <w:right w:val="nil"/>
            </w:tcBorders>
            <w:shd w:val="clear" w:color="auto" w:fill="auto"/>
            <w:noWrap/>
            <w:vAlign w:val="bottom"/>
            <w:hideMark/>
          </w:tcPr>
          <w:p w14:paraId="16094D78"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43" w:type="dxa"/>
            <w:tcBorders>
              <w:top w:val="nil"/>
              <w:left w:val="single" w:sz="8" w:space="0" w:color="auto"/>
              <w:bottom w:val="single" w:sz="4" w:space="0" w:color="auto"/>
              <w:right w:val="nil"/>
            </w:tcBorders>
            <w:shd w:val="clear" w:color="auto" w:fill="auto"/>
            <w:noWrap/>
            <w:vAlign w:val="bottom"/>
            <w:hideMark/>
          </w:tcPr>
          <w:p w14:paraId="7DEDC42A"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14:paraId="258B7BB7"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r>
      <w:tr w:rsidR="00702ED9" w:rsidRPr="00A3159B" w14:paraId="67DAE912" w14:textId="77777777" w:rsidTr="00702ED9">
        <w:trPr>
          <w:trHeight w:val="960"/>
        </w:trPr>
        <w:tc>
          <w:tcPr>
            <w:tcW w:w="3200" w:type="dxa"/>
            <w:tcBorders>
              <w:top w:val="nil"/>
              <w:left w:val="single" w:sz="8" w:space="0" w:color="auto"/>
              <w:bottom w:val="single" w:sz="4" w:space="0" w:color="auto"/>
              <w:right w:val="single" w:sz="8" w:space="0" w:color="auto"/>
            </w:tcBorders>
            <w:shd w:val="clear" w:color="auto" w:fill="auto"/>
            <w:vAlign w:val="bottom"/>
            <w:hideMark/>
          </w:tcPr>
          <w:p w14:paraId="2AC1EFDD" w14:textId="1C0EECD0" w:rsidR="00702ED9" w:rsidRPr="000F7600" w:rsidRDefault="00702ED9" w:rsidP="00425F79">
            <w:pPr>
              <w:rPr>
                <w:rFonts w:ascii="Microsoft Sans Serif" w:hAnsi="Microsoft Sans Serif" w:cs="Microsoft Sans Serif"/>
                <w:color w:val="000000"/>
                <w:sz w:val="22"/>
                <w:szCs w:val="22"/>
                <w:highlight w:val="cyan"/>
              </w:rPr>
            </w:pPr>
            <w:r w:rsidRPr="000F7600">
              <w:rPr>
                <w:rFonts w:ascii="Microsoft Sans Serif" w:hAnsi="Microsoft Sans Serif" w:cs="Microsoft Sans Serif"/>
                <w:color w:val="000000"/>
                <w:sz w:val="22"/>
                <w:szCs w:val="22"/>
                <w:highlight w:val="cyan"/>
              </w:rPr>
              <w:t>Temporary protection and direction of traffic</w:t>
            </w:r>
            <w:r w:rsidR="00425F79" w:rsidRPr="00520C47">
              <w:rPr>
                <w:rFonts w:ascii="Microsoft Sans Serif" w:hAnsi="Microsoft Sans Serif" w:cs="Microsoft Sans Serif"/>
                <w:color w:val="000000"/>
                <w:sz w:val="22"/>
                <w:szCs w:val="22"/>
                <w:highlight w:val="cyan"/>
              </w:rPr>
              <w:t xml:space="preserve"> and </w:t>
            </w:r>
            <w:r w:rsidR="00425F79" w:rsidRPr="000F7600">
              <w:rPr>
                <w:rFonts w:ascii="Microsoft Sans Serif" w:hAnsi="Microsoft Sans Serif" w:cs="Microsoft Sans Serif"/>
                <w:sz w:val="22"/>
                <w:szCs w:val="22"/>
                <w:highlight w:val="cyan"/>
              </w:rPr>
              <w:t>Temporary Pedestrian Accessible Route (TPAR</w:t>
            </w:r>
            <w:r w:rsidRPr="000F7600">
              <w:rPr>
                <w:rFonts w:ascii="Microsoft Sans Serif" w:hAnsi="Microsoft Sans Serif" w:cs="Microsoft Sans Serif"/>
                <w:color w:val="000000"/>
                <w:sz w:val="22"/>
                <w:szCs w:val="22"/>
                <w:highlight w:val="cyan"/>
              </w:rPr>
              <w:t>)</w:t>
            </w:r>
            <w:r w:rsidR="00327B00">
              <w:rPr>
                <w:rFonts w:ascii="Microsoft Sans Serif" w:hAnsi="Microsoft Sans Serif" w:cs="Microsoft Sans Serif"/>
                <w:color w:val="000000"/>
                <w:sz w:val="22"/>
                <w:szCs w:val="22"/>
                <w:highlight w:val="cyan"/>
              </w:rPr>
              <w:t xml:space="preserve"> plan(s)</w:t>
            </w:r>
          </w:p>
        </w:tc>
        <w:tc>
          <w:tcPr>
            <w:tcW w:w="1140" w:type="dxa"/>
            <w:tcBorders>
              <w:top w:val="nil"/>
              <w:left w:val="nil"/>
              <w:bottom w:val="single" w:sz="4" w:space="0" w:color="auto"/>
              <w:right w:val="nil"/>
            </w:tcBorders>
            <w:shd w:val="clear" w:color="auto" w:fill="auto"/>
            <w:noWrap/>
            <w:vAlign w:val="bottom"/>
            <w:hideMark/>
          </w:tcPr>
          <w:p w14:paraId="6D1BA8A8"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40" w:type="dxa"/>
            <w:tcBorders>
              <w:top w:val="nil"/>
              <w:left w:val="single" w:sz="8" w:space="0" w:color="auto"/>
              <w:bottom w:val="single" w:sz="4" w:space="0" w:color="auto"/>
              <w:right w:val="single" w:sz="8" w:space="0" w:color="auto"/>
            </w:tcBorders>
            <w:shd w:val="clear" w:color="auto" w:fill="auto"/>
            <w:noWrap/>
            <w:vAlign w:val="bottom"/>
            <w:hideMark/>
          </w:tcPr>
          <w:p w14:paraId="592217C9"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00" w:type="dxa"/>
            <w:tcBorders>
              <w:top w:val="nil"/>
              <w:left w:val="nil"/>
              <w:bottom w:val="single" w:sz="4" w:space="0" w:color="auto"/>
              <w:right w:val="nil"/>
            </w:tcBorders>
            <w:shd w:val="clear" w:color="auto" w:fill="auto"/>
            <w:noWrap/>
            <w:vAlign w:val="bottom"/>
            <w:hideMark/>
          </w:tcPr>
          <w:p w14:paraId="0BF76372"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43" w:type="dxa"/>
            <w:tcBorders>
              <w:top w:val="nil"/>
              <w:left w:val="single" w:sz="8" w:space="0" w:color="auto"/>
              <w:bottom w:val="single" w:sz="4" w:space="0" w:color="auto"/>
              <w:right w:val="nil"/>
            </w:tcBorders>
            <w:shd w:val="clear" w:color="auto" w:fill="auto"/>
            <w:noWrap/>
            <w:vAlign w:val="bottom"/>
            <w:hideMark/>
          </w:tcPr>
          <w:p w14:paraId="2CAED5B2"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14:paraId="4A48D9DE"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r>
      <w:tr w:rsidR="00702ED9" w:rsidRPr="00A3159B" w14:paraId="7206D558" w14:textId="77777777" w:rsidTr="00702ED9">
        <w:trPr>
          <w:trHeight w:val="312"/>
        </w:trPr>
        <w:tc>
          <w:tcPr>
            <w:tcW w:w="3200" w:type="dxa"/>
            <w:tcBorders>
              <w:top w:val="nil"/>
              <w:left w:val="single" w:sz="8" w:space="0" w:color="auto"/>
              <w:bottom w:val="single" w:sz="4" w:space="0" w:color="auto"/>
              <w:right w:val="single" w:sz="8" w:space="0" w:color="auto"/>
            </w:tcBorders>
            <w:shd w:val="clear" w:color="auto" w:fill="auto"/>
            <w:noWrap/>
            <w:vAlign w:val="bottom"/>
            <w:hideMark/>
          </w:tcPr>
          <w:p w14:paraId="542C460F" w14:textId="77777777" w:rsidR="00702ED9" w:rsidRPr="000F7600" w:rsidRDefault="00702ED9" w:rsidP="00702ED9">
            <w:pPr>
              <w:rPr>
                <w:rFonts w:ascii="Microsoft Sans Serif" w:hAnsi="Microsoft Sans Serif" w:cs="Microsoft Sans Serif"/>
                <w:color w:val="000000"/>
                <w:sz w:val="22"/>
                <w:szCs w:val="22"/>
                <w:highlight w:val="cyan"/>
              </w:rPr>
            </w:pPr>
            <w:r w:rsidRPr="000F7600">
              <w:rPr>
                <w:rFonts w:ascii="Microsoft Sans Serif" w:hAnsi="Microsoft Sans Serif" w:cs="Microsoft Sans Serif"/>
                <w:color w:val="000000"/>
                <w:sz w:val="22"/>
                <w:szCs w:val="22"/>
                <w:highlight w:val="cyan"/>
              </w:rPr>
              <w:t>Construction staging</w:t>
            </w:r>
          </w:p>
        </w:tc>
        <w:tc>
          <w:tcPr>
            <w:tcW w:w="1140" w:type="dxa"/>
            <w:tcBorders>
              <w:top w:val="nil"/>
              <w:left w:val="nil"/>
              <w:bottom w:val="single" w:sz="4" w:space="0" w:color="auto"/>
              <w:right w:val="nil"/>
            </w:tcBorders>
            <w:shd w:val="clear" w:color="auto" w:fill="auto"/>
            <w:noWrap/>
            <w:vAlign w:val="bottom"/>
            <w:hideMark/>
          </w:tcPr>
          <w:p w14:paraId="41888437"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40" w:type="dxa"/>
            <w:tcBorders>
              <w:top w:val="nil"/>
              <w:left w:val="single" w:sz="8" w:space="0" w:color="auto"/>
              <w:bottom w:val="single" w:sz="4" w:space="0" w:color="auto"/>
              <w:right w:val="single" w:sz="8" w:space="0" w:color="auto"/>
            </w:tcBorders>
            <w:shd w:val="clear" w:color="auto" w:fill="auto"/>
            <w:noWrap/>
            <w:vAlign w:val="bottom"/>
            <w:hideMark/>
          </w:tcPr>
          <w:p w14:paraId="2D4518DC"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00" w:type="dxa"/>
            <w:tcBorders>
              <w:top w:val="nil"/>
              <w:left w:val="nil"/>
              <w:bottom w:val="single" w:sz="4" w:space="0" w:color="auto"/>
              <w:right w:val="nil"/>
            </w:tcBorders>
            <w:shd w:val="clear" w:color="auto" w:fill="auto"/>
            <w:noWrap/>
            <w:vAlign w:val="bottom"/>
            <w:hideMark/>
          </w:tcPr>
          <w:p w14:paraId="4ED77275"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43" w:type="dxa"/>
            <w:tcBorders>
              <w:top w:val="nil"/>
              <w:left w:val="single" w:sz="8" w:space="0" w:color="auto"/>
              <w:bottom w:val="single" w:sz="4" w:space="0" w:color="auto"/>
              <w:right w:val="nil"/>
            </w:tcBorders>
            <w:shd w:val="clear" w:color="auto" w:fill="auto"/>
            <w:noWrap/>
            <w:vAlign w:val="bottom"/>
            <w:hideMark/>
          </w:tcPr>
          <w:p w14:paraId="3A4ED7BC"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14:paraId="7DB709FB"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r>
      <w:tr w:rsidR="00702ED9" w:rsidRPr="00A3159B" w14:paraId="1FB0C6F8" w14:textId="77777777" w:rsidTr="00702ED9">
        <w:trPr>
          <w:trHeight w:val="312"/>
        </w:trPr>
        <w:tc>
          <w:tcPr>
            <w:tcW w:w="3200" w:type="dxa"/>
            <w:tcBorders>
              <w:top w:val="nil"/>
              <w:left w:val="single" w:sz="8" w:space="0" w:color="auto"/>
              <w:bottom w:val="single" w:sz="4" w:space="0" w:color="auto"/>
              <w:right w:val="single" w:sz="8" w:space="0" w:color="auto"/>
            </w:tcBorders>
            <w:shd w:val="clear" w:color="auto" w:fill="auto"/>
            <w:noWrap/>
            <w:vAlign w:val="bottom"/>
            <w:hideMark/>
          </w:tcPr>
          <w:p w14:paraId="0B339838" w14:textId="77777777" w:rsidR="00702ED9" w:rsidRPr="000F7600" w:rsidRDefault="00702ED9" w:rsidP="00702ED9">
            <w:pPr>
              <w:rPr>
                <w:rFonts w:ascii="Microsoft Sans Serif" w:hAnsi="Microsoft Sans Serif" w:cs="Microsoft Sans Serif"/>
                <w:color w:val="000000"/>
                <w:sz w:val="22"/>
                <w:szCs w:val="22"/>
                <w:highlight w:val="cyan"/>
              </w:rPr>
            </w:pPr>
            <w:r w:rsidRPr="000F7600">
              <w:rPr>
                <w:rFonts w:ascii="Microsoft Sans Serif" w:hAnsi="Microsoft Sans Serif" w:cs="Microsoft Sans Serif"/>
                <w:color w:val="000000"/>
                <w:sz w:val="22"/>
                <w:szCs w:val="22"/>
                <w:highlight w:val="cyan"/>
              </w:rPr>
              <w:t>Roadway plans</w:t>
            </w:r>
          </w:p>
        </w:tc>
        <w:tc>
          <w:tcPr>
            <w:tcW w:w="1140" w:type="dxa"/>
            <w:tcBorders>
              <w:top w:val="nil"/>
              <w:left w:val="nil"/>
              <w:bottom w:val="single" w:sz="4" w:space="0" w:color="auto"/>
              <w:right w:val="nil"/>
            </w:tcBorders>
            <w:shd w:val="clear" w:color="auto" w:fill="auto"/>
            <w:noWrap/>
            <w:vAlign w:val="bottom"/>
            <w:hideMark/>
          </w:tcPr>
          <w:p w14:paraId="55634A93"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40" w:type="dxa"/>
            <w:tcBorders>
              <w:top w:val="nil"/>
              <w:left w:val="single" w:sz="8" w:space="0" w:color="auto"/>
              <w:bottom w:val="single" w:sz="4" w:space="0" w:color="auto"/>
              <w:right w:val="single" w:sz="8" w:space="0" w:color="auto"/>
            </w:tcBorders>
            <w:shd w:val="clear" w:color="auto" w:fill="auto"/>
            <w:noWrap/>
            <w:vAlign w:val="bottom"/>
            <w:hideMark/>
          </w:tcPr>
          <w:p w14:paraId="5D30C603"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00" w:type="dxa"/>
            <w:tcBorders>
              <w:top w:val="nil"/>
              <w:left w:val="nil"/>
              <w:bottom w:val="single" w:sz="4" w:space="0" w:color="auto"/>
              <w:right w:val="nil"/>
            </w:tcBorders>
            <w:shd w:val="clear" w:color="auto" w:fill="auto"/>
            <w:noWrap/>
            <w:vAlign w:val="bottom"/>
            <w:hideMark/>
          </w:tcPr>
          <w:p w14:paraId="33294E69"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43" w:type="dxa"/>
            <w:tcBorders>
              <w:top w:val="nil"/>
              <w:left w:val="single" w:sz="8" w:space="0" w:color="auto"/>
              <w:bottom w:val="single" w:sz="4" w:space="0" w:color="auto"/>
              <w:right w:val="nil"/>
            </w:tcBorders>
            <w:shd w:val="clear" w:color="auto" w:fill="auto"/>
            <w:noWrap/>
            <w:vAlign w:val="bottom"/>
            <w:hideMark/>
          </w:tcPr>
          <w:p w14:paraId="52B1EC82"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14:paraId="0ECB1351"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r>
      <w:tr w:rsidR="00702ED9" w:rsidRPr="00A3159B" w14:paraId="6AF2C633" w14:textId="77777777" w:rsidTr="00702ED9">
        <w:trPr>
          <w:trHeight w:val="312"/>
        </w:trPr>
        <w:tc>
          <w:tcPr>
            <w:tcW w:w="3200" w:type="dxa"/>
            <w:tcBorders>
              <w:top w:val="nil"/>
              <w:left w:val="single" w:sz="8" w:space="0" w:color="auto"/>
              <w:bottom w:val="single" w:sz="4" w:space="0" w:color="auto"/>
              <w:right w:val="single" w:sz="8" w:space="0" w:color="auto"/>
            </w:tcBorders>
            <w:shd w:val="clear" w:color="auto" w:fill="auto"/>
            <w:noWrap/>
            <w:vAlign w:val="bottom"/>
            <w:hideMark/>
          </w:tcPr>
          <w:p w14:paraId="5BCDE8F1" w14:textId="77777777" w:rsidR="00702ED9" w:rsidRPr="000F7600" w:rsidRDefault="00702ED9" w:rsidP="00702ED9">
            <w:pPr>
              <w:rPr>
                <w:rFonts w:ascii="Microsoft Sans Serif" w:hAnsi="Microsoft Sans Serif" w:cs="Microsoft Sans Serif"/>
                <w:color w:val="000000"/>
                <w:sz w:val="22"/>
                <w:szCs w:val="22"/>
                <w:highlight w:val="cyan"/>
              </w:rPr>
            </w:pPr>
            <w:r w:rsidRPr="000F7600">
              <w:rPr>
                <w:rFonts w:ascii="Microsoft Sans Serif" w:hAnsi="Microsoft Sans Serif" w:cs="Microsoft Sans Serif"/>
                <w:color w:val="000000"/>
                <w:sz w:val="22"/>
                <w:szCs w:val="22"/>
                <w:highlight w:val="cyan"/>
              </w:rPr>
              <w:t>Roadway profiles</w:t>
            </w:r>
          </w:p>
        </w:tc>
        <w:tc>
          <w:tcPr>
            <w:tcW w:w="1140" w:type="dxa"/>
            <w:tcBorders>
              <w:top w:val="nil"/>
              <w:left w:val="nil"/>
              <w:bottom w:val="single" w:sz="4" w:space="0" w:color="auto"/>
              <w:right w:val="nil"/>
            </w:tcBorders>
            <w:shd w:val="clear" w:color="auto" w:fill="auto"/>
            <w:noWrap/>
            <w:vAlign w:val="bottom"/>
            <w:hideMark/>
          </w:tcPr>
          <w:p w14:paraId="056E3F05"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40" w:type="dxa"/>
            <w:tcBorders>
              <w:top w:val="nil"/>
              <w:left w:val="single" w:sz="8" w:space="0" w:color="auto"/>
              <w:bottom w:val="single" w:sz="4" w:space="0" w:color="auto"/>
              <w:right w:val="single" w:sz="8" w:space="0" w:color="auto"/>
            </w:tcBorders>
            <w:shd w:val="clear" w:color="auto" w:fill="auto"/>
            <w:noWrap/>
            <w:vAlign w:val="bottom"/>
            <w:hideMark/>
          </w:tcPr>
          <w:p w14:paraId="717451A5"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00" w:type="dxa"/>
            <w:tcBorders>
              <w:top w:val="nil"/>
              <w:left w:val="nil"/>
              <w:bottom w:val="single" w:sz="4" w:space="0" w:color="auto"/>
              <w:right w:val="nil"/>
            </w:tcBorders>
            <w:shd w:val="clear" w:color="auto" w:fill="auto"/>
            <w:noWrap/>
            <w:vAlign w:val="bottom"/>
            <w:hideMark/>
          </w:tcPr>
          <w:p w14:paraId="166D14F0"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43" w:type="dxa"/>
            <w:tcBorders>
              <w:top w:val="nil"/>
              <w:left w:val="single" w:sz="8" w:space="0" w:color="auto"/>
              <w:bottom w:val="single" w:sz="4" w:space="0" w:color="auto"/>
              <w:right w:val="nil"/>
            </w:tcBorders>
            <w:shd w:val="clear" w:color="auto" w:fill="auto"/>
            <w:noWrap/>
            <w:vAlign w:val="bottom"/>
            <w:hideMark/>
          </w:tcPr>
          <w:p w14:paraId="71C90789"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14:paraId="4833167E"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r>
      <w:tr w:rsidR="00BF6A99" w:rsidRPr="00A3159B" w14:paraId="57A402C0" w14:textId="77777777" w:rsidTr="00702ED9">
        <w:trPr>
          <w:trHeight w:val="312"/>
        </w:trPr>
        <w:tc>
          <w:tcPr>
            <w:tcW w:w="3200" w:type="dxa"/>
            <w:tcBorders>
              <w:top w:val="nil"/>
              <w:left w:val="single" w:sz="8" w:space="0" w:color="auto"/>
              <w:bottom w:val="single" w:sz="4" w:space="0" w:color="auto"/>
              <w:right w:val="single" w:sz="8" w:space="0" w:color="auto"/>
            </w:tcBorders>
            <w:shd w:val="clear" w:color="auto" w:fill="auto"/>
            <w:noWrap/>
            <w:vAlign w:val="bottom"/>
          </w:tcPr>
          <w:p w14:paraId="7EAA77FA" w14:textId="77777777" w:rsidR="00BF6A99" w:rsidRPr="00520C47" w:rsidRDefault="00BF6A99" w:rsidP="00702ED9">
            <w:pPr>
              <w:rPr>
                <w:rFonts w:ascii="Microsoft Sans Serif" w:hAnsi="Microsoft Sans Serif" w:cs="Microsoft Sans Serif"/>
                <w:color w:val="000000"/>
                <w:sz w:val="22"/>
                <w:szCs w:val="22"/>
                <w:highlight w:val="cyan"/>
              </w:rPr>
            </w:pPr>
            <w:r w:rsidRPr="00520C47">
              <w:rPr>
                <w:rFonts w:ascii="Microsoft Sans Serif" w:hAnsi="Microsoft Sans Serif" w:cs="Microsoft Sans Serif"/>
                <w:color w:val="000000"/>
                <w:sz w:val="22"/>
                <w:szCs w:val="22"/>
                <w:highlight w:val="cyan"/>
              </w:rPr>
              <w:t>Curb Ramp plans</w:t>
            </w:r>
          </w:p>
        </w:tc>
        <w:tc>
          <w:tcPr>
            <w:tcW w:w="1140" w:type="dxa"/>
            <w:tcBorders>
              <w:top w:val="nil"/>
              <w:left w:val="nil"/>
              <w:bottom w:val="single" w:sz="4" w:space="0" w:color="auto"/>
              <w:right w:val="nil"/>
            </w:tcBorders>
            <w:shd w:val="clear" w:color="auto" w:fill="auto"/>
            <w:noWrap/>
            <w:vAlign w:val="bottom"/>
          </w:tcPr>
          <w:p w14:paraId="6CC9AFEC" w14:textId="77777777" w:rsidR="00BF6A99" w:rsidRPr="00A3159B" w:rsidRDefault="00BF6A99" w:rsidP="00702ED9">
            <w:pPr>
              <w:rPr>
                <w:rFonts w:ascii="Microsoft Sans Serif" w:hAnsi="Microsoft Sans Serif" w:cs="Microsoft Sans Serif"/>
                <w:color w:val="000000"/>
                <w:sz w:val="22"/>
                <w:szCs w:val="22"/>
              </w:rPr>
            </w:pPr>
          </w:p>
        </w:tc>
        <w:tc>
          <w:tcPr>
            <w:tcW w:w="1340" w:type="dxa"/>
            <w:tcBorders>
              <w:top w:val="nil"/>
              <w:left w:val="single" w:sz="8" w:space="0" w:color="auto"/>
              <w:bottom w:val="single" w:sz="4" w:space="0" w:color="auto"/>
              <w:right w:val="single" w:sz="8" w:space="0" w:color="auto"/>
            </w:tcBorders>
            <w:shd w:val="clear" w:color="auto" w:fill="auto"/>
            <w:noWrap/>
            <w:vAlign w:val="bottom"/>
          </w:tcPr>
          <w:p w14:paraId="106EE58D" w14:textId="77777777" w:rsidR="00BF6A99" w:rsidRPr="00A3159B" w:rsidRDefault="00BF6A99" w:rsidP="00702ED9">
            <w:pPr>
              <w:rPr>
                <w:rFonts w:ascii="Microsoft Sans Serif" w:hAnsi="Microsoft Sans Serif" w:cs="Microsoft Sans Serif"/>
                <w:color w:val="000000"/>
                <w:sz w:val="22"/>
                <w:szCs w:val="22"/>
              </w:rPr>
            </w:pPr>
          </w:p>
        </w:tc>
        <w:tc>
          <w:tcPr>
            <w:tcW w:w="1300" w:type="dxa"/>
            <w:tcBorders>
              <w:top w:val="nil"/>
              <w:left w:val="nil"/>
              <w:bottom w:val="single" w:sz="4" w:space="0" w:color="auto"/>
              <w:right w:val="nil"/>
            </w:tcBorders>
            <w:shd w:val="clear" w:color="auto" w:fill="auto"/>
            <w:noWrap/>
            <w:vAlign w:val="bottom"/>
          </w:tcPr>
          <w:p w14:paraId="09690C98" w14:textId="77777777" w:rsidR="00BF6A99" w:rsidRPr="00A3159B" w:rsidRDefault="00BF6A99" w:rsidP="00702ED9">
            <w:pPr>
              <w:rPr>
                <w:rFonts w:ascii="Microsoft Sans Serif" w:hAnsi="Microsoft Sans Serif" w:cs="Microsoft Sans Serif"/>
                <w:color w:val="000000"/>
                <w:sz w:val="22"/>
                <w:szCs w:val="22"/>
              </w:rPr>
            </w:pPr>
          </w:p>
        </w:tc>
        <w:tc>
          <w:tcPr>
            <w:tcW w:w="1243" w:type="dxa"/>
            <w:tcBorders>
              <w:top w:val="nil"/>
              <w:left w:val="single" w:sz="8" w:space="0" w:color="auto"/>
              <w:bottom w:val="single" w:sz="4" w:space="0" w:color="auto"/>
              <w:right w:val="nil"/>
            </w:tcBorders>
            <w:shd w:val="clear" w:color="auto" w:fill="auto"/>
            <w:noWrap/>
            <w:vAlign w:val="bottom"/>
          </w:tcPr>
          <w:p w14:paraId="1E14E9CE" w14:textId="77777777" w:rsidR="00BF6A99" w:rsidRPr="00A3159B" w:rsidRDefault="00BF6A99" w:rsidP="00702ED9">
            <w:pPr>
              <w:rPr>
                <w:rFonts w:ascii="Microsoft Sans Serif" w:hAnsi="Microsoft Sans Serif" w:cs="Microsoft Sans Serif"/>
                <w:color w:val="000000"/>
                <w:sz w:val="22"/>
                <w:szCs w:val="22"/>
              </w:rPr>
            </w:pPr>
          </w:p>
        </w:tc>
        <w:tc>
          <w:tcPr>
            <w:tcW w:w="1230" w:type="dxa"/>
            <w:tcBorders>
              <w:top w:val="nil"/>
              <w:left w:val="single" w:sz="8" w:space="0" w:color="auto"/>
              <w:bottom w:val="single" w:sz="4" w:space="0" w:color="auto"/>
              <w:right w:val="single" w:sz="8" w:space="0" w:color="auto"/>
            </w:tcBorders>
            <w:shd w:val="clear" w:color="auto" w:fill="auto"/>
            <w:noWrap/>
            <w:vAlign w:val="bottom"/>
          </w:tcPr>
          <w:p w14:paraId="235A3B5C" w14:textId="77777777" w:rsidR="00BF6A99" w:rsidRPr="00A3159B" w:rsidRDefault="00BF6A99" w:rsidP="00702ED9">
            <w:pPr>
              <w:rPr>
                <w:rFonts w:ascii="Microsoft Sans Serif" w:hAnsi="Microsoft Sans Serif" w:cs="Microsoft Sans Serif"/>
                <w:color w:val="000000"/>
                <w:sz w:val="22"/>
                <w:szCs w:val="22"/>
              </w:rPr>
            </w:pPr>
          </w:p>
        </w:tc>
      </w:tr>
      <w:tr w:rsidR="00702ED9" w:rsidRPr="00A3159B" w14:paraId="56DB86D2" w14:textId="77777777" w:rsidTr="00702ED9">
        <w:trPr>
          <w:trHeight w:val="312"/>
        </w:trPr>
        <w:tc>
          <w:tcPr>
            <w:tcW w:w="3200" w:type="dxa"/>
            <w:tcBorders>
              <w:top w:val="nil"/>
              <w:left w:val="single" w:sz="8" w:space="0" w:color="auto"/>
              <w:bottom w:val="single" w:sz="4" w:space="0" w:color="auto"/>
              <w:right w:val="single" w:sz="8" w:space="0" w:color="auto"/>
            </w:tcBorders>
            <w:shd w:val="clear" w:color="auto" w:fill="auto"/>
            <w:noWrap/>
            <w:vAlign w:val="bottom"/>
            <w:hideMark/>
          </w:tcPr>
          <w:p w14:paraId="4A0A60C8" w14:textId="77777777" w:rsidR="00702ED9" w:rsidRPr="000F7600" w:rsidRDefault="00702ED9" w:rsidP="00702ED9">
            <w:pPr>
              <w:rPr>
                <w:rFonts w:ascii="Microsoft Sans Serif" w:hAnsi="Microsoft Sans Serif" w:cs="Microsoft Sans Serif"/>
                <w:color w:val="000000"/>
                <w:sz w:val="22"/>
                <w:szCs w:val="22"/>
                <w:highlight w:val="cyan"/>
              </w:rPr>
            </w:pPr>
            <w:r w:rsidRPr="000F7600">
              <w:rPr>
                <w:rFonts w:ascii="Microsoft Sans Serif" w:hAnsi="Microsoft Sans Serif" w:cs="Microsoft Sans Serif"/>
                <w:color w:val="000000"/>
                <w:sz w:val="22"/>
                <w:szCs w:val="22"/>
                <w:highlight w:val="cyan"/>
              </w:rPr>
              <w:t>Drainage plan/profiles</w:t>
            </w:r>
          </w:p>
        </w:tc>
        <w:tc>
          <w:tcPr>
            <w:tcW w:w="1140" w:type="dxa"/>
            <w:tcBorders>
              <w:top w:val="nil"/>
              <w:left w:val="nil"/>
              <w:bottom w:val="single" w:sz="4" w:space="0" w:color="auto"/>
              <w:right w:val="nil"/>
            </w:tcBorders>
            <w:shd w:val="clear" w:color="auto" w:fill="auto"/>
            <w:noWrap/>
            <w:vAlign w:val="bottom"/>
            <w:hideMark/>
          </w:tcPr>
          <w:p w14:paraId="0B2FBB1E"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40" w:type="dxa"/>
            <w:tcBorders>
              <w:top w:val="nil"/>
              <w:left w:val="single" w:sz="8" w:space="0" w:color="auto"/>
              <w:bottom w:val="single" w:sz="4" w:space="0" w:color="auto"/>
              <w:right w:val="single" w:sz="8" w:space="0" w:color="auto"/>
            </w:tcBorders>
            <w:shd w:val="clear" w:color="auto" w:fill="auto"/>
            <w:noWrap/>
            <w:vAlign w:val="bottom"/>
            <w:hideMark/>
          </w:tcPr>
          <w:p w14:paraId="412A14F0"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00" w:type="dxa"/>
            <w:tcBorders>
              <w:top w:val="nil"/>
              <w:left w:val="nil"/>
              <w:bottom w:val="single" w:sz="4" w:space="0" w:color="auto"/>
              <w:right w:val="nil"/>
            </w:tcBorders>
            <w:shd w:val="clear" w:color="auto" w:fill="auto"/>
            <w:noWrap/>
            <w:vAlign w:val="bottom"/>
            <w:hideMark/>
          </w:tcPr>
          <w:p w14:paraId="06720705"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43" w:type="dxa"/>
            <w:tcBorders>
              <w:top w:val="nil"/>
              <w:left w:val="single" w:sz="8" w:space="0" w:color="auto"/>
              <w:bottom w:val="single" w:sz="4" w:space="0" w:color="auto"/>
              <w:right w:val="nil"/>
            </w:tcBorders>
            <w:shd w:val="clear" w:color="auto" w:fill="auto"/>
            <w:noWrap/>
            <w:vAlign w:val="bottom"/>
            <w:hideMark/>
          </w:tcPr>
          <w:p w14:paraId="5F83F766"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14:paraId="64B6E0D0"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r>
      <w:tr w:rsidR="00702ED9" w:rsidRPr="00A3159B" w14:paraId="26098B90" w14:textId="77777777" w:rsidTr="00702ED9">
        <w:trPr>
          <w:trHeight w:val="312"/>
        </w:trPr>
        <w:tc>
          <w:tcPr>
            <w:tcW w:w="3200" w:type="dxa"/>
            <w:tcBorders>
              <w:top w:val="nil"/>
              <w:left w:val="single" w:sz="8" w:space="0" w:color="auto"/>
              <w:bottom w:val="single" w:sz="4" w:space="0" w:color="auto"/>
              <w:right w:val="single" w:sz="8" w:space="0" w:color="auto"/>
            </w:tcBorders>
            <w:shd w:val="clear" w:color="auto" w:fill="auto"/>
            <w:noWrap/>
            <w:vAlign w:val="bottom"/>
            <w:hideMark/>
          </w:tcPr>
          <w:p w14:paraId="3ECFF869" w14:textId="77777777" w:rsidR="00702ED9" w:rsidRPr="000F7600" w:rsidRDefault="00702ED9" w:rsidP="00702ED9">
            <w:pPr>
              <w:rPr>
                <w:rFonts w:ascii="Microsoft Sans Serif" w:hAnsi="Microsoft Sans Serif" w:cs="Microsoft Sans Serif"/>
                <w:color w:val="000000"/>
                <w:sz w:val="22"/>
                <w:szCs w:val="22"/>
                <w:highlight w:val="cyan"/>
              </w:rPr>
            </w:pPr>
            <w:r w:rsidRPr="000F7600">
              <w:rPr>
                <w:rFonts w:ascii="Microsoft Sans Serif" w:hAnsi="Microsoft Sans Serif" w:cs="Microsoft Sans Serif"/>
                <w:color w:val="000000"/>
                <w:sz w:val="22"/>
                <w:szCs w:val="22"/>
                <w:highlight w:val="cyan"/>
              </w:rPr>
              <w:t>Erosion control</w:t>
            </w:r>
          </w:p>
        </w:tc>
        <w:tc>
          <w:tcPr>
            <w:tcW w:w="1140" w:type="dxa"/>
            <w:tcBorders>
              <w:top w:val="nil"/>
              <w:left w:val="nil"/>
              <w:bottom w:val="single" w:sz="4" w:space="0" w:color="auto"/>
              <w:right w:val="nil"/>
            </w:tcBorders>
            <w:shd w:val="clear" w:color="auto" w:fill="auto"/>
            <w:noWrap/>
            <w:vAlign w:val="bottom"/>
            <w:hideMark/>
          </w:tcPr>
          <w:p w14:paraId="4B79B0FB"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40" w:type="dxa"/>
            <w:tcBorders>
              <w:top w:val="nil"/>
              <w:left w:val="single" w:sz="8" w:space="0" w:color="auto"/>
              <w:bottom w:val="single" w:sz="4" w:space="0" w:color="auto"/>
              <w:right w:val="single" w:sz="8" w:space="0" w:color="auto"/>
            </w:tcBorders>
            <w:shd w:val="clear" w:color="auto" w:fill="auto"/>
            <w:noWrap/>
            <w:vAlign w:val="bottom"/>
            <w:hideMark/>
          </w:tcPr>
          <w:p w14:paraId="1687690C"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00" w:type="dxa"/>
            <w:tcBorders>
              <w:top w:val="nil"/>
              <w:left w:val="nil"/>
              <w:bottom w:val="single" w:sz="4" w:space="0" w:color="auto"/>
              <w:right w:val="nil"/>
            </w:tcBorders>
            <w:shd w:val="clear" w:color="auto" w:fill="auto"/>
            <w:noWrap/>
            <w:vAlign w:val="bottom"/>
            <w:hideMark/>
          </w:tcPr>
          <w:p w14:paraId="63D5BF5C"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43" w:type="dxa"/>
            <w:tcBorders>
              <w:top w:val="nil"/>
              <w:left w:val="single" w:sz="8" w:space="0" w:color="auto"/>
              <w:bottom w:val="single" w:sz="4" w:space="0" w:color="auto"/>
              <w:right w:val="nil"/>
            </w:tcBorders>
            <w:shd w:val="clear" w:color="auto" w:fill="auto"/>
            <w:noWrap/>
            <w:vAlign w:val="bottom"/>
            <w:hideMark/>
          </w:tcPr>
          <w:p w14:paraId="1A1B09A3"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14:paraId="1A4D6432"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r>
      <w:tr w:rsidR="00702ED9" w:rsidRPr="00A3159B" w14:paraId="28CEFCA8" w14:textId="77777777" w:rsidTr="00702ED9">
        <w:trPr>
          <w:trHeight w:val="312"/>
        </w:trPr>
        <w:tc>
          <w:tcPr>
            <w:tcW w:w="3200" w:type="dxa"/>
            <w:tcBorders>
              <w:top w:val="nil"/>
              <w:left w:val="single" w:sz="8" w:space="0" w:color="auto"/>
              <w:bottom w:val="single" w:sz="4" w:space="0" w:color="auto"/>
              <w:right w:val="single" w:sz="8" w:space="0" w:color="auto"/>
            </w:tcBorders>
            <w:shd w:val="clear" w:color="auto" w:fill="auto"/>
            <w:noWrap/>
            <w:vAlign w:val="bottom"/>
            <w:hideMark/>
          </w:tcPr>
          <w:p w14:paraId="573BCC08" w14:textId="77777777" w:rsidR="00702ED9" w:rsidRPr="000F7600" w:rsidRDefault="00702ED9" w:rsidP="00702ED9">
            <w:pPr>
              <w:rPr>
                <w:rFonts w:ascii="Microsoft Sans Serif" w:hAnsi="Microsoft Sans Serif" w:cs="Microsoft Sans Serif"/>
                <w:color w:val="000000"/>
                <w:sz w:val="22"/>
                <w:szCs w:val="22"/>
                <w:highlight w:val="cyan"/>
              </w:rPr>
            </w:pPr>
            <w:r w:rsidRPr="000F7600">
              <w:rPr>
                <w:rFonts w:ascii="Microsoft Sans Serif" w:hAnsi="Microsoft Sans Serif" w:cs="Microsoft Sans Serif"/>
                <w:color w:val="000000"/>
                <w:sz w:val="22"/>
                <w:szCs w:val="22"/>
                <w:highlight w:val="cyan"/>
              </w:rPr>
              <w:t>Drainage details</w:t>
            </w:r>
          </w:p>
        </w:tc>
        <w:tc>
          <w:tcPr>
            <w:tcW w:w="1140" w:type="dxa"/>
            <w:tcBorders>
              <w:top w:val="nil"/>
              <w:left w:val="nil"/>
              <w:bottom w:val="single" w:sz="4" w:space="0" w:color="auto"/>
              <w:right w:val="nil"/>
            </w:tcBorders>
            <w:shd w:val="clear" w:color="auto" w:fill="auto"/>
            <w:noWrap/>
            <w:vAlign w:val="bottom"/>
            <w:hideMark/>
          </w:tcPr>
          <w:p w14:paraId="2C0F3C01"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40" w:type="dxa"/>
            <w:tcBorders>
              <w:top w:val="nil"/>
              <w:left w:val="single" w:sz="8" w:space="0" w:color="auto"/>
              <w:bottom w:val="single" w:sz="4" w:space="0" w:color="auto"/>
              <w:right w:val="single" w:sz="8" w:space="0" w:color="auto"/>
            </w:tcBorders>
            <w:shd w:val="clear" w:color="auto" w:fill="auto"/>
            <w:noWrap/>
            <w:vAlign w:val="bottom"/>
            <w:hideMark/>
          </w:tcPr>
          <w:p w14:paraId="5F7DB7D2"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00" w:type="dxa"/>
            <w:tcBorders>
              <w:top w:val="nil"/>
              <w:left w:val="nil"/>
              <w:bottom w:val="single" w:sz="4" w:space="0" w:color="auto"/>
              <w:right w:val="nil"/>
            </w:tcBorders>
            <w:shd w:val="clear" w:color="auto" w:fill="auto"/>
            <w:noWrap/>
            <w:vAlign w:val="bottom"/>
            <w:hideMark/>
          </w:tcPr>
          <w:p w14:paraId="7501DBBC"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43" w:type="dxa"/>
            <w:tcBorders>
              <w:top w:val="nil"/>
              <w:left w:val="single" w:sz="8" w:space="0" w:color="auto"/>
              <w:bottom w:val="single" w:sz="4" w:space="0" w:color="auto"/>
              <w:right w:val="nil"/>
            </w:tcBorders>
            <w:shd w:val="clear" w:color="auto" w:fill="auto"/>
            <w:noWrap/>
            <w:vAlign w:val="bottom"/>
            <w:hideMark/>
          </w:tcPr>
          <w:p w14:paraId="6357C371"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14:paraId="38F1A18A"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r>
      <w:tr w:rsidR="00702ED9" w:rsidRPr="00A3159B" w14:paraId="6A74C291" w14:textId="77777777" w:rsidTr="00702ED9">
        <w:trPr>
          <w:trHeight w:val="312"/>
        </w:trPr>
        <w:tc>
          <w:tcPr>
            <w:tcW w:w="3200" w:type="dxa"/>
            <w:tcBorders>
              <w:top w:val="nil"/>
              <w:left w:val="single" w:sz="8" w:space="0" w:color="auto"/>
              <w:bottom w:val="single" w:sz="4" w:space="0" w:color="auto"/>
              <w:right w:val="single" w:sz="8" w:space="0" w:color="auto"/>
            </w:tcBorders>
            <w:shd w:val="clear" w:color="auto" w:fill="auto"/>
            <w:noWrap/>
            <w:vAlign w:val="bottom"/>
            <w:hideMark/>
          </w:tcPr>
          <w:p w14:paraId="27BF847C" w14:textId="77777777" w:rsidR="00702ED9" w:rsidRPr="000F7600" w:rsidRDefault="00702ED9" w:rsidP="00702ED9">
            <w:pPr>
              <w:rPr>
                <w:rFonts w:ascii="Microsoft Sans Serif" w:hAnsi="Microsoft Sans Serif" w:cs="Microsoft Sans Serif"/>
                <w:color w:val="000000"/>
                <w:sz w:val="22"/>
                <w:szCs w:val="22"/>
                <w:highlight w:val="cyan"/>
              </w:rPr>
            </w:pPr>
            <w:r w:rsidRPr="000F7600">
              <w:rPr>
                <w:rFonts w:ascii="Microsoft Sans Serif" w:hAnsi="Microsoft Sans Serif" w:cs="Microsoft Sans Serif"/>
                <w:color w:val="000000"/>
                <w:sz w:val="22"/>
                <w:szCs w:val="22"/>
                <w:highlight w:val="cyan"/>
              </w:rPr>
              <w:t>Pipe data sheet</w:t>
            </w:r>
          </w:p>
        </w:tc>
        <w:tc>
          <w:tcPr>
            <w:tcW w:w="1140" w:type="dxa"/>
            <w:tcBorders>
              <w:top w:val="nil"/>
              <w:left w:val="nil"/>
              <w:bottom w:val="single" w:sz="4" w:space="0" w:color="auto"/>
              <w:right w:val="nil"/>
            </w:tcBorders>
            <w:shd w:val="clear" w:color="auto" w:fill="auto"/>
            <w:noWrap/>
            <w:vAlign w:val="bottom"/>
            <w:hideMark/>
          </w:tcPr>
          <w:p w14:paraId="794A5F83"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40" w:type="dxa"/>
            <w:tcBorders>
              <w:top w:val="nil"/>
              <w:left w:val="single" w:sz="8" w:space="0" w:color="auto"/>
              <w:bottom w:val="single" w:sz="4" w:space="0" w:color="auto"/>
              <w:right w:val="single" w:sz="8" w:space="0" w:color="auto"/>
            </w:tcBorders>
            <w:shd w:val="clear" w:color="auto" w:fill="auto"/>
            <w:noWrap/>
            <w:vAlign w:val="bottom"/>
            <w:hideMark/>
          </w:tcPr>
          <w:p w14:paraId="353F15F5"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00" w:type="dxa"/>
            <w:tcBorders>
              <w:top w:val="nil"/>
              <w:left w:val="nil"/>
              <w:bottom w:val="single" w:sz="4" w:space="0" w:color="auto"/>
              <w:right w:val="nil"/>
            </w:tcBorders>
            <w:shd w:val="clear" w:color="auto" w:fill="auto"/>
            <w:noWrap/>
            <w:vAlign w:val="bottom"/>
            <w:hideMark/>
          </w:tcPr>
          <w:p w14:paraId="503A2B19"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43" w:type="dxa"/>
            <w:tcBorders>
              <w:top w:val="nil"/>
              <w:left w:val="single" w:sz="8" w:space="0" w:color="auto"/>
              <w:bottom w:val="single" w:sz="4" w:space="0" w:color="auto"/>
              <w:right w:val="nil"/>
            </w:tcBorders>
            <w:shd w:val="clear" w:color="auto" w:fill="auto"/>
            <w:noWrap/>
            <w:vAlign w:val="bottom"/>
            <w:hideMark/>
          </w:tcPr>
          <w:p w14:paraId="629448C7"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14:paraId="6DB8ED4E"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r>
      <w:tr w:rsidR="00702ED9" w:rsidRPr="00A3159B" w14:paraId="302DFA56" w14:textId="77777777" w:rsidTr="00702ED9">
        <w:trPr>
          <w:trHeight w:val="312"/>
        </w:trPr>
        <w:tc>
          <w:tcPr>
            <w:tcW w:w="3200" w:type="dxa"/>
            <w:tcBorders>
              <w:top w:val="nil"/>
              <w:left w:val="single" w:sz="8" w:space="0" w:color="auto"/>
              <w:bottom w:val="single" w:sz="4" w:space="0" w:color="auto"/>
              <w:right w:val="single" w:sz="8" w:space="0" w:color="auto"/>
            </w:tcBorders>
            <w:shd w:val="clear" w:color="auto" w:fill="auto"/>
            <w:noWrap/>
            <w:vAlign w:val="bottom"/>
            <w:hideMark/>
          </w:tcPr>
          <w:p w14:paraId="1C5930FC" w14:textId="77777777" w:rsidR="00702ED9" w:rsidRPr="000F7600" w:rsidRDefault="00702ED9" w:rsidP="00702ED9">
            <w:pPr>
              <w:rPr>
                <w:rFonts w:ascii="Microsoft Sans Serif" w:hAnsi="Microsoft Sans Serif" w:cs="Microsoft Sans Serif"/>
                <w:color w:val="000000"/>
                <w:sz w:val="22"/>
                <w:szCs w:val="22"/>
                <w:highlight w:val="cyan"/>
              </w:rPr>
            </w:pPr>
            <w:r w:rsidRPr="000F7600">
              <w:rPr>
                <w:rFonts w:ascii="Microsoft Sans Serif" w:hAnsi="Microsoft Sans Serif" w:cs="Microsoft Sans Serif"/>
                <w:color w:val="000000"/>
                <w:sz w:val="22"/>
                <w:szCs w:val="22"/>
                <w:highlight w:val="cyan"/>
              </w:rPr>
              <w:t>Bridge plans</w:t>
            </w:r>
          </w:p>
        </w:tc>
        <w:tc>
          <w:tcPr>
            <w:tcW w:w="1140" w:type="dxa"/>
            <w:tcBorders>
              <w:top w:val="nil"/>
              <w:left w:val="nil"/>
              <w:bottom w:val="single" w:sz="4" w:space="0" w:color="auto"/>
              <w:right w:val="nil"/>
            </w:tcBorders>
            <w:shd w:val="clear" w:color="auto" w:fill="auto"/>
            <w:noWrap/>
            <w:vAlign w:val="bottom"/>
            <w:hideMark/>
          </w:tcPr>
          <w:p w14:paraId="24B8F423"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40" w:type="dxa"/>
            <w:tcBorders>
              <w:top w:val="nil"/>
              <w:left w:val="single" w:sz="8" w:space="0" w:color="auto"/>
              <w:bottom w:val="single" w:sz="4" w:space="0" w:color="auto"/>
              <w:right w:val="single" w:sz="8" w:space="0" w:color="auto"/>
            </w:tcBorders>
            <w:shd w:val="clear" w:color="auto" w:fill="auto"/>
            <w:noWrap/>
            <w:vAlign w:val="bottom"/>
            <w:hideMark/>
          </w:tcPr>
          <w:p w14:paraId="667AAC38"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00" w:type="dxa"/>
            <w:tcBorders>
              <w:top w:val="nil"/>
              <w:left w:val="nil"/>
              <w:bottom w:val="single" w:sz="4" w:space="0" w:color="auto"/>
              <w:right w:val="nil"/>
            </w:tcBorders>
            <w:shd w:val="clear" w:color="auto" w:fill="auto"/>
            <w:noWrap/>
            <w:vAlign w:val="bottom"/>
            <w:hideMark/>
          </w:tcPr>
          <w:p w14:paraId="0B2DC174"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43" w:type="dxa"/>
            <w:tcBorders>
              <w:top w:val="nil"/>
              <w:left w:val="single" w:sz="8" w:space="0" w:color="auto"/>
              <w:bottom w:val="single" w:sz="4" w:space="0" w:color="auto"/>
              <w:right w:val="nil"/>
            </w:tcBorders>
            <w:shd w:val="clear" w:color="auto" w:fill="auto"/>
            <w:noWrap/>
            <w:vAlign w:val="bottom"/>
            <w:hideMark/>
          </w:tcPr>
          <w:p w14:paraId="75634233"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14:paraId="7BEF8E2B"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r>
      <w:tr w:rsidR="00702ED9" w:rsidRPr="00A3159B" w14:paraId="77F1D2F2" w14:textId="77777777" w:rsidTr="00702ED9">
        <w:trPr>
          <w:trHeight w:val="312"/>
        </w:trPr>
        <w:tc>
          <w:tcPr>
            <w:tcW w:w="3200" w:type="dxa"/>
            <w:tcBorders>
              <w:top w:val="nil"/>
              <w:left w:val="single" w:sz="8" w:space="0" w:color="auto"/>
              <w:bottom w:val="single" w:sz="4" w:space="0" w:color="auto"/>
              <w:right w:val="single" w:sz="8" w:space="0" w:color="auto"/>
            </w:tcBorders>
            <w:shd w:val="clear" w:color="auto" w:fill="auto"/>
            <w:noWrap/>
            <w:vAlign w:val="bottom"/>
            <w:hideMark/>
          </w:tcPr>
          <w:p w14:paraId="6EE992AD" w14:textId="77777777" w:rsidR="00702ED9" w:rsidRPr="000F7600" w:rsidRDefault="00702ED9" w:rsidP="00702ED9">
            <w:pPr>
              <w:rPr>
                <w:rFonts w:ascii="Microsoft Sans Serif" w:hAnsi="Microsoft Sans Serif" w:cs="Microsoft Sans Serif"/>
                <w:color w:val="000000"/>
                <w:sz w:val="22"/>
                <w:szCs w:val="22"/>
                <w:highlight w:val="cyan"/>
              </w:rPr>
            </w:pPr>
            <w:r w:rsidRPr="000F7600">
              <w:rPr>
                <w:rFonts w:ascii="Microsoft Sans Serif" w:hAnsi="Microsoft Sans Serif" w:cs="Microsoft Sans Serif"/>
                <w:color w:val="000000"/>
                <w:sz w:val="22"/>
                <w:szCs w:val="22"/>
                <w:highlight w:val="cyan"/>
              </w:rPr>
              <w:t>Retaining wall plans and details</w:t>
            </w:r>
          </w:p>
        </w:tc>
        <w:tc>
          <w:tcPr>
            <w:tcW w:w="1140" w:type="dxa"/>
            <w:tcBorders>
              <w:top w:val="nil"/>
              <w:left w:val="nil"/>
              <w:bottom w:val="single" w:sz="4" w:space="0" w:color="auto"/>
              <w:right w:val="nil"/>
            </w:tcBorders>
            <w:shd w:val="clear" w:color="auto" w:fill="auto"/>
            <w:noWrap/>
            <w:vAlign w:val="bottom"/>
            <w:hideMark/>
          </w:tcPr>
          <w:p w14:paraId="11ACE419"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40" w:type="dxa"/>
            <w:tcBorders>
              <w:top w:val="nil"/>
              <w:left w:val="single" w:sz="8" w:space="0" w:color="auto"/>
              <w:bottom w:val="single" w:sz="4" w:space="0" w:color="auto"/>
              <w:right w:val="single" w:sz="8" w:space="0" w:color="auto"/>
            </w:tcBorders>
            <w:shd w:val="clear" w:color="auto" w:fill="auto"/>
            <w:noWrap/>
            <w:vAlign w:val="bottom"/>
            <w:hideMark/>
          </w:tcPr>
          <w:p w14:paraId="30B74044"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00" w:type="dxa"/>
            <w:tcBorders>
              <w:top w:val="nil"/>
              <w:left w:val="nil"/>
              <w:bottom w:val="single" w:sz="4" w:space="0" w:color="auto"/>
              <w:right w:val="nil"/>
            </w:tcBorders>
            <w:shd w:val="clear" w:color="auto" w:fill="auto"/>
            <w:noWrap/>
            <w:vAlign w:val="bottom"/>
            <w:hideMark/>
          </w:tcPr>
          <w:p w14:paraId="0129387D"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43" w:type="dxa"/>
            <w:tcBorders>
              <w:top w:val="nil"/>
              <w:left w:val="single" w:sz="8" w:space="0" w:color="auto"/>
              <w:bottom w:val="single" w:sz="4" w:space="0" w:color="auto"/>
              <w:right w:val="nil"/>
            </w:tcBorders>
            <w:shd w:val="clear" w:color="auto" w:fill="auto"/>
            <w:noWrap/>
            <w:vAlign w:val="bottom"/>
            <w:hideMark/>
          </w:tcPr>
          <w:p w14:paraId="2568C756"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14:paraId="3FB4035D"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r>
      <w:tr w:rsidR="00702ED9" w:rsidRPr="00A3159B" w14:paraId="50C319F4" w14:textId="77777777" w:rsidTr="00702ED9">
        <w:trPr>
          <w:trHeight w:val="312"/>
        </w:trPr>
        <w:tc>
          <w:tcPr>
            <w:tcW w:w="3200" w:type="dxa"/>
            <w:tcBorders>
              <w:top w:val="nil"/>
              <w:left w:val="single" w:sz="8" w:space="0" w:color="auto"/>
              <w:bottom w:val="single" w:sz="4" w:space="0" w:color="auto"/>
              <w:right w:val="single" w:sz="8" w:space="0" w:color="auto"/>
            </w:tcBorders>
            <w:shd w:val="clear" w:color="auto" w:fill="auto"/>
            <w:noWrap/>
            <w:vAlign w:val="bottom"/>
            <w:hideMark/>
          </w:tcPr>
          <w:p w14:paraId="13369370" w14:textId="77777777" w:rsidR="00702ED9" w:rsidRPr="000F7600" w:rsidRDefault="00702ED9" w:rsidP="00702ED9">
            <w:pPr>
              <w:rPr>
                <w:rFonts w:ascii="Microsoft Sans Serif" w:hAnsi="Microsoft Sans Serif" w:cs="Microsoft Sans Serif"/>
                <w:color w:val="000000"/>
                <w:sz w:val="22"/>
                <w:szCs w:val="22"/>
                <w:highlight w:val="cyan"/>
              </w:rPr>
            </w:pPr>
            <w:r w:rsidRPr="000F7600">
              <w:rPr>
                <w:rFonts w:ascii="Microsoft Sans Serif" w:hAnsi="Microsoft Sans Serif" w:cs="Microsoft Sans Serif"/>
                <w:color w:val="000000"/>
                <w:sz w:val="22"/>
                <w:szCs w:val="22"/>
                <w:highlight w:val="cyan"/>
              </w:rPr>
              <w:lastRenderedPageBreak/>
              <w:t>Sign and striping plans</w:t>
            </w:r>
          </w:p>
        </w:tc>
        <w:tc>
          <w:tcPr>
            <w:tcW w:w="1140" w:type="dxa"/>
            <w:tcBorders>
              <w:top w:val="nil"/>
              <w:left w:val="nil"/>
              <w:bottom w:val="single" w:sz="4" w:space="0" w:color="auto"/>
              <w:right w:val="nil"/>
            </w:tcBorders>
            <w:shd w:val="clear" w:color="auto" w:fill="auto"/>
            <w:noWrap/>
            <w:vAlign w:val="bottom"/>
            <w:hideMark/>
          </w:tcPr>
          <w:p w14:paraId="2FC2FD8A"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40" w:type="dxa"/>
            <w:tcBorders>
              <w:top w:val="nil"/>
              <w:left w:val="single" w:sz="8" w:space="0" w:color="auto"/>
              <w:bottom w:val="single" w:sz="4" w:space="0" w:color="auto"/>
              <w:right w:val="single" w:sz="8" w:space="0" w:color="auto"/>
            </w:tcBorders>
            <w:shd w:val="clear" w:color="auto" w:fill="auto"/>
            <w:noWrap/>
            <w:vAlign w:val="bottom"/>
            <w:hideMark/>
          </w:tcPr>
          <w:p w14:paraId="66856668"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00" w:type="dxa"/>
            <w:tcBorders>
              <w:top w:val="nil"/>
              <w:left w:val="nil"/>
              <w:bottom w:val="single" w:sz="4" w:space="0" w:color="auto"/>
              <w:right w:val="nil"/>
            </w:tcBorders>
            <w:shd w:val="clear" w:color="auto" w:fill="auto"/>
            <w:noWrap/>
            <w:vAlign w:val="bottom"/>
            <w:hideMark/>
          </w:tcPr>
          <w:p w14:paraId="26B6845E"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43" w:type="dxa"/>
            <w:tcBorders>
              <w:top w:val="nil"/>
              <w:left w:val="single" w:sz="8" w:space="0" w:color="auto"/>
              <w:bottom w:val="single" w:sz="4" w:space="0" w:color="auto"/>
              <w:right w:val="nil"/>
            </w:tcBorders>
            <w:shd w:val="clear" w:color="auto" w:fill="auto"/>
            <w:noWrap/>
            <w:vAlign w:val="bottom"/>
            <w:hideMark/>
          </w:tcPr>
          <w:p w14:paraId="4300C2CB"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14:paraId="0F3DCBE0"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r>
      <w:tr w:rsidR="00702ED9" w:rsidRPr="00A3159B" w14:paraId="6FC2D9B3" w14:textId="77777777" w:rsidTr="00702ED9">
        <w:trPr>
          <w:trHeight w:val="312"/>
        </w:trPr>
        <w:tc>
          <w:tcPr>
            <w:tcW w:w="3200" w:type="dxa"/>
            <w:tcBorders>
              <w:top w:val="nil"/>
              <w:left w:val="single" w:sz="8" w:space="0" w:color="auto"/>
              <w:bottom w:val="single" w:sz="4" w:space="0" w:color="auto"/>
              <w:right w:val="single" w:sz="8" w:space="0" w:color="auto"/>
            </w:tcBorders>
            <w:shd w:val="clear" w:color="auto" w:fill="auto"/>
            <w:noWrap/>
            <w:vAlign w:val="bottom"/>
            <w:hideMark/>
          </w:tcPr>
          <w:p w14:paraId="67C78DB7" w14:textId="77777777" w:rsidR="00702ED9" w:rsidRPr="000F7600" w:rsidRDefault="00702ED9" w:rsidP="00702ED9">
            <w:pPr>
              <w:rPr>
                <w:rFonts w:ascii="Microsoft Sans Serif" w:hAnsi="Microsoft Sans Serif" w:cs="Microsoft Sans Serif"/>
                <w:color w:val="000000"/>
                <w:sz w:val="22"/>
                <w:szCs w:val="22"/>
                <w:highlight w:val="cyan"/>
              </w:rPr>
            </w:pPr>
            <w:r w:rsidRPr="000F7600">
              <w:rPr>
                <w:rFonts w:ascii="Microsoft Sans Serif" w:hAnsi="Microsoft Sans Serif" w:cs="Microsoft Sans Serif"/>
                <w:color w:val="000000"/>
                <w:sz w:val="22"/>
                <w:szCs w:val="22"/>
                <w:highlight w:val="cyan"/>
              </w:rPr>
              <w:t>Signal plans</w:t>
            </w:r>
          </w:p>
        </w:tc>
        <w:tc>
          <w:tcPr>
            <w:tcW w:w="1140" w:type="dxa"/>
            <w:tcBorders>
              <w:top w:val="nil"/>
              <w:left w:val="nil"/>
              <w:bottom w:val="single" w:sz="4" w:space="0" w:color="auto"/>
              <w:right w:val="nil"/>
            </w:tcBorders>
            <w:shd w:val="clear" w:color="auto" w:fill="auto"/>
            <w:noWrap/>
            <w:vAlign w:val="bottom"/>
            <w:hideMark/>
          </w:tcPr>
          <w:p w14:paraId="6D948AC8"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40" w:type="dxa"/>
            <w:tcBorders>
              <w:top w:val="nil"/>
              <w:left w:val="single" w:sz="8" w:space="0" w:color="auto"/>
              <w:bottom w:val="single" w:sz="4" w:space="0" w:color="auto"/>
              <w:right w:val="single" w:sz="8" w:space="0" w:color="auto"/>
            </w:tcBorders>
            <w:shd w:val="clear" w:color="auto" w:fill="auto"/>
            <w:noWrap/>
            <w:vAlign w:val="bottom"/>
            <w:hideMark/>
          </w:tcPr>
          <w:p w14:paraId="769D0AAC"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00" w:type="dxa"/>
            <w:tcBorders>
              <w:top w:val="nil"/>
              <w:left w:val="nil"/>
              <w:bottom w:val="single" w:sz="4" w:space="0" w:color="auto"/>
              <w:right w:val="nil"/>
            </w:tcBorders>
            <w:shd w:val="clear" w:color="auto" w:fill="auto"/>
            <w:noWrap/>
            <w:vAlign w:val="bottom"/>
            <w:hideMark/>
          </w:tcPr>
          <w:p w14:paraId="01AF579B"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43" w:type="dxa"/>
            <w:tcBorders>
              <w:top w:val="nil"/>
              <w:left w:val="single" w:sz="8" w:space="0" w:color="auto"/>
              <w:bottom w:val="single" w:sz="4" w:space="0" w:color="auto"/>
              <w:right w:val="nil"/>
            </w:tcBorders>
            <w:shd w:val="clear" w:color="auto" w:fill="auto"/>
            <w:noWrap/>
            <w:vAlign w:val="bottom"/>
            <w:hideMark/>
          </w:tcPr>
          <w:p w14:paraId="3EC0972C"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14:paraId="7D743FDC"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r>
      <w:tr w:rsidR="00702ED9" w:rsidRPr="00A3159B" w14:paraId="0CC77467" w14:textId="77777777" w:rsidTr="00702ED9">
        <w:trPr>
          <w:trHeight w:val="312"/>
        </w:trPr>
        <w:tc>
          <w:tcPr>
            <w:tcW w:w="3200" w:type="dxa"/>
            <w:tcBorders>
              <w:top w:val="nil"/>
              <w:left w:val="single" w:sz="8" w:space="0" w:color="auto"/>
              <w:bottom w:val="single" w:sz="4" w:space="0" w:color="auto"/>
              <w:right w:val="single" w:sz="8" w:space="0" w:color="auto"/>
            </w:tcBorders>
            <w:shd w:val="clear" w:color="auto" w:fill="auto"/>
            <w:noWrap/>
            <w:vAlign w:val="bottom"/>
            <w:hideMark/>
          </w:tcPr>
          <w:p w14:paraId="21268EC2" w14:textId="77777777" w:rsidR="00702ED9" w:rsidRPr="000F7600" w:rsidRDefault="00702ED9" w:rsidP="00702ED9">
            <w:pPr>
              <w:rPr>
                <w:rFonts w:ascii="Microsoft Sans Serif" w:hAnsi="Microsoft Sans Serif" w:cs="Microsoft Sans Serif"/>
                <w:color w:val="000000"/>
                <w:sz w:val="22"/>
                <w:szCs w:val="22"/>
                <w:highlight w:val="cyan"/>
              </w:rPr>
            </w:pPr>
            <w:r w:rsidRPr="000F7600">
              <w:rPr>
                <w:rFonts w:ascii="Microsoft Sans Serif" w:hAnsi="Microsoft Sans Serif" w:cs="Microsoft Sans Serif"/>
                <w:color w:val="000000"/>
                <w:sz w:val="22"/>
                <w:szCs w:val="22"/>
                <w:highlight w:val="cyan"/>
              </w:rPr>
              <w:t>Illumination</w:t>
            </w:r>
          </w:p>
        </w:tc>
        <w:tc>
          <w:tcPr>
            <w:tcW w:w="1140" w:type="dxa"/>
            <w:tcBorders>
              <w:top w:val="nil"/>
              <w:left w:val="nil"/>
              <w:bottom w:val="single" w:sz="4" w:space="0" w:color="auto"/>
              <w:right w:val="nil"/>
            </w:tcBorders>
            <w:shd w:val="clear" w:color="auto" w:fill="auto"/>
            <w:noWrap/>
            <w:vAlign w:val="bottom"/>
            <w:hideMark/>
          </w:tcPr>
          <w:p w14:paraId="5F3F5D26"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40" w:type="dxa"/>
            <w:tcBorders>
              <w:top w:val="nil"/>
              <w:left w:val="single" w:sz="8" w:space="0" w:color="auto"/>
              <w:bottom w:val="single" w:sz="4" w:space="0" w:color="auto"/>
              <w:right w:val="single" w:sz="8" w:space="0" w:color="auto"/>
            </w:tcBorders>
            <w:shd w:val="clear" w:color="auto" w:fill="auto"/>
            <w:noWrap/>
            <w:vAlign w:val="bottom"/>
            <w:hideMark/>
          </w:tcPr>
          <w:p w14:paraId="1CE56F3F"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00" w:type="dxa"/>
            <w:tcBorders>
              <w:top w:val="nil"/>
              <w:left w:val="nil"/>
              <w:bottom w:val="single" w:sz="4" w:space="0" w:color="auto"/>
              <w:right w:val="nil"/>
            </w:tcBorders>
            <w:shd w:val="clear" w:color="auto" w:fill="auto"/>
            <w:noWrap/>
            <w:vAlign w:val="bottom"/>
            <w:hideMark/>
          </w:tcPr>
          <w:p w14:paraId="28E981B4"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43" w:type="dxa"/>
            <w:tcBorders>
              <w:top w:val="nil"/>
              <w:left w:val="single" w:sz="8" w:space="0" w:color="auto"/>
              <w:bottom w:val="single" w:sz="4" w:space="0" w:color="auto"/>
              <w:right w:val="nil"/>
            </w:tcBorders>
            <w:shd w:val="clear" w:color="auto" w:fill="auto"/>
            <w:noWrap/>
            <w:vAlign w:val="bottom"/>
            <w:hideMark/>
          </w:tcPr>
          <w:p w14:paraId="2121AA9D"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14:paraId="239B02CF"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r>
      <w:tr w:rsidR="00702ED9" w:rsidRPr="00A3159B" w14:paraId="3FE4D208" w14:textId="77777777" w:rsidTr="00702ED9">
        <w:trPr>
          <w:trHeight w:val="324"/>
        </w:trPr>
        <w:tc>
          <w:tcPr>
            <w:tcW w:w="3200" w:type="dxa"/>
            <w:tcBorders>
              <w:top w:val="nil"/>
              <w:left w:val="single" w:sz="8" w:space="0" w:color="auto"/>
              <w:bottom w:val="single" w:sz="4" w:space="0" w:color="auto"/>
              <w:right w:val="single" w:sz="8" w:space="0" w:color="auto"/>
            </w:tcBorders>
            <w:shd w:val="clear" w:color="auto" w:fill="auto"/>
            <w:noWrap/>
            <w:vAlign w:val="bottom"/>
            <w:hideMark/>
          </w:tcPr>
          <w:p w14:paraId="5AC9458B" w14:textId="77777777" w:rsidR="00702ED9" w:rsidRPr="000F7600" w:rsidRDefault="00702ED9" w:rsidP="00702ED9">
            <w:pPr>
              <w:rPr>
                <w:rFonts w:ascii="Microsoft Sans Serif" w:hAnsi="Microsoft Sans Serif" w:cs="Microsoft Sans Serif"/>
                <w:color w:val="000000"/>
                <w:sz w:val="22"/>
                <w:szCs w:val="22"/>
                <w:highlight w:val="cyan"/>
              </w:rPr>
            </w:pPr>
            <w:r w:rsidRPr="000F7600">
              <w:rPr>
                <w:rFonts w:ascii="Microsoft Sans Serif" w:hAnsi="Microsoft Sans Serif" w:cs="Microsoft Sans Serif"/>
                <w:color w:val="000000"/>
                <w:sz w:val="22"/>
                <w:szCs w:val="22"/>
                <w:highlight w:val="cyan"/>
              </w:rPr>
              <w:t>Landscaping</w:t>
            </w:r>
          </w:p>
        </w:tc>
        <w:tc>
          <w:tcPr>
            <w:tcW w:w="1140" w:type="dxa"/>
            <w:tcBorders>
              <w:top w:val="nil"/>
              <w:left w:val="nil"/>
              <w:bottom w:val="single" w:sz="4" w:space="0" w:color="auto"/>
              <w:right w:val="nil"/>
            </w:tcBorders>
            <w:shd w:val="clear" w:color="auto" w:fill="auto"/>
            <w:noWrap/>
            <w:vAlign w:val="bottom"/>
            <w:hideMark/>
          </w:tcPr>
          <w:p w14:paraId="767DD330"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40" w:type="dxa"/>
            <w:tcBorders>
              <w:top w:val="nil"/>
              <w:left w:val="single" w:sz="8" w:space="0" w:color="auto"/>
              <w:bottom w:val="single" w:sz="4" w:space="0" w:color="auto"/>
              <w:right w:val="single" w:sz="8" w:space="0" w:color="auto"/>
            </w:tcBorders>
            <w:shd w:val="clear" w:color="auto" w:fill="auto"/>
            <w:noWrap/>
            <w:vAlign w:val="bottom"/>
            <w:hideMark/>
          </w:tcPr>
          <w:p w14:paraId="541BD5A4"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300" w:type="dxa"/>
            <w:tcBorders>
              <w:top w:val="nil"/>
              <w:left w:val="nil"/>
              <w:bottom w:val="single" w:sz="4" w:space="0" w:color="auto"/>
              <w:right w:val="nil"/>
            </w:tcBorders>
            <w:shd w:val="clear" w:color="auto" w:fill="auto"/>
            <w:noWrap/>
            <w:vAlign w:val="bottom"/>
            <w:hideMark/>
          </w:tcPr>
          <w:p w14:paraId="4ADFE27F"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43" w:type="dxa"/>
            <w:tcBorders>
              <w:top w:val="nil"/>
              <w:left w:val="single" w:sz="8" w:space="0" w:color="auto"/>
              <w:bottom w:val="single" w:sz="4" w:space="0" w:color="auto"/>
              <w:right w:val="nil"/>
            </w:tcBorders>
            <w:shd w:val="clear" w:color="auto" w:fill="auto"/>
            <w:noWrap/>
            <w:vAlign w:val="bottom"/>
            <w:hideMark/>
          </w:tcPr>
          <w:p w14:paraId="0A010DE3"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14:paraId="657E7895" w14:textId="77777777" w:rsidR="00702ED9" w:rsidRPr="000F7600" w:rsidRDefault="00702ED9" w:rsidP="00702ED9">
            <w:pPr>
              <w:rPr>
                <w:rFonts w:ascii="Microsoft Sans Serif" w:hAnsi="Microsoft Sans Serif" w:cs="Microsoft Sans Serif"/>
                <w:color w:val="000000"/>
                <w:sz w:val="22"/>
                <w:szCs w:val="22"/>
              </w:rPr>
            </w:pPr>
            <w:r w:rsidRPr="000F7600">
              <w:rPr>
                <w:rFonts w:ascii="Microsoft Sans Serif" w:hAnsi="Microsoft Sans Serif" w:cs="Microsoft Sans Serif"/>
                <w:color w:val="000000"/>
                <w:sz w:val="22"/>
                <w:szCs w:val="22"/>
              </w:rPr>
              <w:t> </w:t>
            </w:r>
          </w:p>
        </w:tc>
      </w:tr>
    </w:tbl>
    <w:p w14:paraId="2EB54A17" w14:textId="77777777" w:rsidR="003D6DF3" w:rsidRPr="000F7600" w:rsidRDefault="003D6DF3" w:rsidP="005562A0">
      <w:pPr>
        <w:outlineLvl w:val="2"/>
        <w:rPr>
          <w:rFonts w:ascii="Microsoft Sans Serif" w:hAnsi="Microsoft Sans Serif" w:cs="Microsoft Sans Serif"/>
          <w:sz w:val="22"/>
          <w:szCs w:val="22"/>
        </w:rPr>
      </w:pPr>
    </w:p>
    <w:p w14:paraId="7BE82892" w14:textId="77777777" w:rsidR="003D6DF3" w:rsidRPr="000F7600" w:rsidRDefault="003D6DF3" w:rsidP="00B360A6">
      <w:pPr>
        <w:tabs>
          <w:tab w:val="left" w:pos="720"/>
        </w:tabs>
        <w:outlineLvl w:val="2"/>
        <w:rPr>
          <w:rFonts w:ascii="Microsoft Sans Serif" w:hAnsi="Microsoft Sans Serif" w:cs="Microsoft Sans Serif"/>
          <w:sz w:val="22"/>
          <w:szCs w:val="22"/>
        </w:rPr>
      </w:pPr>
      <w:r w:rsidRPr="000F7600">
        <w:rPr>
          <w:rFonts w:ascii="Microsoft Sans Serif" w:hAnsi="Microsoft Sans Serif" w:cs="Microsoft Sans Serif"/>
          <w:b/>
          <w:sz w:val="22"/>
          <w:szCs w:val="22"/>
          <w:u w:val="single"/>
        </w:rPr>
        <w:t>15</w:t>
      </w:r>
      <w:r w:rsidR="00BC6770" w:rsidRPr="000F7600">
        <w:rPr>
          <w:rFonts w:ascii="Microsoft Sans Serif" w:hAnsi="Microsoft Sans Serif" w:cs="Microsoft Sans Serif"/>
          <w:b/>
          <w:sz w:val="22"/>
          <w:szCs w:val="22"/>
          <w:u w:val="single"/>
        </w:rPr>
        <w:t>.1</w:t>
      </w:r>
      <w:r w:rsidRPr="000F7600">
        <w:rPr>
          <w:rFonts w:ascii="Microsoft Sans Serif" w:hAnsi="Microsoft Sans Serif" w:cs="Microsoft Sans Serif"/>
          <w:b/>
          <w:sz w:val="22"/>
          <w:szCs w:val="22"/>
          <w:u w:val="single"/>
        </w:rPr>
        <w:t xml:space="preserve"> </w:t>
      </w:r>
      <w:r w:rsidR="00B360A6" w:rsidRPr="000F7600">
        <w:rPr>
          <w:rFonts w:ascii="Microsoft Sans Serif" w:hAnsi="Microsoft Sans Serif" w:cs="Microsoft Sans Serif"/>
          <w:b/>
          <w:sz w:val="22"/>
          <w:szCs w:val="22"/>
          <w:u w:val="single"/>
        </w:rPr>
        <w:tab/>
        <w:t xml:space="preserve">Preliminary PS&amp;E </w:t>
      </w:r>
      <w:r w:rsidRPr="000F7600">
        <w:rPr>
          <w:rFonts w:ascii="Microsoft Sans Serif" w:hAnsi="Microsoft Sans Serif" w:cs="Microsoft Sans Serif"/>
          <w:b/>
          <w:sz w:val="22"/>
          <w:szCs w:val="22"/>
          <w:u w:val="single"/>
        </w:rPr>
        <w:t>(</w:t>
      </w:r>
      <w:r w:rsidRPr="000F7600">
        <w:rPr>
          <w:rFonts w:ascii="Microsoft Sans Serif" w:hAnsi="Microsoft Sans Serif" w:cs="Microsoft Sans Serif"/>
          <w:b/>
          <w:sz w:val="22"/>
          <w:szCs w:val="22"/>
          <w:highlight w:val="cyan"/>
          <w:u w:val="single"/>
        </w:rPr>
        <w:t>60%</w:t>
      </w:r>
      <w:r w:rsidRPr="000F7600">
        <w:rPr>
          <w:rFonts w:ascii="Microsoft Sans Serif" w:hAnsi="Microsoft Sans Serif" w:cs="Microsoft Sans Serif"/>
          <w:b/>
          <w:sz w:val="22"/>
          <w:szCs w:val="22"/>
          <w:u w:val="single"/>
        </w:rPr>
        <w:t>)</w:t>
      </w:r>
    </w:p>
    <w:p w14:paraId="14696F8A" w14:textId="77777777" w:rsidR="003D6DF3" w:rsidRPr="000F7600" w:rsidRDefault="003D6DF3" w:rsidP="0004696A">
      <w:pPr>
        <w:outlineLvl w:val="2"/>
        <w:rPr>
          <w:highlight w:val="yellow"/>
        </w:rPr>
      </w:pPr>
      <w:r w:rsidRPr="000F7600">
        <w:rPr>
          <w:highlight w:val="yellow"/>
        </w:rPr>
        <w:t xml:space="preserve">[Optional, if not used, label: </w:t>
      </w:r>
      <w:r w:rsidR="00364A19" w:rsidRPr="000F7600">
        <w:rPr>
          <w:highlight w:val="yellow"/>
        </w:rPr>
        <w:t>15</w:t>
      </w:r>
      <w:r w:rsidRPr="000F7600">
        <w:rPr>
          <w:highlight w:val="yellow"/>
        </w:rPr>
        <w:t xml:space="preserve">.1 Preliminary PS&amp;E “Reserved”] </w:t>
      </w:r>
    </w:p>
    <w:p w14:paraId="2BE8B669" w14:textId="77777777" w:rsidR="003D6DF3" w:rsidRPr="000F7600" w:rsidRDefault="003D6DF3" w:rsidP="005562A0">
      <w:pPr>
        <w:rPr>
          <w:rFonts w:ascii="Microsoft Sans Serif" w:hAnsi="Microsoft Sans Serif" w:cs="Microsoft Sans Serif"/>
          <w:sz w:val="22"/>
          <w:szCs w:val="22"/>
        </w:rPr>
      </w:pPr>
      <w:r w:rsidRPr="000F7600">
        <w:rPr>
          <w:rFonts w:ascii="Microsoft Sans Serif" w:hAnsi="Microsoft Sans Serif" w:cs="Microsoft Sans Serif"/>
          <w:sz w:val="22"/>
          <w:szCs w:val="22"/>
        </w:rPr>
        <w:t>Consultant shall prepare preliminary (</w:t>
      </w:r>
      <w:r w:rsidRPr="00223B11">
        <w:rPr>
          <w:rFonts w:ascii="Microsoft Sans Serif" w:hAnsi="Microsoft Sans Serif" w:cs="Microsoft Sans Serif"/>
          <w:sz w:val="22"/>
          <w:szCs w:val="22"/>
          <w:highlight w:val="cyan"/>
        </w:rPr>
        <w:t>60%</w:t>
      </w:r>
      <w:r w:rsidRPr="000F7600">
        <w:rPr>
          <w:rFonts w:ascii="Microsoft Sans Serif" w:hAnsi="Microsoft Sans Serif" w:cs="Microsoft Sans Serif"/>
          <w:sz w:val="22"/>
          <w:szCs w:val="22"/>
        </w:rPr>
        <w:t>) documents for the Project</w:t>
      </w:r>
      <w:r w:rsidR="0067695B" w:rsidRPr="000F7600">
        <w:rPr>
          <w:rFonts w:ascii="Microsoft Sans Serif" w:hAnsi="Microsoft Sans Serif" w:cs="Microsoft Sans Serif"/>
          <w:sz w:val="22"/>
          <w:szCs w:val="22"/>
        </w:rPr>
        <w:t xml:space="preserve"> incorporating comments from DAP review </w:t>
      </w:r>
      <w:r w:rsidRPr="000F7600">
        <w:rPr>
          <w:rFonts w:ascii="Microsoft Sans Serif" w:hAnsi="Microsoft Sans Serif" w:cs="Microsoft Sans Serif"/>
          <w:sz w:val="22"/>
          <w:szCs w:val="22"/>
          <w:highlight w:val="cyan"/>
        </w:rPr>
        <w:t>(Task 1</w:t>
      </w:r>
      <w:r w:rsidR="0067695B" w:rsidRPr="000F7600">
        <w:rPr>
          <w:rFonts w:ascii="Microsoft Sans Serif" w:hAnsi="Microsoft Sans Serif" w:cs="Microsoft Sans Serif"/>
          <w:sz w:val="22"/>
          <w:szCs w:val="22"/>
          <w:highlight w:val="cyan"/>
        </w:rPr>
        <w:t>3</w:t>
      </w:r>
      <w:r w:rsidRPr="000F7600">
        <w:rPr>
          <w:rFonts w:ascii="Microsoft Sans Serif" w:hAnsi="Microsoft Sans Serif" w:cs="Microsoft Sans Serif"/>
          <w:sz w:val="22"/>
          <w:szCs w:val="22"/>
          <w:highlight w:val="cyan"/>
        </w:rPr>
        <w:t>).</w:t>
      </w:r>
    </w:p>
    <w:p w14:paraId="19AA933E" w14:textId="77777777" w:rsidR="003D6DF3" w:rsidRPr="000F7600" w:rsidRDefault="003D6DF3" w:rsidP="005562A0">
      <w:pPr>
        <w:rPr>
          <w:rFonts w:ascii="Microsoft Sans Serif" w:hAnsi="Microsoft Sans Serif" w:cs="Microsoft Sans Serif"/>
          <w:sz w:val="22"/>
          <w:szCs w:val="22"/>
        </w:rPr>
      </w:pPr>
    </w:p>
    <w:p w14:paraId="3FDF74BC" w14:textId="77777777" w:rsidR="00833211" w:rsidRPr="000F7600" w:rsidRDefault="00D3196B" w:rsidP="005562A0">
      <w:pPr>
        <w:rPr>
          <w:rFonts w:ascii="Microsoft Sans Serif" w:hAnsi="Microsoft Sans Serif" w:cs="Microsoft Sans Serif"/>
          <w:sz w:val="22"/>
          <w:szCs w:val="22"/>
        </w:rPr>
      </w:pPr>
      <w:r w:rsidRPr="000F7600">
        <w:rPr>
          <w:rFonts w:ascii="Microsoft Sans Serif" w:hAnsi="Microsoft Sans Serif" w:cs="Microsoft Sans Serif"/>
          <w:sz w:val="22"/>
          <w:szCs w:val="22"/>
        </w:rPr>
        <w:t>C</w:t>
      </w:r>
      <w:r w:rsidR="00833211" w:rsidRPr="000F7600">
        <w:rPr>
          <w:rFonts w:ascii="Microsoft Sans Serif" w:hAnsi="Microsoft Sans Serif" w:cs="Microsoft Sans Serif"/>
          <w:sz w:val="22"/>
          <w:szCs w:val="22"/>
        </w:rPr>
        <w:t>onsultant shall p</w:t>
      </w:r>
      <w:r w:rsidR="003D6DF3" w:rsidRPr="000F7600">
        <w:rPr>
          <w:rFonts w:ascii="Microsoft Sans Serif" w:hAnsi="Microsoft Sans Serif" w:cs="Microsoft Sans Serif"/>
          <w:sz w:val="22"/>
          <w:szCs w:val="22"/>
        </w:rPr>
        <w:t>repare drawings,</w:t>
      </w:r>
      <w:r w:rsidRPr="000F7600">
        <w:rPr>
          <w:rFonts w:ascii="Microsoft Sans Serif" w:hAnsi="Microsoft Sans Serif" w:cs="Microsoft Sans Serif"/>
          <w:sz w:val="22"/>
          <w:szCs w:val="22"/>
        </w:rPr>
        <w:t xml:space="preserve"> per Table 15 above</w:t>
      </w:r>
      <w:r w:rsidR="005A7824" w:rsidRPr="000F7600">
        <w:rPr>
          <w:rFonts w:ascii="Microsoft Sans Serif" w:hAnsi="Microsoft Sans Serif" w:cs="Microsoft Sans Serif"/>
          <w:sz w:val="22"/>
          <w:szCs w:val="22"/>
        </w:rPr>
        <w:t xml:space="preserve"> and:</w:t>
      </w:r>
    </w:p>
    <w:p w14:paraId="7A8E2783" w14:textId="2730A483" w:rsidR="003D6DF3" w:rsidRPr="000F7600" w:rsidRDefault="003D6DF3" w:rsidP="005562A0">
      <w:pPr>
        <w:numPr>
          <w:ilvl w:val="0"/>
          <w:numId w:val="4"/>
        </w:numPr>
        <w:rPr>
          <w:rFonts w:ascii="Microsoft Sans Serif" w:hAnsi="Microsoft Sans Serif" w:cs="Microsoft Sans Serif"/>
          <w:sz w:val="22"/>
          <w:szCs w:val="22"/>
        </w:rPr>
      </w:pPr>
      <w:r w:rsidRPr="000F7600">
        <w:rPr>
          <w:rFonts w:ascii="Microsoft Sans Serif" w:hAnsi="Microsoft Sans Serif" w:cs="Microsoft Sans Serif"/>
          <w:sz w:val="22"/>
          <w:szCs w:val="22"/>
        </w:rPr>
        <w:t xml:space="preserve">Reference </w:t>
      </w:r>
      <w:r w:rsidRPr="00EF69A6">
        <w:rPr>
          <w:rFonts w:ascii="Microsoft Sans Serif" w:hAnsi="Microsoft Sans Serif" w:cs="Microsoft Sans Serif"/>
          <w:sz w:val="22"/>
          <w:szCs w:val="22"/>
          <w:highlight w:val="cyan"/>
        </w:rPr>
        <w:t>Agency</w:t>
      </w:r>
      <w:r w:rsidR="00BF6A99" w:rsidRPr="00EF69A6">
        <w:rPr>
          <w:rFonts w:ascii="Microsoft Sans Serif" w:hAnsi="Microsoft Sans Serif" w:cs="Microsoft Sans Serif"/>
          <w:sz w:val="22"/>
          <w:szCs w:val="22"/>
          <w:highlight w:val="cyan"/>
        </w:rPr>
        <w:t xml:space="preserve"> </w:t>
      </w:r>
      <w:r w:rsidR="00BF6A99" w:rsidRPr="001A23A7">
        <w:rPr>
          <w:rFonts w:ascii="Microsoft Sans Serif" w:hAnsi="Microsoft Sans Serif" w:cs="Microsoft Sans Serif"/>
          <w:sz w:val="22"/>
          <w:szCs w:val="22"/>
          <w:highlight w:val="cyan"/>
        </w:rPr>
        <w:t>a</w:t>
      </w:r>
      <w:r w:rsidR="001A23A7" w:rsidRPr="001A23A7">
        <w:rPr>
          <w:rFonts w:ascii="Microsoft Sans Serif" w:hAnsi="Microsoft Sans Serif" w:cs="Microsoft Sans Serif"/>
          <w:sz w:val="22"/>
          <w:szCs w:val="22"/>
          <w:highlight w:val="cyan"/>
        </w:rPr>
        <w:t>nd</w:t>
      </w:r>
      <w:r w:rsidR="00BF6A99" w:rsidRPr="00EF69A6">
        <w:rPr>
          <w:rFonts w:ascii="Microsoft Sans Serif" w:hAnsi="Microsoft Sans Serif" w:cs="Microsoft Sans Serif"/>
          <w:sz w:val="22"/>
          <w:szCs w:val="22"/>
          <w:highlight w:val="cyan"/>
        </w:rPr>
        <w:t xml:space="preserve"> ODOT</w:t>
      </w:r>
      <w:r w:rsidRPr="000F7600">
        <w:rPr>
          <w:rFonts w:ascii="Microsoft Sans Serif" w:hAnsi="Microsoft Sans Serif" w:cs="Microsoft Sans Serif"/>
          <w:sz w:val="22"/>
          <w:szCs w:val="22"/>
        </w:rPr>
        <w:t xml:space="preserve"> standard drawings and </w:t>
      </w:r>
      <w:proofErr w:type="gramStart"/>
      <w:r w:rsidRPr="000F7600">
        <w:rPr>
          <w:rFonts w:ascii="Microsoft Sans Serif" w:hAnsi="Microsoft Sans Serif" w:cs="Microsoft Sans Serif"/>
          <w:sz w:val="22"/>
          <w:szCs w:val="22"/>
        </w:rPr>
        <w:t>details;</w:t>
      </w:r>
      <w:proofErr w:type="gramEnd"/>
    </w:p>
    <w:p w14:paraId="3A8EB6EA" w14:textId="1B26BD75" w:rsidR="003D6DF3" w:rsidRPr="000F7600" w:rsidRDefault="00833211" w:rsidP="005562A0">
      <w:pPr>
        <w:numPr>
          <w:ilvl w:val="0"/>
          <w:numId w:val="4"/>
        </w:numPr>
        <w:rPr>
          <w:rFonts w:ascii="Microsoft Sans Serif" w:hAnsi="Microsoft Sans Serif" w:cs="Microsoft Sans Serif"/>
          <w:sz w:val="22"/>
          <w:szCs w:val="22"/>
        </w:rPr>
      </w:pPr>
      <w:r w:rsidRPr="000F7600">
        <w:rPr>
          <w:rFonts w:ascii="Microsoft Sans Serif" w:hAnsi="Microsoft Sans Serif" w:cs="Microsoft Sans Serif"/>
          <w:sz w:val="22"/>
          <w:szCs w:val="22"/>
        </w:rPr>
        <w:t xml:space="preserve">Prepare the </w:t>
      </w:r>
      <w:r w:rsidRPr="000F7600">
        <w:rPr>
          <w:rFonts w:ascii="Microsoft Sans Serif" w:hAnsi="Microsoft Sans Serif" w:cs="Microsoft Sans Serif"/>
          <w:sz w:val="22"/>
          <w:szCs w:val="22"/>
          <w:highlight w:val="cyan"/>
        </w:rPr>
        <w:t>20</w:t>
      </w:r>
      <w:r w:rsidR="00BF6A99">
        <w:rPr>
          <w:rFonts w:ascii="Microsoft Sans Serif" w:hAnsi="Microsoft Sans Serif" w:cs="Microsoft Sans Serif"/>
          <w:sz w:val="22"/>
          <w:szCs w:val="22"/>
          <w:highlight w:val="cyan"/>
        </w:rPr>
        <w:t>21</w:t>
      </w:r>
      <w:r w:rsidRPr="000F7600">
        <w:rPr>
          <w:rFonts w:ascii="Microsoft Sans Serif" w:hAnsi="Microsoft Sans Serif" w:cs="Microsoft Sans Serif"/>
          <w:sz w:val="22"/>
          <w:szCs w:val="22"/>
        </w:rPr>
        <w:t xml:space="preserve"> Bid Booklet and Special Provisions Document Assembly </w:t>
      </w:r>
      <w:proofErr w:type="gramStart"/>
      <w:r w:rsidRPr="000F7600">
        <w:rPr>
          <w:rFonts w:ascii="Microsoft Sans Serif" w:hAnsi="Microsoft Sans Serif" w:cs="Microsoft Sans Serif"/>
          <w:sz w:val="22"/>
          <w:szCs w:val="22"/>
        </w:rPr>
        <w:t>form</w:t>
      </w:r>
      <w:r w:rsidR="004B3704" w:rsidRPr="000F7600">
        <w:rPr>
          <w:rFonts w:ascii="Microsoft Sans Serif" w:hAnsi="Microsoft Sans Serif" w:cs="Microsoft Sans Serif"/>
          <w:sz w:val="22"/>
          <w:szCs w:val="22"/>
        </w:rPr>
        <w:t>;</w:t>
      </w:r>
      <w:proofErr w:type="gramEnd"/>
      <w:r w:rsidR="003D6DF3" w:rsidRPr="000F7600">
        <w:rPr>
          <w:rFonts w:ascii="Microsoft Sans Serif" w:hAnsi="Microsoft Sans Serif" w:cs="Microsoft Sans Serif"/>
          <w:sz w:val="22"/>
          <w:szCs w:val="22"/>
        </w:rPr>
        <w:t xml:space="preserve"> </w:t>
      </w:r>
    </w:p>
    <w:p w14:paraId="100BFF42" w14:textId="28D05BB8" w:rsidR="003D6DF3" w:rsidRPr="000F7600" w:rsidRDefault="003D6DF3" w:rsidP="00A61CEC">
      <w:pPr>
        <w:numPr>
          <w:ilvl w:val="0"/>
          <w:numId w:val="4"/>
        </w:numPr>
      </w:pPr>
      <w:r w:rsidRPr="000F7600">
        <w:rPr>
          <w:rFonts w:ascii="Microsoft Sans Serif" w:hAnsi="Microsoft Sans Serif" w:cs="Microsoft Sans Serif"/>
          <w:sz w:val="22"/>
          <w:szCs w:val="22"/>
        </w:rPr>
        <w:t xml:space="preserve">Prepare </w:t>
      </w:r>
      <w:r w:rsidR="00D6114B">
        <w:rPr>
          <w:rFonts w:ascii="Microsoft Sans Serif" w:hAnsi="Microsoft Sans Serif" w:cs="Microsoft Sans Serif"/>
          <w:sz w:val="22"/>
          <w:szCs w:val="22"/>
        </w:rPr>
        <w:t xml:space="preserve">preliminary </w:t>
      </w:r>
      <w:r w:rsidRPr="000F7600">
        <w:rPr>
          <w:rFonts w:ascii="Microsoft Sans Serif" w:hAnsi="Microsoft Sans Serif" w:cs="Microsoft Sans Serif"/>
          <w:sz w:val="22"/>
          <w:szCs w:val="22"/>
        </w:rPr>
        <w:t xml:space="preserve">construction cost estimate quantities and unit costs utilizing </w:t>
      </w:r>
      <w:r w:rsidRPr="00223B11">
        <w:rPr>
          <w:rFonts w:ascii="Microsoft Sans Serif" w:hAnsi="Microsoft Sans Serif" w:cs="Microsoft Sans Serif"/>
          <w:sz w:val="22"/>
          <w:szCs w:val="22"/>
          <w:highlight w:val="cyan"/>
        </w:rPr>
        <w:t>Agency</w:t>
      </w:r>
      <w:r w:rsidR="00347875" w:rsidRPr="00223B11">
        <w:rPr>
          <w:rFonts w:ascii="Microsoft Sans Serif" w:hAnsi="Microsoft Sans Serif" w:cs="Microsoft Sans Serif"/>
          <w:sz w:val="22"/>
          <w:szCs w:val="22"/>
          <w:highlight w:val="cyan"/>
        </w:rPr>
        <w:t xml:space="preserve"> or ODOT</w:t>
      </w:r>
      <w:r w:rsidRPr="000F7600">
        <w:rPr>
          <w:rFonts w:ascii="Microsoft Sans Serif" w:hAnsi="Microsoft Sans Serif" w:cs="Microsoft Sans Serif"/>
          <w:sz w:val="22"/>
          <w:szCs w:val="22"/>
        </w:rPr>
        <w:t xml:space="preserve"> standard bid items. Consultant shall prepare the estimate </w:t>
      </w:r>
      <w:r w:rsidR="008F704B" w:rsidRPr="00223B11">
        <w:rPr>
          <w:rFonts w:ascii="Microsoft Sans Serif" w:hAnsi="Microsoft Sans Serif" w:cs="Microsoft Sans Serif"/>
          <w:sz w:val="22"/>
          <w:szCs w:val="22"/>
        </w:rPr>
        <w:t xml:space="preserve">on the Certified LPA </w:t>
      </w:r>
      <w:r w:rsidR="008F704B">
        <w:rPr>
          <w:rFonts w:ascii="Microsoft Sans Serif" w:hAnsi="Microsoft Sans Serif" w:cs="Microsoft Sans Serif"/>
          <w:sz w:val="22"/>
          <w:szCs w:val="22"/>
        </w:rPr>
        <w:t>c</w:t>
      </w:r>
      <w:r w:rsidR="008F704B" w:rsidRPr="00223B11">
        <w:rPr>
          <w:rFonts w:ascii="Microsoft Sans Serif" w:hAnsi="Microsoft Sans Serif" w:cs="Microsoft Sans Serif"/>
          <w:sz w:val="22"/>
          <w:szCs w:val="22"/>
        </w:rPr>
        <w:t xml:space="preserve">ost </w:t>
      </w:r>
      <w:r w:rsidR="008F704B">
        <w:rPr>
          <w:rFonts w:ascii="Microsoft Sans Serif" w:hAnsi="Microsoft Sans Serif" w:cs="Microsoft Sans Serif"/>
          <w:sz w:val="22"/>
          <w:szCs w:val="22"/>
        </w:rPr>
        <w:t>e</w:t>
      </w:r>
      <w:r w:rsidR="008F704B" w:rsidRPr="00223B11">
        <w:rPr>
          <w:rFonts w:ascii="Microsoft Sans Serif" w:hAnsi="Microsoft Sans Serif" w:cs="Microsoft Sans Serif"/>
          <w:sz w:val="22"/>
          <w:szCs w:val="22"/>
        </w:rPr>
        <w:t xml:space="preserve">stimate </w:t>
      </w:r>
      <w:r w:rsidR="00F5178B">
        <w:rPr>
          <w:rFonts w:ascii="Microsoft Sans Serif" w:hAnsi="Microsoft Sans Serif" w:cs="Microsoft Sans Serif"/>
          <w:sz w:val="22"/>
          <w:szCs w:val="22"/>
        </w:rPr>
        <w:t>f</w:t>
      </w:r>
      <w:r w:rsidR="008F704B" w:rsidRPr="00223B11">
        <w:rPr>
          <w:rFonts w:ascii="Microsoft Sans Serif" w:hAnsi="Microsoft Sans Serif" w:cs="Microsoft Sans Serif"/>
          <w:sz w:val="22"/>
          <w:szCs w:val="22"/>
        </w:rPr>
        <w:t xml:space="preserve">orm 734-5096 </w:t>
      </w:r>
      <w:r w:rsidRPr="000F7600">
        <w:rPr>
          <w:rFonts w:ascii="Microsoft Sans Serif" w:hAnsi="Microsoft Sans Serif" w:cs="Microsoft Sans Serif"/>
          <w:sz w:val="22"/>
          <w:szCs w:val="22"/>
        </w:rPr>
        <w:t>to include mobilization</w:t>
      </w:r>
      <w:r w:rsidR="004B3704" w:rsidRPr="000F7600">
        <w:rPr>
          <w:rFonts w:ascii="Microsoft Sans Serif" w:hAnsi="Microsoft Sans Serif" w:cs="Microsoft Sans Serif"/>
          <w:sz w:val="22"/>
          <w:szCs w:val="22"/>
        </w:rPr>
        <w:t xml:space="preserve">, </w:t>
      </w:r>
      <w:r w:rsidRPr="000F7600">
        <w:rPr>
          <w:rFonts w:ascii="Microsoft Sans Serif" w:hAnsi="Microsoft Sans Serif" w:cs="Microsoft Sans Serif"/>
          <w:sz w:val="22"/>
          <w:szCs w:val="22"/>
        </w:rPr>
        <w:t>contingency, and construction engineering</w:t>
      </w:r>
      <w:r w:rsidR="004B3704" w:rsidRPr="000F7600">
        <w:rPr>
          <w:rFonts w:ascii="Microsoft Sans Serif" w:hAnsi="Microsoft Sans Serif" w:cs="Microsoft Sans Serif"/>
          <w:sz w:val="22"/>
          <w:szCs w:val="22"/>
        </w:rPr>
        <w:t xml:space="preserve"> (</w:t>
      </w:r>
      <w:r w:rsidR="00793B09">
        <w:rPr>
          <w:rFonts w:ascii="Microsoft Sans Serif" w:hAnsi="Microsoft Sans Serif" w:cs="Microsoft Sans Serif"/>
          <w:sz w:val="22"/>
          <w:szCs w:val="22"/>
        </w:rPr>
        <w:t>based on</w:t>
      </w:r>
      <w:r w:rsidR="00793B09" w:rsidRPr="000F7600">
        <w:rPr>
          <w:rFonts w:ascii="Microsoft Sans Serif" w:hAnsi="Microsoft Sans Serif" w:cs="Microsoft Sans Serif"/>
          <w:sz w:val="22"/>
          <w:szCs w:val="22"/>
        </w:rPr>
        <w:t xml:space="preserve"> </w:t>
      </w:r>
      <w:r w:rsidR="004B3704" w:rsidRPr="000F7600">
        <w:rPr>
          <w:rFonts w:ascii="Microsoft Sans Serif" w:hAnsi="Microsoft Sans Serif" w:cs="Microsoft Sans Serif"/>
          <w:sz w:val="22"/>
          <w:szCs w:val="22"/>
        </w:rPr>
        <w:t>percentages agreed to by both parties)</w:t>
      </w:r>
      <w:r w:rsidRPr="000F7600">
        <w:rPr>
          <w:rFonts w:ascii="Microsoft Sans Serif" w:hAnsi="Microsoft Sans Serif" w:cs="Microsoft Sans Serif"/>
          <w:sz w:val="22"/>
          <w:szCs w:val="22"/>
        </w:rPr>
        <w:t>. The estimate must be based on unit prices utilizing Agency</w:t>
      </w:r>
      <w:r w:rsidR="00BF6A99">
        <w:rPr>
          <w:rFonts w:ascii="Microsoft Sans Serif" w:hAnsi="Microsoft Sans Serif" w:cs="Microsoft Sans Serif"/>
          <w:sz w:val="22"/>
          <w:szCs w:val="22"/>
        </w:rPr>
        <w:t>, ODOT,</w:t>
      </w:r>
      <w:r w:rsidRPr="000F7600">
        <w:rPr>
          <w:rFonts w:ascii="Microsoft Sans Serif" w:hAnsi="Microsoft Sans Serif" w:cs="Microsoft Sans Serif"/>
          <w:sz w:val="22"/>
          <w:szCs w:val="22"/>
        </w:rPr>
        <w:t xml:space="preserve"> and Consultant’s historical bid information and considering a </w:t>
      </w:r>
      <w:r w:rsidRPr="000F7600">
        <w:rPr>
          <w:rFonts w:ascii="Microsoft Sans Serif" w:hAnsi="Microsoft Sans Serif" w:cs="Microsoft Sans Serif"/>
          <w:sz w:val="22"/>
          <w:szCs w:val="22"/>
          <w:highlight w:val="cyan"/>
        </w:rPr>
        <w:t>20XX</w:t>
      </w:r>
      <w:r w:rsidRPr="000F7600">
        <w:rPr>
          <w:rFonts w:ascii="Microsoft Sans Serif" w:hAnsi="Microsoft Sans Serif" w:cs="Microsoft Sans Serif"/>
          <w:sz w:val="22"/>
          <w:szCs w:val="22"/>
        </w:rPr>
        <w:t xml:space="preserve"> </w:t>
      </w:r>
      <w:r w:rsidRPr="000F7600">
        <w:rPr>
          <w:highlight w:val="yellow"/>
        </w:rPr>
        <w:t>[Enter Anticipated Bid-Let Year]</w:t>
      </w:r>
      <w:r w:rsidRPr="000F7600">
        <w:rPr>
          <w:sz w:val="28"/>
        </w:rPr>
        <w:t xml:space="preserve"> </w:t>
      </w:r>
      <w:r w:rsidRPr="000F7600">
        <w:rPr>
          <w:rFonts w:ascii="Microsoft Sans Serif" w:hAnsi="Microsoft Sans Serif" w:cs="Microsoft Sans Serif"/>
          <w:sz w:val="22"/>
          <w:szCs w:val="22"/>
        </w:rPr>
        <w:t>bid letting.</w:t>
      </w:r>
      <w:r w:rsidRPr="000F7600">
        <w:t xml:space="preserve"> </w:t>
      </w:r>
    </w:p>
    <w:p w14:paraId="374C4F0F" w14:textId="77777777" w:rsidR="004B338D" w:rsidRPr="000F7600" w:rsidRDefault="004B338D" w:rsidP="00A61CEC">
      <w:pPr>
        <w:ind w:left="720"/>
      </w:pPr>
    </w:p>
    <w:p w14:paraId="0581C240" w14:textId="5117302C" w:rsidR="003D6DF3" w:rsidRPr="000F7600" w:rsidRDefault="00731C5E" w:rsidP="0004696A">
      <w:pPr>
        <w:outlineLvl w:val="2"/>
        <w:rPr>
          <w:rFonts w:ascii="Microsoft Sans Serif" w:hAnsi="Microsoft Sans Serif" w:cs="Microsoft Sans Serif"/>
          <w:sz w:val="22"/>
          <w:szCs w:val="22"/>
          <w:highlight w:val="yellow"/>
        </w:rPr>
      </w:pPr>
      <w:r w:rsidRPr="000F7600">
        <w:rPr>
          <w:highlight w:val="yellow"/>
        </w:rPr>
        <w:t xml:space="preserve">[Choose either to have the APM submit comments or APM and </w:t>
      </w:r>
      <w:r w:rsidR="00A3159B">
        <w:rPr>
          <w:highlight w:val="yellow"/>
        </w:rPr>
        <w:t>ODOT</w:t>
      </w:r>
      <w:r w:rsidR="00A3159B" w:rsidRPr="000F7600">
        <w:rPr>
          <w:highlight w:val="yellow"/>
        </w:rPr>
        <w:t xml:space="preserve"> </w:t>
      </w:r>
      <w:r w:rsidRPr="000F7600">
        <w:rPr>
          <w:highlight w:val="yellow"/>
        </w:rPr>
        <w:t>each submit comments.]</w:t>
      </w:r>
    </w:p>
    <w:p w14:paraId="5E05D5E2" w14:textId="4F8D8DA1" w:rsidR="003D6DF3" w:rsidRPr="000F7600" w:rsidRDefault="003D6DF3" w:rsidP="00A61CEC">
      <w:pPr>
        <w:rPr>
          <w:rFonts w:ascii="Microsoft Sans Serif" w:hAnsi="Microsoft Sans Serif" w:cs="Microsoft Sans Serif"/>
          <w:sz w:val="22"/>
          <w:szCs w:val="22"/>
        </w:rPr>
      </w:pPr>
      <w:r w:rsidRPr="000F7600">
        <w:rPr>
          <w:rFonts w:ascii="Microsoft Sans Serif" w:hAnsi="Microsoft Sans Serif" w:cs="Microsoft Sans Serif"/>
          <w:sz w:val="22"/>
          <w:szCs w:val="22"/>
        </w:rPr>
        <w:t xml:space="preserve">The APM </w:t>
      </w:r>
      <w:r w:rsidRPr="000F7600">
        <w:rPr>
          <w:rFonts w:ascii="Microsoft Sans Serif" w:hAnsi="Microsoft Sans Serif" w:cs="Microsoft Sans Serif"/>
          <w:sz w:val="22"/>
          <w:szCs w:val="22"/>
          <w:highlight w:val="cyan"/>
        </w:rPr>
        <w:t xml:space="preserve">and </w:t>
      </w:r>
      <w:r w:rsidR="00A3159B" w:rsidRPr="000F7600">
        <w:rPr>
          <w:rFonts w:ascii="Microsoft Sans Serif" w:hAnsi="Microsoft Sans Serif" w:cs="Microsoft Sans Serif"/>
          <w:sz w:val="22"/>
          <w:szCs w:val="22"/>
          <w:highlight w:val="cyan"/>
        </w:rPr>
        <w:t>ODOT</w:t>
      </w:r>
      <w:r w:rsidR="00A3159B" w:rsidRPr="000F7600">
        <w:rPr>
          <w:rFonts w:ascii="Microsoft Sans Serif" w:hAnsi="Microsoft Sans Serif" w:cs="Microsoft Sans Serif"/>
          <w:sz w:val="22"/>
          <w:szCs w:val="22"/>
        </w:rPr>
        <w:t xml:space="preserve"> </w:t>
      </w:r>
      <w:r w:rsidRPr="000F7600">
        <w:rPr>
          <w:rFonts w:ascii="Microsoft Sans Serif" w:hAnsi="Microsoft Sans Serif" w:cs="Microsoft Sans Serif"/>
          <w:sz w:val="22"/>
          <w:szCs w:val="22"/>
        </w:rPr>
        <w:t>will</w:t>
      </w:r>
      <w:r w:rsidR="002A56C1">
        <w:rPr>
          <w:rFonts w:ascii="Microsoft Sans Serif" w:hAnsi="Microsoft Sans Serif" w:cs="Microsoft Sans Serif"/>
          <w:sz w:val="22"/>
          <w:szCs w:val="22"/>
        </w:rPr>
        <w:t xml:space="preserve"> </w:t>
      </w:r>
      <w:r w:rsidRPr="000F7600">
        <w:rPr>
          <w:rFonts w:ascii="Microsoft Sans Serif" w:hAnsi="Microsoft Sans Serif" w:cs="Microsoft Sans Serif"/>
          <w:sz w:val="22"/>
          <w:szCs w:val="22"/>
        </w:rPr>
        <w:t>submit a</w:t>
      </w:r>
      <w:r w:rsidR="009633CE" w:rsidRPr="000F7600">
        <w:rPr>
          <w:rFonts w:ascii="Microsoft Sans Serif" w:hAnsi="Microsoft Sans Serif" w:cs="Microsoft Sans Serif"/>
          <w:sz w:val="22"/>
          <w:szCs w:val="22"/>
        </w:rPr>
        <w:t xml:space="preserve"> Preliminary PS&amp;E Review Comment Log as a</w:t>
      </w:r>
      <w:r w:rsidRPr="000F7600">
        <w:rPr>
          <w:rFonts w:ascii="Microsoft Sans Serif" w:hAnsi="Microsoft Sans Serif" w:cs="Microsoft Sans Serif"/>
          <w:sz w:val="22"/>
          <w:szCs w:val="22"/>
        </w:rPr>
        <w:t xml:space="preserve"> single electronic file to </w:t>
      </w:r>
      <w:proofErr w:type="gramStart"/>
      <w:r w:rsidRPr="000F7600">
        <w:rPr>
          <w:rFonts w:ascii="Microsoft Sans Serif" w:hAnsi="Microsoft Sans Serif" w:cs="Microsoft Sans Serif"/>
          <w:sz w:val="22"/>
          <w:szCs w:val="22"/>
        </w:rPr>
        <w:t>Consultant</w:t>
      </w:r>
      <w:proofErr w:type="gramEnd"/>
      <w:r w:rsidRPr="000F7600">
        <w:rPr>
          <w:rFonts w:ascii="Microsoft Sans Serif" w:hAnsi="Microsoft Sans Serif" w:cs="Microsoft Sans Serif"/>
          <w:sz w:val="22"/>
          <w:szCs w:val="22"/>
        </w:rPr>
        <w:t xml:space="preserve">. </w:t>
      </w:r>
    </w:p>
    <w:p w14:paraId="20EB27A1" w14:textId="77777777" w:rsidR="003D6DF3" w:rsidRPr="000F7600" w:rsidRDefault="003D6DF3" w:rsidP="00A61CEC">
      <w:pPr>
        <w:rPr>
          <w:rFonts w:ascii="Microsoft Sans Serif" w:hAnsi="Microsoft Sans Serif" w:cs="Microsoft Sans Serif"/>
          <w:sz w:val="22"/>
          <w:szCs w:val="22"/>
        </w:rPr>
      </w:pPr>
    </w:p>
    <w:p w14:paraId="785C0DDF" w14:textId="047F4C5B" w:rsidR="003D6DF3" w:rsidRPr="000F7600" w:rsidRDefault="003D6DF3" w:rsidP="00A61CEC">
      <w:pPr>
        <w:rPr>
          <w:rFonts w:ascii="Microsoft Sans Serif" w:hAnsi="Microsoft Sans Serif" w:cs="Microsoft Sans Serif"/>
          <w:sz w:val="22"/>
          <w:szCs w:val="22"/>
        </w:rPr>
      </w:pPr>
      <w:r w:rsidRPr="000F7600">
        <w:rPr>
          <w:rFonts w:ascii="Microsoft Sans Serif" w:hAnsi="Microsoft Sans Serif" w:cs="Microsoft Sans Serif"/>
          <w:sz w:val="22"/>
          <w:szCs w:val="22"/>
        </w:rPr>
        <w:t xml:space="preserve">Consultant shall address comments received and communicate with the APM the proposed resolution to the comments.  Consultant shall provide written response to address review comments received from the APM </w:t>
      </w:r>
      <w:r w:rsidRPr="000F7600">
        <w:rPr>
          <w:rFonts w:ascii="Microsoft Sans Serif" w:hAnsi="Microsoft Sans Serif" w:cs="Microsoft Sans Serif"/>
          <w:sz w:val="22"/>
          <w:szCs w:val="22"/>
          <w:highlight w:val="cyan"/>
        </w:rPr>
        <w:t xml:space="preserve">and </w:t>
      </w:r>
      <w:r w:rsidR="00A3159B" w:rsidRPr="000F7600">
        <w:rPr>
          <w:rFonts w:ascii="Microsoft Sans Serif" w:hAnsi="Microsoft Sans Serif" w:cs="Microsoft Sans Serif"/>
          <w:sz w:val="22"/>
          <w:szCs w:val="22"/>
          <w:highlight w:val="cyan"/>
        </w:rPr>
        <w:t>ODOT</w:t>
      </w:r>
      <w:r w:rsidR="00A3159B" w:rsidRPr="000F7600">
        <w:rPr>
          <w:rFonts w:ascii="Microsoft Sans Serif" w:hAnsi="Microsoft Sans Serif" w:cs="Microsoft Sans Serif"/>
          <w:sz w:val="22"/>
          <w:szCs w:val="22"/>
        </w:rPr>
        <w:t xml:space="preserve"> </w:t>
      </w:r>
      <w:r w:rsidRPr="000F7600">
        <w:rPr>
          <w:rFonts w:ascii="Microsoft Sans Serif" w:hAnsi="Microsoft Sans Serif" w:cs="Microsoft Sans Serif"/>
          <w:sz w:val="22"/>
          <w:szCs w:val="22"/>
        </w:rPr>
        <w:t>on the Preliminary PS&amp;E.</w:t>
      </w:r>
    </w:p>
    <w:p w14:paraId="7E8D21AA" w14:textId="77777777" w:rsidR="003D6DF3" w:rsidRPr="000F7600" w:rsidRDefault="003D6DF3" w:rsidP="00A61CEC">
      <w:pPr>
        <w:rPr>
          <w:rFonts w:ascii="Microsoft Sans Serif" w:hAnsi="Microsoft Sans Serif" w:cs="Microsoft Sans Serif"/>
          <w:sz w:val="22"/>
          <w:szCs w:val="22"/>
        </w:rPr>
      </w:pPr>
    </w:p>
    <w:p w14:paraId="07516821" w14:textId="77777777" w:rsidR="003D6DF3" w:rsidRPr="000F7600" w:rsidRDefault="00B360A6" w:rsidP="00B360A6">
      <w:pPr>
        <w:tabs>
          <w:tab w:val="left" w:pos="1440"/>
        </w:tabs>
        <w:ind w:left="720"/>
        <w:rPr>
          <w:rFonts w:ascii="Microsoft Sans Serif" w:hAnsi="Microsoft Sans Serif" w:cs="Microsoft Sans Serif"/>
          <w:b/>
          <w:sz w:val="22"/>
          <w:szCs w:val="22"/>
          <w:u w:val="single"/>
        </w:rPr>
      </w:pPr>
      <w:r w:rsidRPr="000F7600">
        <w:rPr>
          <w:rFonts w:ascii="Microsoft Sans Serif" w:hAnsi="Microsoft Sans Serif" w:cs="Microsoft Sans Serif"/>
          <w:b/>
          <w:sz w:val="22"/>
          <w:szCs w:val="22"/>
          <w:u w:val="single"/>
        </w:rPr>
        <w:t xml:space="preserve">15.1 </w:t>
      </w:r>
      <w:r w:rsidRPr="000F7600">
        <w:rPr>
          <w:rFonts w:ascii="Microsoft Sans Serif" w:hAnsi="Microsoft Sans Serif" w:cs="Microsoft Sans Serif"/>
          <w:b/>
          <w:sz w:val="22"/>
          <w:szCs w:val="22"/>
          <w:u w:val="single"/>
        </w:rPr>
        <w:tab/>
        <w:t xml:space="preserve">Consultant </w:t>
      </w:r>
      <w:r w:rsidR="00BC6770" w:rsidRPr="000F7600">
        <w:rPr>
          <w:rFonts w:ascii="Microsoft Sans Serif" w:hAnsi="Microsoft Sans Serif" w:cs="Microsoft Sans Serif"/>
          <w:b/>
          <w:sz w:val="22"/>
          <w:szCs w:val="22"/>
          <w:u w:val="single"/>
        </w:rPr>
        <w:t>Deliverables</w:t>
      </w:r>
      <w:r w:rsidRPr="000F7600">
        <w:rPr>
          <w:rFonts w:ascii="Microsoft Sans Serif" w:hAnsi="Microsoft Sans Serif" w:cs="Microsoft Sans Serif"/>
          <w:b/>
          <w:sz w:val="22"/>
          <w:szCs w:val="22"/>
          <w:u w:val="single"/>
        </w:rPr>
        <w:t xml:space="preserve"> and Schedule</w:t>
      </w:r>
    </w:p>
    <w:p w14:paraId="7EB58B8A" w14:textId="22A103FF" w:rsidR="00BC6770" w:rsidRPr="000F7600" w:rsidRDefault="00BC6770" w:rsidP="00B360A6">
      <w:pPr>
        <w:ind w:left="720"/>
        <w:rPr>
          <w:rFonts w:ascii="Microsoft Sans Serif" w:hAnsi="Microsoft Sans Serif" w:cs="Microsoft Sans Serif"/>
          <w:sz w:val="22"/>
          <w:szCs w:val="22"/>
        </w:rPr>
      </w:pPr>
      <w:r w:rsidRPr="000F7600">
        <w:rPr>
          <w:rFonts w:ascii="Microsoft Sans Serif" w:hAnsi="Microsoft Sans Serif" w:cs="Microsoft Sans Serif"/>
          <w:sz w:val="22"/>
          <w:szCs w:val="22"/>
        </w:rPr>
        <w:t xml:space="preserve">Consultant shall submit the following </w:t>
      </w:r>
      <w:r w:rsidR="00AB5F25" w:rsidRPr="000F7600">
        <w:rPr>
          <w:rFonts w:ascii="Microsoft Sans Serif" w:hAnsi="Microsoft Sans Serif" w:cs="Microsoft Sans Serif"/>
          <w:sz w:val="22"/>
          <w:szCs w:val="22"/>
        </w:rPr>
        <w:t xml:space="preserve">to the APM </w:t>
      </w:r>
      <w:r w:rsidRPr="000F7600">
        <w:rPr>
          <w:rFonts w:ascii="Microsoft Sans Serif" w:hAnsi="Microsoft Sans Serif" w:cs="Microsoft Sans Serif"/>
          <w:sz w:val="22"/>
          <w:szCs w:val="22"/>
        </w:rPr>
        <w:t xml:space="preserve">within </w:t>
      </w:r>
      <w:r w:rsidRPr="000F7600">
        <w:rPr>
          <w:rFonts w:ascii="Microsoft Sans Serif" w:hAnsi="Microsoft Sans Serif" w:cs="Microsoft Sans Serif"/>
          <w:sz w:val="22"/>
          <w:szCs w:val="22"/>
          <w:highlight w:val="cyan"/>
        </w:rPr>
        <w:t>8 weeks</w:t>
      </w:r>
      <w:r w:rsidRPr="000F7600">
        <w:rPr>
          <w:rFonts w:ascii="Microsoft Sans Serif" w:hAnsi="Microsoft Sans Serif" w:cs="Microsoft Sans Serif"/>
          <w:sz w:val="22"/>
          <w:szCs w:val="22"/>
        </w:rPr>
        <w:t xml:space="preserve"> of the APM written approval (e-mail acceptable) of the final DAP (Task 1</w:t>
      </w:r>
      <w:r w:rsidR="009975DC" w:rsidRPr="000F7600">
        <w:rPr>
          <w:rFonts w:ascii="Microsoft Sans Serif" w:hAnsi="Microsoft Sans Serif" w:cs="Microsoft Sans Serif"/>
          <w:sz w:val="22"/>
          <w:szCs w:val="22"/>
        </w:rPr>
        <w:t>3</w:t>
      </w:r>
      <w:r w:rsidRPr="000F7600">
        <w:rPr>
          <w:rFonts w:ascii="Microsoft Sans Serif" w:hAnsi="Microsoft Sans Serif" w:cs="Microsoft Sans Serif"/>
          <w:sz w:val="22"/>
          <w:szCs w:val="22"/>
        </w:rPr>
        <w:t>):</w:t>
      </w:r>
    </w:p>
    <w:p w14:paraId="15B72027" w14:textId="77777777" w:rsidR="00BC6770" w:rsidRPr="000F7600" w:rsidRDefault="003D6DF3" w:rsidP="00B360A6">
      <w:pPr>
        <w:numPr>
          <w:ilvl w:val="0"/>
          <w:numId w:val="5"/>
        </w:numPr>
        <w:tabs>
          <w:tab w:val="clear" w:pos="720"/>
          <w:tab w:val="num" w:pos="1440"/>
        </w:tabs>
        <w:ind w:left="1440"/>
        <w:rPr>
          <w:rFonts w:ascii="Microsoft Sans Serif" w:hAnsi="Microsoft Sans Serif" w:cs="Microsoft Sans Serif"/>
          <w:sz w:val="22"/>
          <w:szCs w:val="22"/>
        </w:rPr>
      </w:pPr>
      <w:r w:rsidRPr="000F7600">
        <w:rPr>
          <w:rFonts w:ascii="Microsoft Sans Serif" w:hAnsi="Microsoft Sans Serif" w:cs="Microsoft Sans Serif"/>
          <w:sz w:val="22"/>
          <w:szCs w:val="22"/>
        </w:rPr>
        <w:t>Preliminary P</w:t>
      </w:r>
      <w:r w:rsidR="00BC6770" w:rsidRPr="000F7600">
        <w:rPr>
          <w:rFonts w:ascii="Microsoft Sans Serif" w:hAnsi="Microsoft Sans Serif" w:cs="Microsoft Sans Serif"/>
          <w:sz w:val="22"/>
          <w:szCs w:val="22"/>
        </w:rPr>
        <w:t>lans</w:t>
      </w:r>
      <w:r w:rsidR="00AB5F25" w:rsidRPr="000F7600">
        <w:rPr>
          <w:rFonts w:ascii="Microsoft Sans Serif" w:hAnsi="Microsoft Sans Serif" w:cs="Microsoft Sans Serif"/>
          <w:sz w:val="22"/>
          <w:szCs w:val="22"/>
        </w:rPr>
        <w:t xml:space="preserve"> (PDF</w:t>
      </w:r>
      <w:r w:rsidR="00F62A74" w:rsidRPr="000F7600">
        <w:rPr>
          <w:rFonts w:ascii="Microsoft Sans Serif" w:hAnsi="Microsoft Sans Serif" w:cs="Microsoft Sans Serif"/>
          <w:sz w:val="22"/>
          <w:szCs w:val="22"/>
        </w:rPr>
        <w:t>)</w:t>
      </w:r>
    </w:p>
    <w:p w14:paraId="2D5924C0" w14:textId="77777777" w:rsidR="00BC6770" w:rsidRPr="000F7600" w:rsidRDefault="003D6DF3" w:rsidP="00B360A6">
      <w:pPr>
        <w:numPr>
          <w:ilvl w:val="0"/>
          <w:numId w:val="5"/>
        </w:numPr>
        <w:ind w:left="1440"/>
        <w:rPr>
          <w:rFonts w:ascii="Microsoft Sans Serif" w:hAnsi="Microsoft Sans Serif" w:cs="Microsoft Sans Serif"/>
          <w:sz w:val="22"/>
          <w:szCs w:val="22"/>
        </w:rPr>
      </w:pPr>
      <w:r w:rsidRPr="000F7600">
        <w:rPr>
          <w:rFonts w:ascii="Microsoft Sans Serif" w:hAnsi="Microsoft Sans Serif" w:cs="Microsoft Sans Serif"/>
          <w:sz w:val="22"/>
          <w:szCs w:val="22"/>
        </w:rPr>
        <w:t>Specia</w:t>
      </w:r>
      <w:r w:rsidR="00BC6770" w:rsidRPr="000F7600">
        <w:rPr>
          <w:rFonts w:ascii="Microsoft Sans Serif" w:hAnsi="Microsoft Sans Serif" w:cs="Microsoft Sans Serif"/>
          <w:sz w:val="22"/>
          <w:szCs w:val="22"/>
        </w:rPr>
        <w:t>l Provisions</w:t>
      </w:r>
      <w:r w:rsidR="00F62A74" w:rsidRPr="000F7600">
        <w:rPr>
          <w:rFonts w:ascii="Microsoft Sans Serif" w:hAnsi="Microsoft Sans Serif" w:cs="Microsoft Sans Serif"/>
          <w:sz w:val="22"/>
          <w:szCs w:val="22"/>
        </w:rPr>
        <w:t xml:space="preserve"> Document Assembly Form (PDF)</w:t>
      </w:r>
    </w:p>
    <w:p w14:paraId="4FE3B683" w14:textId="16230550" w:rsidR="00BC6770" w:rsidRPr="000F7600" w:rsidRDefault="00AB5F25" w:rsidP="00B360A6">
      <w:pPr>
        <w:numPr>
          <w:ilvl w:val="0"/>
          <w:numId w:val="2"/>
        </w:numPr>
        <w:ind w:left="1440"/>
        <w:rPr>
          <w:rFonts w:ascii="Microsoft Sans Serif" w:hAnsi="Microsoft Sans Serif" w:cs="Microsoft Sans Serif"/>
          <w:sz w:val="22"/>
          <w:szCs w:val="22"/>
        </w:rPr>
      </w:pPr>
      <w:r w:rsidRPr="000F7600">
        <w:rPr>
          <w:rFonts w:ascii="Microsoft Sans Serif" w:hAnsi="Microsoft Sans Serif" w:cs="Microsoft Sans Serif"/>
          <w:sz w:val="22"/>
          <w:szCs w:val="22"/>
        </w:rPr>
        <w:t xml:space="preserve">Preliminary </w:t>
      </w:r>
      <w:r w:rsidR="00BC6770" w:rsidRPr="000F7600">
        <w:rPr>
          <w:rFonts w:ascii="Microsoft Sans Serif" w:hAnsi="Microsoft Sans Serif" w:cs="Microsoft Sans Serif"/>
          <w:sz w:val="22"/>
          <w:szCs w:val="22"/>
        </w:rPr>
        <w:t xml:space="preserve">Construction </w:t>
      </w:r>
      <w:r w:rsidRPr="000F7600">
        <w:rPr>
          <w:rFonts w:ascii="Microsoft Sans Serif" w:hAnsi="Microsoft Sans Serif" w:cs="Microsoft Sans Serif"/>
          <w:sz w:val="22"/>
          <w:szCs w:val="22"/>
        </w:rPr>
        <w:t>Cost Estimate</w:t>
      </w:r>
      <w:r w:rsidR="00F62A74" w:rsidRPr="000F7600">
        <w:rPr>
          <w:rFonts w:ascii="Microsoft Sans Serif" w:hAnsi="Microsoft Sans Serif" w:cs="Microsoft Sans Serif"/>
          <w:sz w:val="22"/>
          <w:szCs w:val="22"/>
        </w:rPr>
        <w:t xml:space="preserve"> in Excel/</w:t>
      </w:r>
      <w:r w:rsidR="00D6114B">
        <w:rPr>
          <w:rFonts w:ascii="Microsoft Sans Serif" w:hAnsi="Microsoft Sans Serif" w:cs="Microsoft Sans Serif"/>
          <w:sz w:val="22"/>
          <w:szCs w:val="22"/>
        </w:rPr>
        <w:t>t</w:t>
      </w:r>
      <w:r w:rsidR="00F62A74" w:rsidRPr="000F7600">
        <w:rPr>
          <w:rFonts w:ascii="Microsoft Sans Serif" w:hAnsi="Microsoft Sans Serif" w:cs="Microsoft Sans Serif"/>
          <w:sz w:val="22"/>
          <w:szCs w:val="22"/>
        </w:rPr>
        <w:t>able format</w:t>
      </w:r>
      <w:r w:rsidRPr="000F7600">
        <w:rPr>
          <w:rFonts w:ascii="Microsoft Sans Serif" w:hAnsi="Microsoft Sans Serif" w:cs="Microsoft Sans Serif"/>
          <w:sz w:val="22"/>
          <w:szCs w:val="22"/>
        </w:rPr>
        <w:t xml:space="preserve"> (</w:t>
      </w:r>
      <w:r w:rsidR="00F62A74" w:rsidRPr="000F7600">
        <w:rPr>
          <w:rFonts w:ascii="Microsoft Sans Serif" w:hAnsi="Microsoft Sans Serif" w:cs="Microsoft Sans Serif"/>
          <w:sz w:val="22"/>
          <w:szCs w:val="22"/>
        </w:rPr>
        <w:t>PDF</w:t>
      </w:r>
      <w:r w:rsidR="001A23A7">
        <w:rPr>
          <w:rFonts w:ascii="Microsoft Sans Serif" w:hAnsi="Microsoft Sans Serif" w:cs="Microsoft Sans Serif"/>
          <w:sz w:val="22"/>
          <w:szCs w:val="22"/>
        </w:rPr>
        <w:t xml:space="preserve"> and excel</w:t>
      </w:r>
      <w:r w:rsidRPr="000F7600">
        <w:rPr>
          <w:rFonts w:ascii="Microsoft Sans Serif" w:hAnsi="Microsoft Sans Serif" w:cs="Microsoft Sans Serif"/>
          <w:sz w:val="22"/>
          <w:szCs w:val="22"/>
        </w:rPr>
        <w:t>)</w:t>
      </w:r>
    </w:p>
    <w:p w14:paraId="6DDD947B" w14:textId="77777777" w:rsidR="004B338D" w:rsidRPr="000F7600" w:rsidRDefault="004B338D" w:rsidP="00B360A6">
      <w:pPr>
        <w:ind w:left="720"/>
        <w:rPr>
          <w:rFonts w:ascii="Microsoft Sans Serif" w:hAnsi="Microsoft Sans Serif" w:cs="Microsoft Sans Serif"/>
          <w:sz w:val="22"/>
          <w:szCs w:val="22"/>
        </w:rPr>
      </w:pPr>
    </w:p>
    <w:p w14:paraId="68962B2B" w14:textId="588F7FF7" w:rsidR="004B338D" w:rsidRPr="000F7600" w:rsidRDefault="004B338D" w:rsidP="00B360A6">
      <w:pPr>
        <w:ind w:left="720"/>
        <w:rPr>
          <w:rFonts w:ascii="Microsoft Sans Serif" w:hAnsi="Microsoft Sans Serif" w:cs="Microsoft Sans Serif"/>
          <w:sz w:val="22"/>
          <w:szCs w:val="22"/>
        </w:rPr>
      </w:pPr>
      <w:r w:rsidRPr="000F7600">
        <w:rPr>
          <w:rFonts w:ascii="Microsoft Sans Serif" w:hAnsi="Microsoft Sans Serif" w:cs="Microsoft Sans Serif"/>
          <w:sz w:val="22"/>
          <w:szCs w:val="22"/>
        </w:rPr>
        <w:t xml:space="preserve">Consultant shall submit Preliminary </w:t>
      </w:r>
      <w:r w:rsidR="009633CE" w:rsidRPr="000F7600">
        <w:rPr>
          <w:rFonts w:ascii="Microsoft Sans Serif" w:hAnsi="Microsoft Sans Serif" w:cs="Microsoft Sans Serif"/>
          <w:sz w:val="22"/>
          <w:szCs w:val="22"/>
        </w:rPr>
        <w:t xml:space="preserve">PS&amp;E </w:t>
      </w:r>
      <w:r w:rsidRPr="000F7600">
        <w:rPr>
          <w:rFonts w:ascii="Microsoft Sans Serif" w:hAnsi="Microsoft Sans Serif" w:cs="Microsoft Sans Serif"/>
          <w:sz w:val="22"/>
          <w:szCs w:val="22"/>
        </w:rPr>
        <w:t xml:space="preserve">Review Comment Log with initial responses to the APM within </w:t>
      </w:r>
      <w:r w:rsidRPr="000F7600">
        <w:rPr>
          <w:rFonts w:ascii="Microsoft Sans Serif" w:hAnsi="Microsoft Sans Serif" w:cs="Microsoft Sans Serif"/>
          <w:sz w:val="22"/>
          <w:szCs w:val="22"/>
          <w:highlight w:val="cyan"/>
        </w:rPr>
        <w:t>2 weeks</w:t>
      </w:r>
      <w:r w:rsidRPr="000F7600">
        <w:rPr>
          <w:rFonts w:ascii="Microsoft Sans Serif" w:hAnsi="Microsoft Sans Serif" w:cs="Microsoft Sans Serif"/>
          <w:sz w:val="22"/>
          <w:szCs w:val="22"/>
        </w:rPr>
        <w:t xml:space="preserve"> of </w:t>
      </w:r>
      <w:r w:rsidR="009633CE" w:rsidRPr="000F7600">
        <w:rPr>
          <w:rFonts w:ascii="Microsoft Sans Serif" w:hAnsi="Microsoft Sans Serif" w:cs="Microsoft Sans Serif"/>
          <w:sz w:val="22"/>
          <w:szCs w:val="22"/>
        </w:rPr>
        <w:t>receipt of comments.</w:t>
      </w:r>
    </w:p>
    <w:p w14:paraId="6402ED75" w14:textId="77777777" w:rsidR="003D6DF3" w:rsidRPr="000F7600" w:rsidRDefault="003D6DF3" w:rsidP="00B360A6">
      <w:pPr>
        <w:outlineLvl w:val="2"/>
        <w:rPr>
          <w:rFonts w:ascii="Microsoft Sans Serif" w:hAnsi="Microsoft Sans Serif" w:cs="Microsoft Sans Serif"/>
          <w:sz w:val="22"/>
          <w:szCs w:val="22"/>
        </w:rPr>
      </w:pPr>
    </w:p>
    <w:p w14:paraId="5F5C7D5D" w14:textId="77777777" w:rsidR="00FE33BF" w:rsidRPr="000F7600" w:rsidRDefault="00FE33BF" w:rsidP="00B360A6">
      <w:pPr>
        <w:tabs>
          <w:tab w:val="left" w:pos="720"/>
        </w:tabs>
        <w:outlineLvl w:val="2"/>
        <w:rPr>
          <w:rFonts w:ascii="Microsoft Sans Serif" w:hAnsi="Microsoft Sans Serif" w:cs="Microsoft Sans Serif"/>
          <w:b/>
          <w:sz w:val="22"/>
          <w:szCs w:val="22"/>
          <w:u w:val="single"/>
        </w:rPr>
      </w:pPr>
      <w:r w:rsidRPr="000F7600">
        <w:rPr>
          <w:rFonts w:ascii="Microsoft Sans Serif" w:hAnsi="Microsoft Sans Serif" w:cs="Microsoft Sans Serif"/>
          <w:b/>
          <w:sz w:val="22"/>
          <w:szCs w:val="22"/>
          <w:u w:val="single"/>
        </w:rPr>
        <w:t>15</w:t>
      </w:r>
      <w:r w:rsidR="00BC6770" w:rsidRPr="000F7600">
        <w:rPr>
          <w:rFonts w:ascii="Microsoft Sans Serif" w:hAnsi="Microsoft Sans Serif" w:cs="Microsoft Sans Serif"/>
          <w:b/>
          <w:sz w:val="22"/>
          <w:szCs w:val="22"/>
          <w:u w:val="single"/>
        </w:rPr>
        <w:t>.2</w:t>
      </w:r>
      <w:r w:rsidRPr="000F7600">
        <w:rPr>
          <w:rFonts w:ascii="Microsoft Sans Serif" w:hAnsi="Microsoft Sans Serif" w:cs="Microsoft Sans Serif"/>
          <w:b/>
          <w:sz w:val="22"/>
          <w:szCs w:val="22"/>
          <w:u w:val="single"/>
        </w:rPr>
        <w:t xml:space="preserve"> </w:t>
      </w:r>
      <w:r w:rsidR="00B360A6" w:rsidRPr="000F7600">
        <w:rPr>
          <w:rFonts w:ascii="Microsoft Sans Serif" w:hAnsi="Microsoft Sans Serif" w:cs="Microsoft Sans Serif"/>
          <w:b/>
          <w:sz w:val="22"/>
          <w:szCs w:val="22"/>
          <w:u w:val="single"/>
        </w:rPr>
        <w:tab/>
        <w:t xml:space="preserve">Advance </w:t>
      </w:r>
      <w:r w:rsidRPr="000F7600">
        <w:rPr>
          <w:rFonts w:ascii="Microsoft Sans Serif" w:hAnsi="Microsoft Sans Serif" w:cs="Microsoft Sans Serif"/>
          <w:b/>
          <w:sz w:val="22"/>
          <w:szCs w:val="22"/>
          <w:u w:val="single"/>
        </w:rPr>
        <w:t>PS&amp;E (</w:t>
      </w:r>
      <w:r w:rsidRPr="000F7600">
        <w:rPr>
          <w:rFonts w:ascii="Microsoft Sans Serif" w:hAnsi="Microsoft Sans Serif" w:cs="Microsoft Sans Serif"/>
          <w:b/>
          <w:sz w:val="22"/>
          <w:szCs w:val="22"/>
          <w:highlight w:val="cyan"/>
          <w:u w:val="single"/>
        </w:rPr>
        <w:t>90%</w:t>
      </w:r>
      <w:r w:rsidRPr="000F7600">
        <w:rPr>
          <w:rFonts w:ascii="Microsoft Sans Serif" w:hAnsi="Microsoft Sans Serif" w:cs="Microsoft Sans Serif"/>
          <w:b/>
          <w:sz w:val="22"/>
          <w:szCs w:val="22"/>
          <w:u w:val="single"/>
        </w:rPr>
        <w:t>)</w:t>
      </w:r>
      <w:bookmarkEnd w:id="0"/>
    </w:p>
    <w:p w14:paraId="7A424D25" w14:textId="77777777" w:rsidR="00FE33BF" w:rsidRPr="000F7600" w:rsidRDefault="00FE33BF" w:rsidP="00B360A6">
      <w:pPr>
        <w:outlineLvl w:val="2"/>
        <w:rPr>
          <w:rFonts w:ascii="Microsoft Sans Serif" w:hAnsi="Microsoft Sans Serif" w:cs="Microsoft Sans Serif"/>
          <w:sz w:val="22"/>
          <w:szCs w:val="22"/>
        </w:rPr>
      </w:pPr>
      <w:r w:rsidRPr="000F7600">
        <w:rPr>
          <w:rFonts w:ascii="Microsoft Sans Serif" w:hAnsi="Microsoft Sans Serif" w:cs="Microsoft Sans Serif"/>
          <w:sz w:val="22"/>
          <w:szCs w:val="22"/>
        </w:rPr>
        <w:t xml:space="preserve">This task includes preparation of advance plans, </w:t>
      </w:r>
      <w:r w:rsidR="00386C9A" w:rsidRPr="000F7600">
        <w:rPr>
          <w:rFonts w:ascii="Microsoft Sans Serif" w:hAnsi="Microsoft Sans Serif" w:cs="Microsoft Sans Serif"/>
          <w:sz w:val="22"/>
          <w:szCs w:val="22"/>
        </w:rPr>
        <w:t>S</w:t>
      </w:r>
      <w:r w:rsidRPr="000F7600">
        <w:rPr>
          <w:rFonts w:ascii="Microsoft Sans Serif" w:hAnsi="Microsoft Sans Serif" w:cs="Microsoft Sans Serif"/>
          <w:sz w:val="22"/>
          <w:szCs w:val="22"/>
        </w:rPr>
        <w:t xml:space="preserve">pecial </w:t>
      </w:r>
      <w:r w:rsidR="00386C9A" w:rsidRPr="000F7600">
        <w:rPr>
          <w:rFonts w:ascii="Microsoft Sans Serif" w:hAnsi="Microsoft Sans Serif" w:cs="Microsoft Sans Serif"/>
          <w:sz w:val="22"/>
          <w:szCs w:val="22"/>
        </w:rPr>
        <w:t>P</w:t>
      </w:r>
      <w:r w:rsidRPr="000F7600">
        <w:rPr>
          <w:rFonts w:ascii="Microsoft Sans Serif" w:hAnsi="Microsoft Sans Serif" w:cs="Microsoft Sans Serif"/>
          <w:sz w:val="22"/>
          <w:szCs w:val="22"/>
        </w:rPr>
        <w:t xml:space="preserve">rovisions, construction cost estimate, risk assessment, and quality control reviews, as well as incorporating comments from </w:t>
      </w:r>
      <w:r w:rsidR="00B543E0" w:rsidRPr="000F7600">
        <w:rPr>
          <w:rFonts w:ascii="Microsoft Sans Serif" w:hAnsi="Microsoft Sans Serif" w:cs="Microsoft Sans Serif"/>
          <w:sz w:val="22"/>
          <w:szCs w:val="22"/>
        </w:rPr>
        <w:t xml:space="preserve">previous </w:t>
      </w:r>
      <w:r w:rsidRPr="000F7600">
        <w:rPr>
          <w:rFonts w:ascii="Microsoft Sans Serif" w:hAnsi="Microsoft Sans Serif" w:cs="Microsoft Sans Serif"/>
          <w:sz w:val="22"/>
          <w:szCs w:val="22"/>
        </w:rPr>
        <w:t>reviews.</w:t>
      </w:r>
    </w:p>
    <w:p w14:paraId="5C968804" w14:textId="77777777" w:rsidR="00FE33BF" w:rsidRPr="000F7600" w:rsidRDefault="00FE33BF" w:rsidP="00B360A6">
      <w:pPr>
        <w:rPr>
          <w:rFonts w:ascii="Microsoft Sans Serif" w:hAnsi="Microsoft Sans Serif" w:cs="Microsoft Sans Serif"/>
          <w:sz w:val="22"/>
          <w:szCs w:val="22"/>
        </w:rPr>
      </w:pPr>
    </w:p>
    <w:p w14:paraId="15ECD9CC" w14:textId="77777777" w:rsidR="00FE33BF" w:rsidRPr="000F7600" w:rsidRDefault="00FE33BF" w:rsidP="00B360A6">
      <w:pPr>
        <w:rPr>
          <w:rFonts w:ascii="Microsoft Sans Serif" w:hAnsi="Microsoft Sans Serif" w:cs="Microsoft Sans Serif"/>
          <w:sz w:val="22"/>
          <w:szCs w:val="22"/>
          <w:u w:val="single"/>
        </w:rPr>
      </w:pPr>
      <w:r w:rsidRPr="000F7600">
        <w:rPr>
          <w:rFonts w:ascii="Microsoft Sans Serif" w:hAnsi="Microsoft Sans Serif" w:cs="Microsoft Sans Serif"/>
          <w:sz w:val="22"/>
          <w:szCs w:val="22"/>
          <w:u w:val="single"/>
        </w:rPr>
        <w:t>Advance Plans:</w:t>
      </w:r>
    </w:p>
    <w:p w14:paraId="3A6C2081" w14:textId="77777777" w:rsidR="00FE33BF" w:rsidRPr="000F7600" w:rsidRDefault="005A7824" w:rsidP="00B360A6">
      <w:pPr>
        <w:rPr>
          <w:rFonts w:ascii="Microsoft Sans Serif" w:hAnsi="Microsoft Sans Serif" w:cs="Microsoft Sans Serif"/>
          <w:sz w:val="22"/>
          <w:szCs w:val="22"/>
        </w:rPr>
      </w:pPr>
      <w:r w:rsidRPr="000F7600">
        <w:rPr>
          <w:rFonts w:ascii="Microsoft Sans Serif" w:hAnsi="Microsoft Sans Serif" w:cs="Microsoft Sans Serif"/>
          <w:sz w:val="22"/>
          <w:szCs w:val="22"/>
        </w:rPr>
        <w:t>Consultant shall prepare drawings, per Table 15 above and</w:t>
      </w:r>
      <w:r w:rsidR="00FE33BF" w:rsidRPr="000F7600">
        <w:rPr>
          <w:rFonts w:ascii="Microsoft Sans Serif" w:hAnsi="Microsoft Sans Serif" w:cs="Microsoft Sans Serif"/>
          <w:sz w:val="22"/>
          <w:szCs w:val="22"/>
        </w:rPr>
        <w:t xml:space="preserve"> reference Agency standard drawings and details, and other related drawings.</w:t>
      </w:r>
    </w:p>
    <w:p w14:paraId="6127D3F2" w14:textId="77777777" w:rsidR="00BC6770" w:rsidRPr="000F7600" w:rsidRDefault="00BC6770" w:rsidP="00B360A6">
      <w:pPr>
        <w:rPr>
          <w:rFonts w:ascii="Microsoft Sans Serif" w:hAnsi="Microsoft Sans Serif" w:cs="Microsoft Sans Serif"/>
          <w:sz w:val="22"/>
          <w:szCs w:val="22"/>
          <w:u w:val="single"/>
        </w:rPr>
      </w:pPr>
    </w:p>
    <w:p w14:paraId="4FFAD802" w14:textId="77777777" w:rsidR="00FE33BF" w:rsidRPr="000F7600" w:rsidRDefault="00FE33BF" w:rsidP="00B360A6">
      <w:pPr>
        <w:rPr>
          <w:rFonts w:ascii="Microsoft Sans Serif" w:hAnsi="Microsoft Sans Serif" w:cs="Microsoft Sans Serif"/>
          <w:sz w:val="22"/>
          <w:szCs w:val="22"/>
          <w:u w:val="single"/>
        </w:rPr>
      </w:pPr>
      <w:r w:rsidRPr="000F7600">
        <w:rPr>
          <w:rFonts w:ascii="Microsoft Sans Serif" w:hAnsi="Microsoft Sans Serif" w:cs="Microsoft Sans Serif"/>
          <w:sz w:val="22"/>
          <w:szCs w:val="22"/>
          <w:u w:val="single"/>
        </w:rPr>
        <w:t>Advance Special Provisions:</w:t>
      </w:r>
    </w:p>
    <w:p w14:paraId="653DB08C" w14:textId="17150B7B" w:rsidR="00FE33BF" w:rsidRPr="000F7600" w:rsidRDefault="00FE33BF" w:rsidP="00B360A6">
      <w:pPr>
        <w:rPr>
          <w:rFonts w:ascii="Microsoft Sans Serif" w:hAnsi="Microsoft Sans Serif" w:cs="Microsoft Sans Serif"/>
          <w:sz w:val="22"/>
          <w:szCs w:val="22"/>
        </w:rPr>
      </w:pPr>
      <w:r w:rsidRPr="000F7600">
        <w:rPr>
          <w:rFonts w:ascii="Microsoft Sans Serif" w:hAnsi="Microsoft Sans Serif" w:cs="Microsoft Sans Serif"/>
          <w:sz w:val="22"/>
          <w:szCs w:val="22"/>
        </w:rPr>
        <w:t xml:space="preserve">Consultant shall update Project Special Provisions based on changes and clarifications to the Project design, as determined at </w:t>
      </w:r>
      <w:r w:rsidRPr="000F7600">
        <w:rPr>
          <w:rFonts w:ascii="Microsoft Sans Serif" w:hAnsi="Microsoft Sans Serif" w:cs="Microsoft Sans Serif"/>
          <w:sz w:val="22"/>
          <w:szCs w:val="22"/>
          <w:highlight w:val="cyan"/>
        </w:rPr>
        <w:t>Preliminary plans</w:t>
      </w:r>
      <w:r w:rsidRPr="000F7600">
        <w:rPr>
          <w:rFonts w:ascii="Microsoft Sans Serif" w:hAnsi="Microsoft Sans Serif" w:cs="Microsoft Sans Serif"/>
          <w:sz w:val="22"/>
          <w:szCs w:val="22"/>
        </w:rPr>
        <w:t xml:space="preserve"> </w:t>
      </w:r>
      <w:r w:rsidRPr="000F7600">
        <w:rPr>
          <w:highlight w:val="yellow"/>
        </w:rPr>
        <w:t>[or]</w:t>
      </w:r>
      <w:r w:rsidRPr="000F7600">
        <w:rPr>
          <w:rFonts w:ascii="Microsoft Sans Serif" w:hAnsi="Microsoft Sans Serif" w:cs="Microsoft Sans Serif"/>
          <w:sz w:val="22"/>
          <w:szCs w:val="22"/>
          <w:highlight w:val="yellow"/>
        </w:rPr>
        <w:t xml:space="preserve"> </w:t>
      </w:r>
      <w:r w:rsidRPr="000F7600">
        <w:rPr>
          <w:rFonts w:ascii="Microsoft Sans Serif" w:hAnsi="Microsoft Sans Serif" w:cs="Microsoft Sans Serif"/>
          <w:sz w:val="22"/>
          <w:szCs w:val="22"/>
          <w:highlight w:val="cyan"/>
        </w:rPr>
        <w:t>DAP</w:t>
      </w:r>
      <w:r w:rsidRPr="000F7600">
        <w:rPr>
          <w:rFonts w:ascii="Microsoft Sans Serif" w:hAnsi="Microsoft Sans Serif" w:cs="Microsoft Sans Serif"/>
          <w:sz w:val="22"/>
          <w:szCs w:val="22"/>
        </w:rPr>
        <w:t xml:space="preserve"> and in accordance with </w:t>
      </w:r>
      <w:r w:rsidR="00A3159B" w:rsidRPr="000F7600">
        <w:rPr>
          <w:rFonts w:ascii="Microsoft Sans Serif" w:hAnsi="Microsoft Sans Serif" w:cs="Microsoft Sans Serif"/>
          <w:sz w:val="22"/>
          <w:szCs w:val="22"/>
          <w:highlight w:val="cyan"/>
        </w:rPr>
        <w:t>2021</w:t>
      </w:r>
      <w:r w:rsidR="00A3159B" w:rsidRPr="000F7600">
        <w:rPr>
          <w:rFonts w:ascii="Microsoft Sans Serif" w:hAnsi="Microsoft Sans Serif" w:cs="Microsoft Sans Serif"/>
          <w:sz w:val="22"/>
          <w:szCs w:val="22"/>
        </w:rPr>
        <w:t xml:space="preserve"> </w:t>
      </w:r>
      <w:r w:rsidRPr="000F7600">
        <w:rPr>
          <w:rFonts w:ascii="Microsoft Sans Serif" w:hAnsi="Microsoft Sans Serif" w:cs="Microsoft Sans Serif"/>
          <w:i/>
          <w:sz w:val="22"/>
          <w:szCs w:val="22"/>
        </w:rPr>
        <w:t>Oregon Standard Specifications for Construction as amended</w:t>
      </w:r>
      <w:r w:rsidRPr="000F7600">
        <w:rPr>
          <w:rFonts w:ascii="Microsoft Sans Serif" w:hAnsi="Microsoft Sans Serif" w:cs="Microsoft Sans Serif"/>
          <w:sz w:val="22"/>
          <w:szCs w:val="22"/>
        </w:rPr>
        <w:t xml:space="preserve"> and Agency </w:t>
      </w:r>
      <w:r w:rsidRPr="000F7600">
        <w:rPr>
          <w:rFonts w:ascii="Microsoft Sans Serif" w:hAnsi="Microsoft Sans Serif" w:cs="Microsoft Sans Serif"/>
          <w:i/>
          <w:sz w:val="22"/>
          <w:szCs w:val="22"/>
        </w:rPr>
        <w:t>Specification and Writing Style Manual</w:t>
      </w:r>
      <w:r w:rsidRPr="000F7600">
        <w:rPr>
          <w:rFonts w:ascii="Microsoft Sans Serif" w:hAnsi="Microsoft Sans Serif" w:cs="Microsoft Sans Serif"/>
          <w:sz w:val="22"/>
          <w:szCs w:val="22"/>
        </w:rPr>
        <w:t xml:space="preserve">. Consultant shall prepare the Special Provisions to the 90% level (the “Advance Special Provisions”) in MS Word utilizing “Track Changes”. </w:t>
      </w:r>
    </w:p>
    <w:p w14:paraId="0AAAD350" w14:textId="77777777" w:rsidR="00FE33BF" w:rsidRPr="000F7600" w:rsidRDefault="00FE33BF" w:rsidP="00B360A6">
      <w:pPr>
        <w:rPr>
          <w:rFonts w:ascii="Microsoft Sans Serif" w:hAnsi="Microsoft Sans Serif" w:cs="Microsoft Sans Serif"/>
          <w:sz w:val="22"/>
          <w:szCs w:val="22"/>
        </w:rPr>
      </w:pPr>
    </w:p>
    <w:p w14:paraId="0950CD1A" w14:textId="2280BF14" w:rsidR="00A3159B" w:rsidRDefault="00FE33BF" w:rsidP="005562A0">
      <w:pPr>
        <w:rPr>
          <w:rFonts w:ascii="Microsoft Sans Serif" w:hAnsi="Microsoft Sans Serif" w:cs="Microsoft Sans Serif"/>
          <w:sz w:val="22"/>
          <w:szCs w:val="22"/>
        </w:rPr>
      </w:pPr>
      <w:r w:rsidRPr="000F7600">
        <w:rPr>
          <w:rFonts w:ascii="Microsoft Sans Serif" w:hAnsi="Microsoft Sans Serif" w:cs="Microsoft Sans Serif"/>
          <w:sz w:val="22"/>
          <w:szCs w:val="22"/>
        </w:rPr>
        <w:t xml:space="preserve">The Advance Special Provisions must incorporate Agency’s boilerplate Special Provisions corresponding with the Project </w:t>
      </w:r>
      <w:r w:rsidR="002A56C1">
        <w:rPr>
          <w:rFonts w:ascii="Microsoft Sans Serif" w:hAnsi="Microsoft Sans Serif" w:cs="Microsoft Sans Serif"/>
          <w:sz w:val="22"/>
          <w:szCs w:val="22"/>
        </w:rPr>
        <w:t>b</w:t>
      </w:r>
      <w:r w:rsidRPr="000F7600">
        <w:rPr>
          <w:rFonts w:ascii="Microsoft Sans Serif" w:hAnsi="Microsoft Sans Serif" w:cs="Microsoft Sans Serif"/>
          <w:sz w:val="22"/>
          <w:szCs w:val="22"/>
        </w:rPr>
        <w:t xml:space="preserve">id </w:t>
      </w:r>
      <w:r w:rsidR="002A56C1">
        <w:rPr>
          <w:rFonts w:ascii="Microsoft Sans Serif" w:hAnsi="Microsoft Sans Serif" w:cs="Microsoft Sans Serif"/>
          <w:sz w:val="22"/>
          <w:szCs w:val="22"/>
        </w:rPr>
        <w:t>d</w:t>
      </w:r>
      <w:r w:rsidRPr="000F7600">
        <w:rPr>
          <w:rFonts w:ascii="Microsoft Sans Serif" w:hAnsi="Microsoft Sans Serif" w:cs="Microsoft Sans Serif"/>
          <w:sz w:val="22"/>
          <w:szCs w:val="22"/>
        </w:rPr>
        <w:t>ate. If a bid date has not been identified, Consultant shall use the most current boilerplate Special Provisions. Boilerplates, by bid date, can be found at the</w:t>
      </w:r>
      <w:r w:rsidR="00A3159B">
        <w:rPr>
          <w:rFonts w:ascii="Microsoft Sans Serif" w:hAnsi="Microsoft Sans Serif" w:cs="Microsoft Sans Serif"/>
          <w:sz w:val="22"/>
          <w:szCs w:val="22"/>
        </w:rPr>
        <w:t xml:space="preserve"> </w:t>
      </w:r>
      <w:r w:rsidRPr="000F7600">
        <w:rPr>
          <w:rFonts w:ascii="Microsoft Sans Serif" w:hAnsi="Microsoft Sans Serif" w:cs="Microsoft Sans Serif"/>
          <w:sz w:val="22"/>
          <w:szCs w:val="22"/>
        </w:rPr>
        <w:t xml:space="preserve">following website: </w:t>
      </w:r>
    </w:p>
    <w:p w14:paraId="7BD902A2" w14:textId="7410DC53" w:rsidR="00FE33BF" w:rsidRPr="000F7600" w:rsidRDefault="00DD3BA1" w:rsidP="005562A0">
      <w:pPr>
        <w:rPr>
          <w:rFonts w:ascii="Microsoft Sans Serif" w:hAnsi="Microsoft Sans Serif" w:cs="Microsoft Sans Serif"/>
          <w:sz w:val="22"/>
          <w:szCs w:val="22"/>
        </w:rPr>
      </w:pPr>
      <w:hyperlink r:id="rId11" w:history="1">
        <w:r w:rsidR="00A3159B" w:rsidRPr="00DD3BA1">
          <w:rPr>
            <w:rStyle w:val="Hyperlink"/>
            <w:rFonts w:ascii="Microsoft Sans Serif" w:hAnsi="Microsoft Sans Serif" w:cs="Microsoft Sans Serif"/>
            <w:sz w:val="22"/>
            <w:szCs w:val="22"/>
          </w:rPr>
          <w:t>https://www.oregon.gov/odot/Business/Pages/Special-Provisions.aspx</w:t>
        </w:r>
      </w:hyperlink>
    </w:p>
    <w:p w14:paraId="4F46F6CA" w14:textId="77777777" w:rsidR="00FE33BF" w:rsidRPr="000F7600" w:rsidRDefault="00FE33BF" w:rsidP="0004696A">
      <w:pPr>
        <w:outlineLvl w:val="2"/>
        <w:rPr>
          <w:highlight w:val="yellow"/>
        </w:rPr>
      </w:pPr>
      <w:r w:rsidRPr="000F7600">
        <w:rPr>
          <w:rFonts w:ascii="Microsoft Sans Serif" w:hAnsi="Microsoft Sans Serif" w:cs="Microsoft Sans Serif"/>
          <w:sz w:val="22"/>
          <w:szCs w:val="22"/>
          <w:highlight w:val="yellow"/>
        </w:rPr>
        <w:t xml:space="preserve"> </w:t>
      </w:r>
      <w:r w:rsidRPr="000F7600">
        <w:rPr>
          <w:highlight w:val="yellow"/>
        </w:rPr>
        <w:t>[Check this link prior to submitting this document]</w:t>
      </w:r>
    </w:p>
    <w:p w14:paraId="7076799F" w14:textId="77777777" w:rsidR="00FE33BF" w:rsidRPr="000F7600" w:rsidRDefault="00FE33BF" w:rsidP="00A61CEC">
      <w:pPr>
        <w:rPr>
          <w:rFonts w:ascii="Microsoft Sans Serif" w:hAnsi="Microsoft Sans Serif" w:cs="Microsoft Sans Serif"/>
          <w:sz w:val="22"/>
          <w:szCs w:val="22"/>
        </w:rPr>
      </w:pPr>
    </w:p>
    <w:p w14:paraId="5E03EBB8" w14:textId="6A30539F" w:rsidR="005A7824" w:rsidRPr="000F7600" w:rsidRDefault="00FE33BF" w:rsidP="000F7600">
      <w:pPr>
        <w:rPr>
          <w:highlight w:val="yellow"/>
        </w:rPr>
      </w:pPr>
      <w:r w:rsidRPr="000F7600">
        <w:rPr>
          <w:rFonts w:ascii="Microsoft Sans Serif" w:hAnsi="Microsoft Sans Serif" w:cs="Microsoft Sans Serif"/>
          <w:sz w:val="22"/>
          <w:szCs w:val="22"/>
        </w:rPr>
        <w:t>Consultant shall obtain concurrence from Agency for any</w:t>
      </w:r>
      <w:r w:rsidR="00AB1F36" w:rsidRPr="000F7600">
        <w:rPr>
          <w:rFonts w:ascii="Microsoft Sans Serif" w:hAnsi="Microsoft Sans Serif" w:cs="Microsoft Sans Serif"/>
          <w:sz w:val="22"/>
          <w:szCs w:val="22"/>
        </w:rPr>
        <w:t xml:space="preserve"> unique special pr</w:t>
      </w:r>
      <w:r w:rsidR="007F21C2" w:rsidRPr="000F7600">
        <w:rPr>
          <w:rFonts w:ascii="Microsoft Sans Serif" w:hAnsi="Microsoft Sans Serif" w:cs="Microsoft Sans Serif"/>
          <w:sz w:val="22"/>
          <w:szCs w:val="22"/>
        </w:rPr>
        <w:t>o</w:t>
      </w:r>
      <w:r w:rsidR="00AB1F36" w:rsidRPr="000F7600">
        <w:rPr>
          <w:rFonts w:ascii="Microsoft Sans Serif" w:hAnsi="Microsoft Sans Serif" w:cs="Microsoft Sans Serif"/>
          <w:sz w:val="22"/>
          <w:szCs w:val="22"/>
        </w:rPr>
        <w:t>visions or</w:t>
      </w:r>
      <w:r w:rsidRPr="000F7600">
        <w:rPr>
          <w:rFonts w:ascii="Microsoft Sans Serif" w:hAnsi="Microsoft Sans Serif" w:cs="Microsoft Sans Serif"/>
          <w:sz w:val="22"/>
          <w:szCs w:val="22"/>
        </w:rPr>
        <w:t xml:space="preserve"> changes made to the </w:t>
      </w:r>
      <w:r w:rsidR="00AB1F36" w:rsidRPr="000F7600">
        <w:rPr>
          <w:rFonts w:ascii="Microsoft Sans Serif" w:hAnsi="Microsoft Sans Serif" w:cs="Microsoft Sans Serif"/>
          <w:sz w:val="22"/>
          <w:szCs w:val="22"/>
        </w:rPr>
        <w:t xml:space="preserve">boilerplate </w:t>
      </w:r>
      <w:r w:rsidR="00BF1B7C">
        <w:rPr>
          <w:rFonts w:ascii="Microsoft Sans Serif" w:hAnsi="Microsoft Sans Serif" w:cs="Microsoft Sans Serif"/>
          <w:sz w:val="22"/>
          <w:szCs w:val="22"/>
        </w:rPr>
        <w:t>S</w:t>
      </w:r>
      <w:r w:rsidR="00AB1F36" w:rsidRPr="000F7600">
        <w:rPr>
          <w:rFonts w:ascii="Microsoft Sans Serif" w:hAnsi="Microsoft Sans Serif" w:cs="Microsoft Sans Serif"/>
          <w:sz w:val="22"/>
          <w:szCs w:val="22"/>
        </w:rPr>
        <w:t xml:space="preserve">pecial </w:t>
      </w:r>
      <w:r w:rsidR="00BF1B7C">
        <w:rPr>
          <w:rFonts w:ascii="Microsoft Sans Serif" w:hAnsi="Microsoft Sans Serif" w:cs="Microsoft Sans Serif"/>
          <w:sz w:val="22"/>
          <w:szCs w:val="22"/>
        </w:rPr>
        <w:t>P</w:t>
      </w:r>
      <w:r w:rsidR="00AB1F36" w:rsidRPr="000F7600">
        <w:rPr>
          <w:rFonts w:ascii="Microsoft Sans Serif" w:hAnsi="Microsoft Sans Serif" w:cs="Microsoft Sans Serif"/>
          <w:sz w:val="22"/>
          <w:szCs w:val="22"/>
        </w:rPr>
        <w:t>rovisions</w:t>
      </w:r>
      <w:r w:rsidRPr="000F7600">
        <w:rPr>
          <w:rFonts w:ascii="Microsoft Sans Serif" w:hAnsi="Microsoft Sans Serif" w:cs="Microsoft Sans Serif"/>
          <w:sz w:val="22"/>
          <w:szCs w:val="22"/>
        </w:rPr>
        <w:t xml:space="preserve">, beyond fill-in-the-blank changes. Consultant shall document the changes made to the Special Provisions and </w:t>
      </w:r>
      <w:r w:rsidR="00A3159B">
        <w:rPr>
          <w:rFonts w:ascii="Microsoft Sans Serif" w:hAnsi="Microsoft Sans Serif" w:cs="Microsoft Sans Serif"/>
          <w:sz w:val="22"/>
          <w:szCs w:val="22"/>
        </w:rPr>
        <w:t>Agency</w:t>
      </w:r>
      <w:r w:rsidRPr="000F7600">
        <w:rPr>
          <w:rFonts w:ascii="Microsoft Sans Serif" w:hAnsi="Microsoft Sans Serif" w:cs="Microsoft Sans Serif"/>
          <w:sz w:val="22"/>
          <w:szCs w:val="22"/>
        </w:rPr>
        <w:t xml:space="preserve"> concurrence. </w:t>
      </w:r>
    </w:p>
    <w:p w14:paraId="5776EB74" w14:textId="77777777" w:rsidR="007F21C2" w:rsidRPr="000F7600" w:rsidRDefault="007F21C2" w:rsidP="00A61CEC">
      <w:pPr>
        <w:rPr>
          <w:rFonts w:ascii="Microsoft Sans Serif" w:hAnsi="Microsoft Sans Serif" w:cs="Microsoft Sans Serif"/>
          <w:sz w:val="22"/>
          <w:szCs w:val="22"/>
          <w:u w:val="single"/>
        </w:rPr>
      </w:pPr>
    </w:p>
    <w:p w14:paraId="0833936A" w14:textId="582762B6" w:rsidR="00F24890" w:rsidRPr="000F7600" w:rsidRDefault="00F24890" w:rsidP="00A61CEC">
      <w:pPr>
        <w:rPr>
          <w:rFonts w:ascii="Microsoft Sans Serif" w:hAnsi="Microsoft Sans Serif" w:cs="Microsoft Sans Serif"/>
          <w:sz w:val="22"/>
          <w:szCs w:val="22"/>
        </w:rPr>
      </w:pPr>
      <w:r w:rsidRPr="000F7600">
        <w:rPr>
          <w:rFonts w:ascii="Microsoft Sans Serif" w:hAnsi="Microsoft Sans Serif" w:cs="Microsoft Sans Serif"/>
          <w:sz w:val="22"/>
          <w:szCs w:val="22"/>
        </w:rPr>
        <w:t xml:space="preserve">Consultant shall submit </w:t>
      </w:r>
      <w:r w:rsidR="00A3159B">
        <w:rPr>
          <w:rFonts w:ascii="Microsoft Sans Serif" w:hAnsi="Microsoft Sans Serif" w:cs="Microsoft Sans Serif"/>
          <w:sz w:val="22"/>
          <w:szCs w:val="22"/>
        </w:rPr>
        <w:t>the ODOT</w:t>
      </w:r>
      <w:r w:rsidRPr="000F7600">
        <w:rPr>
          <w:rFonts w:ascii="Microsoft Sans Serif" w:hAnsi="Microsoft Sans Serif" w:cs="Microsoft Sans Serif"/>
          <w:sz w:val="22"/>
          <w:szCs w:val="22"/>
        </w:rPr>
        <w:t xml:space="preserve"> Civil Rights Request for Goals Worksheet to </w:t>
      </w:r>
      <w:r w:rsidR="00A3159B">
        <w:rPr>
          <w:rFonts w:ascii="Microsoft Sans Serif" w:hAnsi="Microsoft Sans Serif" w:cs="Microsoft Sans Serif"/>
          <w:sz w:val="22"/>
          <w:szCs w:val="22"/>
        </w:rPr>
        <w:t xml:space="preserve">ODOT’s </w:t>
      </w:r>
      <w:r w:rsidRPr="000F7600">
        <w:rPr>
          <w:rFonts w:ascii="Microsoft Sans Serif" w:hAnsi="Microsoft Sans Serif" w:cs="Microsoft Sans Serif"/>
          <w:sz w:val="22"/>
          <w:szCs w:val="22"/>
        </w:rPr>
        <w:t>Office of Civil Rights and incorporate the appropriate Disadvantaged Business Enterprise (“DBE”) goals</w:t>
      </w:r>
      <w:r w:rsidR="00A960C7">
        <w:rPr>
          <w:rFonts w:ascii="Microsoft Sans Serif" w:hAnsi="Microsoft Sans Serif" w:cs="Microsoft Sans Serif"/>
          <w:sz w:val="22"/>
          <w:szCs w:val="22"/>
        </w:rPr>
        <w:t xml:space="preserve"> </w:t>
      </w:r>
      <w:r w:rsidR="003F6B02" w:rsidRPr="000F7600">
        <w:rPr>
          <w:rFonts w:ascii="Microsoft Sans Serif" w:hAnsi="Microsoft Sans Serif" w:cs="Microsoft Sans Serif"/>
          <w:sz w:val="22"/>
          <w:szCs w:val="22"/>
        </w:rPr>
        <w:t>and On the Job Training (OJT) hours</w:t>
      </w:r>
      <w:r w:rsidRPr="000F7600">
        <w:rPr>
          <w:rFonts w:ascii="Microsoft Sans Serif" w:hAnsi="Microsoft Sans Serif" w:cs="Microsoft Sans Serif"/>
          <w:sz w:val="22"/>
          <w:szCs w:val="22"/>
        </w:rPr>
        <w:t xml:space="preserve"> into the Project Special </w:t>
      </w:r>
      <w:proofErr w:type="gramStart"/>
      <w:r w:rsidRPr="000F7600">
        <w:rPr>
          <w:rFonts w:ascii="Microsoft Sans Serif" w:hAnsi="Microsoft Sans Serif" w:cs="Microsoft Sans Serif"/>
          <w:sz w:val="22"/>
          <w:szCs w:val="22"/>
        </w:rPr>
        <w:t>Provisions;</w:t>
      </w:r>
      <w:proofErr w:type="gramEnd"/>
    </w:p>
    <w:p w14:paraId="3DAB0DEB" w14:textId="77777777" w:rsidR="003F6B02" w:rsidRPr="000F7600" w:rsidRDefault="003F6B02" w:rsidP="00A61CEC">
      <w:pPr>
        <w:rPr>
          <w:rFonts w:ascii="Microsoft Sans Serif" w:hAnsi="Microsoft Sans Serif" w:cs="Microsoft Sans Serif"/>
          <w:sz w:val="22"/>
          <w:szCs w:val="22"/>
        </w:rPr>
      </w:pPr>
    </w:p>
    <w:p w14:paraId="6641C3FD" w14:textId="43B89D12" w:rsidR="003F6B02" w:rsidRPr="000F7600" w:rsidRDefault="003F6B02" w:rsidP="00A61CEC">
      <w:pPr>
        <w:rPr>
          <w:rFonts w:ascii="Microsoft Sans Serif" w:hAnsi="Microsoft Sans Serif" w:cs="Microsoft Sans Serif"/>
          <w:sz w:val="22"/>
          <w:szCs w:val="22"/>
          <w:highlight w:val="cyan"/>
        </w:rPr>
      </w:pPr>
      <w:r w:rsidRPr="000F7600">
        <w:rPr>
          <w:rFonts w:ascii="Microsoft Sans Serif" w:hAnsi="Microsoft Sans Serif" w:cs="Microsoft Sans Serif"/>
          <w:sz w:val="22"/>
          <w:szCs w:val="22"/>
        </w:rPr>
        <w:t xml:space="preserve">Consultant shall </w:t>
      </w:r>
      <w:r w:rsidR="00A3159B">
        <w:rPr>
          <w:rFonts w:ascii="Microsoft Sans Serif" w:hAnsi="Microsoft Sans Serif" w:cs="Microsoft Sans Serif"/>
          <w:sz w:val="22"/>
          <w:szCs w:val="22"/>
        </w:rPr>
        <w:t>consult with Agency and incorporate the required</w:t>
      </w:r>
      <w:r w:rsidRPr="000F7600">
        <w:rPr>
          <w:rFonts w:ascii="Microsoft Sans Serif" w:hAnsi="Microsoft Sans Serif" w:cs="Microsoft Sans Serif"/>
          <w:sz w:val="22"/>
          <w:szCs w:val="22"/>
        </w:rPr>
        <w:t xml:space="preserve"> insurance information into the Special Provisions.</w:t>
      </w:r>
    </w:p>
    <w:p w14:paraId="0408B607" w14:textId="77777777" w:rsidR="003F6B02" w:rsidRPr="000F7600" w:rsidRDefault="003F6B02" w:rsidP="00A61CEC">
      <w:pPr>
        <w:ind w:left="360"/>
        <w:rPr>
          <w:rFonts w:ascii="Microsoft Sans Serif" w:hAnsi="Microsoft Sans Serif" w:cs="Microsoft Sans Serif"/>
          <w:sz w:val="22"/>
          <w:szCs w:val="22"/>
        </w:rPr>
      </w:pPr>
    </w:p>
    <w:p w14:paraId="5D3BDA59" w14:textId="77777777" w:rsidR="00FE33BF" w:rsidRPr="000F7600" w:rsidRDefault="00FE33BF" w:rsidP="00A61CEC">
      <w:pPr>
        <w:rPr>
          <w:rFonts w:ascii="Microsoft Sans Serif" w:hAnsi="Microsoft Sans Serif" w:cs="Microsoft Sans Serif"/>
          <w:sz w:val="22"/>
          <w:szCs w:val="22"/>
          <w:u w:val="single"/>
        </w:rPr>
      </w:pPr>
      <w:r w:rsidRPr="000F7600">
        <w:rPr>
          <w:rFonts w:ascii="Microsoft Sans Serif" w:hAnsi="Microsoft Sans Serif" w:cs="Microsoft Sans Serif"/>
          <w:sz w:val="22"/>
          <w:szCs w:val="22"/>
          <w:u w:val="single"/>
        </w:rPr>
        <w:t>Advance Cost Estimate:</w:t>
      </w:r>
    </w:p>
    <w:p w14:paraId="5C345DD3" w14:textId="6CEF4ED8" w:rsidR="00FE33BF" w:rsidRPr="000F7600" w:rsidRDefault="00FE33BF" w:rsidP="00A61CEC">
      <w:pPr>
        <w:rPr>
          <w:rFonts w:ascii="Microsoft Sans Serif" w:hAnsi="Microsoft Sans Serif" w:cs="Microsoft Sans Serif"/>
          <w:sz w:val="22"/>
          <w:szCs w:val="22"/>
        </w:rPr>
      </w:pPr>
      <w:r w:rsidRPr="000F7600">
        <w:rPr>
          <w:rFonts w:ascii="Microsoft Sans Serif" w:hAnsi="Microsoft Sans Serif" w:cs="Microsoft Sans Serif"/>
          <w:sz w:val="22"/>
          <w:szCs w:val="22"/>
        </w:rPr>
        <w:t>Consultant shall update the construction cost estimate quantities and unit costs utilizing Agency standard bid items to support the Advance Plans (the “Advance Cost Estimate”). Consultant shall prepare the estimate to include mobilization, contingencies, and construction engineering</w:t>
      </w:r>
      <w:r w:rsidR="002A56C1">
        <w:rPr>
          <w:rFonts w:ascii="Microsoft Sans Serif" w:hAnsi="Microsoft Sans Serif" w:cs="Microsoft Sans Serif"/>
          <w:sz w:val="22"/>
          <w:szCs w:val="22"/>
        </w:rPr>
        <w:t xml:space="preserve"> based on the percentages agreed to by both parties</w:t>
      </w:r>
      <w:r w:rsidRPr="000F7600">
        <w:rPr>
          <w:rFonts w:ascii="Microsoft Sans Serif" w:hAnsi="Microsoft Sans Serif" w:cs="Microsoft Sans Serif"/>
          <w:sz w:val="22"/>
          <w:szCs w:val="22"/>
        </w:rPr>
        <w:t>. The estimate must be based on unit prices utilizing Agency</w:t>
      </w:r>
      <w:r w:rsidR="00261E9E">
        <w:rPr>
          <w:rFonts w:ascii="Microsoft Sans Serif" w:hAnsi="Microsoft Sans Serif" w:cs="Microsoft Sans Serif"/>
          <w:sz w:val="22"/>
          <w:szCs w:val="22"/>
        </w:rPr>
        <w:t>, ODOT,</w:t>
      </w:r>
      <w:r w:rsidRPr="000F7600">
        <w:rPr>
          <w:rFonts w:ascii="Microsoft Sans Serif" w:hAnsi="Microsoft Sans Serif" w:cs="Microsoft Sans Serif"/>
          <w:sz w:val="22"/>
          <w:szCs w:val="22"/>
        </w:rPr>
        <w:t xml:space="preserve"> and </w:t>
      </w:r>
      <w:r w:rsidR="0035495A" w:rsidRPr="000F7600">
        <w:rPr>
          <w:rFonts w:ascii="Microsoft Sans Serif" w:hAnsi="Microsoft Sans Serif" w:cs="Microsoft Sans Serif"/>
          <w:sz w:val="22"/>
          <w:szCs w:val="22"/>
        </w:rPr>
        <w:t xml:space="preserve">Consultant </w:t>
      </w:r>
      <w:r w:rsidRPr="000F7600">
        <w:rPr>
          <w:rFonts w:ascii="Microsoft Sans Serif" w:hAnsi="Microsoft Sans Serif" w:cs="Microsoft Sans Serif"/>
          <w:sz w:val="22"/>
          <w:szCs w:val="22"/>
        </w:rPr>
        <w:t xml:space="preserve">historic bid information and anticipating a </w:t>
      </w:r>
      <w:r w:rsidRPr="000F7600">
        <w:rPr>
          <w:highlight w:val="yellow"/>
        </w:rPr>
        <w:t>[enter anticipated bid-let year]</w:t>
      </w:r>
      <w:r w:rsidRPr="000F7600">
        <w:rPr>
          <w:rFonts w:ascii="Microsoft Sans Serif" w:hAnsi="Microsoft Sans Serif" w:cs="Microsoft Sans Serif"/>
          <w:sz w:val="22"/>
          <w:szCs w:val="22"/>
        </w:rPr>
        <w:t xml:space="preserve"> bid letting. Consultant shall prepare the final cost estimate using</w:t>
      </w:r>
      <w:r w:rsidR="00BF6A99">
        <w:rPr>
          <w:rFonts w:ascii="Microsoft Sans Serif" w:hAnsi="Microsoft Sans Serif" w:cs="Microsoft Sans Serif"/>
          <w:sz w:val="22"/>
          <w:szCs w:val="22"/>
        </w:rPr>
        <w:t xml:space="preserve"> excel or</w:t>
      </w:r>
      <w:r w:rsidR="00261E9E">
        <w:rPr>
          <w:rFonts w:ascii="Microsoft Sans Serif" w:hAnsi="Microsoft Sans Serif" w:cs="Microsoft Sans Serif"/>
          <w:sz w:val="22"/>
          <w:szCs w:val="22"/>
        </w:rPr>
        <w:t xml:space="preserve"> </w:t>
      </w:r>
      <w:r w:rsidRPr="000F7600">
        <w:rPr>
          <w:rFonts w:ascii="Microsoft Sans Serif" w:hAnsi="Microsoft Sans Serif" w:cs="Microsoft Sans Serif"/>
          <w:sz w:val="22"/>
          <w:szCs w:val="22"/>
        </w:rPr>
        <w:t xml:space="preserve">Agency </w:t>
      </w:r>
      <w:r w:rsidR="00261E9E">
        <w:rPr>
          <w:rFonts w:ascii="Microsoft Sans Serif" w:hAnsi="Microsoft Sans Serif" w:cs="Microsoft Sans Serif"/>
          <w:sz w:val="22"/>
          <w:szCs w:val="22"/>
        </w:rPr>
        <w:t>required software</w:t>
      </w:r>
      <w:r w:rsidRPr="000F7600">
        <w:rPr>
          <w:rFonts w:ascii="Microsoft Sans Serif" w:hAnsi="Microsoft Sans Serif" w:cs="Microsoft Sans Serif"/>
          <w:sz w:val="22"/>
          <w:szCs w:val="22"/>
        </w:rPr>
        <w:t>.</w:t>
      </w:r>
    </w:p>
    <w:p w14:paraId="60004B28" w14:textId="77777777" w:rsidR="00FE33BF" w:rsidRPr="000F7600" w:rsidRDefault="00FE33BF" w:rsidP="00A61CEC">
      <w:pPr>
        <w:rPr>
          <w:rFonts w:ascii="Microsoft Sans Serif" w:hAnsi="Microsoft Sans Serif" w:cs="Microsoft Sans Serif"/>
          <w:sz w:val="22"/>
          <w:szCs w:val="22"/>
        </w:rPr>
      </w:pPr>
    </w:p>
    <w:p w14:paraId="06501FC4" w14:textId="77777777" w:rsidR="00FE33BF" w:rsidRPr="000F7600" w:rsidRDefault="00FE33BF" w:rsidP="00A61CEC">
      <w:pPr>
        <w:rPr>
          <w:rFonts w:ascii="Microsoft Sans Serif" w:hAnsi="Microsoft Sans Serif" w:cs="Microsoft Sans Serif"/>
          <w:sz w:val="22"/>
          <w:szCs w:val="22"/>
          <w:u w:val="single"/>
        </w:rPr>
      </w:pPr>
      <w:r w:rsidRPr="00EF69A6">
        <w:rPr>
          <w:rFonts w:ascii="Microsoft Sans Serif" w:hAnsi="Microsoft Sans Serif" w:cs="Microsoft Sans Serif"/>
          <w:sz w:val="22"/>
          <w:szCs w:val="22"/>
          <w:highlight w:val="magenta"/>
          <w:u w:val="single"/>
        </w:rPr>
        <w:t>Construction Schedule:</w:t>
      </w:r>
    </w:p>
    <w:p w14:paraId="4ADF5AB3" w14:textId="77777777" w:rsidR="00FE33BF" w:rsidRPr="000F7600" w:rsidRDefault="00FE33BF" w:rsidP="00A61CEC">
      <w:pPr>
        <w:rPr>
          <w:rFonts w:ascii="Microsoft Sans Serif" w:hAnsi="Microsoft Sans Serif" w:cs="Microsoft Sans Serif"/>
          <w:sz w:val="22"/>
          <w:szCs w:val="22"/>
        </w:rPr>
      </w:pPr>
      <w:r w:rsidRPr="000F7600">
        <w:rPr>
          <w:rFonts w:ascii="Microsoft Sans Serif" w:hAnsi="Microsoft Sans Serif" w:cs="Microsoft Sans Serif"/>
          <w:sz w:val="22"/>
          <w:szCs w:val="22"/>
        </w:rPr>
        <w:t>Consultant shall prepare a construction schedule, using the Critical Path Method (</w:t>
      </w:r>
      <w:r w:rsidRPr="000F7600">
        <w:rPr>
          <w:rFonts w:ascii="Microsoft Sans Serif" w:hAnsi="Microsoft Sans Serif" w:cs="Microsoft Sans Serif"/>
          <w:sz w:val="22"/>
          <w:szCs w:val="22"/>
          <w:highlight w:val="cyan"/>
        </w:rPr>
        <w:t>MS Project and PDF format</w:t>
      </w:r>
      <w:r w:rsidRPr="000F7600">
        <w:rPr>
          <w:rFonts w:ascii="Microsoft Sans Serif" w:hAnsi="Microsoft Sans Serif" w:cs="Microsoft Sans Serif"/>
          <w:sz w:val="22"/>
          <w:szCs w:val="22"/>
        </w:rPr>
        <w:t xml:space="preserve">) that outlines a reasonable Project construction sequence and time frames. The schedule must include anticipated material lead times, Project milestones and anticipated construction phasing and staging. </w:t>
      </w:r>
    </w:p>
    <w:p w14:paraId="75A75D37" w14:textId="77777777" w:rsidR="00FE33BF" w:rsidRPr="000F7600" w:rsidRDefault="00FE33BF" w:rsidP="00A61CEC">
      <w:pPr>
        <w:rPr>
          <w:rFonts w:ascii="Microsoft Sans Serif" w:hAnsi="Microsoft Sans Serif" w:cs="Microsoft Sans Serif"/>
          <w:sz w:val="22"/>
          <w:szCs w:val="22"/>
        </w:rPr>
      </w:pPr>
    </w:p>
    <w:p w14:paraId="30AFFF2B" w14:textId="77777777" w:rsidR="00FE33BF" w:rsidRPr="000F7600" w:rsidRDefault="00FE33BF" w:rsidP="00A61CEC">
      <w:pPr>
        <w:rPr>
          <w:rFonts w:ascii="Microsoft Sans Serif" w:hAnsi="Microsoft Sans Serif" w:cs="Microsoft Sans Serif"/>
          <w:sz w:val="22"/>
          <w:szCs w:val="22"/>
          <w:u w:val="single"/>
        </w:rPr>
      </w:pPr>
      <w:r w:rsidRPr="000F7600">
        <w:rPr>
          <w:rFonts w:ascii="Microsoft Sans Serif" w:hAnsi="Microsoft Sans Serif" w:cs="Microsoft Sans Serif"/>
          <w:sz w:val="22"/>
          <w:szCs w:val="22"/>
          <w:u w:val="single"/>
        </w:rPr>
        <w:t>Advance PS&amp;E Revisions/Corrections:</w:t>
      </w:r>
    </w:p>
    <w:p w14:paraId="6ADCD595" w14:textId="33B0962D" w:rsidR="00C46F26" w:rsidRPr="000F7600" w:rsidRDefault="00C46F26" w:rsidP="0004696A">
      <w:pPr>
        <w:outlineLvl w:val="2"/>
        <w:rPr>
          <w:highlight w:val="yellow"/>
        </w:rPr>
      </w:pPr>
      <w:r w:rsidRPr="000F7600">
        <w:rPr>
          <w:highlight w:val="yellow"/>
        </w:rPr>
        <w:t xml:space="preserve">[Choose either to have the APM submit comments or APM and </w:t>
      </w:r>
      <w:r w:rsidR="00261E9E">
        <w:rPr>
          <w:highlight w:val="yellow"/>
        </w:rPr>
        <w:t>ODOT</w:t>
      </w:r>
      <w:r w:rsidR="00261E9E" w:rsidRPr="000F7600">
        <w:rPr>
          <w:highlight w:val="yellow"/>
        </w:rPr>
        <w:t xml:space="preserve"> </w:t>
      </w:r>
      <w:r w:rsidRPr="000F7600">
        <w:rPr>
          <w:highlight w:val="yellow"/>
        </w:rPr>
        <w:t>each submit comments.]</w:t>
      </w:r>
    </w:p>
    <w:p w14:paraId="34FAA17A" w14:textId="2137A070" w:rsidR="00FE33BF" w:rsidRPr="000F7600" w:rsidRDefault="00FE33BF" w:rsidP="00A61CEC">
      <w:pPr>
        <w:rPr>
          <w:rFonts w:ascii="Microsoft Sans Serif" w:hAnsi="Microsoft Sans Serif" w:cs="Microsoft Sans Serif"/>
          <w:sz w:val="22"/>
          <w:szCs w:val="22"/>
        </w:rPr>
      </w:pPr>
      <w:r w:rsidRPr="000F7600">
        <w:rPr>
          <w:rFonts w:ascii="Microsoft Sans Serif" w:hAnsi="Microsoft Sans Serif" w:cs="Microsoft Sans Serif"/>
          <w:sz w:val="22"/>
          <w:szCs w:val="22"/>
        </w:rPr>
        <w:t xml:space="preserve">The APM </w:t>
      </w:r>
      <w:r w:rsidRPr="000F7600">
        <w:rPr>
          <w:rFonts w:ascii="Microsoft Sans Serif" w:hAnsi="Microsoft Sans Serif" w:cs="Microsoft Sans Serif"/>
          <w:sz w:val="22"/>
          <w:szCs w:val="22"/>
          <w:highlight w:val="cyan"/>
        </w:rPr>
        <w:t xml:space="preserve">and </w:t>
      </w:r>
      <w:r w:rsidR="00261E9E">
        <w:rPr>
          <w:rFonts w:ascii="Microsoft Sans Serif" w:hAnsi="Microsoft Sans Serif" w:cs="Microsoft Sans Serif"/>
          <w:sz w:val="22"/>
          <w:szCs w:val="22"/>
          <w:highlight w:val="cyan"/>
        </w:rPr>
        <w:t>ODOT</w:t>
      </w:r>
      <w:r w:rsidRPr="000F7600">
        <w:rPr>
          <w:rFonts w:ascii="Microsoft Sans Serif" w:hAnsi="Microsoft Sans Serif" w:cs="Microsoft Sans Serif"/>
          <w:sz w:val="22"/>
          <w:szCs w:val="22"/>
        </w:rPr>
        <w:t xml:space="preserve"> will submit a single electronic file of Advance P</w:t>
      </w:r>
      <w:r w:rsidR="00C46F26" w:rsidRPr="000F7600">
        <w:rPr>
          <w:rFonts w:ascii="Microsoft Sans Serif" w:hAnsi="Microsoft Sans Serif" w:cs="Microsoft Sans Serif"/>
          <w:sz w:val="22"/>
          <w:szCs w:val="22"/>
        </w:rPr>
        <w:t>S&amp;E</w:t>
      </w:r>
      <w:r w:rsidRPr="000F7600">
        <w:rPr>
          <w:rFonts w:ascii="Microsoft Sans Serif" w:hAnsi="Microsoft Sans Serif" w:cs="Microsoft Sans Serif"/>
          <w:sz w:val="22"/>
          <w:szCs w:val="22"/>
        </w:rPr>
        <w:t xml:space="preserve"> </w:t>
      </w:r>
      <w:r w:rsidR="00C46F26" w:rsidRPr="000F7600">
        <w:rPr>
          <w:rFonts w:ascii="Microsoft Sans Serif" w:hAnsi="Microsoft Sans Serif" w:cs="Microsoft Sans Serif"/>
          <w:sz w:val="22"/>
          <w:szCs w:val="22"/>
        </w:rPr>
        <w:t xml:space="preserve">Comment Log </w:t>
      </w:r>
      <w:r w:rsidRPr="000F7600">
        <w:rPr>
          <w:rFonts w:ascii="Microsoft Sans Serif" w:hAnsi="Microsoft Sans Serif" w:cs="Microsoft Sans Serif"/>
          <w:sz w:val="22"/>
          <w:szCs w:val="22"/>
        </w:rPr>
        <w:t xml:space="preserve">review comments to </w:t>
      </w:r>
      <w:proofErr w:type="gramStart"/>
      <w:r w:rsidRPr="000F7600">
        <w:rPr>
          <w:rFonts w:ascii="Microsoft Sans Serif" w:hAnsi="Microsoft Sans Serif" w:cs="Microsoft Sans Serif"/>
          <w:sz w:val="22"/>
          <w:szCs w:val="22"/>
        </w:rPr>
        <w:t>Consultant</w:t>
      </w:r>
      <w:proofErr w:type="gramEnd"/>
      <w:r w:rsidRPr="000F7600">
        <w:rPr>
          <w:rFonts w:ascii="Microsoft Sans Serif" w:hAnsi="Microsoft Sans Serif" w:cs="Microsoft Sans Serif"/>
          <w:sz w:val="22"/>
          <w:szCs w:val="22"/>
        </w:rPr>
        <w:t xml:space="preserve">. </w:t>
      </w:r>
    </w:p>
    <w:p w14:paraId="0E1191FA" w14:textId="77777777" w:rsidR="00FE33BF" w:rsidRPr="000F7600" w:rsidRDefault="00FE33BF" w:rsidP="00A61CEC">
      <w:pPr>
        <w:rPr>
          <w:rFonts w:ascii="Microsoft Sans Serif" w:hAnsi="Microsoft Sans Serif" w:cs="Microsoft Sans Serif"/>
          <w:sz w:val="22"/>
          <w:szCs w:val="22"/>
        </w:rPr>
      </w:pPr>
    </w:p>
    <w:p w14:paraId="5319D054" w14:textId="6E129BF0" w:rsidR="00C46F26" w:rsidRPr="000F7600" w:rsidRDefault="00C46F26" w:rsidP="00A61CEC">
      <w:pPr>
        <w:rPr>
          <w:rFonts w:ascii="Microsoft Sans Serif" w:hAnsi="Microsoft Sans Serif" w:cs="Microsoft Sans Serif"/>
          <w:sz w:val="22"/>
          <w:szCs w:val="22"/>
        </w:rPr>
      </w:pPr>
      <w:r w:rsidRPr="000F7600">
        <w:rPr>
          <w:rFonts w:ascii="Microsoft Sans Serif" w:hAnsi="Microsoft Sans Serif" w:cs="Microsoft Sans Serif"/>
          <w:sz w:val="22"/>
          <w:szCs w:val="22"/>
        </w:rPr>
        <w:t xml:space="preserve">Consultant shall address comments received and communicate with the APM the proposed resolution to the comments.  Consultant shall provide written response to address review comments received from the APM </w:t>
      </w:r>
      <w:r w:rsidRPr="00EF69A6">
        <w:rPr>
          <w:rFonts w:ascii="Microsoft Sans Serif" w:hAnsi="Microsoft Sans Serif" w:cs="Microsoft Sans Serif"/>
          <w:sz w:val="22"/>
          <w:szCs w:val="22"/>
          <w:highlight w:val="cyan"/>
        </w:rPr>
        <w:t xml:space="preserve">and </w:t>
      </w:r>
      <w:r w:rsidR="00261E9E" w:rsidRPr="00EF69A6">
        <w:rPr>
          <w:rFonts w:ascii="Microsoft Sans Serif" w:hAnsi="Microsoft Sans Serif" w:cs="Microsoft Sans Serif"/>
          <w:sz w:val="22"/>
          <w:szCs w:val="22"/>
          <w:highlight w:val="cyan"/>
        </w:rPr>
        <w:t>ODOT</w:t>
      </w:r>
      <w:r w:rsidR="00261E9E" w:rsidRPr="000F7600">
        <w:rPr>
          <w:rFonts w:ascii="Microsoft Sans Serif" w:hAnsi="Microsoft Sans Serif" w:cs="Microsoft Sans Serif"/>
          <w:sz w:val="22"/>
          <w:szCs w:val="22"/>
        </w:rPr>
        <w:t xml:space="preserve"> </w:t>
      </w:r>
      <w:r w:rsidRPr="000F7600">
        <w:rPr>
          <w:rFonts w:ascii="Microsoft Sans Serif" w:hAnsi="Microsoft Sans Serif" w:cs="Microsoft Sans Serif"/>
          <w:sz w:val="22"/>
          <w:szCs w:val="22"/>
        </w:rPr>
        <w:t>on the Advance PS&amp;E.</w:t>
      </w:r>
    </w:p>
    <w:p w14:paraId="37313BB7" w14:textId="77777777" w:rsidR="004B3704" w:rsidRPr="000F7600" w:rsidRDefault="004B3704" w:rsidP="00A61CEC">
      <w:pPr>
        <w:ind w:left="720"/>
        <w:rPr>
          <w:rFonts w:ascii="Microsoft Sans Serif" w:hAnsi="Microsoft Sans Serif" w:cs="Microsoft Sans Serif"/>
          <w:sz w:val="22"/>
          <w:szCs w:val="22"/>
        </w:rPr>
      </w:pPr>
    </w:p>
    <w:p w14:paraId="76CCAD39" w14:textId="77777777" w:rsidR="00FE33BF" w:rsidRPr="000F7600" w:rsidRDefault="00435D2B" w:rsidP="00435D2B">
      <w:pPr>
        <w:tabs>
          <w:tab w:val="left" w:pos="1440"/>
        </w:tabs>
        <w:ind w:left="720"/>
        <w:rPr>
          <w:rFonts w:ascii="Microsoft Sans Serif" w:hAnsi="Microsoft Sans Serif" w:cs="Microsoft Sans Serif"/>
          <w:b/>
          <w:sz w:val="22"/>
          <w:szCs w:val="22"/>
          <w:u w:val="single"/>
        </w:rPr>
      </w:pPr>
      <w:r w:rsidRPr="000F7600">
        <w:rPr>
          <w:rFonts w:ascii="Microsoft Sans Serif" w:hAnsi="Microsoft Sans Serif" w:cs="Microsoft Sans Serif"/>
          <w:b/>
          <w:sz w:val="22"/>
          <w:szCs w:val="22"/>
          <w:u w:val="single"/>
        </w:rPr>
        <w:t xml:space="preserve">15.2 </w:t>
      </w:r>
      <w:r w:rsidRPr="000F7600">
        <w:rPr>
          <w:rFonts w:ascii="Microsoft Sans Serif" w:hAnsi="Microsoft Sans Serif" w:cs="Microsoft Sans Serif"/>
          <w:b/>
          <w:sz w:val="22"/>
          <w:szCs w:val="22"/>
          <w:u w:val="single"/>
        </w:rPr>
        <w:tab/>
        <w:t xml:space="preserve">Consultant </w:t>
      </w:r>
      <w:r w:rsidR="00FE33BF" w:rsidRPr="000F7600">
        <w:rPr>
          <w:rFonts w:ascii="Microsoft Sans Serif" w:hAnsi="Microsoft Sans Serif" w:cs="Microsoft Sans Serif"/>
          <w:b/>
          <w:sz w:val="22"/>
          <w:szCs w:val="22"/>
          <w:u w:val="single"/>
        </w:rPr>
        <w:t>Deliverables</w:t>
      </w:r>
      <w:r w:rsidRPr="000F7600">
        <w:rPr>
          <w:rFonts w:ascii="Microsoft Sans Serif" w:hAnsi="Microsoft Sans Serif" w:cs="Microsoft Sans Serif"/>
          <w:b/>
          <w:sz w:val="22"/>
          <w:szCs w:val="22"/>
          <w:u w:val="single"/>
        </w:rPr>
        <w:t xml:space="preserve"> and Schedule</w:t>
      </w:r>
    </w:p>
    <w:p w14:paraId="251E6A6E" w14:textId="0A3EEE42" w:rsidR="00FE33BF" w:rsidRPr="000F7600" w:rsidRDefault="00FE33BF" w:rsidP="00435D2B">
      <w:pPr>
        <w:ind w:left="720"/>
        <w:rPr>
          <w:rFonts w:ascii="Microsoft Sans Serif" w:hAnsi="Microsoft Sans Serif" w:cs="Microsoft Sans Serif"/>
          <w:sz w:val="22"/>
          <w:szCs w:val="22"/>
        </w:rPr>
      </w:pPr>
      <w:r w:rsidRPr="000F7600">
        <w:rPr>
          <w:rFonts w:ascii="Microsoft Sans Serif" w:hAnsi="Microsoft Sans Serif" w:cs="Microsoft Sans Serif"/>
          <w:sz w:val="22"/>
          <w:szCs w:val="22"/>
        </w:rPr>
        <w:t xml:space="preserve">Consultant shall submit the following </w:t>
      </w:r>
      <w:r w:rsidR="00077FE4" w:rsidRPr="000F7600">
        <w:rPr>
          <w:rFonts w:ascii="Microsoft Sans Serif" w:hAnsi="Microsoft Sans Serif" w:cs="Microsoft Sans Serif"/>
          <w:sz w:val="22"/>
          <w:szCs w:val="22"/>
        </w:rPr>
        <w:t xml:space="preserve">to the APM </w:t>
      </w:r>
      <w:r w:rsidRPr="000F7600">
        <w:rPr>
          <w:rFonts w:ascii="Microsoft Sans Serif" w:hAnsi="Microsoft Sans Serif" w:cs="Microsoft Sans Serif"/>
          <w:sz w:val="22"/>
          <w:szCs w:val="22"/>
        </w:rPr>
        <w:t xml:space="preserve">within </w:t>
      </w:r>
      <w:r w:rsidRPr="000F7600">
        <w:rPr>
          <w:rFonts w:ascii="Microsoft Sans Serif" w:hAnsi="Microsoft Sans Serif" w:cs="Microsoft Sans Serif"/>
          <w:sz w:val="22"/>
          <w:szCs w:val="22"/>
          <w:highlight w:val="cyan"/>
        </w:rPr>
        <w:t>8</w:t>
      </w:r>
      <w:r w:rsidRPr="000F7600">
        <w:rPr>
          <w:rFonts w:ascii="Microsoft Sans Serif" w:hAnsi="Microsoft Sans Serif" w:cs="Microsoft Sans Serif"/>
          <w:sz w:val="22"/>
          <w:szCs w:val="22"/>
        </w:rPr>
        <w:t xml:space="preserve"> weeks of the APM’s written approval (e-mail acceptable) of the </w:t>
      </w:r>
      <w:r w:rsidRPr="000F7600">
        <w:rPr>
          <w:rFonts w:ascii="Microsoft Sans Serif" w:hAnsi="Microsoft Sans Serif" w:cs="Microsoft Sans Serif"/>
          <w:sz w:val="22"/>
          <w:szCs w:val="22"/>
          <w:highlight w:val="cyan"/>
        </w:rPr>
        <w:t xml:space="preserve">Preliminary Plans (60%) (Task </w:t>
      </w:r>
      <w:r w:rsidR="0000101E" w:rsidRPr="000F7600">
        <w:rPr>
          <w:rFonts w:ascii="Microsoft Sans Serif" w:hAnsi="Microsoft Sans Serif" w:cs="Microsoft Sans Serif"/>
          <w:sz w:val="22"/>
          <w:szCs w:val="22"/>
          <w:highlight w:val="cyan"/>
        </w:rPr>
        <w:t>15</w:t>
      </w:r>
      <w:r w:rsidRPr="000F7600">
        <w:rPr>
          <w:rFonts w:ascii="Microsoft Sans Serif" w:hAnsi="Microsoft Sans Serif" w:cs="Microsoft Sans Serif"/>
          <w:sz w:val="22"/>
          <w:szCs w:val="22"/>
          <w:highlight w:val="cyan"/>
        </w:rPr>
        <w:t>.1)</w:t>
      </w:r>
      <w:r w:rsidRPr="000F7600">
        <w:rPr>
          <w:rFonts w:ascii="Microsoft Sans Serif" w:hAnsi="Microsoft Sans Serif" w:cs="Microsoft Sans Serif"/>
          <w:sz w:val="22"/>
          <w:szCs w:val="22"/>
        </w:rPr>
        <w:t xml:space="preserve"> </w:t>
      </w:r>
      <w:r w:rsidRPr="000F7600">
        <w:rPr>
          <w:highlight w:val="yellow"/>
        </w:rPr>
        <w:t>[or]</w:t>
      </w:r>
      <w:r w:rsidRPr="000F7600">
        <w:t xml:space="preserve"> </w:t>
      </w:r>
      <w:r w:rsidRPr="000F7600">
        <w:rPr>
          <w:rFonts w:ascii="Microsoft Sans Serif" w:hAnsi="Microsoft Sans Serif" w:cs="Microsoft Sans Serif"/>
          <w:sz w:val="22"/>
          <w:szCs w:val="22"/>
          <w:highlight w:val="cyan"/>
        </w:rPr>
        <w:t xml:space="preserve">Final DAP (30%) (Task </w:t>
      </w:r>
      <w:r w:rsidR="0000101E" w:rsidRPr="000F7600">
        <w:rPr>
          <w:rFonts w:ascii="Microsoft Sans Serif" w:hAnsi="Microsoft Sans Serif" w:cs="Microsoft Sans Serif"/>
          <w:sz w:val="22"/>
          <w:szCs w:val="22"/>
          <w:highlight w:val="cyan"/>
        </w:rPr>
        <w:t>13</w:t>
      </w:r>
      <w:r w:rsidRPr="000F7600">
        <w:rPr>
          <w:rFonts w:ascii="Microsoft Sans Serif" w:hAnsi="Microsoft Sans Serif" w:cs="Microsoft Sans Serif"/>
          <w:sz w:val="22"/>
          <w:szCs w:val="22"/>
          <w:highlight w:val="cyan"/>
        </w:rPr>
        <w:t>)</w:t>
      </w:r>
      <w:r w:rsidRPr="000F7600">
        <w:rPr>
          <w:rFonts w:ascii="Microsoft Sans Serif" w:hAnsi="Microsoft Sans Serif" w:cs="Microsoft Sans Serif"/>
          <w:sz w:val="22"/>
          <w:szCs w:val="22"/>
        </w:rPr>
        <w:t>:</w:t>
      </w:r>
    </w:p>
    <w:p w14:paraId="1AE5C838" w14:textId="77777777" w:rsidR="00FE33BF" w:rsidRPr="000F7600" w:rsidRDefault="00FE33BF" w:rsidP="00435D2B">
      <w:pPr>
        <w:numPr>
          <w:ilvl w:val="0"/>
          <w:numId w:val="2"/>
        </w:numPr>
        <w:ind w:left="1440"/>
        <w:rPr>
          <w:rFonts w:ascii="Microsoft Sans Serif" w:hAnsi="Microsoft Sans Serif" w:cs="Microsoft Sans Serif"/>
          <w:sz w:val="22"/>
          <w:szCs w:val="22"/>
        </w:rPr>
      </w:pPr>
      <w:r w:rsidRPr="000F7600">
        <w:rPr>
          <w:rFonts w:ascii="Microsoft Sans Serif" w:hAnsi="Microsoft Sans Serif" w:cs="Microsoft Sans Serif"/>
          <w:sz w:val="22"/>
          <w:szCs w:val="22"/>
        </w:rPr>
        <w:t>Advance Plans</w:t>
      </w:r>
      <w:r w:rsidR="00077FE4" w:rsidRPr="000F7600">
        <w:rPr>
          <w:rFonts w:ascii="Microsoft Sans Serif" w:hAnsi="Microsoft Sans Serif" w:cs="Microsoft Sans Serif"/>
          <w:sz w:val="22"/>
          <w:szCs w:val="22"/>
        </w:rPr>
        <w:t xml:space="preserve"> (PDF)</w:t>
      </w:r>
    </w:p>
    <w:p w14:paraId="7C3EC00A" w14:textId="77777777" w:rsidR="00FE33BF" w:rsidRPr="000F7600" w:rsidRDefault="00FE33BF" w:rsidP="00435D2B">
      <w:pPr>
        <w:numPr>
          <w:ilvl w:val="0"/>
          <w:numId w:val="2"/>
        </w:numPr>
        <w:ind w:left="1440"/>
        <w:rPr>
          <w:rFonts w:ascii="Microsoft Sans Serif" w:hAnsi="Microsoft Sans Serif" w:cs="Microsoft Sans Serif"/>
          <w:sz w:val="22"/>
          <w:szCs w:val="22"/>
        </w:rPr>
      </w:pPr>
      <w:r w:rsidRPr="000F7600">
        <w:rPr>
          <w:rFonts w:ascii="Microsoft Sans Serif" w:hAnsi="Microsoft Sans Serif" w:cs="Microsoft Sans Serif"/>
          <w:sz w:val="22"/>
          <w:szCs w:val="22"/>
        </w:rPr>
        <w:t>Advance Special Provisions in electronic format (MS Word, utilizing “Track Changes”)</w:t>
      </w:r>
    </w:p>
    <w:p w14:paraId="0E5A4C94" w14:textId="77777777" w:rsidR="00FE33BF" w:rsidRPr="000F7600" w:rsidRDefault="00FE33BF" w:rsidP="00435D2B">
      <w:pPr>
        <w:numPr>
          <w:ilvl w:val="0"/>
          <w:numId w:val="2"/>
        </w:numPr>
        <w:ind w:left="1440"/>
        <w:rPr>
          <w:rFonts w:ascii="Microsoft Sans Serif" w:hAnsi="Microsoft Sans Serif" w:cs="Microsoft Sans Serif"/>
          <w:sz w:val="22"/>
          <w:szCs w:val="22"/>
        </w:rPr>
      </w:pPr>
      <w:r w:rsidRPr="000F7600">
        <w:rPr>
          <w:rFonts w:ascii="Microsoft Sans Serif" w:hAnsi="Microsoft Sans Serif" w:cs="Microsoft Sans Serif"/>
          <w:sz w:val="22"/>
          <w:szCs w:val="22"/>
        </w:rPr>
        <w:t>Advance Construction Cost Estimate in electronic format (</w:t>
      </w:r>
      <w:proofErr w:type="spellStart"/>
      <w:r w:rsidRPr="000F7600">
        <w:rPr>
          <w:rFonts w:ascii="Microsoft Sans Serif" w:hAnsi="Microsoft Sans Serif" w:cs="Microsoft Sans Serif"/>
          <w:sz w:val="22"/>
          <w:szCs w:val="22"/>
          <w:highlight w:val="cyan"/>
        </w:rPr>
        <w:t>Trns</w:t>
      </w:r>
      <w:proofErr w:type="spellEnd"/>
      <w:r w:rsidRPr="000F7600">
        <w:rPr>
          <w:rFonts w:ascii="Microsoft Sans Serif" w:hAnsi="Microsoft Sans Serif" w:cs="Microsoft Sans Serif"/>
          <w:sz w:val="22"/>
          <w:szCs w:val="22"/>
          <w:highlight w:val="cyan"/>
        </w:rPr>
        <w:t>*port files</w:t>
      </w:r>
      <w:r w:rsidR="00F24890" w:rsidRPr="000F7600">
        <w:rPr>
          <w:rFonts w:ascii="Microsoft Sans Serif" w:hAnsi="Microsoft Sans Serif" w:cs="Microsoft Sans Serif"/>
          <w:sz w:val="22"/>
          <w:szCs w:val="22"/>
          <w:highlight w:val="cyan"/>
        </w:rPr>
        <w:t xml:space="preserve">, </w:t>
      </w:r>
      <w:proofErr w:type="gramStart"/>
      <w:r w:rsidR="00F24890" w:rsidRPr="000F7600">
        <w:rPr>
          <w:rFonts w:ascii="Microsoft Sans Serif" w:hAnsi="Microsoft Sans Serif" w:cs="Microsoft Sans Serif"/>
          <w:sz w:val="22"/>
          <w:szCs w:val="22"/>
          <w:highlight w:val="cyan"/>
        </w:rPr>
        <w:t>Excel</w:t>
      </w:r>
      <w:proofErr w:type="gramEnd"/>
      <w:r w:rsidRPr="000F7600">
        <w:rPr>
          <w:rFonts w:ascii="Microsoft Sans Serif" w:hAnsi="Microsoft Sans Serif" w:cs="Microsoft Sans Serif"/>
          <w:sz w:val="22"/>
          <w:szCs w:val="22"/>
          <w:highlight w:val="cyan"/>
        </w:rPr>
        <w:t xml:space="preserve"> and PDF</w:t>
      </w:r>
      <w:r w:rsidRPr="000F7600">
        <w:rPr>
          <w:rFonts w:ascii="Microsoft Sans Serif" w:hAnsi="Microsoft Sans Serif" w:cs="Microsoft Sans Serif"/>
          <w:sz w:val="22"/>
          <w:szCs w:val="22"/>
        </w:rPr>
        <w:t>)</w:t>
      </w:r>
    </w:p>
    <w:p w14:paraId="39387081" w14:textId="77777777" w:rsidR="00FE33BF" w:rsidRPr="000F7600" w:rsidRDefault="00FE33BF" w:rsidP="00435D2B">
      <w:pPr>
        <w:numPr>
          <w:ilvl w:val="0"/>
          <w:numId w:val="2"/>
        </w:numPr>
        <w:ind w:left="1440"/>
        <w:rPr>
          <w:rFonts w:ascii="Microsoft Sans Serif" w:hAnsi="Microsoft Sans Serif" w:cs="Microsoft Sans Serif"/>
          <w:sz w:val="22"/>
          <w:szCs w:val="22"/>
        </w:rPr>
      </w:pPr>
      <w:r w:rsidRPr="000F7600">
        <w:rPr>
          <w:rFonts w:ascii="Microsoft Sans Serif" w:hAnsi="Microsoft Sans Serif" w:cs="Microsoft Sans Serif"/>
          <w:sz w:val="22"/>
          <w:szCs w:val="22"/>
        </w:rPr>
        <w:t>Construction schedule in electronic format (</w:t>
      </w:r>
      <w:r w:rsidRPr="000F7600">
        <w:rPr>
          <w:rFonts w:ascii="Microsoft Sans Serif" w:hAnsi="Microsoft Sans Serif" w:cs="Microsoft Sans Serif"/>
          <w:sz w:val="22"/>
          <w:szCs w:val="22"/>
          <w:highlight w:val="cyan"/>
        </w:rPr>
        <w:t>MS Project format and PDF)</w:t>
      </w:r>
    </w:p>
    <w:p w14:paraId="4540DB2E" w14:textId="67EAE75E" w:rsidR="00FE33BF" w:rsidRPr="000F7600" w:rsidRDefault="00FE33BF" w:rsidP="00435D2B">
      <w:pPr>
        <w:numPr>
          <w:ilvl w:val="0"/>
          <w:numId w:val="2"/>
        </w:numPr>
        <w:ind w:left="1440"/>
        <w:rPr>
          <w:rFonts w:ascii="Microsoft Sans Serif" w:hAnsi="Microsoft Sans Serif" w:cs="Microsoft Sans Serif"/>
          <w:sz w:val="22"/>
          <w:szCs w:val="22"/>
        </w:rPr>
      </w:pPr>
      <w:r w:rsidRPr="000F7600">
        <w:rPr>
          <w:rFonts w:ascii="Microsoft Sans Serif" w:hAnsi="Microsoft Sans Serif" w:cs="Microsoft Sans Serif"/>
          <w:sz w:val="22"/>
          <w:szCs w:val="22"/>
        </w:rPr>
        <w:t>Comment response log for plans and specifications (Excel)</w:t>
      </w:r>
    </w:p>
    <w:p w14:paraId="64255724" w14:textId="77777777" w:rsidR="009F0ABE" w:rsidRPr="000F7600" w:rsidRDefault="009F0ABE" w:rsidP="0004696A">
      <w:pPr>
        <w:outlineLvl w:val="2"/>
        <w:rPr>
          <w:highlight w:val="yellow"/>
        </w:rPr>
      </w:pPr>
      <w:r w:rsidRPr="000F7600">
        <w:rPr>
          <w:highlight w:val="yellow"/>
        </w:rPr>
        <w:t>[Choose one]</w:t>
      </w:r>
    </w:p>
    <w:p w14:paraId="078CDB58" w14:textId="7E76FBF1" w:rsidR="00FE33BF" w:rsidRPr="000F7600" w:rsidRDefault="00BF6A99" w:rsidP="00435D2B">
      <w:pPr>
        <w:numPr>
          <w:ilvl w:val="0"/>
          <w:numId w:val="2"/>
        </w:numPr>
        <w:ind w:left="1440"/>
        <w:rPr>
          <w:rFonts w:ascii="Microsoft Sans Serif" w:hAnsi="Microsoft Sans Serif" w:cs="Microsoft Sans Serif"/>
          <w:sz w:val="22"/>
          <w:szCs w:val="22"/>
          <w:highlight w:val="cyan"/>
        </w:rPr>
      </w:pPr>
      <w:r>
        <w:rPr>
          <w:rFonts w:ascii="Microsoft Sans Serif" w:hAnsi="Microsoft Sans Serif" w:cs="Microsoft Sans Serif"/>
          <w:sz w:val="22"/>
          <w:szCs w:val="22"/>
          <w:highlight w:val="cyan"/>
        </w:rPr>
        <w:lastRenderedPageBreak/>
        <w:t>A</w:t>
      </w:r>
      <w:r w:rsidR="00FE33BF" w:rsidRPr="000F7600">
        <w:rPr>
          <w:rFonts w:ascii="Microsoft Sans Serif" w:hAnsi="Microsoft Sans Serif" w:cs="Microsoft Sans Serif"/>
          <w:sz w:val="22"/>
          <w:szCs w:val="22"/>
          <w:highlight w:val="cyan"/>
        </w:rPr>
        <w:t xml:space="preserve">gency risk assessment form </w:t>
      </w:r>
    </w:p>
    <w:p w14:paraId="41C77B96" w14:textId="35AC45B6" w:rsidR="00DD31F7" w:rsidRPr="000F7600" w:rsidRDefault="00DD31F7" w:rsidP="00435D2B">
      <w:pPr>
        <w:numPr>
          <w:ilvl w:val="0"/>
          <w:numId w:val="2"/>
        </w:numPr>
        <w:ind w:left="1440"/>
        <w:rPr>
          <w:rFonts w:ascii="Microsoft Sans Serif" w:hAnsi="Microsoft Sans Serif" w:cs="Microsoft Sans Serif"/>
          <w:sz w:val="22"/>
          <w:szCs w:val="22"/>
        </w:rPr>
      </w:pPr>
      <w:r w:rsidRPr="000F7600">
        <w:rPr>
          <w:rFonts w:ascii="Microsoft Sans Serif" w:hAnsi="Microsoft Sans Serif" w:cs="Microsoft Sans Serif"/>
          <w:sz w:val="22"/>
          <w:szCs w:val="22"/>
        </w:rPr>
        <w:t xml:space="preserve">Special Provisions </w:t>
      </w:r>
      <w:r w:rsidR="004211A5">
        <w:rPr>
          <w:rFonts w:ascii="Microsoft Sans Serif" w:hAnsi="Microsoft Sans Serif" w:cs="Microsoft Sans Serif"/>
          <w:sz w:val="22"/>
          <w:szCs w:val="22"/>
        </w:rPr>
        <w:t xml:space="preserve">changes and Agency concurrence </w:t>
      </w:r>
    </w:p>
    <w:p w14:paraId="1CDD0150" w14:textId="77777777" w:rsidR="00DD31F7" w:rsidRPr="000F7600" w:rsidRDefault="00DD31F7" w:rsidP="00435D2B">
      <w:pPr>
        <w:numPr>
          <w:ilvl w:val="0"/>
          <w:numId w:val="2"/>
        </w:numPr>
        <w:ind w:left="1440"/>
        <w:rPr>
          <w:rFonts w:ascii="Microsoft Sans Serif" w:hAnsi="Microsoft Sans Serif" w:cs="Microsoft Sans Serif"/>
          <w:sz w:val="22"/>
          <w:szCs w:val="22"/>
        </w:rPr>
      </w:pPr>
      <w:r w:rsidRPr="000F7600">
        <w:rPr>
          <w:rFonts w:ascii="Microsoft Sans Serif" w:hAnsi="Microsoft Sans Serif" w:cs="Microsoft Sans Serif"/>
          <w:sz w:val="22"/>
          <w:szCs w:val="22"/>
        </w:rPr>
        <w:t>Civil Rights request for goals worksheet</w:t>
      </w:r>
    </w:p>
    <w:p w14:paraId="6588090A" w14:textId="77777777" w:rsidR="00C41694" w:rsidRPr="000F7600" w:rsidRDefault="00C41694" w:rsidP="00435D2B">
      <w:pPr>
        <w:ind w:left="1080"/>
        <w:rPr>
          <w:rFonts w:ascii="Microsoft Sans Serif" w:hAnsi="Microsoft Sans Serif" w:cs="Microsoft Sans Serif"/>
          <w:sz w:val="22"/>
          <w:szCs w:val="22"/>
        </w:rPr>
      </w:pPr>
    </w:p>
    <w:p w14:paraId="2ECFC091" w14:textId="2CFB2605" w:rsidR="00C41694" w:rsidRPr="000F7600" w:rsidRDefault="00C41694" w:rsidP="00435D2B">
      <w:pPr>
        <w:ind w:left="720"/>
        <w:rPr>
          <w:rFonts w:ascii="Microsoft Sans Serif" w:hAnsi="Microsoft Sans Serif" w:cs="Microsoft Sans Serif"/>
          <w:sz w:val="22"/>
          <w:szCs w:val="22"/>
        </w:rPr>
      </w:pPr>
      <w:r w:rsidRPr="000F7600">
        <w:rPr>
          <w:rFonts w:ascii="Microsoft Sans Serif" w:hAnsi="Microsoft Sans Serif" w:cs="Microsoft Sans Serif"/>
          <w:sz w:val="22"/>
          <w:szCs w:val="22"/>
        </w:rPr>
        <w:t xml:space="preserve">Consultant shall submit Advance PS&amp;E Review Comment Log with initial responses to the APM </w:t>
      </w:r>
      <w:r w:rsidRPr="000F7600">
        <w:rPr>
          <w:rFonts w:ascii="Microsoft Sans Serif" w:hAnsi="Microsoft Sans Serif" w:cs="Microsoft Sans Serif"/>
          <w:sz w:val="22"/>
          <w:szCs w:val="22"/>
          <w:highlight w:val="cyan"/>
        </w:rPr>
        <w:t xml:space="preserve">and </w:t>
      </w:r>
      <w:r w:rsidR="00261E9E" w:rsidRPr="000F7600">
        <w:rPr>
          <w:rFonts w:ascii="Microsoft Sans Serif" w:hAnsi="Microsoft Sans Serif" w:cs="Microsoft Sans Serif"/>
          <w:sz w:val="22"/>
          <w:szCs w:val="22"/>
          <w:highlight w:val="cyan"/>
        </w:rPr>
        <w:t>ODOT</w:t>
      </w:r>
      <w:r w:rsidR="00261E9E" w:rsidRPr="000F7600">
        <w:rPr>
          <w:rFonts w:ascii="Microsoft Sans Serif" w:hAnsi="Microsoft Sans Serif" w:cs="Microsoft Sans Serif"/>
          <w:sz w:val="22"/>
          <w:szCs w:val="22"/>
        </w:rPr>
        <w:t xml:space="preserve"> </w:t>
      </w:r>
      <w:r w:rsidRPr="000F7600">
        <w:rPr>
          <w:rFonts w:ascii="Microsoft Sans Serif" w:hAnsi="Microsoft Sans Serif" w:cs="Microsoft Sans Serif"/>
          <w:sz w:val="22"/>
          <w:szCs w:val="22"/>
        </w:rPr>
        <w:t xml:space="preserve">within </w:t>
      </w:r>
      <w:r w:rsidRPr="000F7600">
        <w:rPr>
          <w:rFonts w:ascii="Microsoft Sans Serif" w:hAnsi="Microsoft Sans Serif" w:cs="Microsoft Sans Serif"/>
          <w:sz w:val="22"/>
          <w:szCs w:val="22"/>
          <w:highlight w:val="cyan"/>
        </w:rPr>
        <w:t>2 weeks</w:t>
      </w:r>
      <w:r w:rsidRPr="000F7600">
        <w:rPr>
          <w:rFonts w:ascii="Microsoft Sans Serif" w:hAnsi="Microsoft Sans Serif" w:cs="Microsoft Sans Serif"/>
          <w:sz w:val="22"/>
          <w:szCs w:val="22"/>
        </w:rPr>
        <w:t xml:space="preserve"> of receipt of comments.</w:t>
      </w:r>
    </w:p>
    <w:p w14:paraId="731B3EC8" w14:textId="77777777" w:rsidR="004C2DCF" w:rsidRPr="000F7600" w:rsidRDefault="004C2DCF" w:rsidP="00435D2B">
      <w:pPr>
        <w:rPr>
          <w:rFonts w:ascii="Microsoft Sans Serif" w:hAnsi="Microsoft Sans Serif" w:cs="Microsoft Sans Serif"/>
          <w:sz w:val="22"/>
          <w:szCs w:val="22"/>
        </w:rPr>
      </w:pPr>
    </w:p>
    <w:p w14:paraId="77448320" w14:textId="77777777" w:rsidR="00BC6770" w:rsidRPr="000F7600" w:rsidRDefault="00BC6770" w:rsidP="00435D2B">
      <w:pPr>
        <w:tabs>
          <w:tab w:val="left" w:pos="720"/>
        </w:tabs>
        <w:outlineLvl w:val="1"/>
        <w:rPr>
          <w:rFonts w:ascii="Microsoft Sans Serif" w:hAnsi="Microsoft Sans Serif" w:cs="Microsoft Sans Serif"/>
          <w:b/>
          <w:sz w:val="22"/>
          <w:szCs w:val="22"/>
          <w:u w:val="single"/>
        </w:rPr>
      </w:pPr>
      <w:bookmarkStart w:id="1" w:name="_Toc397665527"/>
      <w:bookmarkStart w:id="2" w:name="Section_3"/>
      <w:r w:rsidRPr="000F7600">
        <w:rPr>
          <w:rFonts w:ascii="Microsoft Sans Serif" w:hAnsi="Microsoft Sans Serif" w:cs="Microsoft Sans Serif"/>
          <w:b/>
          <w:sz w:val="22"/>
          <w:szCs w:val="22"/>
          <w:u w:val="single"/>
        </w:rPr>
        <w:t xml:space="preserve">15.3 </w:t>
      </w:r>
      <w:r w:rsidR="00435D2B" w:rsidRPr="000F7600">
        <w:rPr>
          <w:rFonts w:ascii="Microsoft Sans Serif" w:hAnsi="Microsoft Sans Serif" w:cs="Microsoft Sans Serif"/>
          <w:b/>
          <w:sz w:val="22"/>
          <w:szCs w:val="22"/>
          <w:u w:val="single"/>
        </w:rPr>
        <w:tab/>
        <w:t>Final</w:t>
      </w:r>
      <w:r w:rsidRPr="000F7600">
        <w:rPr>
          <w:rFonts w:ascii="Microsoft Sans Serif" w:hAnsi="Microsoft Sans Serif" w:cs="Microsoft Sans Serif"/>
          <w:b/>
          <w:sz w:val="22"/>
          <w:szCs w:val="22"/>
          <w:u w:val="single"/>
        </w:rPr>
        <w:t xml:space="preserve"> PS&amp;E </w:t>
      </w:r>
      <w:r w:rsidR="00435D2B" w:rsidRPr="000F7600">
        <w:rPr>
          <w:rFonts w:ascii="Microsoft Sans Serif" w:hAnsi="Microsoft Sans Serif" w:cs="Microsoft Sans Serif"/>
          <w:b/>
          <w:sz w:val="22"/>
          <w:szCs w:val="22"/>
          <w:u w:val="single"/>
        </w:rPr>
        <w:t>Package</w:t>
      </w:r>
      <w:r w:rsidRPr="000F7600">
        <w:rPr>
          <w:rFonts w:ascii="Microsoft Sans Serif" w:hAnsi="Microsoft Sans Serif" w:cs="Microsoft Sans Serif"/>
          <w:b/>
          <w:sz w:val="22"/>
          <w:szCs w:val="22"/>
          <w:u w:val="single"/>
        </w:rPr>
        <w:t xml:space="preserve"> (</w:t>
      </w:r>
      <w:r w:rsidRPr="000F7600">
        <w:rPr>
          <w:rFonts w:ascii="Microsoft Sans Serif" w:hAnsi="Microsoft Sans Serif" w:cs="Microsoft Sans Serif"/>
          <w:b/>
          <w:sz w:val="22"/>
          <w:szCs w:val="22"/>
          <w:highlight w:val="cyan"/>
          <w:u w:val="single"/>
        </w:rPr>
        <w:t>100%</w:t>
      </w:r>
      <w:r w:rsidRPr="000F7600">
        <w:rPr>
          <w:rFonts w:ascii="Microsoft Sans Serif" w:hAnsi="Microsoft Sans Serif" w:cs="Microsoft Sans Serif"/>
          <w:b/>
          <w:sz w:val="22"/>
          <w:szCs w:val="22"/>
          <w:u w:val="single"/>
        </w:rPr>
        <w:t>)</w:t>
      </w:r>
      <w:bookmarkEnd w:id="1"/>
    </w:p>
    <w:p w14:paraId="1A67683A" w14:textId="77777777" w:rsidR="00BC6770" w:rsidRPr="000F7600" w:rsidRDefault="00BC6770" w:rsidP="0004696A">
      <w:pPr>
        <w:outlineLvl w:val="2"/>
        <w:rPr>
          <w:highlight w:val="yellow"/>
        </w:rPr>
      </w:pPr>
      <w:r w:rsidRPr="000F7600">
        <w:rPr>
          <w:highlight w:val="yellow"/>
        </w:rPr>
        <w:t>[Insert “reserved” here for projects without a construction phase]</w:t>
      </w:r>
    </w:p>
    <w:p w14:paraId="0C162774" w14:textId="39EE4B8F" w:rsidR="00BC6770" w:rsidRPr="000F7600" w:rsidRDefault="00731C08" w:rsidP="00435D2B">
      <w:pPr>
        <w:rPr>
          <w:rFonts w:ascii="Microsoft Sans Serif" w:hAnsi="Microsoft Sans Serif" w:cs="Microsoft Sans Serif"/>
          <w:sz w:val="22"/>
          <w:szCs w:val="22"/>
        </w:rPr>
      </w:pPr>
      <w:r>
        <w:rPr>
          <w:rFonts w:ascii="Microsoft Sans Serif" w:hAnsi="Microsoft Sans Serif" w:cs="Microsoft Sans Serif"/>
          <w:sz w:val="22"/>
          <w:szCs w:val="22"/>
        </w:rPr>
        <w:t xml:space="preserve">Consultant shall prepare the </w:t>
      </w:r>
      <w:r w:rsidR="001225BA" w:rsidRPr="000F7600">
        <w:rPr>
          <w:rFonts w:ascii="Microsoft Sans Serif" w:hAnsi="Microsoft Sans Serif" w:cs="Microsoft Sans Serif"/>
          <w:sz w:val="22"/>
          <w:szCs w:val="22"/>
        </w:rPr>
        <w:t>F</w:t>
      </w:r>
      <w:r w:rsidR="00BC6770" w:rsidRPr="000F7600">
        <w:rPr>
          <w:rFonts w:ascii="Microsoft Sans Serif" w:hAnsi="Microsoft Sans Serif" w:cs="Microsoft Sans Serif"/>
          <w:sz w:val="22"/>
          <w:szCs w:val="22"/>
        </w:rPr>
        <w:t xml:space="preserve">inal </w:t>
      </w:r>
      <w:r w:rsidR="001225BA" w:rsidRPr="000F7600">
        <w:rPr>
          <w:rFonts w:ascii="Microsoft Sans Serif" w:hAnsi="Microsoft Sans Serif" w:cs="Microsoft Sans Serif"/>
          <w:sz w:val="22"/>
          <w:szCs w:val="22"/>
        </w:rPr>
        <w:t>PS&amp;E package</w:t>
      </w:r>
      <w:r w:rsidR="00EF6CDC" w:rsidRPr="000F7600">
        <w:rPr>
          <w:rFonts w:ascii="Microsoft Sans Serif" w:hAnsi="Microsoft Sans Serif" w:cs="Microsoft Sans Serif"/>
          <w:sz w:val="22"/>
          <w:szCs w:val="22"/>
        </w:rPr>
        <w:t xml:space="preserve"> for bidding purposes</w:t>
      </w:r>
      <w:r w:rsidR="00BC6770" w:rsidRPr="000F7600">
        <w:rPr>
          <w:rFonts w:ascii="Microsoft Sans Serif" w:hAnsi="Microsoft Sans Serif" w:cs="Microsoft Sans Serif"/>
          <w:sz w:val="22"/>
          <w:szCs w:val="22"/>
        </w:rPr>
        <w:t xml:space="preserve">. The final plans, Special Provisions, and construction cost estimate must incorporate all </w:t>
      </w:r>
      <w:r w:rsidR="00EF6CDC" w:rsidRPr="000F7600">
        <w:rPr>
          <w:rFonts w:ascii="Microsoft Sans Serif" w:hAnsi="Microsoft Sans Serif" w:cs="Microsoft Sans Serif"/>
          <w:sz w:val="22"/>
          <w:szCs w:val="22"/>
        </w:rPr>
        <w:t>revisions agreed to and documented on the</w:t>
      </w:r>
      <w:r w:rsidR="00BC6770" w:rsidRPr="000F7600">
        <w:rPr>
          <w:rFonts w:ascii="Microsoft Sans Serif" w:hAnsi="Microsoft Sans Serif" w:cs="Microsoft Sans Serif"/>
          <w:sz w:val="22"/>
          <w:szCs w:val="22"/>
        </w:rPr>
        <w:t xml:space="preserve"> Advance PS&amp;E</w:t>
      </w:r>
      <w:r w:rsidR="00EF6CDC" w:rsidRPr="000F7600">
        <w:rPr>
          <w:rFonts w:ascii="Microsoft Sans Serif" w:hAnsi="Microsoft Sans Serif" w:cs="Microsoft Sans Serif"/>
          <w:sz w:val="22"/>
          <w:szCs w:val="22"/>
        </w:rPr>
        <w:t xml:space="preserve"> Comment Log</w:t>
      </w:r>
      <w:r w:rsidR="00BC6770" w:rsidRPr="000F7600">
        <w:rPr>
          <w:rFonts w:ascii="Microsoft Sans Serif" w:hAnsi="Microsoft Sans Serif" w:cs="Microsoft Sans Serif"/>
          <w:sz w:val="22"/>
          <w:szCs w:val="22"/>
        </w:rPr>
        <w:t xml:space="preserve"> (Task </w:t>
      </w:r>
      <w:r w:rsidR="006E1475" w:rsidRPr="000F7600">
        <w:rPr>
          <w:rFonts w:ascii="Microsoft Sans Serif" w:hAnsi="Microsoft Sans Serif" w:cs="Microsoft Sans Serif"/>
          <w:sz w:val="22"/>
          <w:szCs w:val="22"/>
        </w:rPr>
        <w:t>15.2</w:t>
      </w:r>
      <w:r w:rsidR="00BC6770" w:rsidRPr="000F7600">
        <w:rPr>
          <w:rFonts w:ascii="Microsoft Sans Serif" w:hAnsi="Microsoft Sans Serif" w:cs="Microsoft Sans Serif"/>
          <w:sz w:val="22"/>
          <w:szCs w:val="22"/>
        </w:rPr>
        <w:t>).</w:t>
      </w:r>
    </w:p>
    <w:p w14:paraId="48F45153" w14:textId="77777777" w:rsidR="00BC6770" w:rsidRPr="000F7600" w:rsidRDefault="00BC6770" w:rsidP="00435D2B">
      <w:pPr>
        <w:rPr>
          <w:rFonts w:ascii="Microsoft Sans Serif" w:hAnsi="Microsoft Sans Serif" w:cs="Microsoft Sans Serif"/>
          <w:sz w:val="22"/>
          <w:szCs w:val="22"/>
        </w:rPr>
      </w:pPr>
    </w:p>
    <w:p w14:paraId="5FE0C23B" w14:textId="337F05D8" w:rsidR="00261E9E" w:rsidRDefault="007923C1" w:rsidP="00435D2B">
      <w:pPr>
        <w:rPr>
          <w:rFonts w:ascii="Microsoft Sans Serif" w:hAnsi="Microsoft Sans Serif" w:cs="Microsoft Sans Serif"/>
          <w:sz w:val="22"/>
          <w:szCs w:val="22"/>
        </w:rPr>
      </w:pPr>
      <w:bookmarkStart w:id="3" w:name="_Toc197762604"/>
      <w:bookmarkStart w:id="4" w:name="_Toc200883777"/>
      <w:r w:rsidRPr="000F7600">
        <w:rPr>
          <w:rFonts w:ascii="Microsoft Sans Serif" w:hAnsi="Microsoft Sans Serif" w:cs="Microsoft Sans Serif"/>
          <w:sz w:val="22"/>
          <w:szCs w:val="22"/>
        </w:rPr>
        <w:t xml:space="preserve">Consultant shall coordinate with the APM to ensure all deliverables listed on the most current </w:t>
      </w:r>
      <w:r w:rsidR="003877A6">
        <w:rPr>
          <w:rFonts w:ascii="Microsoft Sans Serif" w:hAnsi="Microsoft Sans Serif" w:cs="Microsoft Sans Serif"/>
          <w:sz w:val="22"/>
          <w:szCs w:val="22"/>
        </w:rPr>
        <w:t>version of the Certified Local Public Agency PS&amp;E Submittal Completeness Checklist</w:t>
      </w:r>
      <w:r w:rsidRPr="000F7600">
        <w:rPr>
          <w:rFonts w:ascii="Microsoft Sans Serif" w:hAnsi="Microsoft Sans Serif" w:cs="Microsoft Sans Serif"/>
          <w:sz w:val="22"/>
          <w:szCs w:val="22"/>
        </w:rPr>
        <w:t xml:space="preserve"> will be satisfied. Refer to the latest version of the </w:t>
      </w:r>
      <w:r w:rsidR="003877A6">
        <w:rPr>
          <w:rFonts w:ascii="Microsoft Sans Serif" w:hAnsi="Microsoft Sans Serif" w:cs="Microsoft Sans Serif"/>
          <w:sz w:val="22"/>
          <w:szCs w:val="22"/>
        </w:rPr>
        <w:t xml:space="preserve">CLPA </w:t>
      </w:r>
      <w:r w:rsidRPr="000F7600">
        <w:rPr>
          <w:rFonts w:ascii="Microsoft Sans Serif" w:hAnsi="Microsoft Sans Serif" w:cs="Microsoft Sans Serif"/>
          <w:sz w:val="22"/>
          <w:szCs w:val="22"/>
        </w:rPr>
        <w:t>PS&amp;E checklist</w:t>
      </w:r>
      <w:r w:rsidR="00425F79">
        <w:rPr>
          <w:rFonts w:ascii="Microsoft Sans Serif" w:hAnsi="Microsoft Sans Serif" w:cs="Microsoft Sans Serif"/>
          <w:sz w:val="22"/>
          <w:szCs w:val="22"/>
        </w:rPr>
        <w:t xml:space="preserve"> (Form #734-5182)</w:t>
      </w:r>
      <w:r w:rsidRPr="000F7600">
        <w:rPr>
          <w:rFonts w:ascii="Microsoft Sans Serif" w:hAnsi="Microsoft Sans Serif" w:cs="Microsoft Sans Serif"/>
          <w:sz w:val="22"/>
          <w:szCs w:val="22"/>
        </w:rPr>
        <w:t xml:space="preserve"> at:  </w:t>
      </w:r>
    </w:p>
    <w:p w14:paraId="4C882C8C" w14:textId="2B100B7B" w:rsidR="007923C1" w:rsidRPr="000F7600" w:rsidRDefault="00223B11" w:rsidP="00435D2B">
      <w:pPr>
        <w:rPr>
          <w:rFonts w:ascii="Microsoft Sans Serif" w:hAnsi="Microsoft Sans Serif" w:cs="Microsoft Sans Serif"/>
          <w:sz w:val="22"/>
          <w:szCs w:val="22"/>
        </w:rPr>
      </w:pPr>
      <w:hyperlink r:id="rId12" w:history="1">
        <w:r w:rsidR="00F806B5" w:rsidRPr="00EF6BAC">
          <w:rPr>
            <w:rStyle w:val="Hyperlink"/>
            <w:rFonts w:ascii="Microsoft Sans Serif" w:hAnsi="Microsoft Sans Serif" w:cs="Microsoft Sans Serif"/>
            <w:sz w:val="22"/>
            <w:szCs w:val="22"/>
          </w:rPr>
          <w:t>https://www.oregon.gov/odot/LocalGov/Pages/Forms-Apps.aspx</w:t>
        </w:r>
      </w:hyperlink>
      <w:r w:rsidR="00EF69A6">
        <w:rPr>
          <w:rFonts w:ascii="Microsoft Sans Serif" w:hAnsi="Microsoft Sans Serif" w:cs="Microsoft Sans Serif"/>
          <w:sz w:val="22"/>
          <w:szCs w:val="22"/>
        </w:rPr>
        <w:t xml:space="preserve"> </w:t>
      </w:r>
    </w:p>
    <w:p w14:paraId="1F21CBE8" w14:textId="77777777" w:rsidR="00DB2E5E" w:rsidRPr="000F7600" w:rsidRDefault="007923C1" w:rsidP="0004696A">
      <w:pPr>
        <w:outlineLvl w:val="2"/>
        <w:rPr>
          <w:highlight w:val="yellow"/>
        </w:rPr>
      </w:pPr>
      <w:r w:rsidRPr="000F7600">
        <w:rPr>
          <w:highlight w:val="yellow"/>
        </w:rPr>
        <w:t>[Check this link prior to submitting this document]</w:t>
      </w:r>
    </w:p>
    <w:p w14:paraId="6E983CF9" w14:textId="77777777" w:rsidR="00BC6770" w:rsidRPr="000F7600" w:rsidRDefault="00BC6770" w:rsidP="00435D2B">
      <w:pPr>
        <w:rPr>
          <w:rFonts w:ascii="Microsoft Sans Serif" w:hAnsi="Microsoft Sans Serif" w:cs="Microsoft Sans Serif"/>
          <w:b/>
          <w:sz w:val="22"/>
          <w:szCs w:val="22"/>
        </w:rPr>
      </w:pPr>
    </w:p>
    <w:p w14:paraId="6168176A" w14:textId="77777777" w:rsidR="00DB2E5E" w:rsidRPr="000F7600" w:rsidRDefault="00494AF0" w:rsidP="0018407E">
      <w:pPr>
        <w:spacing w:line="0" w:lineRule="atLeast"/>
        <w:rPr>
          <w:rFonts w:ascii="Microsoft Sans Serif" w:hAnsi="Microsoft Sans Serif" w:cs="Microsoft Sans Serif"/>
          <w:sz w:val="22"/>
          <w:szCs w:val="22"/>
        </w:rPr>
      </w:pPr>
      <w:r w:rsidRPr="000F7600">
        <w:rPr>
          <w:rFonts w:ascii="Microsoft Sans Serif" w:hAnsi="Microsoft Sans Serif" w:cs="Microsoft Sans Serif"/>
          <w:sz w:val="22"/>
          <w:szCs w:val="22"/>
        </w:rPr>
        <w:t xml:space="preserve">Agency will review final plan sheets and note any final revisions needed prior to preparation and submittal of </w:t>
      </w:r>
      <w:r w:rsidR="0052571D" w:rsidRPr="000F7600">
        <w:rPr>
          <w:rFonts w:ascii="Microsoft Sans Serif" w:hAnsi="Microsoft Sans Serif" w:cs="Microsoft Sans Serif"/>
          <w:sz w:val="22"/>
          <w:szCs w:val="22"/>
        </w:rPr>
        <w:t>Professional of Record (</w:t>
      </w:r>
      <w:r w:rsidR="00B61C14" w:rsidRPr="000F7600">
        <w:rPr>
          <w:rFonts w:ascii="Microsoft Sans Serif" w:hAnsi="Microsoft Sans Serif" w:cs="Microsoft Sans Serif"/>
          <w:sz w:val="22"/>
          <w:szCs w:val="22"/>
        </w:rPr>
        <w:t>POR</w:t>
      </w:r>
      <w:r w:rsidR="0052571D" w:rsidRPr="000F7600">
        <w:rPr>
          <w:rFonts w:ascii="Microsoft Sans Serif" w:hAnsi="Microsoft Sans Serif" w:cs="Microsoft Sans Serif"/>
          <w:sz w:val="22"/>
          <w:szCs w:val="22"/>
        </w:rPr>
        <w:t>)</w:t>
      </w:r>
      <w:r w:rsidR="00B61C14" w:rsidRPr="000F7600">
        <w:rPr>
          <w:rFonts w:ascii="Microsoft Sans Serif" w:hAnsi="Microsoft Sans Serif" w:cs="Microsoft Sans Serif"/>
          <w:sz w:val="22"/>
          <w:szCs w:val="22"/>
        </w:rPr>
        <w:t>-signed</w:t>
      </w:r>
      <w:r w:rsidR="00DB2E5E" w:rsidRPr="000F7600">
        <w:rPr>
          <w:rFonts w:ascii="Microsoft Sans Serif" w:hAnsi="Microsoft Sans Serif" w:cs="Microsoft Sans Serif"/>
          <w:sz w:val="22"/>
          <w:szCs w:val="22"/>
        </w:rPr>
        <w:t xml:space="preserve"> </w:t>
      </w:r>
      <w:r w:rsidR="00B61C14" w:rsidRPr="000F7600">
        <w:rPr>
          <w:rFonts w:ascii="Microsoft Sans Serif" w:hAnsi="Microsoft Sans Serif" w:cs="Microsoft Sans Serif"/>
          <w:sz w:val="22"/>
          <w:szCs w:val="22"/>
        </w:rPr>
        <w:t>Final P</w:t>
      </w:r>
      <w:r w:rsidR="00DB2E5E" w:rsidRPr="000F7600">
        <w:rPr>
          <w:rFonts w:ascii="Microsoft Sans Serif" w:hAnsi="Microsoft Sans Serif" w:cs="Microsoft Sans Serif"/>
          <w:sz w:val="22"/>
          <w:szCs w:val="22"/>
        </w:rPr>
        <w:t>lans</w:t>
      </w:r>
      <w:r w:rsidR="004E5257" w:rsidRPr="000F7600">
        <w:rPr>
          <w:rFonts w:ascii="Microsoft Sans Serif" w:hAnsi="Microsoft Sans Serif" w:cs="Microsoft Sans Serif"/>
          <w:sz w:val="22"/>
          <w:szCs w:val="22"/>
        </w:rPr>
        <w:t xml:space="preserve"> within </w:t>
      </w:r>
      <w:r w:rsidR="004E5257" w:rsidRPr="000F7600">
        <w:rPr>
          <w:rFonts w:ascii="Microsoft Sans Serif" w:hAnsi="Microsoft Sans Serif" w:cs="Microsoft Sans Serif"/>
          <w:sz w:val="22"/>
          <w:szCs w:val="22"/>
          <w:highlight w:val="cyan"/>
        </w:rPr>
        <w:t>2 weeks</w:t>
      </w:r>
      <w:r w:rsidR="004E5257" w:rsidRPr="000F7600">
        <w:rPr>
          <w:rFonts w:ascii="Microsoft Sans Serif" w:hAnsi="Microsoft Sans Serif" w:cs="Microsoft Sans Serif"/>
          <w:sz w:val="22"/>
          <w:szCs w:val="22"/>
        </w:rPr>
        <w:t xml:space="preserve"> of receipt of documents from </w:t>
      </w:r>
      <w:proofErr w:type="gramStart"/>
      <w:r w:rsidR="004E5257" w:rsidRPr="000F7600">
        <w:rPr>
          <w:rFonts w:ascii="Microsoft Sans Serif" w:hAnsi="Microsoft Sans Serif" w:cs="Microsoft Sans Serif"/>
          <w:sz w:val="22"/>
          <w:szCs w:val="22"/>
        </w:rPr>
        <w:t>Consultant</w:t>
      </w:r>
      <w:proofErr w:type="gramEnd"/>
      <w:r w:rsidRPr="000F7600">
        <w:rPr>
          <w:rFonts w:ascii="Microsoft Sans Serif" w:hAnsi="Microsoft Sans Serif" w:cs="Microsoft Sans Serif"/>
          <w:sz w:val="22"/>
          <w:szCs w:val="22"/>
        </w:rPr>
        <w:t>.  Consultant shall incorporate final revis</w:t>
      </w:r>
      <w:r w:rsidR="00B61C14" w:rsidRPr="000F7600">
        <w:rPr>
          <w:rFonts w:ascii="Microsoft Sans Serif" w:hAnsi="Microsoft Sans Serif" w:cs="Microsoft Sans Serif"/>
          <w:sz w:val="22"/>
          <w:szCs w:val="22"/>
        </w:rPr>
        <w:t>ions into POR-signed</w:t>
      </w:r>
      <w:r w:rsidRPr="000F7600">
        <w:rPr>
          <w:rFonts w:ascii="Microsoft Sans Serif" w:hAnsi="Microsoft Sans Serif" w:cs="Microsoft Sans Serif"/>
          <w:sz w:val="22"/>
          <w:szCs w:val="22"/>
        </w:rPr>
        <w:t xml:space="preserve"> </w:t>
      </w:r>
      <w:r w:rsidR="00B61C14" w:rsidRPr="000F7600">
        <w:rPr>
          <w:rFonts w:ascii="Microsoft Sans Serif" w:hAnsi="Microsoft Sans Serif" w:cs="Microsoft Sans Serif"/>
          <w:sz w:val="22"/>
          <w:szCs w:val="22"/>
        </w:rPr>
        <w:t>Final P</w:t>
      </w:r>
      <w:r w:rsidRPr="000F7600">
        <w:rPr>
          <w:rFonts w:ascii="Microsoft Sans Serif" w:hAnsi="Microsoft Sans Serif" w:cs="Microsoft Sans Serif"/>
          <w:sz w:val="22"/>
          <w:szCs w:val="22"/>
        </w:rPr>
        <w:t>lans.</w:t>
      </w:r>
    </w:p>
    <w:p w14:paraId="71571A31" w14:textId="77777777" w:rsidR="0018407E" w:rsidRPr="000F7600" w:rsidRDefault="0018407E" w:rsidP="0018407E">
      <w:pPr>
        <w:spacing w:line="0" w:lineRule="atLeast"/>
        <w:rPr>
          <w:rFonts w:ascii="Microsoft Sans Serif" w:hAnsi="Microsoft Sans Serif" w:cs="Microsoft Sans Serif"/>
          <w:sz w:val="22"/>
          <w:szCs w:val="22"/>
        </w:rPr>
      </w:pPr>
    </w:p>
    <w:p w14:paraId="3594BE17" w14:textId="35C316F8" w:rsidR="00435D2B" w:rsidRPr="000F7600" w:rsidRDefault="00135F25" w:rsidP="0018407E">
      <w:pPr>
        <w:spacing w:line="0" w:lineRule="atLeast"/>
        <w:rPr>
          <w:rFonts w:ascii="Microsoft Sans Serif" w:hAnsi="Microsoft Sans Serif" w:cs="Microsoft Sans Serif"/>
          <w:sz w:val="22"/>
          <w:szCs w:val="22"/>
        </w:rPr>
      </w:pPr>
      <w:r w:rsidRPr="000F7600">
        <w:rPr>
          <w:rFonts w:ascii="Microsoft Sans Serif" w:hAnsi="Microsoft Sans Serif" w:cs="Microsoft Sans Serif"/>
          <w:sz w:val="22"/>
          <w:szCs w:val="22"/>
        </w:rPr>
        <w:t>Upon request</w:t>
      </w:r>
      <w:r w:rsidR="0067447E" w:rsidRPr="000F7600">
        <w:rPr>
          <w:rFonts w:ascii="Microsoft Sans Serif" w:hAnsi="Microsoft Sans Serif" w:cs="Microsoft Sans Serif"/>
          <w:sz w:val="22"/>
          <w:szCs w:val="22"/>
        </w:rPr>
        <w:t xml:space="preserve"> from Agency</w:t>
      </w:r>
      <w:r w:rsidRPr="000F7600">
        <w:rPr>
          <w:rFonts w:ascii="Microsoft Sans Serif" w:hAnsi="Microsoft Sans Serif" w:cs="Microsoft Sans Serif"/>
          <w:sz w:val="22"/>
          <w:szCs w:val="22"/>
        </w:rPr>
        <w:t xml:space="preserve">, Consultant shall resolve comments from </w:t>
      </w:r>
      <w:r w:rsidR="00261E9E">
        <w:rPr>
          <w:rFonts w:ascii="Microsoft Sans Serif" w:hAnsi="Microsoft Sans Serif" w:cs="Microsoft Sans Serif"/>
          <w:sz w:val="22"/>
          <w:szCs w:val="22"/>
        </w:rPr>
        <w:t xml:space="preserve">Agency </w:t>
      </w:r>
      <w:r w:rsidR="00565F8E" w:rsidRPr="00EF69A6">
        <w:rPr>
          <w:rFonts w:ascii="Microsoft Sans Serif" w:hAnsi="Microsoft Sans Serif" w:cs="Microsoft Sans Serif"/>
          <w:sz w:val="22"/>
          <w:szCs w:val="22"/>
          <w:highlight w:val="cyan"/>
        </w:rPr>
        <w:t>and</w:t>
      </w:r>
      <w:r w:rsidR="00261E9E" w:rsidRPr="00EF69A6">
        <w:rPr>
          <w:rFonts w:ascii="Microsoft Sans Serif" w:hAnsi="Microsoft Sans Serif" w:cs="Microsoft Sans Serif"/>
          <w:sz w:val="22"/>
          <w:szCs w:val="22"/>
          <w:highlight w:val="cyan"/>
        </w:rPr>
        <w:t xml:space="preserve"> ODOT</w:t>
      </w:r>
      <w:r w:rsidRPr="000F7600">
        <w:rPr>
          <w:rFonts w:ascii="Microsoft Sans Serif" w:hAnsi="Microsoft Sans Serif" w:cs="Microsoft Sans Serif"/>
          <w:sz w:val="22"/>
          <w:szCs w:val="22"/>
        </w:rPr>
        <w:t xml:space="preserve">. </w:t>
      </w:r>
      <w:r w:rsidR="00435D2B" w:rsidRPr="000F7600">
        <w:rPr>
          <w:rFonts w:ascii="Microsoft Sans Serif" w:hAnsi="Microsoft Sans Serif" w:cs="Microsoft Sans Serif"/>
          <w:sz w:val="22"/>
          <w:szCs w:val="22"/>
        </w:rPr>
        <w:br w:type="page"/>
      </w:r>
    </w:p>
    <w:p w14:paraId="264D4E9A" w14:textId="77777777" w:rsidR="0018407E" w:rsidRPr="000F7600" w:rsidRDefault="00435D2B" w:rsidP="00435D2B">
      <w:pPr>
        <w:ind w:left="720"/>
        <w:rPr>
          <w:rFonts w:ascii="Microsoft Sans Serif" w:hAnsi="Microsoft Sans Serif" w:cs="Microsoft Sans Serif"/>
          <w:b/>
          <w:sz w:val="22"/>
          <w:szCs w:val="22"/>
          <w:u w:val="single"/>
        </w:rPr>
      </w:pPr>
      <w:r w:rsidRPr="000F7600">
        <w:rPr>
          <w:rFonts w:ascii="Microsoft Sans Serif" w:hAnsi="Microsoft Sans Serif" w:cs="Microsoft Sans Serif"/>
          <w:b/>
          <w:sz w:val="22"/>
          <w:szCs w:val="22"/>
          <w:u w:val="single"/>
        </w:rPr>
        <w:lastRenderedPageBreak/>
        <w:t>15.3</w:t>
      </w:r>
      <w:r w:rsidRPr="000F7600">
        <w:rPr>
          <w:rFonts w:ascii="Microsoft Sans Serif" w:hAnsi="Microsoft Sans Serif" w:cs="Microsoft Sans Serif"/>
          <w:b/>
          <w:sz w:val="22"/>
          <w:szCs w:val="22"/>
          <w:u w:val="single"/>
        </w:rPr>
        <w:tab/>
        <w:t xml:space="preserve">Consultant </w:t>
      </w:r>
      <w:r w:rsidR="00BC6770" w:rsidRPr="000F7600">
        <w:rPr>
          <w:rFonts w:ascii="Microsoft Sans Serif" w:hAnsi="Microsoft Sans Serif" w:cs="Microsoft Sans Serif"/>
          <w:b/>
          <w:sz w:val="22"/>
          <w:szCs w:val="22"/>
          <w:u w:val="single"/>
        </w:rPr>
        <w:t>Deliverables</w:t>
      </w:r>
      <w:bookmarkEnd w:id="3"/>
      <w:bookmarkEnd w:id="4"/>
      <w:r w:rsidRPr="000F7600">
        <w:rPr>
          <w:rFonts w:ascii="Microsoft Sans Serif" w:hAnsi="Microsoft Sans Serif" w:cs="Microsoft Sans Serif"/>
          <w:b/>
          <w:sz w:val="22"/>
          <w:szCs w:val="22"/>
          <w:u w:val="single"/>
        </w:rPr>
        <w:t xml:space="preserve"> and Schedule</w:t>
      </w:r>
    </w:p>
    <w:p w14:paraId="7ECD200A" w14:textId="120C0C51" w:rsidR="00BC6770" w:rsidRPr="00244E9E" w:rsidRDefault="00BC6770" w:rsidP="00435D2B">
      <w:pPr>
        <w:ind w:left="720"/>
        <w:rPr>
          <w:rFonts w:ascii="Microsoft Sans Serif" w:hAnsi="Microsoft Sans Serif" w:cs="Microsoft Sans Serif"/>
          <w:sz w:val="22"/>
          <w:szCs w:val="22"/>
        </w:rPr>
      </w:pPr>
      <w:r w:rsidRPr="000F7600">
        <w:rPr>
          <w:rFonts w:ascii="Microsoft Sans Serif" w:hAnsi="Microsoft Sans Serif" w:cs="Microsoft Sans Serif"/>
          <w:sz w:val="22"/>
          <w:szCs w:val="22"/>
        </w:rPr>
        <w:t xml:space="preserve">Consultant shall submit </w:t>
      </w:r>
      <w:r w:rsidR="007923C1" w:rsidRPr="000F7600">
        <w:rPr>
          <w:rFonts w:ascii="Microsoft Sans Serif" w:hAnsi="Microsoft Sans Serif" w:cs="Microsoft Sans Serif"/>
          <w:sz w:val="22"/>
          <w:szCs w:val="22"/>
        </w:rPr>
        <w:t>the following</w:t>
      </w:r>
      <w:r w:rsidR="00793B09">
        <w:rPr>
          <w:rFonts w:ascii="Microsoft Sans Serif" w:hAnsi="Microsoft Sans Serif" w:cs="Microsoft Sans Serif"/>
          <w:sz w:val="22"/>
          <w:szCs w:val="22"/>
        </w:rPr>
        <w:t xml:space="preserve"> to </w:t>
      </w:r>
      <w:r w:rsidR="00793B09" w:rsidRPr="00B217DA">
        <w:rPr>
          <w:rFonts w:ascii="Microsoft Sans Serif" w:hAnsi="Microsoft Sans Serif" w:cs="Microsoft Sans Serif"/>
          <w:sz w:val="22"/>
          <w:szCs w:val="22"/>
        </w:rPr>
        <w:t>Agency</w:t>
      </w:r>
      <w:r w:rsidR="007923C1" w:rsidRPr="00244E9E">
        <w:rPr>
          <w:rFonts w:ascii="Microsoft Sans Serif" w:hAnsi="Microsoft Sans Serif" w:cs="Microsoft Sans Serif"/>
          <w:sz w:val="22"/>
          <w:szCs w:val="22"/>
        </w:rPr>
        <w:t>,</w:t>
      </w:r>
      <w:r w:rsidRPr="00244E9E">
        <w:rPr>
          <w:rFonts w:ascii="Microsoft Sans Serif" w:hAnsi="Microsoft Sans Serif" w:cs="Microsoft Sans Serif"/>
          <w:sz w:val="22"/>
          <w:szCs w:val="22"/>
        </w:rPr>
        <w:t xml:space="preserve"> </w:t>
      </w:r>
      <w:r w:rsidRPr="00244E9E">
        <w:rPr>
          <w:rFonts w:ascii="Microsoft Sans Serif" w:hAnsi="Microsoft Sans Serif" w:cs="Microsoft Sans Serif"/>
          <w:sz w:val="22"/>
          <w:szCs w:val="22"/>
          <w:highlight w:val="cyan"/>
        </w:rPr>
        <w:t>4 weeks</w:t>
      </w:r>
      <w:r w:rsidRPr="00244E9E">
        <w:rPr>
          <w:rFonts w:ascii="Microsoft Sans Serif" w:hAnsi="Microsoft Sans Serif" w:cs="Microsoft Sans Serif"/>
          <w:sz w:val="22"/>
          <w:szCs w:val="22"/>
        </w:rPr>
        <w:t xml:space="preserve"> </w:t>
      </w:r>
      <w:r w:rsidR="00793B09">
        <w:rPr>
          <w:rFonts w:ascii="Microsoft Sans Serif" w:hAnsi="Microsoft Sans Serif" w:cs="Microsoft Sans Serif"/>
          <w:sz w:val="22"/>
          <w:szCs w:val="22"/>
        </w:rPr>
        <w:t>prior to the PS&amp;E due date</w:t>
      </w:r>
      <w:r w:rsidRPr="00244E9E">
        <w:rPr>
          <w:rFonts w:ascii="Microsoft Sans Serif" w:hAnsi="Microsoft Sans Serif" w:cs="Microsoft Sans Serif"/>
          <w:sz w:val="22"/>
          <w:szCs w:val="22"/>
        </w:rPr>
        <w:t>:</w:t>
      </w:r>
    </w:p>
    <w:p w14:paraId="1E532562" w14:textId="77777777" w:rsidR="001858DB" w:rsidRPr="00244E9E" w:rsidRDefault="001858DB" w:rsidP="0018407E">
      <w:pPr>
        <w:outlineLvl w:val="2"/>
        <w:rPr>
          <w:highlight w:val="yellow"/>
        </w:rPr>
      </w:pPr>
      <w:r w:rsidRPr="00244E9E">
        <w:rPr>
          <w:highlight w:val="yellow"/>
        </w:rPr>
        <w:t xml:space="preserve">[Confirm list of deliverables with most current PS&amp;E checklists. Revise table as </w:t>
      </w:r>
      <w:r w:rsidR="00702ED9" w:rsidRPr="00244E9E">
        <w:rPr>
          <w:highlight w:val="yellow"/>
        </w:rPr>
        <w:t>needed</w:t>
      </w:r>
      <w:proofErr w:type="gramStart"/>
      <w:r w:rsidR="00702ED9" w:rsidRPr="00244E9E">
        <w:rPr>
          <w:highlight w:val="yellow"/>
        </w:rPr>
        <w:t xml:space="preserve">. </w:t>
      </w:r>
      <w:r w:rsidRPr="00244E9E">
        <w:rPr>
          <w:highlight w:val="yellow"/>
        </w:rPr>
        <w:t>]</w:t>
      </w:r>
      <w:proofErr w:type="gramEnd"/>
    </w:p>
    <w:p w14:paraId="76CDDCEA" w14:textId="77777777" w:rsidR="00702ED9" w:rsidRPr="00244E9E" w:rsidRDefault="00702ED9" w:rsidP="0018407E">
      <w:pPr>
        <w:outlineLvl w:val="2"/>
        <w:rPr>
          <w:rFonts w:ascii="Microsoft Sans Serif" w:hAnsi="Microsoft Sans Serif" w:cs="Microsoft Sans Serif"/>
          <w:sz w:val="22"/>
          <w:szCs w:val="22"/>
          <w:highlight w:val="yellow"/>
        </w:rPr>
      </w:pPr>
    </w:p>
    <w:tbl>
      <w:tblPr>
        <w:tblW w:w="6240" w:type="dxa"/>
        <w:tblInd w:w="93" w:type="dxa"/>
        <w:tblLook w:val="04A0" w:firstRow="1" w:lastRow="0" w:firstColumn="1" w:lastColumn="0" w:noHBand="0" w:noVBand="1"/>
      </w:tblPr>
      <w:tblGrid>
        <w:gridCol w:w="3785"/>
        <w:gridCol w:w="1324"/>
        <w:gridCol w:w="1131"/>
      </w:tblGrid>
      <w:tr w:rsidR="00261E9E" w:rsidRPr="00A3159B" w14:paraId="378AF7EB" w14:textId="77777777" w:rsidTr="00244E9E">
        <w:trPr>
          <w:trHeight w:val="312"/>
        </w:trPr>
        <w:tc>
          <w:tcPr>
            <w:tcW w:w="3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A105AD" w14:textId="77777777" w:rsidR="00261E9E" w:rsidRPr="00244E9E" w:rsidRDefault="00261E9E" w:rsidP="001C78EC">
            <w:pPr>
              <w:jc w:val="center"/>
              <w:rPr>
                <w:rFonts w:ascii="Microsoft Sans Serif" w:hAnsi="Microsoft Sans Serif" w:cs="Microsoft Sans Serif"/>
                <w:b/>
                <w:bCs/>
                <w:color w:val="000000"/>
                <w:sz w:val="22"/>
                <w:szCs w:val="22"/>
              </w:rPr>
            </w:pPr>
            <w:r w:rsidRPr="00244E9E">
              <w:rPr>
                <w:rFonts w:ascii="Microsoft Sans Serif" w:hAnsi="Microsoft Sans Serif" w:cs="Microsoft Sans Serif"/>
                <w:b/>
                <w:bCs/>
                <w:color w:val="000000"/>
                <w:sz w:val="22"/>
                <w:szCs w:val="22"/>
              </w:rPr>
              <w:t>Description</w:t>
            </w:r>
          </w:p>
        </w:tc>
        <w:tc>
          <w:tcPr>
            <w:tcW w:w="2455" w:type="dxa"/>
            <w:gridSpan w:val="2"/>
            <w:tcBorders>
              <w:top w:val="single" w:sz="4" w:space="0" w:color="auto"/>
              <w:left w:val="nil"/>
              <w:bottom w:val="single" w:sz="4" w:space="0" w:color="auto"/>
              <w:right w:val="single" w:sz="4" w:space="0" w:color="auto"/>
            </w:tcBorders>
            <w:shd w:val="clear" w:color="auto" w:fill="auto"/>
            <w:vAlign w:val="center"/>
            <w:hideMark/>
          </w:tcPr>
          <w:p w14:paraId="0663A3AE" w14:textId="77777777" w:rsidR="00261E9E" w:rsidRPr="00244E9E" w:rsidRDefault="00261E9E" w:rsidP="001C78EC">
            <w:pPr>
              <w:jc w:val="center"/>
              <w:rPr>
                <w:rFonts w:ascii="Microsoft Sans Serif" w:hAnsi="Microsoft Sans Serif" w:cs="Microsoft Sans Serif"/>
                <w:b/>
                <w:bCs/>
                <w:color w:val="000000"/>
                <w:sz w:val="22"/>
                <w:szCs w:val="22"/>
              </w:rPr>
            </w:pPr>
            <w:r w:rsidRPr="00244E9E">
              <w:rPr>
                <w:rFonts w:ascii="Microsoft Sans Serif" w:hAnsi="Microsoft Sans Serif" w:cs="Microsoft Sans Serif"/>
                <w:b/>
                <w:bCs/>
                <w:color w:val="000000"/>
                <w:sz w:val="22"/>
                <w:szCs w:val="22"/>
              </w:rPr>
              <w:t>To APM</w:t>
            </w:r>
          </w:p>
        </w:tc>
      </w:tr>
      <w:tr w:rsidR="00261E9E" w:rsidRPr="00A3159B" w14:paraId="747E73F8" w14:textId="77777777" w:rsidTr="00244E9E">
        <w:trPr>
          <w:trHeight w:val="312"/>
        </w:trPr>
        <w:tc>
          <w:tcPr>
            <w:tcW w:w="3785" w:type="dxa"/>
            <w:vMerge/>
            <w:tcBorders>
              <w:top w:val="single" w:sz="4" w:space="0" w:color="auto"/>
              <w:left w:val="single" w:sz="4" w:space="0" w:color="auto"/>
              <w:bottom w:val="single" w:sz="4" w:space="0" w:color="auto"/>
              <w:right w:val="single" w:sz="4" w:space="0" w:color="auto"/>
            </w:tcBorders>
            <w:vAlign w:val="center"/>
            <w:hideMark/>
          </w:tcPr>
          <w:p w14:paraId="6955C491" w14:textId="77777777" w:rsidR="00261E9E" w:rsidRPr="00EF69A6" w:rsidRDefault="00261E9E" w:rsidP="001C78EC">
            <w:pPr>
              <w:rPr>
                <w:rFonts w:ascii="Microsoft Sans Serif" w:hAnsi="Microsoft Sans Serif" w:cs="Microsoft Sans Serif"/>
                <w:b/>
                <w:bCs/>
                <w:color w:val="000000"/>
                <w:sz w:val="22"/>
                <w:szCs w:val="22"/>
              </w:rPr>
            </w:pPr>
          </w:p>
        </w:tc>
        <w:tc>
          <w:tcPr>
            <w:tcW w:w="1324" w:type="dxa"/>
            <w:tcBorders>
              <w:top w:val="nil"/>
              <w:left w:val="nil"/>
              <w:bottom w:val="single" w:sz="4" w:space="0" w:color="auto"/>
              <w:right w:val="single" w:sz="4" w:space="0" w:color="auto"/>
            </w:tcBorders>
            <w:shd w:val="clear" w:color="auto" w:fill="auto"/>
            <w:vAlign w:val="center"/>
            <w:hideMark/>
          </w:tcPr>
          <w:p w14:paraId="1A62D27C" w14:textId="77777777" w:rsidR="00261E9E" w:rsidRPr="00EF69A6" w:rsidRDefault="00261E9E" w:rsidP="001C78EC">
            <w:pPr>
              <w:jc w:val="center"/>
              <w:rPr>
                <w:rFonts w:ascii="Microsoft Sans Serif" w:hAnsi="Microsoft Sans Serif" w:cs="Microsoft Sans Serif"/>
                <w:b/>
                <w:bCs/>
                <w:color w:val="000000"/>
                <w:sz w:val="22"/>
                <w:szCs w:val="22"/>
              </w:rPr>
            </w:pPr>
            <w:r w:rsidRPr="00EF69A6">
              <w:rPr>
                <w:rFonts w:ascii="Microsoft Sans Serif" w:hAnsi="Microsoft Sans Serif" w:cs="Microsoft Sans Serif"/>
                <w:b/>
                <w:bCs/>
                <w:color w:val="000000"/>
                <w:sz w:val="22"/>
                <w:szCs w:val="22"/>
              </w:rPr>
              <w:t>Electronic</w:t>
            </w:r>
          </w:p>
        </w:tc>
        <w:tc>
          <w:tcPr>
            <w:tcW w:w="1131" w:type="dxa"/>
            <w:tcBorders>
              <w:top w:val="nil"/>
              <w:left w:val="nil"/>
              <w:bottom w:val="single" w:sz="4" w:space="0" w:color="auto"/>
              <w:right w:val="single" w:sz="4" w:space="0" w:color="auto"/>
            </w:tcBorders>
            <w:shd w:val="clear" w:color="auto" w:fill="auto"/>
            <w:vAlign w:val="center"/>
            <w:hideMark/>
          </w:tcPr>
          <w:p w14:paraId="5C31906C" w14:textId="77777777" w:rsidR="00261E9E" w:rsidRPr="00EF69A6" w:rsidRDefault="00261E9E" w:rsidP="001C78EC">
            <w:pPr>
              <w:jc w:val="center"/>
              <w:rPr>
                <w:rFonts w:ascii="Microsoft Sans Serif" w:hAnsi="Microsoft Sans Serif" w:cs="Microsoft Sans Serif"/>
                <w:b/>
                <w:bCs/>
                <w:color w:val="000000"/>
                <w:sz w:val="22"/>
                <w:szCs w:val="22"/>
              </w:rPr>
            </w:pPr>
            <w:r w:rsidRPr="00EF69A6">
              <w:rPr>
                <w:rFonts w:ascii="Microsoft Sans Serif" w:hAnsi="Microsoft Sans Serif" w:cs="Microsoft Sans Serif"/>
                <w:b/>
                <w:bCs/>
                <w:color w:val="000000"/>
                <w:sz w:val="22"/>
                <w:szCs w:val="22"/>
              </w:rPr>
              <w:t>Paper</w:t>
            </w:r>
          </w:p>
        </w:tc>
      </w:tr>
      <w:tr w:rsidR="00261E9E" w:rsidRPr="00A3159B" w14:paraId="3F061B92" w14:textId="77777777" w:rsidTr="00244E9E">
        <w:trPr>
          <w:trHeight w:val="312"/>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3233F126" w14:textId="7341317A" w:rsidR="00261E9E" w:rsidRPr="00244E9E" w:rsidRDefault="00261E9E" w:rsidP="001C78EC">
            <w:pP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Unsigned Final Design Plans (11 x 17)</w:t>
            </w:r>
          </w:p>
        </w:tc>
        <w:tc>
          <w:tcPr>
            <w:tcW w:w="1324" w:type="dxa"/>
            <w:tcBorders>
              <w:top w:val="nil"/>
              <w:left w:val="nil"/>
              <w:bottom w:val="single" w:sz="4" w:space="0" w:color="auto"/>
              <w:right w:val="single" w:sz="4" w:space="0" w:color="auto"/>
            </w:tcBorders>
            <w:shd w:val="clear" w:color="auto" w:fill="auto"/>
            <w:vAlign w:val="center"/>
            <w:hideMark/>
          </w:tcPr>
          <w:p w14:paraId="0DB7029E" w14:textId="77777777" w:rsidR="00261E9E" w:rsidRPr="00244E9E" w:rsidRDefault="00261E9E" w:rsidP="001C78EC">
            <w:pPr>
              <w:jc w:val="cente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PDF</w:t>
            </w:r>
          </w:p>
        </w:tc>
        <w:tc>
          <w:tcPr>
            <w:tcW w:w="1131" w:type="dxa"/>
            <w:tcBorders>
              <w:top w:val="nil"/>
              <w:left w:val="nil"/>
              <w:bottom w:val="single" w:sz="4" w:space="0" w:color="auto"/>
              <w:right w:val="single" w:sz="4" w:space="0" w:color="auto"/>
            </w:tcBorders>
            <w:shd w:val="clear" w:color="auto" w:fill="auto"/>
            <w:vAlign w:val="center"/>
            <w:hideMark/>
          </w:tcPr>
          <w:p w14:paraId="40EC29A3" w14:textId="77777777" w:rsidR="00261E9E" w:rsidRPr="00244E9E" w:rsidRDefault="00261E9E" w:rsidP="001C78EC">
            <w:pPr>
              <w:jc w:val="center"/>
              <w:rPr>
                <w:rFonts w:ascii="Microsoft Sans Serif" w:hAnsi="Microsoft Sans Serif" w:cs="Microsoft Sans Serif"/>
                <w:color w:val="000000"/>
                <w:sz w:val="22"/>
                <w:szCs w:val="22"/>
              </w:rPr>
            </w:pPr>
            <w:r w:rsidRPr="00223B11">
              <w:rPr>
                <w:rFonts w:ascii="Microsoft Sans Serif" w:hAnsi="Microsoft Sans Serif" w:cs="Microsoft Sans Serif"/>
                <w:color w:val="000000"/>
                <w:sz w:val="22"/>
                <w:szCs w:val="22"/>
                <w:highlight w:val="cyan"/>
              </w:rPr>
              <w:t>X</w:t>
            </w:r>
          </w:p>
        </w:tc>
      </w:tr>
      <w:tr w:rsidR="00261E9E" w:rsidRPr="00A3159B" w14:paraId="369ED2F3" w14:textId="77777777" w:rsidTr="00244E9E">
        <w:trPr>
          <w:trHeight w:val="312"/>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685C8335" w14:textId="77777777" w:rsidR="00261E9E" w:rsidRPr="00244E9E" w:rsidRDefault="00261E9E" w:rsidP="001C78EC">
            <w:pP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Project Special Provisions</w:t>
            </w:r>
          </w:p>
        </w:tc>
        <w:tc>
          <w:tcPr>
            <w:tcW w:w="1324" w:type="dxa"/>
            <w:tcBorders>
              <w:top w:val="nil"/>
              <w:left w:val="nil"/>
              <w:bottom w:val="single" w:sz="4" w:space="0" w:color="auto"/>
              <w:right w:val="single" w:sz="4" w:space="0" w:color="auto"/>
            </w:tcBorders>
            <w:shd w:val="clear" w:color="auto" w:fill="auto"/>
            <w:noWrap/>
            <w:vAlign w:val="center"/>
            <w:hideMark/>
          </w:tcPr>
          <w:p w14:paraId="402279EC" w14:textId="77777777" w:rsidR="00261E9E" w:rsidRPr="00244E9E" w:rsidRDefault="00261E9E" w:rsidP="001C78EC">
            <w:pPr>
              <w:jc w:val="cente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Word &amp; PDF</w:t>
            </w:r>
          </w:p>
        </w:tc>
        <w:tc>
          <w:tcPr>
            <w:tcW w:w="1131" w:type="dxa"/>
            <w:tcBorders>
              <w:top w:val="nil"/>
              <w:left w:val="nil"/>
              <w:bottom w:val="single" w:sz="4" w:space="0" w:color="auto"/>
              <w:right w:val="single" w:sz="4" w:space="0" w:color="auto"/>
            </w:tcBorders>
            <w:shd w:val="clear" w:color="auto" w:fill="auto"/>
            <w:vAlign w:val="center"/>
            <w:hideMark/>
          </w:tcPr>
          <w:p w14:paraId="05AC1B45" w14:textId="77777777" w:rsidR="00261E9E" w:rsidRPr="00244E9E" w:rsidRDefault="00261E9E" w:rsidP="001C78EC">
            <w:pPr>
              <w:jc w:val="center"/>
              <w:rPr>
                <w:rFonts w:ascii="Microsoft Sans Serif" w:hAnsi="Microsoft Sans Serif" w:cs="Microsoft Sans Serif"/>
                <w:color w:val="000000"/>
                <w:sz w:val="22"/>
                <w:szCs w:val="22"/>
              </w:rPr>
            </w:pPr>
            <w:r w:rsidRPr="00223B11">
              <w:rPr>
                <w:rFonts w:ascii="Microsoft Sans Serif" w:hAnsi="Microsoft Sans Serif" w:cs="Microsoft Sans Serif"/>
                <w:color w:val="000000"/>
                <w:sz w:val="22"/>
                <w:szCs w:val="22"/>
                <w:highlight w:val="cyan"/>
              </w:rPr>
              <w:t>X</w:t>
            </w:r>
          </w:p>
        </w:tc>
      </w:tr>
      <w:tr w:rsidR="00261E9E" w:rsidRPr="00A3159B" w14:paraId="5920CDB5" w14:textId="77777777" w:rsidTr="00244E9E">
        <w:trPr>
          <w:trHeight w:val="624"/>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060F868D" w14:textId="77777777" w:rsidR="00261E9E" w:rsidRPr="00244E9E" w:rsidRDefault="00261E9E" w:rsidP="001C78EC">
            <w:pP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POR Certification with all Special Provisions sections stamped</w:t>
            </w:r>
          </w:p>
        </w:tc>
        <w:tc>
          <w:tcPr>
            <w:tcW w:w="1324" w:type="dxa"/>
            <w:tcBorders>
              <w:top w:val="nil"/>
              <w:left w:val="nil"/>
              <w:bottom w:val="single" w:sz="4" w:space="0" w:color="auto"/>
              <w:right w:val="single" w:sz="4" w:space="0" w:color="auto"/>
            </w:tcBorders>
            <w:shd w:val="clear" w:color="auto" w:fill="auto"/>
            <w:vAlign w:val="center"/>
            <w:hideMark/>
          </w:tcPr>
          <w:p w14:paraId="1CA993A2" w14:textId="77777777" w:rsidR="00261E9E" w:rsidRPr="00244E9E" w:rsidRDefault="00261E9E" w:rsidP="001C78EC">
            <w:pPr>
              <w:jc w:val="cente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PDF</w:t>
            </w:r>
          </w:p>
        </w:tc>
        <w:tc>
          <w:tcPr>
            <w:tcW w:w="1131" w:type="dxa"/>
            <w:tcBorders>
              <w:top w:val="nil"/>
              <w:left w:val="nil"/>
              <w:bottom w:val="single" w:sz="4" w:space="0" w:color="auto"/>
              <w:right w:val="single" w:sz="4" w:space="0" w:color="auto"/>
            </w:tcBorders>
            <w:shd w:val="clear" w:color="auto" w:fill="auto"/>
            <w:vAlign w:val="center"/>
            <w:hideMark/>
          </w:tcPr>
          <w:p w14:paraId="30918179" w14:textId="77777777" w:rsidR="00261E9E" w:rsidRPr="00244E9E" w:rsidRDefault="00261E9E" w:rsidP="001C78EC">
            <w:pPr>
              <w:jc w:val="cente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 </w:t>
            </w:r>
          </w:p>
        </w:tc>
      </w:tr>
      <w:tr w:rsidR="00261E9E" w:rsidRPr="00A3159B" w14:paraId="65E2DEA2" w14:textId="77777777" w:rsidTr="00244E9E">
        <w:trPr>
          <w:trHeight w:val="624"/>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5A806EEC" w14:textId="77777777" w:rsidR="00261E9E" w:rsidRPr="00244E9E" w:rsidRDefault="00261E9E" w:rsidP="001C78EC">
            <w:pP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Signed Special Provision Integrity Certification</w:t>
            </w:r>
          </w:p>
        </w:tc>
        <w:tc>
          <w:tcPr>
            <w:tcW w:w="1324" w:type="dxa"/>
            <w:tcBorders>
              <w:top w:val="nil"/>
              <w:left w:val="nil"/>
              <w:bottom w:val="single" w:sz="4" w:space="0" w:color="auto"/>
              <w:right w:val="single" w:sz="4" w:space="0" w:color="auto"/>
            </w:tcBorders>
            <w:shd w:val="clear" w:color="auto" w:fill="auto"/>
            <w:vAlign w:val="center"/>
            <w:hideMark/>
          </w:tcPr>
          <w:p w14:paraId="0C2C293B" w14:textId="77777777" w:rsidR="00261E9E" w:rsidRPr="00244E9E" w:rsidRDefault="00261E9E" w:rsidP="001C78EC">
            <w:pPr>
              <w:jc w:val="cente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PDF</w:t>
            </w:r>
          </w:p>
        </w:tc>
        <w:tc>
          <w:tcPr>
            <w:tcW w:w="1131" w:type="dxa"/>
            <w:tcBorders>
              <w:top w:val="nil"/>
              <w:left w:val="nil"/>
              <w:bottom w:val="single" w:sz="4" w:space="0" w:color="auto"/>
              <w:right w:val="single" w:sz="4" w:space="0" w:color="auto"/>
            </w:tcBorders>
            <w:shd w:val="clear" w:color="auto" w:fill="auto"/>
            <w:vAlign w:val="center"/>
            <w:hideMark/>
          </w:tcPr>
          <w:p w14:paraId="15367994" w14:textId="77777777" w:rsidR="00261E9E" w:rsidRPr="00244E9E" w:rsidRDefault="00261E9E" w:rsidP="001C78EC">
            <w:pPr>
              <w:jc w:val="cente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 </w:t>
            </w:r>
          </w:p>
        </w:tc>
      </w:tr>
      <w:tr w:rsidR="00261E9E" w:rsidRPr="00A3159B" w14:paraId="2FD662A5" w14:textId="77777777" w:rsidTr="00244E9E">
        <w:trPr>
          <w:trHeight w:val="312"/>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4B83CBB6" w14:textId="77777777" w:rsidR="00261E9E" w:rsidRPr="00244E9E" w:rsidRDefault="00261E9E" w:rsidP="001C78EC">
            <w:pP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Special Provision Summary Form</w:t>
            </w:r>
          </w:p>
        </w:tc>
        <w:tc>
          <w:tcPr>
            <w:tcW w:w="1324" w:type="dxa"/>
            <w:tcBorders>
              <w:top w:val="nil"/>
              <w:left w:val="nil"/>
              <w:bottom w:val="single" w:sz="4" w:space="0" w:color="auto"/>
              <w:right w:val="single" w:sz="4" w:space="0" w:color="auto"/>
            </w:tcBorders>
            <w:shd w:val="clear" w:color="auto" w:fill="auto"/>
            <w:vAlign w:val="center"/>
            <w:hideMark/>
          </w:tcPr>
          <w:p w14:paraId="1A2ADD4F" w14:textId="77777777" w:rsidR="00261E9E" w:rsidRPr="00244E9E" w:rsidRDefault="00261E9E" w:rsidP="001C78EC">
            <w:pPr>
              <w:jc w:val="cente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Excel</w:t>
            </w:r>
          </w:p>
        </w:tc>
        <w:tc>
          <w:tcPr>
            <w:tcW w:w="1131" w:type="dxa"/>
            <w:tcBorders>
              <w:top w:val="nil"/>
              <w:left w:val="nil"/>
              <w:bottom w:val="single" w:sz="4" w:space="0" w:color="auto"/>
              <w:right w:val="single" w:sz="4" w:space="0" w:color="auto"/>
            </w:tcBorders>
            <w:shd w:val="clear" w:color="auto" w:fill="auto"/>
            <w:vAlign w:val="center"/>
            <w:hideMark/>
          </w:tcPr>
          <w:p w14:paraId="7978F185" w14:textId="77777777" w:rsidR="00261E9E" w:rsidRPr="00244E9E" w:rsidRDefault="00261E9E" w:rsidP="001C78EC">
            <w:pPr>
              <w:jc w:val="cente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 </w:t>
            </w:r>
          </w:p>
        </w:tc>
      </w:tr>
      <w:tr w:rsidR="00261E9E" w:rsidRPr="00A3159B" w14:paraId="0FF6AB0E" w14:textId="77777777" w:rsidTr="00244E9E">
        <w:trPr>
          <w:trHeight w:val="936"/>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4E931A00" w14:textId="0FF59E22" w:rsidR="00261E9E" w:rsidRPr="00244E9E" w:rsidRDefault="00261E9E" w:rsidP="001F5528">
            <w:pP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 xml:space="preserve">Email from Civil Rights noting Applicable DBE </w:t>
            </w:r>
            <w:proofErr w:type="gramStart"/>
            <w:r w:rsidRPr="00244E9E">
              <w:rPr>
                <w:rFonts w:ascii="Microsoft Sans Serif" w:hAnsi="Microsoft Sans Serif" w:cs="Microsoft Sans Serif"/>
                <w:color w:val="000000"/>
                <w:sz w:val="22"/>
                <w:szCs w:val="22"/>
              </w:rPr>
              <w:t>goals</w:t>
            </w:r>
            <w:r w:rsidR="001F5528">
              <w:rPr>
                <w:rFonts w:ascii="Microsoft Sans Serif" w:hAnsi="Microsoft Sans Serif" w:cs="Microsoft Sans Serif"/>
                <w:color w:val="000000"/>
                <w:sz w:val="22"/>
                <w:szCs w:val="22"/>
              </w:rPr>
              <w:t xml:space="preserve"> </w:t>
            </w:r>
            <w:r w:rsidRPr="00244E9E">
              <w:rPr>
                <w:rFonts w:ascii="Microsoft Sans Serif" w:hAnsi="Microsoft Sans Serif" w:cs="Microsoft Sans Serif"/>
                <w:color w:val="000000"/>
                <w:sz w:val="22"/>
                <w:szCs w:val="22"/>
              </w:rPr>
              <w:t xml:space="preserve"> and</w:t>
            </w:r>
            <w:proofErr w:type="gramEnd"/>
            <w:r w:rsidRPr="00244E9E">
              <w:rPr>
                <w:rFonts w:ascii="Microsoft Sans Serif" w:hAnsi="Microsoft Sans Serif" w:cs="Microsoft Sans Serif"/>
                <w:color w:val="000000"/>
                <w:sz w:val="22"/>
                <w:szCs w:val="22"/>
              </w:rPr>
              <w:t xml:space="preserve"> OJT hours</w:t>
            </w:r>
          </w:p>
        </w:tc>
        <w:tc>
          <w:tcPr>
            <w:tcW w:w="1324" w:type="dxa"/>
            <w:tcBorders>
              <w:top w:val="nil"/>
              <w:left w:val="nil"/>
              <w:bottom w:val="single" w:sz="4" w:space="0" w:color="auto"/>
              <w:right w:val="single" w:sz="4" w:space="0" w:color="auto"/>
            </w:tcBorders>
            <w:shd w:val="clear" w:color="auto" w:fill="auto"/>
            <w:vAlign w:val="center"/>
            <w:hideMark/>
          </w:tcPr>
          <w:p w14:paraId="7C594577" w14:textId="77777777" w:rsidR="00261E9E" w:rsidRPr="00244E9E" w:rsidRDefault="00261E9E" w:rsidP="001C78EC">
            <w:pPr>
              <w:jc w:val="center"/>
              <w:rPr>
                <w:rFonts w:ascii="Microsoft Sans Serif" w:hAnsi="Microsoft Sans Serif" w:cs="Microsoft Sans Serif"/>
                <w:color w:val="000000"/>
                <w:sz w:val="22"/>
                <w:szCs w:val="22"/>
              </w:rPr>
            </w:pPr>
            <w:r>
              <w:rPr>
                <w:rFonts w:ascii="Microsoft Sans Serif" w:hAnsi="Microsoft Sans Serif" w:cs="Microsoft Sans Serif"/>
                <w:color w:val="000000"/>
                <w:sz w:val="22"/>
                <w:szCs w:val="22"/>
              </w:rPr>
              <w:t>PDF</w:t>
            </w:r>
            <w:r w:rsidRPr="00244E9E">
              <w:rPr>
                <w:rFonts w:ascii="Microsoft Sans Serif" w:hAnsi="Microsoft Sans Serif" w:cs="Microsoft Sans Serif"/>
                <w:color w:val="000000"/>
                <w:sz w:val="22"/>
                <w:szCs w:val="22"/>
              </w:rPr>
              <w:t> </w:t>
            </w:r>
          </w:p>
        </w:tc>
        <w:tc>
          <w:tcPr>
            <w:tcW w:w="1131" w:type="dxa"/>
            <w:tcBorders>
              <w:top w:val="nil"/>
              <w:left w:val="nil"/>
              <w:bottom w:val="single" w:sz="4" w:space="0" w:color="auto"/>
              <w:right w:val="single" w:sz="4" w:space="0" w:color="auto"/>
            </w:tcBorders>
            <w:shd w:val="clear" w:color="auto" w:fill="auto"/>
            <w:vAlign w:val="center"/>
            <w:hideMark/>
          </w:tcPr>
          <w:p w14:paraId="07CAF3C6" w14:textId="5CC03C2A" w:rsidR="00261E9E" w:rsidRPr="00244E9E" w:rsidRDefault="00261E9E" w:rsidP="001C78EC">
            <w:pPr>
              <w:jc w:val="center"/>
              <w:rPr>
                <w:rFonts w:ascii="Microsoft Sans Serif" w:hAnsi="Microsoft Sans Serif" w:cs="Microsoft Sans Serif"/>
                <w:color w:val="000000"/>
                <w:sz w:val="22"/>
                <w:szCs w:val="22"/>
              </w:rPr>
            </w:pPr>
          </w:p>
        </w:tc>
      </w:tr>
      <w:tr w:rsidR="00AA5A18" w:rsidRPr="00A3159B" w14:paraId="2662FE2F" w14:textId="77777777" w:rsidTr="00261E9E">
        <w:trPr>
          <w:trHeight w:val="936"/>
        </w:trPr>
        <w:tc>
          <w:tcPr>
            <w:tcW w:w="3785" w:type="dxa"/>
            <w:tcBorders>
              <w:top w:val="nil"/>
              <w:left w:val="single" w:sz="4" w:space="0" w:color="auto"/>
              <w:bottom w:val="single" w:sz="4" w:space="0" w:color="auto"/>
              <w:right w:val="single" w:sz="4" w:space="0" w:color="auto"/>
            </w:tcBorders>
            <w:shd w:val="clear" w:color="auto" w:fill="auto"/>
            <w:vAlign w:val="center"/>
          </w:tcPr>
          <w:p w14:paraId="7CD54C4A" w14:textId="273DF7F3" w:rsidR="00AA5A18" w:rsidRPr="00425F79" w:rsidRDefault="0008799A" w:rsidP="00AA5A18">
            <w:pPr>
              <w:rPr>
                <w:rFonts w:ascii="Microsoft Sans Serif" w:hAnsi="Microsoft Sans Serif" w:cs="Microsoft Sans Serif"/>
                <w:color w:val="000000"/>
                <w:sz w:val="22"/>
                <w:szCs w:val="22"/>
              </w:rPr>
            </w:pPr>
            <w:r>
              <w:rPr>
                <w:rFonts w:ascii="Microsoft Sans Serif" w:hAnsi="Microsoft Sans Serif" w:cs="Microsoft Sans Serif"/>
                <w:color w:val="000000"/>
                <w:sz w:val="22"/>
                <w:szCs w:val="22"/>
              </w:rPr>
              <w:t xml:space="preserve">Construction </w:t>
            </w:r>
            <w:r w:rsidR="00AA5A18">
              <w:rPr>
                <w:rFonts w:ascii="Microsoft Sans Serif" w:hAnsi="Microsoft Sans Serif" w:cs="Microsoft Sans Serif"/>
                <w:color w:val="000000"/>
                <w:sz w:val="22"/>
                <w:szCs w:val="22"/>
              </w:rPr>
              <w:t>Cost Estimate (Agency Format</w:t>
            </w:r>
            <w:r w:rsidR="00612BAA">
              <w:rPr>
                <w:rFonts w:ascii="Microsoft Sans Serif" w:hAnsi="Microsoft Sans Serif" w:cs="Microsoft Sans Serif"/>
                <w:color w:val="000000"/>
                <w:sz w:val="22"/>
                <w:szCs w:val="22"/>
              </w:rPr>
              <w:t>)</w:t>
            </w:r>
          </w:p>
        </w:tc>
        <w:tc>
          <w:tcPr>
            <w:tcW w:w="1324" w:type="dxa"/>
            <w:tcBorders>
              <w:top w:val="nil"/>
              <w:left w:val="nil"/>
              <w:bottom w:val="single" w:sz="4" w:space="0" w:color="auto"/>
              <w:right w:val="single" w:sz="4" w:space="0" w:color="auto"/>
            </w:tcBorders>
            <w:shd w:val="clear" w:color="auto" w:fill="auto"/>
            <w:vAlign w:val="center"/>
          </w:tcPr>
          <w:p w14:paraId="1DDCACB8" w14:textId="46DC902B" w:rsidR="00AA5A18" w:rsidRDefault="00AA5A18" w:rsidP="00AA5A18">
            <w:pPr>
              <w:jc w:val="center"/>
              <w:rPr>
                <w:rFonts w:ascii="Microsoft Sans Serif" w:hAnsi="Microsoft Sans Serif" w:cs="Microsoft Sans Serif"/>
                <w:color w:val="000000"/>
                <w:sz w:val="22"/>
                <w:szCs w:val="22"/>
              </w:rPr>
            </w:pPr>
            <w:r w:rsidRPr="007D40CA">
              <w:rPr>
                <w:rFonts w:ascii="Microsoft Sans Serif" w:hAnsi="Microsoft Sans Serif" w:cs="Microsoft Sans Serif"/>
                <w:color w:val="000000"/>
                <w:sz w:val="22"/>
                <w:szCs w:val="22"/>
              </w:rPr>
              <w:t>PDF</w:t>
            </w:r>
            <w:proofErr w:type="gramStart"/>
            <w:r w:rsidRPr="007D40CA">
              <w:rPr>
                <w:rFonts w:ascii="Microsoft Sans Serif" w:hAnsi="Microsoft Sans Serif" w:cs="Microsoft Sans Serif"/>
                <w:color w:val="000000"/>
                <w:sz w:val="22"/>
                <w:szCs w:val="22"/>
              </w:rPr>
              <w:t>, .</w:t>
            </w:r>
            <w:proofErr w:type="spellStart"/>
            <w:r w:rsidRPr="007D40CA">
              <w:rPr>
                <w:rFonts w:ascii="Microsoft Sans Serif" w:hAnsi="Microsoft Sans Serif" w:cs="Microsoft Sans Serif"/>
                <w:color w:val="000000"/>
                <w:sz w:val="22"/>
                <w:szCs w:val="22"/>
              </w:rPr>
              <w:t>est</w:t>
            </w:r>
            <w:proofErr w:type="spellEnd"/>
            <w:proofErr w:type="gramEnd"/>
            <w:r w:rsidRPr="007D40CA">
              <w:rPr>
                <w:rFonts w:ascii="Microsoft Sans Serif" w:hAnsi="Microsoft Sans Serif" w:cs="Microsoft Sans Serif"/>
                <w:color w:val="000000"/>
                <w:sz w:val="22"/>
                <w:szCs w:val="22"/>
              </w:rPr>
              <w:t xml:space="preserve"> &amp; .</w:t>
            </w:r>
            <w:proofErr w:type="spellStart"/>
            <w:r w:rsidRPr="007D40CA">
              <w:rPr>
                <w:rFonts w:ascii="Microsoft Sans Serif" w:hAnsi="Microsoft Sans Serif" w:cs="Microsoft Sans Serif"/>
                <w:color w:val="000000"/>
                <w:sz w:val="22"/>
                <w:szCs w:val="22"/>
              </w:rPr>
              <w:t>dat</w:t>
            </w:r>
            <w:proofErr w:type="spellEnd"/>
            <w:r>
              <w:rPr>
                <w:rFonts w:ascii="Microsoft Sans Serif" w:hAnsi="Microsoft Sans Serif" w:cs="Microsoft Sans Serif"/>
                <w:color w:val="000000"/>
                <w:sz w:val="22"/>
                <w:szCs w:val="22"/>
              </w:rPr>
              <w:t>, excel</w:t>
            </w:r>
          </w:p>
        </w:tc>
        <w:tc>
          <w:tcPr>
            <w:tcW w:w="1131" w:type="dxa"/>
            <w:tcBorders>
              <w:top w:val="nil"/>
              <w:left w:val="nil"/>
              <w:bottom w:val="single" w:sz="4" w:space="0" w:color="auto"/>
              <w:right w:val="single" w:sz="4" w:space="0" w:color="auto"/>
            </w:tcBorders>
            <w:shd w:val="clear" w:color="auto" w:fill="auto"/>
            <w:vAlign w:val="center"/>
          </w:tcPr>
          <w:p w14:paraId="35DACFCF" w14:textId="16939B03" w:rsidR="00AA5A18" w:rsidRPr="00425F79" w:rsidDel="00261E9E" w:rsidRDefault="00AA5A18" w:rsidP="00AA5A18">
            <w:pPr>
              <w:jc w:val="center"/>
              <w:rPr>
                <w:rFonts w:ascii="Microsoft Sans Serif" w:hAnsi="Microsoft Sans Serif" w:cs="Microsoft Sans Serif"/>
                <w:color w:val="000000"/>
                <w:sz w:val="22"/>
                <w:szCs w:val="22"/>
              </w:rPr>
            </w:pPr>
            <w:r w:rsidRPr="00223B11">
              <w:rPr>
                <w:rFonts w:ascii="Microsoft Sans Serif" w:hAnsi="Microsoft Sans Serif" w:cs="Microsoft Sans Serif"/>
                <w:color w:val="000000"/>
                <w:sz w:val="22"/>
                <w:szCs w:val="22"/>
                <w:highlight w:val="cyan"/>
              </w:rPr>
              <w:t>X</w:t>
            </w:r>
          </w:p>
        </w:tc>
      </w:tr>
      <w:tr w:rsidR="00AA5A18" w:rsidRPr="00A3159B" w14:paraId="419A2A7B" w14:textId="77777777" w:rsidTr="00244E9E">
        <w:trPr>
          <w:trHeight w:val="624"/>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050CED70" w14:textId="0DB74E36" w:rsidR="00AA5A18" w:rsidRPr="00244E9E" w:rsidRDefault="00AA5A18" w:rsidP="00612BAA">
            <w:pPr>
              <w:rPr>
                <w:rFonts w:ascii="Microsoft Sans Serif" w:hAnsi="Microsoft Sans Serif" w:cs="Microsoft Sans Serif"/>
                <w:color w:val="000000"/>
                <w:sz w:val="22"/>
                <w:szCs w:val="22"/>
                <w:highlight w:val="cyan"/>
              </w:rPr>
            </w:pPr>
            <w:r w:rsidRPr="00244E9E">
              <w:rPr>
                <w:rFonts w:ascii="Microsoft Sans Serif" w:hAnsi="Microsoft Sans Serif" w:cs="Microsoft Sans Serif"/>
                <w:color w:val="000000"/>
                <w:sz w:val="22"/>
                <w:szCs w:val="22"/>
                <w:highlight w:val="cyan"/>
              </w:rPr>
              <w:t xml:space="preserve">Certified Local Public Agency Cost Estimate </w:t>
            </w:r>
            <w:r w:rsidR="00612BAA">
              <w:rPr>
                <w:rFonts w:ascii="Microsoft Sans Serif" w:hAnsi="Microsoft Sans Serif" w:cs="Microsoft Sans Serif"/>
                <w:color w:val="000000"/>
                <w:sz w:val="22"/>
                <w:szCs w:val="22"/>
                <w:highlight w:val="cyan"/>
              </w:rPr>
              <w:t>Form</w:t>
            </w:r>
            <w:r w:rsidR="00BA5E26">
              <w:rPr>
                <w:rFonts w:ascii="Microsoft Sans Serif" w:hAnsi="Microsoft Sans Serif" w:cs="Microsoft Sans Serif"/>
                <w:color w:val="000000"/>
                <w:sz w:val="22"/>
                <w:szCs w:val="22"/>
                <w:highlight w:val="cyan"/>
              </w:rPr>
              <w:t xml:space="preserve"> (ODOT Form </w:t>
            </w:r>
            <w:r w:rsidR="00BA5E26" w:rsidRPr="00BA5E26">
              <w:rPr>
                <w:rFonts w:ascii="Microsoft Sans Serif" w:hAnsi="Microsoft Sans Serif" w:cs="Microsoft Sans Serif"/>
                <w:color w:val="000000"/>
                <w:sz w:val="22"/>
                <w:szCs w:val="22"/>
              </w:rPr>
              <w:t>734-5096</w:t>
            </w:r>
            <w:r w:rsidR="00BA5E26">
              <w:rPr>
                <w:rFonts w:ascii="Microsoft Sans Serif" w:hAnsi="Microsoft Sans Serif" w:cs="Microsoft Sans Serif"/>
                <w:color w:val="000000"/>
                <w:sz w:val="22"/>
                <w:szCs w:val="22"/>
              </w:rPr>
              <w:t>)</w:t>
            </w:r>
          </w:p>
        </w:tc>
        <w:tc>
          <w:tcPr>
            <w:tcW w:w="1324" w:type="dxa"/>
            <w:tcBorders>
              <w:top w:val="nil"/>
              <w:left w:val="nil"/>
              <w:bottom w:val="single" w:sz="4" w:space="0" w:color="auto"/>
              <w:right w:val="single" w:sz="4" w:space="0" w:color="auto"/>
            </w:tcBorders>
            <w:shd w:val="clear" w:color="auto" w:fill="auto"/>
            <w:vAlign w:val="center"/>
            <w:hideMark/>
          </w:tcPr>
          <w:p w14:paraId="5BFDA1C0" w14:textId="77777777" w:rsidR="00AA5A18" w:rsidRPr="00244E9E" w:rsidRDefault="00AA5A18" w:rsidP="00AA5A18">
            <w:pPr>
              <w:jc w:val="center"/>
              <w:rPr>
                <w:rFonts w:ascii="Microsoft Sans Serif" w:hAnsi="Microsoft Sans Serif" w:cs="Microsoft Sans Serif"/>
                <w:color w:val="000000"/>
                <w:sz w:val="22"/>
                <w:szCs w:val="22"/>
                <w:highlight w:val="cyan"/>
              </w:rPr>
            </w:pPr>
            <w:r w:rsidRPr="00244E9E">
              <w:rPr>
                <w:rFonts w:ascii="Microsoft Sans Serif" w:hAnsi="Microsoft Sans Serif" w:cs="Microsoft Sans Serif"/>
                <w:color w:val="000000"/>
                <w:sz w:val="22"/>
                <w:szCs w:val="22"/>
                <w:highlight w:val="cyan"/>
              </w:rPr>
              <w:t>PDF</w:t>
            </w:r>
            <w:proofErr w:type="gramStart"/>
            <w:r w:rsidRPr="00244E9E">
              <w:rPr>
                <w:rFonts w:ascii="Microsoft Sans Serif" w:hAnsi="Microsoft Sans Serif" w:cs="Microsoft Sans Serif"/>
                <w:color w:val="000000"/>
                <w:sz w:val="22"/>
                <w:szCs w:val="22"/>
                <w:highlight w:val="cyan"/>
              </w:rPr>
              <w:t>, .</w:t>
            </w:r>
            <w:proofErr w:type="spellStart"/>
            <w:r w:rsidRPr="00244E9E">
              <w:rPr>
                <w:rFonts w:ascii="Microsoft Sans Serif" w:hAnsi="Microsoft Sans Serif" w:cs="Microsoft Sans Serif"/>
                <w:color w:val="000000"/>
                <w:sz w:val="22"/>
                <w:szCs w:val="22"/>
                <w:highlight w:val="cyan"/>
              </w:rPr>
              <w:t>est</w:t>
            </w:r>
            <w:proofErr w:type="spellEnd"/>
            <w:proofErr w:type="gramEnd"/>
            <w:r w:rsidRPr="00244E9E">
              <w:rPr>
                <w:rFonts w:ascii="Microsoft Sans Serif" w:hAnsi="Microsoft Sans Serif" w:cs="Microsoft Sans Serif"/>
                <w:color w:val="000000"/>
                <w:sz w:val="22"/>
                <w:szCs w:val="22"/>
                <w:highlight w:val="cyan"/>
              </w:rPr>
              <w:t xml:space="preserve"> &amp; .</w:t>
            </w:r>
            <w:proofErr w:type="spellStart"/>
            <w:r w:rsidRPr="00244E9E">
              <w:rPr>
                <w:rFonts w:ascii="Microsoft Sans Serif" w:hAnsi="Microsoft Sans Serif" w:cs="Microsoft Sans Serif"/>
                <w:color w:val="000000"/>
                <w:sz w:val="22"/>
                <w:szCs w:val="22"/>
                <w:highlight w:val="cyan"/>
              </w:rPr>
              <w:t>dat</w:t>
            </w:r>
            <w:proofErr w:type="spellEnd"/>
            <w:r w:rsidRPr="00244E9E">
              <w:rPr>
                <w:rFonts w:ascii="Microsoft Sans Serif" w:hAnsi="Microsoft Sans Serif" w:cs="Microsoft Sans Serif"/>
                <w:color w:val="000000"/>
                <w:sz w:val="22"/>
                <w:szCs w:val="22"/>
                <w:highlight w:val="cyan"/>
              </w:rPr>
              <w:t>, excel</w:t>
            </w:r>
          </w:p>
        </w:tc>
        <w:tc>
          <w:tcPr>
            <w:tcW w:w="1131" w:type="dxa"/>
            <w:tcBorders>
              <w:top w:val="nil"/>
              <w:left w:val="nil"/>
              <w:bottom w:val="single" w:sz="4" w:space="0" w:color="auto"/>
              <w:right w:val="single" w:sz="4" w:space="0" w:color="auto"/>
            </w:tcBorders>
            <w:shd w:val="clear" w:color="auto" w:fill="auto"/>
            <w:vAlign w:val="center"/>
            <w:hideMark/>
          </w:tcPr>
          <w:p w14:paraId="2C332834" w14:textId="77777777" w:rsidR="00AA5A18" w:rsidRPr="00244E9E" w:rsidRDefault="00AA5A18" w:rsidP="00AA5A18">
            <w:pPr>
              <w:jc w:val="center"/>
              <w:rPr>
                <w:rFonts w:ascii="Microsoft Sans Serif" w:hAnsi="Microsoft Sans Serif" w:cs="Microsoft Sans Serif"/>
                <w:color w:val="000000"/>
                <w:sz w:val="22"/>
                <w:szCs w:val="22"/>
                <w:highlight w:val="cyan"/>
              </w:rPr>
            </w:pPr>
            <w:r w:rsidRPr="00244E9E">
              <w:rPr>
                <w:rFonts w:ascii="Microsoft Sans Serif" w:hAnsi="Microsoft Sans Serif" w:cs="Microsoft Sans Serif"/>
                <w:color w:val="000000"/>
                <w:sz w:val="22"/>
                <w:szCs w:val="22"/>
                <w:highlight w:val="cyan"/>
              </w:rPr>
              <w:t>X</w:t>
            </w:r>
          </w:p>
        </w:tc>
      </w:tr>
      <w:tr w:rsidR="00AA5A18" w:rsidRPr="00A3159B" w14:paraId="6D38D34B" w14:textId="77777777" w:rsidTr="00244E9E">
        <w:trPr>
          <w:trHeight w:val="624"/>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525C977C" w14:textId="77777777" w:rsidR="00AA5A18" w:rsidRPr="00244E9E" w:rsidRDefault="00AA5A18" w:rsidP="00AA5A18">
            <w:pP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CPM Construction Schedule (11 x 17 in color)</w:t>
            </w:r>
          </w:p>
        </w:tc>
        <w:tc>
          <w:tcPr>
            <w:tcW w:w="1324" w:type="dxa"/>
            <w:tcBorders>
              <w:top w:val="nil"/>
              <w:left w:val="nil"/>
              <w:bottom w:val="single" w:sz="4" w:space="0" w:color="auto"/>
              <w:right w:val="single" w:sz="4" w:space="0" w:color="auto"/>
            </w:tcBorders>
            <w:shd w:val="clear" w:color="auto" w:fill="auto"/>
            <w:vAlign w:val="center"/>
            <w:hideMark/>
          </w:tcPr>
          <w:p w14:paraId="452C51FA" w14:textId="77777777" w:rsidR="00AA5A18" w:rsidRPr="00244E9E" w:rsidRDefault="00AA5A18" w:rsidP="00AA5A18">
            <w:pPr>
              <w:jc w:val="cente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PDF</w:t>
            </w:r>
            <w:r w:rsidRPr="00716E77">
              <w:rPr>
                <w:rFonts w:ascii="Microsoft Sans Serif" w:hAnsi="Microsoft Sans Serif" w:cs="Microsoft Sans Serif"/>
                <w:color w:val="000000"/>
                <w:sz w:val="22"/>
                <w:szCs w:val="22"/>
              </w:rPr>
              <w:t>,</w:t>
            </w:r>
            <w:r w:rsidRPr="00244E9E">
              <w:rPr>
                <w:rFonts w:ascii="Microsoft Sans Serif" w:hAnsi="Microsoft Sans Serif" w:cs="Microsoft Sans Serif"/>
                <w:sz w:val="22"/>
                <w:szCs w:val="22"/>
              </w:rPr>
              <w:t xml:space="preserve"> MS Project format</w:t>
            </w:r>
            <w:r>
              <w:rPr>
                <w:rFonts w:ascii="Microsoft Sans Serif" w:hAnsi="Microsoft Sans Serif" w:cs="Microsoft Sans Serif"/>
                <w:color w:val="000000"/>
                <w:sz w:val="22"/>
                <w:szCs w:val="22"/>
              </w:rPr>
              <w:t xml:space="preserve"> </w:t>
            </w:r>
          </w:p>
        </w:tc>
        <w:tc>
          <w:tcPr>
            <w:tcW w:w="1131" w:type="dxa"/>
            <w:tcBorders>
              <w:top w:val="nil"/>
              <w:left w:val="nil"/>
              <w:bottom w:val="single" w:sz="4" w:space="0" w:color="auto"/>
              <w:right w:val="single" w:sz="4" w:space="0" w:color="auto"/>
            </w:tcBorders>
            <w:shd w:val="clear" w:color="auto" w:fill="auto"/>
            <w:vAlign w:val="center"/>
            <w:hideMark/>
          </w:tcPr>
          <w:p w14:paraId="5051CD2B" w14:textId="77777777" w:rsidR="00AA5A18" w:rsidRPr="00244E9E" w:rsidRDefault="00AA5A18" w:rsidP="00AA5A18">
            <w:pPr>
              <w:jc w:val="center"/>
              <w:rPr>
                <w:rFonts w:ascii="Microsoft Sans Serif" w:hAnsi="Microsoft Sans Serif" w:cs="Microsoft Sans Serif"/>
                <w:color w:val="000000"/>
                <w:sz w:val="22"/>
                <w:szCs w:val="22"/>
              </w:rPr>
            </w:pPr>
            <w:r w:rsidRPr="00223B11">
              <w:rPr>
                <w:rFonts w:ascii="Microsoft Sans Serif" w:hAnsi="Microsoft Sans Serif" w:cs="Microsoft Sans Serif"/>
                <w:color w:val="000000"/>
                <w:sz w:val="22"/>
                <w:szCs w:val="22"/>
                <w:highlight w:val="cyan"/>
              </w:rPr>
              <w:t>X</w:t>
            </w:r>
          </w:p>
        </w:tc>
      </w:tr>
      <w:tr w:rsidR="00AA5A18" w:rsidRPr="00A3159B" w14:paraId="1CDEC019" w14:textId="77777777" w:rsidTr="00244E9E">
        <w:trPr>
          <w:trHeight w:val="312"/>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380EDAEF" w14:textId="77777777" w:rsidR="00AA5A18" w:rsidRPr="00223B11" w:rsidRDefault="00AA5A18" w:rsidP="00AA5A18">
            <w:pPr>
              <w:rPr>
                <w:rFonts w:ascii="Microsoft Sans Serif" w:hAnsi="Microsoft Sans Serif" w:cs="Microsoft Sans Serif"/>
                <w:color w:val="000000"/>
                <w:sz w:val="22"/>
                <w:szCs w:val="22"/>
                <w:highlight w:val="cyan"/>
              </w:rPr>
            </w:pPr>
            <w:r w:rsidRPr="00223B11">
              <w:rPr>
                <w:rFonts w:ascii="Microsoft Sans Serif" w:hAnsi="Microsoft Sans Serif" w:cs="Microsoft Sans Serif"/>
                <w:color w:val="000000"/>
                <w:sz w:val="22"/>
                <w:szCs w:val="22"/>
                <w:highlight w:val="cyan"/>
              </w:rPr>
              <w:t>Fuel Escalation Worksheet</w:t>
            </w:r>
          </w:p>
        </w:tc>
        <w:tc>
          <w:tcPr>
            <w:tcW w:w="1324" w:type="dxa"/>
            <w:tcBorders>
              <w:top w:val="nil"/>
              <w:left w:val="nil"/>
              <w:bottom w:val="single" w:sz="4" w:space="0" w:color="auto"/>
              <w:right w:val="single" w:sz="4" w:space="0" w:color="auto"/>
            </w:tcBorders>
            <w:shd w:val="clear" w:color="auto" w:fill="auto"/>
            <w:vAlign w:val="center"/>
            <w:hideMark/>
          </w:tcPr>
          <w:p w14:paraId="2CF1D1E0" w14:textId="77777777" w:rsidR="00AA5A18" w:rsidRPr="00223B11" w:rsidRDefault="00AA5A18" w:rsidP="00AA5A18">
            <w:pPr>
              <w:jc w:val="center"/>
              <w:rPr>
                <w:rFonts w:ascii="Microsoft Sans Serif" w:hAnsi="Microsoft Sans Serif" w:cs="Microsoft Sans Serif"/>
                <w:color w:val="000000"/>
                <w:sz w:val="22"/>
                <w:szCs w:val="22"/>
                <w:highlight w:val="cyan"/>
              </w:rPr>
            </w:pPr>
            <w:r w:rsidRPr="00223B11">
              <w:rPr>
                <w:rFonts w:ascii="Microsoft Sans Serif" w:hAnsi="Microsoft Sans Serif" w:cs="Microsoft Sans Serif"/>
                <w:color w:val="000000"/>
                <w:sz w:val="22"/>
                <w:szCs w:val="22"/>
                <w:highlight w:val="cyan"/>
              </w:rPr>
              <w:t>Excel, PDF</w:t>
            </w:r>
          </w:p>
        </w:tc>
        <w:tc>
          <w:tcPr>
            <w:tcW w:w="1131" w:type="dxa"/>
            <w:tcBorders>
              <w:top w:val="nil"/>
              <w:left w:val="nil"/>
              <w:bottom w:val="single" w:sz="4" w:space="0" w:color="auto"/>
              <w:right w:val="single" w:sz="4" w:space="0" w:color="auto"/>
            </w:tcBorders>
            <w:shd w:val="clear" w:color="auto" w:fill="auto"/>
            <w:vAlign w:val="center"/>
            <w:hideMark/>
          </w:tcPr>
          <w:p w14:paraId="540D4A0D" w14:textId="77777777" w:rsidR="00AA5A18" w:rsidRPr="00223B11" w:rsidRDefault="00AA5A18" w:rsidP="00AA5A18">
            <w:pPr>
              <w:jc w:val="center"/>
              <w:rPr>
                <w:rFonts w:ascii="Microsoft Sans Serif" w:hAnsi="Microsoft Sans Serif" w:cs="Microsoft Sans Serif"/>
                <w:color w:val="000000"/>
                <w:sz w:val="22"/>
                <w:szCs w:val="22"/>
                <w:highlight w:val="cyan"/>
              </w:rPr>
            </w:pPr>
            <w:r w:rsidRPr="00223B11">
              <w:rPr>
                <w:rFonts w:ascii="Microsoft Sans Serif" w:hAnsi="Microsoft Sans Serif" w:cs="Microsoft Sans Serif"/>
                <w:color w:val="000000"/>
                <w:sz w:val="22"/>
                <w:szCs w:val="22"/>
                <w:highlight w:val="cyan"/>
              </w:rPr>
              <w:t> </w:t>
            </w:r>
          </w:p>
        </w:tc>
      </w:tr>
      <w:tr w:rsidR="00AA5A18" w:rsidRPr="00A3159B" w14:paraId="73619E9A" w14:textId="77777777" w:rsidTr="00244E9E">
        <w:trPr>
          <w:trHeight w:val="312"/>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287C3DB9" w14:textId="77777777" w:rsidR="00AA5A18" w:rsidRPr="00223B11" w:rsidRDefault="00AA5A18" w:rsidP="00AA5A18">
            <w:pPr>
              <w:rPr>
                <w:rFonts w:ascii="Microsoft Sans Serif" w:hAnsi="Microsoft Sans Serif" w:cs="Microsoft Sans Serif"/>
                <w:color w:val="000000"/>
                <w:sz w:val="22"/>
                <w:szCs w:val="22"/>
                <w:highlight w:val="cyan"/>
              </w:rPr>
            </w:pPr>
            <w:r w:rsidRPr="00223B11">
              <w:rPr>
                <w:rFonts w:ascii="Microsoft Sans Serif" w:hAnsi="Microsoft Sans Serif" w:cs="Microsoft Sans Serif"/>
                <w:color w:val="000000"/>
                <w:sz w:val="22"/>
                <w:szCs w:val="22"/>
                <w:highlight w:val="cyan"/>
              </w:rPr>
              <w:t>Steel Escalation Worksheet</w:t>
            </w:r>
          </w:p>
        </w:tc>
        <w:tc>
          <w:tcPr>
            <w:tcW w:w="1324" w:type="dxa"/>
            <w:tcBorders>
              <w:top w:val="nil"/>
              <w:left w:val="nil"/>
              <w:bottom w:val="single" w:sz="4" w:space="0" w:color="auto"/>
              <w:right w:val="single" w:sz="4" w:space="0" w:color="auto"/>
            </w:tcBorders>
            <w:shd w:val="clear" w:color="auto" w:fill="auto"/>
            <w:vAlign w:val="center"/>
            <w:hideMark/>
          </w:tcPr>
          <w:p w14:paraId="4158B65A" w14:textId="77777777" w:rsidR="00AA5A18" w:rsidRPr="00223B11" w:rsidRDefault="00AA5A18" w:rsidP="00AA5A18">
            <w:pPr>
              <w:jc w:val="center"/>
              <w:rPr>
                <w:rFonts w:ascii="Microsoft Sans Serif" w:hAnsi="Microsoft Sans Serif" w:cs="Microsoft Sans Serif"/>
                <w:color w:val="000000"/>
                <w:sz w:val="22"/>
                <w:szCs w:val="22"/>
                <w:highlight w:val="cyan"/>
              </w:rPr>
            </w:pPr>
            <w:r w:rsidRPr="00223B11">
              <w:rPr>
                <w:rFonts w:ascii="Microsoft Sans Serif" w:hAnsi="Microsoft Sans Serif" w:cs="Microsoft Sans Serif"/>
                <w:color w:val="000000"/>
                <w:sz w:val="22"/>
                <w:szCs w:val="22"/>
                <w:highlight w:val="cyan"/>
              </w:rPr>
              <w:t>Excel, PDF</w:t>
            </w:r>
          </w:p>
        </w:tc>
        <w:tc>
          <w:tcPr>
            <w:tcW w:w="1131" w:type="dxa"/>
            <w:tcBorders>
              <w:top w:val="nil"/>
              <w:left w:val="nil"/>
              <w:bottom w:val="single" w:sz="4" w:space="0" w:color="auto"/>
              <w:right w:val="single" w:sz="4" w:space="0" w:color="auto"/>
            </w:tcBorders>
            <w:shd w:val="clear" w:color="auto" w:fill="auto"/>
            <w:vAlign w:val="center"/>
            <w:hideMark/>
          </w:tcPr>
          <w:p w14:paraId="035873DD" w14:textId="77777777" w:rsidR="00AA5A18" w:rsidRPr="00223B11" w:rsidRDefault="00AA5A18" w:rsidP="00AA5A18">
            <w:pPr>
              <w:jc w:val="center"/>
              <w:rPr>
                <w:rFonts w:ascii="Microsoft Sans Serif" w:hAnsi="Microsoft Sans Serif" w:cs="Microsoft Sans Serif"/>
                <w:color w:val="000000"/>
                <w:sz w:val="22"/>
                <w:szCs w:val="22"/>
                <w:highlight w:val="cyan"/>
              </w:rPr>
            </w:pPr>
            <w:r w:rsidRPr="00223B11">
              <w:rPr>
                <w:rFonts w:ascii="Microsoft Sans Serif" w:hAnsi="Microsoft Sans Serif" w:cs="Microsoft Sans Serif"/>
                <w:color w:val="000000"/>
                <w:sz w:val="22"/>
                <w:szCs w:val="22"/>
                <w:highlight w:val="cyan"/>
              </w:rPr>
              <w:t> </w:t>
            </w:r>
          </w:p>
        </w:tc>
      </w:tr>
      <w:tr w:rsidR="00AA5A18" w:rsidRPr="00A3159B" w14:paraId="5E5A30AE" w14:textId="77777777" w:rsidTr="00244E9E">
        <w:trPr>
          <w:trHeight w:val="312"/>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030E786E" w14:textId="77777777" w:rsidR="00AA5A18" w:rsidRPr="00244E9E" w:rsidRDefault="00AA5A18" w:rsidP="00AA5A18">
            <w:pP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Project Risk Assessment Summary</w:t>
            </w:r>
          </w:p>
        </w:tc>
        <w:tc>
          <w:tcPr>
            <w:tcW w:w="1324" w:type="dxa"/>
            <w:tcBorders>
              <w:top w:val="nil"/>
              <w:left w:val="nil"/>
              <w:bottom w:val="single" w:sz="4" w:space="0" w:color="auto"/>
              <w:right w:val="single" w:sz="4" w:space="0" w:color="auto"/>
            </w:tcBorders>
            <w:shd w:val="clear" w:color="auto" w:fill="auto"/>
            <w:vAlign w:val="center"/>
            <w:hideMark/>
          </w:tcPr>
          <w:p w14:paraId="5D2EB873" w14:textId="77777777" w:rsidR="00AA5A18" w:rsidRPr="00244E9E" w:rsidRDefault="00AA5A18" w:rsidP="00AA5A18">
            <w:pPr>
              <w:jc w:val="cente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 </w:t>
            </w:r>
          </w:p>
        </w:tc>
        <w:tc>
          <w:tcPr>
            <w:tcW w:w="1131" w:type="dxa"/>
            <w:tcBorders>
              <w:top w:val="nil"/>
              <w:left w:val="nil"/>
              <w:bottom w:val="single" w:sz="4" w:space="0" w:color="auto"/>
              <w:right w:val="single" w:sz="4" w:space="0" w:color="auto"/>
            </w:tcBorders>
            <w:shd w:val="clear" w:color="auto" w:fill="auto"/>
            <w:vAlign w:val="center"/>
            <w:hideMark/>
          </w:tcPr>
          <w:p w14:paraId="6466FF3A" w14:textId="77777777" w:rsidR="00AA5A18" w:rsidRPr="00244E9E" w:rsidRDefault="00AA5A18" w:rsidP="00AA5A18">
            <w:pPr>
              <w:jc w:val="center"/>
              <w:rPr>
                <w:rFonts w:ascii="Microsoft Sans Serif" w:hAnsi="Microsoft Sans Serif" w:cs="Microsoft Sans Serif"/>
                <w:color w:val="000000"/>
                <w:sz w:val="22"/>
                <w:szCs w:val="22"/>
              </w:rPr>
            </w:pPr>
            <w:r w:rsidRPr="00223B11">
              <w:rPr>
                <w:rFonts w:ascii="Microsoft Sans Serif" w:hAnsi="Microsoft Sans Serif" w:cs="Microsoft Sans Serif"/>
                <w:color w:val="000000"/>
                <w:sz w:val="22"/>
                <w:szCs w:val="22"/>
                <w:highlight w:val="cyan"/>
              </w:rPr>
              <w:t>X</w:t>
            </w:r>
          </w:p>
        </w:tc>
      </w:tr>
      <w:tr w:rsidR="00AA5A18" w:rsidRPr="00A3159B" w14:paraId="6F4BA992" w14:textId="77777777" w:rsidTr="00244E9E">
        <w:trPr>
          <w:trHeight w:val="624"/>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450A7088" w14:textId="77777777" w:rsidR="00AA5A18" w:rsidRPr="00244E9E" w:rsidRDefault="00AA5A18" w:rsidP="00AA5A18">
            <w:pP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Project Mobility Considerations Checklist</w:t>
            </w:r>
          </w:p>
        </w:tc>
        <w:tc>
          <w:tcPr>
            <w:tcW w:w="1324" w:type="dxa"/>
            <w:tcBorders>
              <w:top w:val="nil"/>
              <w:left w:val="nil"/>
              <w:bottom w:val="single" w:sz="4" w:space="0" w:color="auto"/>
              <w:right w:val="single" w:sz="4" w:space="0" w:color="auto"/>
            </w:tcBorders>
            <w:shd w:val="clear" w:color="auto" w:fill="auto"/>
            <w:vAlign w:val="center"/>
            <w:hideMark/>
          </w:tcPr>
          <w:p w14:paraId="3C8BEBC5" w14:textId="77777777" w:rsidR="00AA5A18" w:rsidRPr="00244E9E" w:rsidRDefault="00AA5A18" w:rsidP="00AA5A18">
            <w:pPr>
              <w:jc w:val="cente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PDF</w:t>
            </w:r>
          </w:p>
        </w:tc>
        <w:tc>
          <w:tcPr>
            <w:tcW w:w="1131" w:type="dxa"/>
            <w:tcBorders>
              <w:top w:val="nil"/>
              <w:left w:val="nil"/>
              <w:bottom w:val="single" w:sz="4" w:space="0" w:color="auto"/>
              <w:right w:val="single" w:sz="4" w:space="0" w:color="auto"/>
            </w:tcBorders>
            <w:shd w:val="clear" w:color="auto" w:fill="auto"/>
            <w:vAlign w:val="center"/>
            <w:hideMark/>
          </w:tcPr>
          <w:p w14:paraId="5EE0C0A7" w14:textId="77777777" w:rsidR="00AA5A18" w:rsidRPr="00244E9E" w:rsidRDefault="00AA5A18" w:rsidP="00AA5A18">
            <w:pPr>
              <w:jc w:val="cente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 </w:t>
            </w:r>
          </w:p>
        </w:tc>
      </w:tr>
      <w:tr w:rsidR="00AA5A18" w:rsidRPr="00A3159B" w14:paraId="7C32DC84" w14:textId="77777777" w:rsidTr="00244E9E">
        <w:trPr>
          <w:trHeight w:val="312"/>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44B53D40" w14:textId="77777777" w:rsidR="00AA5A18" w:rsidRPr="00244E9E" w:rsidRDefault="00AA5A18" w:rsidP="00AA5A18">
            <w:pP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 xml:space="preserve">NEPA Approval Documentation </w:t>
            </w:r>
            <w:r w:rsidRPr="00244E9E">
              <w:rPr>
                <w:rFonts w:ascii="Microsoft Sans Serif" w:hAnsi="Microsoft Sans Serif" w:cs="Microsoft Sans Serif"/>
                <w:color w:val="000000"/>
                <w:sz w:val="22"/>
                <w:szCs w:val="22"/>
                <w:highlight w:val="cyan"/>
              </w:rPr>
              <w:t>(delivered under Task 3)</w:t>
            </w:r>
          </w:p>
        </w:tc>
        <w:tc>
          <w:tcPr>
            <w:tcW w:w="1324" w:type="dxa"/>
            <w:tcBorders>
              <w:top w:val="nil"/>
              <w:left w:val="nil"/>
              <w:bottom w:val="single" w:sz="4" w:space="0" w:color="auto"/>
              <w:right w:val="single" w:sz="4" w:space="0" w:color="auto"/>
            </w:tcBorders>
            <w:shd w:val="clear" w:color="auto" w:fill="auto"/>
            <w:vAlign w:val="center"/>
            <w:hideMark/>
          </w:tcPr>
          <w:p w14:paraId="77FB99C9" w14:textId="124C8492" w:rsidR="00AA5A18" w:rsidRPr="00244E9E" w:rsidRDefault="00AA5A18" w:rsidP="00AA5A18">
            <w:pPr>
              <w:jc w:val="cente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 </w:t>
            </w:r>
            <w:r w:rsidR="003877A6" w:rsidRPr="007D40CA">
              <w:rPr>
                <w:rFonts w:ascii="Microsoft Sans Serif" w:hAnsi="Microsoft Sans Serif" w:cs="Microsoft Sans Serif"/>
                <w:color w:val="000000"/>
                <w:sz w:val="22"/>
                <w:szCs w:val="22"/>
              </w:rPr>
              <w:t>PDF</w:t>
            </w:r>
          </w:p>
        </w:tc>
        <w:tc>
          <w:tcPr>
            <w:tcW w:w="1131" w:type="dxa"/>
            <w:tcBorders>
              <w:top w:val="nil"/>
              <w:left w:val="nil"/>
              <w:bottom w:val="single" w:sz="4" w:space="0" w:color="auto"/>
              <w:right w:val="single" w:sz="4" w:space="0" w:color="auto"/>
            </w:tcBorders>
            <w:shd w:val="clear" w:color="auto" w:fill="auto"/>
            <w:vAlign w:val="center"/>
            <w:hideMark/>
          </w:tcPr>
          <w:p w14:paraId="0A47B68C" w14:textId="77777777" w:rsidR="00AA5A18" w:rsidRPr="00244E9E" w:rsidRDefault="00AA5A18" w:rsidP="00AA5A18">
            <w:pPr>
              <w:jc w:val="cente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 </w:t>
            </w:r>
          </w:p>
        </w:tc>
      </w:tr>
      <w:tr w:rsidR="00AA5A18" w:rsidRPr="00A3159B" w14:paraId="30064665" w14:textId="77777777" w:rsidTr="00244E9E">
        <w:trPr>
          <w:trHeight w:val="624"/>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4642B4FB" w14:textId="77777777" w:rsidR="00AA5A18" w:rsidRPr="00244E9E" w:rsidRDefault="00AA5A18" w:rsidP="00AA5A18">
            <w:pP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highlight w:val="cyan"/>
              </w:rPr>
              <w:t>ROW Certification (delivered under Task 14)</w:t>
            </w:r>
          </w:p>
        </w:tc>
        <w:tc>
          <w:tcPr>
            <w:tcW w:w="1324" w:type="dxa"/>
            <w:tcBorders>
              <w:top w:val="nil"/>
              <w:left w:val="nil"/>
              <w:bottom w:val="single" w:sz="4" w:space="0" w:color="auto"/>
              <w:right w:val="single" w:sz="4" w:space="0" w:color="auto"/>
            </w:tcBorders>
            <w:shd w:val="clear" w:color="auto" w:fill="auto"/>
            <w:noWrap/>
            <w:vAlign w:val="center"/>
            <w:hideMark/>
          </w:tcPr>
          <w:p w14:paraId="0825D2EF" w14:textId="4FD086D7" w:rsidR="00AA5A18" w:rsidRPr="00244E9E" w:rsidRDefault="00AA5A18" w:rsidP="00AA5A18">
            <w:pPr>
              <w:jc w:val="cente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 </w:t>
            </w:r>
            <w:r w:rsidR="003877A6" w:rsidRPr="007D40CA">
              <w:rPr>
                <w:rFonts w:ascii="Microsoft Sans Serif" w:hAnsi="Microsoft Sans Serif" w:cs="Microsoft Sans Serif"/>
                <w:color w:val="000000"/>
                <w:sz w:val="22"/>
                <w:szCs w:val="22"/>
              </w:rPr>
              <w:t>PDF</w:t>
            </w:r>
          </w:p>
        </w:tc>
        <w:tc>
          <w:tcPr>
            <w:tcW w:w="1131" w:type="dxa"/>
            <w:tcBorders>
              <w:top w:val="nil"/>
              <w:left w:val="nil"/>
              <w:bottom w:val="single" w:sz="4" w:space="0" w:color="auto"/>
              <w:right w:val="single" w:sz="4" w:space="0" w:color="auto"/>
            </w:tcBorders>
            <w:shd w:val="clear" w:color="auto" w:fill="auto"/>
            <w:noWrap/>
            <w:vAlign w:val="center"/>
            <w:hideMark/>
          </w:tcPr>
          <w:p w14:paraId="2E19D4D2" w14:textId="77777777" w:rsidR="00AA5A18" w:rsidRPr="00244E9E" w:rsidRDefault="00AA5A18" w:rsidP="00AA5A18">
            <w:pPr>
              <w:jc w:val="cente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 </w:t>
            </w:r>
          </w:p>
        </w:tc>
      </w:tr>
      <w:tr w:rsidR="00AA5A18" w:rsidRPr="00A3159B" w14:paraId="5EDA1B05" w14:textId="77777777" w:rsidTr="00244E9E">
        <w:trPr>
          <w:trHeight w:val="624"/>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7BC75CD1" w14:textId="77777777" w:rsidR="00AA5A18" w:rsidRPr="00244E9E" w:rsidRDefault="00AA5A18" w:rsidP="00AA5A18">
            <w:pPr>
              <w:rPr>
                <w:rFonts w:ascii="Microsoft Sans Serif" w:hAnsi="Microsoft Sans Serif" w:cs="Microsoft Sans Serif"/>
                <w:color w:val="000000"/>
                <w:sz w:val="22"/>
                <w:szCs w:val="22"/>
              </w:rPr>
            </w:pPr>
            <w:r w:rsidRPr="00223B11">
              <w:rPr>
                <w:rFonts w:ascii="Microsoft Sans Serif" w:hAnsi="Microsoft Sans Serif" w:cs="Microsoft Sans Serif"/>
                <w:color w:val="000000"/>
                <w:sz w:val="22"/>
                <w:szCs w:val="22"/>
                <w:highlight w:val="cyan"/>
              </w:rPr>
              <w:t xml:space="preserve">Utilities Certification </w:t>
            </w:r>
            <w:r w:rsidRPr="00244E9E">
              <w:rPr>
                <w:rFonts w:ascii="Microsoft Sans Serif" w:hAnsi="Microsoft Sans Serif" w:cs="Microsoft Sans Serif"/>
                <w:color w:val="000000"/>
                <w:sz w:val="22"/>
                <w:szCs w:val="22"/>
                <w:highlight w:val="cyan"/>
              </w:rPr>
              <w:t>(delivered under Task 5)</w:t>
            </w:r>
          </w:p>
        </w:tc>
        <w:tc>
          <w:tcPr>
            <w:tcW w:w="1324" w:type="dxa"/>
            <w:tcBorders>
              <w:top w:val="nil"/>
              <w:left w:val="nil"/>
              <w:bottom w:val="single" w:sz="4" w:space="0" w:color="auto"/>
              <w:right w:val="single" w:sz="4" w:space="0" w:color="auto"/>
            </w:tcBorders>
            <w:shd w:val="clear" w:color="auto" w:fill="auto"/>
            <w:noWrap/>
            <w:vAlign w:val="center"/>
            <w:hideMark/>
          </w:tcPr>
          <w:p w14:paraId="2A40ACBF" w14:textId="32BECA8C" w:rsidR="00AA5A18" w:rsidRPr="00244E9E" w:rsidRDefault="003877A6" w:rsidP="00AA5A18">
            <w:pPr>
              <w:jc w:val="center"/>
              <w:rPr>
                <w:rFonts w:ascii="Microsoft Sans Serif" w:hAnsi="Microsoft Sans Serif" w:cs="Microsoft Sans Serif"/>
                <w:color w:val="000000"/>
                <w:sz w:val="22"/>
                <w:szCs w:val="22"/>
              </w:rPr>
            </w:pPr>
            <w:r w:rsidRPr="007D40CA">
              <w:rPr>
                <w:rFonts w:ascii="Microsoft Sans Serif" w:hAnsi="Microsoft Sans Serif" w:cs="Microsoft Sans Serif"/>
                <w:color w:val="000000"/>
                <w:sz w:val="22"/>
                <w:szCs w:val="22"/>
              </w:rPr>
              <w:t>PDF</w:t>
            </w:r>
            <w:r w:rsidR="00AA5A18" w:rsidRPr="00244E9E">
              <w:rPr>
                <w:rFonts w:ascii="Microsoft Sans Serif" w:hAnsi="Microsoft Sans Serif" w:cs="Microsoft Sans Serif"/>
                <w:color w:val="000000"/>
                <w:sz w:val="22"/>
                <w:szCs w:val="22"/>
              </w:rPr>
              <w:t> </w:t>
            </w:r>
          </w:p>
        </w:tc>
        <w:tc>
          <w:tcPr>
            <w:tcW w:w="1131" w:type="dxa"/>
            <w:tcBorders>
              <w:top w:val="nil"/>
              <w:left w:val="nil"/>
              <w:bottom w:val="single" w:sz="4" w:space="0" w:color="auto"/>
              <w:right w:val="single" w:sz="4" w:space="0" w:color="auto"/>
            </w:tcBorders>
            <w:shd w:val="clear" w:color="auto" w:fill="auto"/>
            <w:noWrap/>
            <w:vAlign w:val="center"/>
            <w:hideMark/>
          </w:tcPr>
          <w:p w14:paraId="0E2FE7BE" w14:textId="77777777" w:rsidR="00AA5A18" w:rsidRPr="00244E9E" w:rsidRDefault="00AA5A18" w:rsidP="00AA5A18">
            <w:pPr>
              <w:jc w:val="cente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 </w:t>
            </w:r>
          </w:p>
        </w:tc>
      </w:tr>
      <w:tr w:rsidR="00AA5A18" w:rsidRPr="00A3159B" w14:paraId="375D888B" w14:textId="77777777" w:rsidTr="00244E9E">
        <w:trPr>
          <w:trHeight w:val="312"/>
        </w:trPr>
        <w:tc>
          <w:tcPr>
            <w:tcW w:w="3785" w:type="dxa"/>
            <w:tcBorders>
              <w:top w:val="nil"/>
              <w:left w:val="single" w:sz="4" w:space="0" w:color="auto"/>
              <w:bottom w:val="single" w:sz="4" w:space="0" w:color="auto"/>
              <w:right w:val="single" w:sz="4" w:space="0" w:color="auto"/>
            </w:tcBorders>
            <w:shd w:val="clear" w:color="auto" w:fill="auto"/>
            <w:noWrap/>
            <w:vAlign w:val="center"/>
            <w:hideMark/>
          </w:tcPr>
          <w:p w14:paraId="704B7517" w14:textId="5B04DE6A" w:rsidR="00AA5A18" w:rsidRPr="00244E9E" w:rsidRDefault="00AA5A18">
            <w:pP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 </w:t>
            </w:r>
            <w:r w:rsidRPr="00223B11">
              <w:rPr>
                <w:rFonts w:ascii="Microsoft Sans Serif" w:hAnsi="Microsoft Sans Serif" w:cs="Microsoft Sans Serif"/>
                <w:color w:val="000000"/>
                <w:sz w:val="22"/>
                <w:szCs w:val="22"/>
                <w:highlight w:val="cyan"/>
              </w:rPr>
              <w:t>Certified LPA Rail</w:t>
            </w:r>
            <w:r w:rsidR="009C2ABE" w:rsidRPr="00223B11">
              <w:rPr>
                <w:rFonts w:ascii="Microsoft Sans Serif" w:hAnsi="Microsoft Sans Serif" w:cs="Microsoft Sans Serif"/>
                <w:color w:val="000000"/>
                <w:sz w:val="22"/>
                <w:szCs w:val="22"/>
                <w:highlight w:val="cyan"/>
              </w:rPr>
              <w:t>road</w:t>
            </w:r>
            <w:r w:rsidRPr="00223B11">
              <w:rPr>
                <w:rFonts w:ascii="Microsoft Sans Serif" w:hAnsi="Microsoft Sans Serif" w:cs="Microsoft Sans Serif"/>
                <w:color w:val="000000"/>
                <w:sz w:val="22"/>
                <w:szCs w:val="22"/>
                <w:highlight w:val="cyan"/>
              </w:rPr>
              <w:t xml:space="preserve"> Agreement Assurance </w:t>
            </w:r>
            <w:r w:rsidR="00F03C94" w:rsidRPr="00223B11">
              <w:rPr>
                <w:rFonts w:ascii="Microsoft Sans Serif" w:hAnsi="Microsoft Sans Serif" w:cs="Microsoft Sans Serif"/>
                <w:color w:val="000000"/>
                <w:sz w:val="22"/>
                <w:szCs w:val="22"/>
                <w:highlight w:val="cyan"/>
              </w:rPr>
              <w:t>(</w:t>
            </w:r>
            <w:r w:rsidR="00554B33" w:rsidRPr="00223B11">
              <w:rPr>
                <w:rFonts w:ascii="Microsoft Sans Serif" w:hAnsi="Microsoft Sans Serif" w:cs="Microsoft Sans Serif"/>
                <w:color w:val="000000"/>
                <w:sz w:val="22"/>
                <w:szCs w:val="22"/>
                <w:highlight w:val="cyan"/>
              </w:rPr>
              <w:t xml:space="preserve">ODOT </w:t>
            </w:r>
            <w:r w:rsidR="00F03C94" w:rsidRPr="00223B11">
              <w:rPr>
                <w:rFonts w:ascii="Microsoft Sans Serif" w:hAnsi="Microsoft Sans Serif" w:cs="Microsoft Sans Serif"/>
                <w:color w:val="000000"/>
                <w:sz w:val="22"/>
                <w:szCs w:val="22"/>
                <w:highlight w:val="cyan"/>
              </w:rPr>
              <w:t>Form 734-5285)</w:t>
            </w:r>
            <w:r w:rsidR="009C2ABE" w:rsidRPr="00223B11">
              <w:rPr>
                <w:rFonts w:ascii="Microsoft Sans Serif" w:hAnsi="Microsoft Sans Serif" w:cs="Microsoft Sans Serif"/>
                <w:color w:val="000000"/>
                <w:sz w:val="22"/>
                <w:szCs w:val="22"/>
                <w:highlight w:val="cyan"/>
              </w:rPr>
              <w:t xml:space="preserve"> </w:t>
            </w:r>
            <w:r w:rsidR="009C2ABE" w:rsidRPr="00244E9E">
              <w:rPr>
                <w:rFonts w:ascii="Microsoft Sans Serif" w:hAnsi="Microsoft Sans Serif" w:cs="Microsoft Sans Serif"/>
                <w:color w:val="000000"/>
                <w:sz w:val="22"/>
                <w:szCs w:val="22"/>
                <w:highlight w:val="cyan"/>
              </w:rPr>
              <w:t xml:space="preserve">(delivered under Task </w:t>
            </w:r>
            <w:r w:rsidR="009C2ABE">
              <w:rPr>
                <w:rFonts w:ascii="Microsoft Sans Serif" w:hAnsi="Microsoft Sans Serif" w:cs="Microsoft Sans Serif"/>
                <w:color w:val="000000"/>
                <w:sz w:val="22"/>
                <w:szCs w:val="22"/>
                <w:highlight w:val="cyan"/>
              </w:rPr>
              <w:t>9</w:t>
            </w:r>
            <w:r w:rsidR="009C2ABE" w:rsidRPr="00244E9E">
              <w:rPr>
                <w:rFonts w:ascii="Microsoft Sans Serif" w:hAnsi="Microsoft Sans Serif" w:cs="Microsoft Sans Serif"/>
                <w:color w:val="000000"/>
                <w:sz w:val="22"/>
                <w:szCs w:val="22"/>
                <w:highlight w:val="cyan"/>
              </w:rPr>
              <w:t>)</w:t>
            </w:r>
          </w:p>
        </w:tc>
        <w:tc>
          <w:tcPr>
            <w:tcW w:w="1324" w:type="dxa"/>
            <w:tcBorders>
              <w:top w:val="nil"/>
              <w:left w:val="nil"/>
              <w:bottom w:val="single" w:sz="4" w:space="0" w:color="auto"/>
              <w:right w:val="single" w:sz="4" w:space="0" w:color="auto"/>
            </w:tcBorders>
            <w:shd w:val="clear" w:color="auto" w:fill="auto"/>
            <w:noWrap/>
            <w:vAlign w:val="center"/>
            <w:hideMark/>
          </w:tcPr>
          <w:p w14:paraId="19D7F13D" w14:textId="1E6A97A3" w:rsidR="00AA5A18" w:rsidRPr="00244E9E" w:rsidRDefault="003877A6" w:rsidP="00AA5A18">
            <w:pPr>
              <w:jc w:val="center"/>
              <w:rPr>
                <w:rFonts w:ascii="Microsoft Sans Serif" w:hAnsi="Microsoft Sans Serif" w:cs="Microsoft Sans Serif"/>
                <w:color w:val="000000"/>
                <w:sz w:val="22"/>
                <w:szCs w:val="22"/>
              </w:rPr>
            </w:pPr>
            <w:r w:rsidRPr="007D40CA">
              <w:rPr>
                <w:rFonts w:ascii="Microsoft Sans Serif" w:hAnsi="Microsoft Sans Serif" w:cs="Microsoft Sans Serif"/>
                <w:color w:val="000000"/>
                <w:sz w:val="22"/>
                <w:szCs w:val="22"/>
              </w:rPr>
              <w:t>PDF</w:t>
            </w:r>
            <w:r w:rsidR="00AA5A18" w:rsidRPr="00244E9E">
              <w:rPr>
                <w:rFonts w:ascii="Microsoft Sans Serif" w:hAnsi="Microsoft Sans Serif" w:cs="Microsoft Sans Serif"/>
                <w:color w:val="000000"/>
                <w:sz w:val="22"/>
                <w:szCs w:val="22"/>
              </w:rPr>
              <w:t> </w:t>
            </w:r>
          </w:p>
        </w:tc>
        <w:tc>
          <w:tcPr>
            <w:tcW w:w="1131" w:type="dxa"/>
            <w:tcBorders>
              <w:top w:val="nil"/>
              <w:left w:val="nil"/>
              <w:bottom w:val="single" w:sz="4" w:space="0" w:color="auto"/>
              <w:right w:val="single" w:sz="4" w:space="0" w:color="auto"/>
            </w:tcBorders>
            <w:shd w:val="clear" w:color="auto" w:fill="auto"/>
            <w:noWrap/>
            <w:vAlign w:val="center"/>
            <w:hideMark/>
          </w:tcPr>
          <w:p w14:paraId="0C4E6AA2" w14:textId="77777777" w:rsidR="00AA5A18" w:rsidRPr="00244E9E" w:rsidRDefault="00AA5A18" w:rsidP="00AA5A18">
            <w:pPr>
              <w:jc w:val="center"/>
              <w:rPr>
                <w:rFonts w:ascii="Microsoft Sans Serif" w:hAnsi="Microsoft Sans Serif" w:cs="Microsoft Sans Serif"/>
                <w:color w:val="000000"/>
                <w:sz w:val="22"/>
                <w:szCs w:val="22"/>
              </w:rPr>
            </w:pPr>
            <w:r w:rsidRPr="00244E9E">
              <w:rPr>
                <w:rFonts w:ascii="Microsoft Sans Serif" w:hAnsi="Microsoft Sans Serif" w:cs="Microsoft Sans Serif"/>
                <w:color w:val="000000"/>
                <w:sz w:val="22"/>
                <w:szCs w:val="22"/>
              </w:rPr>
              <w:t> </w:t>
            </w:r>
          </w:p>
        </w:tc>
      </w:tr>
      <w:bookmarkEnd w:id="2"/>
    </w:tbl>
    <w:p w14:paraId="1A4BFF1C" w14:textId="77777777" w:rsidR="00964FEF" w:rsidRPr="00244E9E" w:rsidRDefault="00964FEF" w:rsidP="00702ED9">
      <w:pPr>
        <w:rPr>
          <w:rFonts w:ascii="Microsoft Sans Serif" w:hAnsi="Microsoft Sans Serif" w:cs="Microsoft Sans Serif"/>
          <w:sz w:val="22"/>
          <w:szCs w:val="22"/>
        </w:rPr>
      </w:pPr>
    </w:p>
    <w:p w14:paraId="70869B01" w14:textId="1919D75D" w:rsidR="00DB2E5E" w:rsidRPr="00244E9E" w:rsidRDefault="00A52E8E" w:rsidP="00435D2B">
      <w:pPr>
        <w:ind w:left="720"/>
        <w:rPr>
          <w:rFonts w:ascii="Microsoft Sans Serif" w:hAnsi="Microsoft Sans Serif" w:cs="Microsoft Sans Serif"/>
          <w:sz w:val="22"/>
          <w:szCs w:val="22"/>
        </w:rPr>
      </w:pPr>
      <w:r w:rsidRPr="00244E9E">
        <w:rPr>
          <w:rFonts w:ascii="Microsoft Sans Serif" w:hAnsi="Microsoft Sans Serif" w:cs="Microsoft Sans Serif"/>
          <w:sz w:val="22"/>
          <w:szCs w:val="22"/>
        </w:rPr>
        <w:t>Consultant shall submit the following</w:t>
      </w:r>
      <w:r w:rsidR="00DB2E5E" w:rsidRPr="00244E9E">
        <w:rPr>
          <w:rFonts w:ascii="Microsoft Sans Serif" w:hAnsi="Microsoft Sans Serif" w:cs="Microsoft Sans Serif"/>
          <w:sz w:val="22"/>
          <w:szCs w:val="22"/>
        </w:rPr>
        <w:t xml:space="preserve"> to APM, </w:t>
      </w:r>
      <w:r w:rsidR="001225BA" w:rsidRPr="00244E9E">
        <w:rPr>
          <w:rFonts w:ascii="Microsoft Sans Serif" w:hAnsi="Microsoft Sans Serif" w:cs="Microsoft Sans Serif"/>
          <w:sz w:val="22"/>
          <w:szCs w:val="22"/>
        </w:rPr>
        <w:t xml:space="preserve">no later than </w:t>
      </w:r>
      <w:r w:rsidR="00DB2E5E" w:rsidRPr="00244E9E">
        <w:rPr>
          <w:rFonts w:ascii="Microsoft Sans Serif" w:hAnsi="Microsoft Sans Serif" w:cs="Microsoft Sans Serif"/>
          <w:sz w:val="22"/>
          <w:szCs w:val="22"/>
          <w:highlight w:val="cyan"/>
        </w:rPr>
        <w:t>1 week</w:t>
      </w:r>
      <w:r w:rsidR="00DB2E5E" w:rsidRPr="00244E9E">
        <w:rPr>
          <w:rFonts w:ascii="Microsoft Sans Serif" w:hAnsi="Microsoft Sans Serif" w:cs="Microsoft Sans Serif"/>
          <w:sz w:val="22"/>
          <w:szCs w:val="22"/>
        </w:rPr>
        <w:t xml:space="preserve"> prior to the PS&amp;E Due Date</w:t>
      </w:r>
      <w:r w:rsidRPr="00244E9E">
        <w:rPr>
          <w:rFonts w:ascii="Microsoft Sans Serif" w:hAnsi="Microsoft Sans Serif" w:cs="Microsoft Sans Serif"/>
          <w:sz w:val="22"/>
          <w:szCs w:val="22"/>
        </w:rPr>
        <w:t>:</w:t>
      </w:r>
    </w:p>
    <w:p w14:paraId="76F55A4A" w14:textId="77777777" w:rsidR="00A52E8E" w:rsidRPr="00244E9E" w:rsidRDefault="00A52E8E" w:rsidP="00435D2B">
      <w:pPr>
        <w:pStyle w:val="ListParagraph"/>
        <w:numPr>
          <w:ilvl w:val="0"/>
          <w:numId w:val="7"/>
        </w:numPr>
        <w:ind w:left="1440"/>
        <w:rPr>
          <w:rFonts w:ascii="Microsoft Sans Serif" w:hAnsi="Microsoft Sans Serif" w:cs="Microsoft Sans Serif"/>
          <w:sz w:val="22"/>
          <w:szCs w:val="22"/>
        </w:rPr>
      </w:pPr>
      <w:r w:rsidRPr="00244E9E">
        <w:rPr>
          <w:rFonts w:ascii="Microsoft Sans Serif" w:hAnsi="Microsoft Sans Serif" w:cs="Microsoft Sans Serif"/>
          <w:sz w:val="22"/>
          <w:szCs w:val="22"/>
          <w:highlight w:val="cyan"/>
        </w:rPr>
        <w:t>POR-signed Final Plans (except bridge sheets) printed on</w:t>
      </w:r>
      <w:r w:rsidR="00B61C14" w:rsidRPr="00244E9E">
        <w:rPr>
          <w:rFonts w:ascii="Microsoft Sans Serif" w:hAnsi="Microsoft Sans Serif" w:cs="Microsoft Sans Serif"/>
          <w:sz w:val="22"/>
          <w:szCs w:val="22"/>
          <w:highlight w:val="cyan"/>
        </w:rPr>
        <w:t xml:space="preserve"> 11 x 17</w:t>
      </w:r>
      <w:r w:rsidRPr="00244E9E">
        <w:rPr>
          <w:rFonts w:ascii="Microsoft Sans Serif" w:hAnsi="Microsoft Sans Serif" w:cs="Microsoft Sans Serif"/>
          <w:sz w:val="22"/>
          <w:szCs w:val="22"/>
          <w:highlight w:val="cyan"/>
        </w:rPr>
        <w:t xml:space="preserve"> mylar</w:t>
      </w:r>
    </w:p>
    <w:p w14:paraId="3D95BC7F" w14:textId="77777777" w:rsidR="00A52E8E" w:rsidRPr="00244E9E" w:rsidRDefault="00A52E8E" w:rsidP="00435D2B">
      <w:pPr>
        <w:pStyle w:val="ListParagraph"/>
        <w:numPr>
          <w:ilvl w:val="0"/>
          <w:numId w:val="7"/>
        </w:numPr>
        <w:ind w:left="1440"/>
        <w:rPr>
          <w:rFonts w:ascii="Microsoft Sans Serif" w:hAnsi="Microsoft Sans Serif" w:cs="Microsoft Sans Serif"/>
          <w:sz w:val="22"/>
          <w:szCs w:val="22"/>
        </w:rPr>
      </w:pPr>
      <w:r w:rsidRPr="00244E9E">
        <w:rPr>
          <w:rFonts w:ascii="Microsoft Sans Serif" w:hAnsi="Microsoft Sans Serif" w:cs="Microsoft Sans Serif"/>
          <w:sz w:val="22"/>
          <w:szCs w:val="22"/>
        </w:rPr>
        <w:t xml:space="preserve">POR-signed Final Plans </w:t>
      </w:r>
      <w:r w:rsidRPr="00EF69A6">
        <w:rPr>
          <w:rFonts w:ascii="Microsoft Sans Serif" w:hAnsi="Microsoft Sans Serif" w:cs="Microsoft Sans Serif"/>
          <w:sz w:val="22"/>
          <w:szCs w:val="22"/>
          <w:highlight w:val="cyan"/>
        </w:rPr>
        <w:t xml:space="preserve">printed on </w:t>
      </w:r>
      <w:r w:rsidR="00B61C14" w:rsidRPr="00EF69A6">
        <w:rPr>
          <w:rFonts w:ascii="Microsoft Sans Serif" w:hAnsi="Microsoft Sans Serif" w:cs="Microsoft Sans Serif"/>
          <w:sz w:val="22"/>
          <w:szCs w:val="22"/>
          <w:highlight w:val="cyan"/>
        </w:rPr>
        <w:t xml:space="preserve">11 x 17 </w:t>
      </w:r>
      <w:r w:rsidRPr="00EF69A6">
        <w:rPr>
          <w:rFonts w:ascii="Microsoft Sans Serif" w:hAnsi="Microsoft Sans Serif" w:cs="Microsoft Sans Serif"/>
          <w:sz w:val="22"/>
          <w:szCs w:val="22"/>
          <w:highlight w:val="cyan"/>
        </w:rPr>
        <w:t xml:space="preserve">paper, </w:t>
      </w:r>
      <w:r w:rsidRPr="00EF69A6">
        <w:rPr>
          <w:rFonts w:ascii="Microsoft Sans Serif" w:hAnsi="Microsoft Sans Serif" w:cs="Microsoft Sans Serif"/>
          <w:sz w:val="22"/>
          <w:szCs w:val="22"/>
          <w:highlight w:val="magenta"/>
        </w:rPr>
        <w:t>2</w:t>
      </w:r>
      <w:r w:rsidRPr="00EF69A6">
        <w:rPr>
          <w:rFonts w:ascii="Microsoft Sans Serif" w:hAnsi="Microsoft Sans Serif" w:cs="Microsoft Sans Serif"/>
          <w:sz w:val="22"/>
          <w:szCs w:val="22"/>
          <w:highlight w:val="cyan"/>
        </w:rPr>
        <w:t xml:space="preserve"> copies</w:t>
      </w:r>
    </w:p>
    <w:p w14:paraId="346D3877" w14:textId="77777777" w:rsidR="00A52E8E" w:rsidRPr="00244E9E" w:rsidRDefault="00A52E8E" w:rsidP="00435D2B">
      <w:pPr>
        <w:pStyle w:val="ListParagraph"/>
        <w:numPr>
          <w:ilvl w:val="0"/>
          <w:numId w:val="7"/>
        </w:numPr>
        <w:ind w:left="1440"/>
        <w:rPr>
          <w:rFonts w:ascii="Microsoft Sans Serif" w:hAnsi="Microsoft Sans Serif" w:cs="Microsoft Sans Serif"/>
          <w:sz w:val="22"/>
          <w:szCs w:val="22"/>
        </w:rPr>
      </w:pPr>
      <w:r w:rsidRPr="00244E9E">
        <w:rPr>
          <w:rFonts w:ascii="Microsoft Sans Serif" w:hAnsi="Microsoft Sans Serif" w:cs="Microsoft Sans Serif"/>
          <w:sz w:val="22"/>
          <w:szCs w:val="22"/>
        </w:rPr>
        <w:t>POR-signed Final Plans in PDF format</w:t>
      </w:r>
    </w:p>
    <w:p w14:paraId="5D1C0F63" w14:textId="77777777" w:rsidR="00A52E8E" w:rsidRPr="00244E9E" w:rsidRDefault="00A52E8E" w:rsidP="00435D2B">
      <w:pPr>
        <w:pStyle w:val="ListParagraph"/>
        <w:ind w:left="1440"/>
        <w:rPr>
          <w:rFonts w:ascii="Microsoft Sans Serif" w:hAnsi="Microsoft Sans Serif" w:cs="Microsoft Sans Serif"/>
          <w:sz w:val="22"/>
          <w:szCs w:val="22"/>
        </w:rPr>
      </w:pPr>
    </w:p>
    <w:p w14:paraId="660BB45A" w14:textId="7773E60D" w:rsidR="003F6B02" w:rsidRPr="00244E9E" w:rsidRDefault="003F6B02" w:rsidP="003F6B02">
      <w:pPr>
        <w:rPr>
          <w:rFonts w:ascii="Microsoft Sans Serif" w:hAnsi="Microsoft Sans Serif" w:cs="Microsoft Sans Serif"/>
          <w:sz w:val="22"/>
          <w:szCs w:val="22"/>
        </w:rPr>
      </w:pPr>
      <w:r w:rsidRPr="00244E9E">
        <w:rPr>
          <w:rFonts w:ascii="Microsoft Sans Serif" w:hAnsi="Microsoft Sans Serif" w:cs="Microsoft Sans Serif"/>
          <w:b/>
          <w:sz w:val="22"/>
          <w:szCs w:val="22"/>
          <w:u w:val="single"/>
        </w:rPr>
        <w:lastRenderedPageBreak/>
        <w:t>15.4</w:t>
      </w:r>
      <w:r w:rsidRPr="00244E9E">
        <w:rPr>
          <w:rFonts w:ascii="Microsoft Sans Serif" w:hAnsi="Microsoft Sans Serif" w:cs="Microsoft Sans Serif"/>
          <w:b/>
          <w:sz w:val="22"/>
          <w:szCs w:val="22"/>
          <w:u w:val="single"/>
        </w:rPr>
        <w:tab/>
        <w:t xml:space="preserve">LETTER </w:t>
      </w:r>
      <w:r w:rsidR="007B4724" w:rsidRPr="00244E9E">
        <w:rPr>
          <w:rFonts w:ascii="Microsoft Sans Serif" w:hAnsi="Microsoft Sans Serif" w:cs="Microsoft Sans Serif"/>
          <w:b/>
          <w:sz w:val="22"/>
          <w:szCs w:val="22"/>
          <w:u w:val="single"/>
        </w:rPr>
        <w:t>OF</w:t>
      </w:r>
      <w:r w:rsidRPr="00244E9E">
        <w:rPr>
          <w:rFonts w:ascii="Microsoft Sans Serif" w:hAnsi="Microsoft Sans Serif" w:cs="Microsoft Sans Serif"/>
          <w:b/>
          <w:sz w:val="22"/>
          <w:szCs w:val="22"/>
          <w:u w:val="single"/>
        </w:rPr>
        <w:t xml:space="preserve"> PUBLIC INTEREST FINDINGS (</w:t>
      </w:r>
      <w:r w:rsidR="0008799A">
        <w:rPr>
          <w:rFonts w:ascii="Microsoft Sans Serif" w:hAnsi="Microsoft Sans Serif" w:cs="Microsoft Sans Serif"/>
          <w:b/>
          <w:sz w:val="22"/>
          <w:szCs w:val="22"/>
          <w:u w:val="single"/>
        </w:rPr>
        <w:t>“</w:t>
      </w:r>
      <w:r w:rsidRPr="00244E9E">
        <w:rPr>
          <w:rFonts w:ascii="Microsoft Sans Serif" w:hAnsi="Microsoft Sans Serif" w:cs="Microsoft Sans Serif"/>
          <w:b/>
          <w:sz w:val="22"/>
          <w:szCs w:val="22"/>
          <w:u w:val="single"/>
        </w:rPr>
        <w:t>LPIF</w:t>
      </w:r>
      <w:r w:rsidR="0008799A">
        <w:rPr>
          <w:rFonts w:ascii="Microsoft Sans Serif" w:hAnsi="Microsoft Sans Serif" w:cs="Microsoft Sans Serif"/>
          <w:b/>
          <w:sz w:val="22"/>
          <w:szCs w:val="22"/>
          <w:u w:val="single"/>
        </w:rPr>
        <w:t>”</w:t>
      </w:r>
      <w:r w:rsidRPr="00244E9E">
        <w:rPr>
          <w:rFonts w:ascii="Microsoft Sans Serif" w:hAnsi="Microsoft Sans Serif" w:cs="Microsoft Sans Serif"/>
          <w:b/>
          <w:sz w:val="22"/>
          <w:szCs w:val="22"/>
          <w:u w:val="single"/>
        </w:rPr>
        <w:t>)</w:t>
      </w:r>
      <w:r w:rsidR="002241F1">
        <w:rPr>
          <w:rFonts w:ascii="Microsoft Sans Serif" w:hAnsi="Microsoft Sans Serif" w:cs="Microsoft Sans Serif"/>
          <w:b/>
          <w:sz w:val="22"/>
          <w:szCs w:val="22"/>
          <w:u w:val="single"/>
        </w:rPr>
        <w:t xml:space="preserve"> AND EXEMPTION ORDERS</w:t>
      </w:r>
      <w:r w:rsidR="00E62874">
        <w:rPr>
          <w:rFonts w:ascii="Microsoft Sans Serif" w:hAnsi="Microsoft Sans Serif" w:cs="Microsoft Sans Serif"/>
          <w:b/>
          <w:sz w:val="22"/>
          <w:szCs w:val="22"/>
          <w:u w:val="single"/>
        </w:rPr>
        <w:t xml:space="preserve"> (“EO</w:t>
      </w:r>
      <w:proofErr w:type="gramStart"/>
      <w:r w:rsidR="00E62874">
        <w:rPr>
          <w:rFonts w:ascii="Microsoft Sans Serif" w:hAnsi="Microsoft Sans Serif" w:cs="Microsoft Sans Serif"/>
          <w:b/>
          <w:sz w:val="22"/>
          <w:szCs w:val="22"/>
          <w:u w:val="single"/>
        </w:rPr>
        <w:t>”)</w:t>
      </w:r>
      <w:r w:rsidR="002241F1">
        <w:rPr>
          <w:rFonts w:ascii="Microsoft Sans Serif" w:hAnsi="Microsoft Sans Serif" w:cs="Microsoft Sans Serif"/>
          <w:b/>
          <w:sz w:val="22"/>
          <w:szCs w:val="22"/>
          <w:u w:val="single"/>
        </w:rPr>
        <w:t xml:space="preserve"> </w:t>
      </w:r>
      <w:r w:rsidRPr="00244E9E">
        <w:rPr>
          <w:rFonts w:ascii="Microsoft Sans Serif" w:hAnsi="Microsoft Sans Serif" w:cs="Microsoft Sans Serif"/>
          <w:b/>
          <w:sz w:val="22"/>
          <w:szCs w:val="22"/>
          <w:u w:val="single"/>
        </w:rPr>
        <w:t xml:space="preserve"> (</w:t>
      </w:r>
      <w:proofErr w:type="gramEnd"/>
      <w:r w:rsidRPr="00244E9E">
        <w:rPr>
          <w:rFonts w:ascii="Microsoft Sans Serif" w:hAnsi="Microsoft Sans Serif" w:cs="Microsoft Sans Serif"/>
          <w:b/>
          <w:sz w:val="22"/>
          <w:szCs w:val="22"/>
          <w:u w:val="single"/>
        </w:rPr>
        <w:t>CONTINGENCY TASK</w:t>
      </w:r>
      <w:r w:rsidR="0008799A">
        <w:rPr>
          <w:rFonts w:ascii="Microsoft Sans Serif" w:hAnsi="Microsoft Sans Serif" w:cs="Microsoft Sans Serif"/>
          <w:b/>
          <w:sz w:val="22"/>
          <w:szCs w:val="22"/>
          <w:u w:val="single"/>
        </w:rPr>
        <w:t>; Requires separate NTP from APM</w:t>
      </w:r>
      <w:r w:rsidRPr="00244E9E">
        <w:rPr>
          <w:rFonts w:ascii="Microsoft Sans Serif" w:hAnsi="Microsoft Sans Serif" w:cs="Microsoft Sans Serif"/>
          <w:b/>
          <w:sz w:val="22"/>
          <w:szCs w:val="22"/>
          <w:u w:val="single"/>
        </w:rPr>
        <w:t>)</w:t>
      </w:r>
    </w:p>
    <w:p w14:paraId="6A12BB48" w14:textId="11EFA96A" w:rsidR="004211A5" w:rsidRDefault="003F6B02" w:rsidP="003F6B02">
      <w:pPr>
        <w:rPr>
          <w:rFonts w:ascii="Microsoft Sans Serif" w:hAnsi="Microsoft Sans Serif" w:cs="Microsoft Sans Serif"/>
          <w:sz w:val="22"/>
          <w:szCs w:val="22"/>
        </w:rPr>
      </w:pPr>
      <w:r w:rsidRPr="00244E9E">
        <w:rPr>
          <w:rFonts w:ascii="Microsoft Sans Serif" w:hAnsi="Microsoft Sans Serif" w:cs="Microsoft Sans Serif"/>
          <w:sz w:val="22"/>
          <w:szCs w:val="22"/>
        </w:rPr>
        <w:t xml:space="preserve">Consultant shall prepare up to </w:t>
      </w:r>
      <w:r w:rsidR="0067447E" w:rsidRPr="00244E9E">
        <w:rPr>
          <w:rFonts w:ascii="Microsoft Sans Serif" w:hAnsi="Microsoft Sans Serif" w:cs="Microsoft Sans Serif"/>
          <w:sz w:val="22"/>
          <w:szCs w:val="22"/>
          <w:highlight w:val="cyan"/>
        </w:rPr>
        <w:t>one</w:t>
      </w:r>
      <w:r w:rsidRPr="00244E9E">
        <w:rPr>
          <w:rFonts w:ascii="Microsoft Sans Serif" w:hAnsi="Microsoft Sans Serif" w:cs="Microsoft Sans Serif"/>
          <w:sz w:val="22"/>
          <w:szCs w:val="22"/>
        </w:rPr>
        <w:t xml:space="preserve"> </w:t>
      </w:r>
      <w:r w:rsidR="0008799A">
        <w:rPr>
          <w:rFonts w:ascii="Microsoft Sans Serif" w:hAnsi="Microsoft Sans Serif" w:cs="Microsoft Sans Serif"/>
          <w:sz w:val="22"/>
          <w:szCs w:val="22"/>
        </w:rPr>
        <w:t>LPIF</w:t>
      </w:r>
      <w:r w:rsidR="004211A5" w:rsidRPr="00244E9E">
        <w:rPr>
          <w:rFonts w:ascii="Microsoft Sans Serif" w:hAnsi="Microsoft Sans Serif" w:cs="Microsoft Sans Serif"/>
          <w:sz w:val="22"/>
          <w:szCs w:val="22"/>
          <w:highlight w:val="cyan"/>
        </w:rPr>
        <w:t>(s)</w:t>
      </w:r>
      <w:r w:rsidR="002241F1" w:rsidRPr="002241F1">
        <w:rPr>
          <w:rFonts w:ascii="Arial" w:hAnsi="Arial" w:cs="Arial"/>
          <w:color w:val="353838"/>
        </w:rPr>
        <w:t xml:space="preserve"> </w:t>
      </w:r>
      <w:r w:rsidR="002241F1">
        <w:rPr>
          <w:rFonts w:ascii="Arial" w:hAnsi="Arial" w:cs="Arial"/>
          <w:color w:val="353838"/>
        </w:rPr>
        <w:t>/</w:t>
      </w:r>
      <w:r w:rsidR="002241F1" w:rsidRPr="00244E9E">
        <w:rPr>
          <w:rFonts w:ascii="Microsoft Sans Serif" w:hAnsi="Microsoft Sans Serif" w:cs="Microsoft Sans Serif"/>
          <w:sz w:val="22"/>
          <w:szCs w:val="22"/>
        </w:rPr>
        <w:t>EO</w:t>
      </w:r>
      <w:r w:rsidR="002241F1" w:rsidRPr="00244E9E">
        <w:rPr>
          <w:rFonts w:ascii="Microsoft Sans Serif" w:hAnsi="Microsoft Sans Serif" w:cs="Microsoft Sans Serif"/>
          <w:sz w:val="22"/>
          <w:szCs w:val="22"/>
          <w:highlight w:val="cyan"/>
        </w:rPr>
        <w:t>(s)</w:t>
      </w:r>
      <w:r w:rsidRPr="00244E9E">
        <w:rPr>
          <w:rFonts w:ascii="Microsoft Sans Serif" w:hAnsi="Microsoft Sans Serif" w:cs="Microsoft Sans Serif"/>
          <w:sz w:val="22"/>
          <w:szCs w:val="22"/>
        </w:rPr>
        <w:t xml:space="preserve">. Consultant shall perform due diligence to </w:t>
      </w:r>
      <w:r w:rsidR="0008799A">
        <w:rPr>
          <w:rFonts w:ascii="Microsoft Sans Serif" w:hAnsi="Microsoft Sans Serif" w:cs="Microsoft Sans Serif"/>
          <w:sz w:val="22"/>
          <w:szCs w:val="22"/>
        </w:rPr>
        <w:t>confirm</w:t>
      </w:r>
      <w:r w:rsidRPr="00244E9E">
        <w:rPr>
          <w:rFonts w:ascii="Microsoft Sans Serif" w:hAnsi="Microsoft Sans Serif" w:cs="Microsoft Sans Serif"/>
          <w:sz w:val="22"/>
          <w:szCs w:val="22"/>
        </w:rPr>
        <w:t xml:space="preserve"> the items specified in the </w:t>
      </w:r>
      <w:r w:rsidR="0008799A">
        <w:rPr>
          <w:rFonts w:ascii="Microsoft Sans Serif" w:hAnsi="Microsoft Sans Serif" w:cs="Microsoft Sans Serif"/>
          <w:sz w:val="22"/>
          <w:szCs w:val="22"/>
        </w:rPr>
        <w:t>LPIF</w:t>
      </w:r>
      <w:r w:rsidR="009F3D1F">
        <w:rPr>
          <w:rFonts w:ascii="Microsoft Sans Serif" w:hAnsi="Microsoft Sans Serif" w:cs="Microsoft Sans Serif"/>
          <w:sz w:val="22"/>
          <w:szCs w:val="22"/>
        </w:rPr>
        <w:t xml:space="preserve"> or EO</w:t>
      </w:r>
      <w:r w:rsidRPr="00244E9E">
        <w:rPr>
          <w:rFonts w:ascii="Microsoft Sans Serif" w:hAnsi="Microsoft Sans Serif" w:cs="Microsoft Sans Serif"/>
          <w:sz w:val="22"/>
          <w:szCs w:val="22"/>
        </w:rPr>
        <w:t xml:space="preserve"> meet the requirements of the ‘Buy America’ clause. </w:t>
      </w:r>
      <w:r w:rsidR="0067447E" w:rsidRPr="00244E9E">
        <w:rPr>
          <w:rFonts w:ascii="Microsoft Sans Serif" w:hAnsi="Microsoft Sans Serif" w:cs="Microsoft Sans Serif"/>
          <w:sz w:val="22"/>
          <w:szCs w:val="22"/>
        </w:rPr>
        <w:t xml:space="preserve"> Consultant shall follow </w:t>
      </w:r>
      <w:proofErr w:type="gramStart"/>
      <w:r w:rsidR="0067447E" w:rsidRPr="00244E9E">
        <w:rPr>
          <w:rFonts w:ascii="Microsoft Sans Serif" w:hAnsi="Microsoft Sans Serif" w:cs="Microsoft Sans Serif"/>
          <w:sz w:val="22"/>
          <w:szCs w:val="22"/>
        </w:rPr>
        <w:t xml:space="preserve">latest </w:t>
      </w:r>
      <w:r w:rsidR="00DD31F7" w:rsidRPr="00244E9E">
        <w:rPr>
          <w:rFonts w:ascii="Microsoft Sans Serif" w:hAnsi="Microsoft Sans Serif" w:cs="Microsoft Sans Serif"/>
          <w:sz w:val="22"/>
          <w:szCs w:val="22"/>
        </w:rPr>
        <w:t xml:space="preserve"> Guidance</w:t>
      </w:r>
      <w:proofErr w:type="gramEnd"/>
      <w:r w:rsidR="00612BAA">
        <w:rPr>
          <w:rFonts w:ascii="Microsoft Sans Serif" w:hAnsi="Microsoft Sans Serif" w:cs="Microsoft Sans Serif"/>
          <w:sz w:val="22"/>
          <w:szCs w:val="22"/>
        </w:rPr>
        <w:t xml:space="preserve"> and templates</w:t>
      </w:r>
      <w:r w:rsidR="0067447E" w:rsidRPr="00244E9E">
        <w:rPr>
          <w:rFonts w:ascii="Microsoft Sans Serif" w:hAnsi="Microsoft Sans Serif" w:cs="Microsoft Sans Serif"/>
          <w:sz w:val="22"/>
          <w:szCs w:val="22"/>
        </w:rPr>
        <w:t xml:space="preserve"> located at: </w:t>
      </w:r>
    </w:p>
    <w:p w14:paraId="6BA7AA25" w14:textId="77777777" w:rsidR="00D222E7" w:rsidRDefault="00223B11" w:rsidP="003F6B02">
      <w:pPr>
        <w:rPr>
          <w:rFonts w:ascii="Microsoft Sans Serif" w:hAnsi="Microsoft Sans Serif" w:cs="Microsoft Sans Serif"/>
          <w:sz w:val="22"/>
          <w:szCs w:val="22"/>
        </w:rPr>
      </w:pPr>
      <w:hyperlink r:id="rId13" w:history="1">
        <w:r w:rsidR="00013C53" w:rsidRPr="00DD326F">
          <w:rPr>
            <w:rStyle w:val="Hyperlink"/>
            <w:rFonts w:ascii="Microsoft Sans Serif" w:hAnsi="Microsoft Sans Serif" w:cs="Microsoft Sans Serif"/>
            <w:sz w:val="22"/>
            <w:szCs w:val="22"/>
          </w:rPr>
          <w:t>https://www.oregon.gov/odot/LocalGov/Pages/lag-manual.aspx</w:t>
        </w:r>
      </w:hyperlink>
      <w:r w:rsidR="00013C53">
        <w:rPr>
          <w:rFonts w:ascii="Microsoft Sans Serif" w:hAnsi="Microsoft Sans Serif" w:cs="Microsoft Sans Serif"/>
          <w:sz w:val="22"/>
          <w:szCs w:val="22"/>
        </w:rPr>
        <w:t xml:space="preserve"> </w:t>
      </w:r>
    </w:p>
    <w:p w14:paraId="20DB0432" w14:textId="7FB3790E" w:rsidR="003877A6" w:rsidRDefault="00D659F8" w:rsidP="003F6B02">
      <w:pPr>
        <w:rPr>
          <w:rFonts w:ascii="Microsoft Sans Serif" w:hAnsi="Microsoft Sans Serif" w:cs="Microsoft Sans Serif"/>
          <w:sz w:val="22"/>
          <w:szCs w:val="22"/>
        </w:rPr>
      </w:pPr>
      <w:hyperlink r:id="rId14" w:history="1">
        <w:r w:rsidR="00554B33">
          <w:rPr>
            <w:rStyle w:val="Hyperlink"/>
            <w:rFonts w:ascii="Microsoft Sans Serif" w:hAnsi="Microsoft Sans Serif" w:cs="Microsoft Sans Serif"/>
            <w:sz w:val="22"/>
            <w:szCs w:val="22"/>
          </w:rPr>
          <w:t>https://www.oregon.gov/odot/Business/Pages/Project-Letting.aspx</w:t>
        </w:r>
      </w:hyperlink>
      <w:r w:rsidR="00D62D32">
        <w:rPr>
          <w:rStyle w:val="Hyperlink"/>
          <w:rFonts w:ascii="Microsoft Sans Serif" w:hAnsi="Microsoft Sans Serif" w:cs="Microsoft Sans Serif"/>
          <w:sz w:val="22"/>
          <w:szCs w:val="22"/>
        </w:rPr>
        <w:t xml:space="preserve"> or provided by Agency. </w:t>
      </w:r>
    </w:p>
    <w:p w14:paraId="1A374A59" w14:textId="319D3506" w:rsidR="003F6B02" w:rsidRPr="00244E9E" w:rsidRDefault="003F6B02" w:rsidP="003F6B02">
      <w:pPr>
        <w:rPr>
          <w:rFonts w:ascii="Microsoft Sans Serif" w:hAnsi="Microsoft Sans Serif" w:cs="Microsoft Sans Serif"/>
          <w:sz w:val="22"/>
          <w:szCs w:val="22"/>
        </w:rPr>
      </w:pPr>
    </w:p>
    <w:p w14:paraId="562C0A61" w14:textId="10F67F36" w:rsidR="00DD31F7" w:rsidRPr="00244E9E" w:rsidRDefault="00DD31F7" w:rsidP="0004696A">
      <w:pPr>
        <w:outlineLvl w:val="2"/>
        <w:rPr>
          <w:highlight w:val="yellow"/>
        </w:rPr>
      </w:pPr>
      <w:r w:rsidRPr="00244E9E">
        <w:rPr>
          <w:highlight w:val="yellow"/>
        </w:rPr>
        <w:t>[Check th</w:t>
      </w:r>
      <w:r w:rsidR="003877A6" w:rsidRPr="00244E9E">
        <w:rPr>
          <w:highlight w:val="yellow"/>
        </w:rPr>
        <w:t>ese</w:t>
      </w:r>
      <w:r w:rsidRPr="00244E9E">
        <w:rPr>
          <w:highlight w:val="yellow"/>
        </w:rPr>
        <w:t xml:space="preserve"> link</w:t>
      </w:r>
      <w:r w:rsidR="003877A6" w:rsidRPr="00244E9E">
        <w:rPr>
          <w:highlight w:val="yellow"/>
        </w:rPr>
        <w:t>s</w:t>
      </w:r>
      <w:r w:rsidRPr="00244E9E">
        <w:rPr>
          <w:highlight w:val="yellow"/>
        </w:rPr>
        <w:t xml:space="preserve"> prior to submitting this document</w:t>
      </w:r>
      <w:r w:rsidR="00D222E7" w:rsidRPr="00244E9E">
        <w:rPr>
          <w:highlight w:val="yellow"/>
        </w:rPr>
        <w:t>. W</w:t>
      </w:r>
      <w:r w:rsidR="002241F1" w:rsidRPr="00244E9E">
        <w:rPr>
          <w:highlight w:val="yellow"/>
        </w:rPr>
        <w:t xml:space="preserve">hen </w:t>
      </w:r>
      <w:r w:rsidR="00612BAA" w:rsidRPr="00244E9E">
        <w:rPr>
          <w:highlight w:val="yellow"/>
        </w:rPr>
        <w:t>an</w:t>
      </w:r>
      <w:r w:rsidR="002241F1" w:rsidRPr="00244E9E">
        <w:rPr>
          <w:highlight w:val="yellow"/>
        </w:rPr>
        <w:t xml:space="preserve"> </w:t>
      </w:r>
      <w:r w:rsidR="00612BAA" w:rsidRPr="00244E9E">
        <w:rPr>
          <w:highlight w:val="yellow"/>
        </w:rPr>
        <w:t>Agency</w:t>
      </w:r>
      <w:r w:rsidR="002241F1" w:rsidRPr="00244E9E">
        <w:rPr>
          <w:highlight w:val="yellow"/>
        </w:rPr>
        <w:t xml:space="preserve"> determines that “no approved equal” for a specified product will be allowed, state law still requires the </w:t>
      </w:r>
      <w:r w:rsidR="00612BAA" w:rsidRPr="00244E9E">
        <w:rPr>
          <w:highlight w:val="yellow"/>
        </w:rPr>
        <w:t>Agency</w:t>
      </w:r>
      <w:r w:rsidR="002241F1" w:rsidRPr="00244E9E">
        <w:rPr>
          <w:highlight w:val="yellow"/>
        </w:rPr>
        <w:t>, through its local contract review board, to mak</w:t>
      </w:r>
      <w:r w:rsidR="00612BAA" w:rsidRPr="00244E9E">
        <w:rPr>
          <w:highlight w:val="yellow"/>
        </w:rPr>
        <w:t>e</w:t>
      </w:r>
      <w:r w:rsidR="002241F1" w:rsidRPr="00244E9E">
        <w:rPr>
          <w:highlight w:val="yellow"/>
        </w:rPr>
        <w:t xml:space="preserve"> findings and issue an “Exemption Order” under 279C.350 for the use of the specified product(s).</w:t>
      </w:r>
      <w:r w:rsidRPr="00244E9E">
        <w:rPr>
          <w:highlight w:val="yellow"/>
        </w:rPr>
        <w:t>]</w:t>
      </w:r>
    </w:p>
    <w:p w14:paraId="7297011A" w14:textId="77777777" w:rsidR="00DD31F7" w:rsidRPr="00244E9E" w:rsidRDefault="00DD31F7" w:rsidP="003F6B02">
      <w:pPr>
        <w:rPr>
          <w:rFonts w:ascii="Microsoft Sans Serif" w:hAnsi="Microsoft Sans Serif" w:cs="Microsoft Sans Serif"/>
          <w:sz w:val="22"/>
          <w:szCs w:val="22"/>
        </w:rPr>
      </w:pPr>
    </w:p>
    <w:p w14:paraId="261248CB" w14:textId="0FAA5260" w:rsidR="003F6B02" w:rsidRPr="00244E9E" w:rsidRDefault="0067447E" w:rsidP="0067447E">
      <w:pPr>
        <w:rPr>
          <w:rFonts w:ascii="Microsoft Sans Serif" w:hAnsi="Microsoft Sans Serif" w:cs="Microsoft Sans Serif"/>
          <w:sz w:val="22"/>
          <w:szCs w:val="22"/>
        </w:rPr>
      </w:pPr>
      <w:r w:rsidRPr="00244E9E">
        <w:rPr>
          <w:rFonts w:ascii="Microsoft Sans Serif" w:hAnsi="Microsoft Sans Serif" w:cs="Microsoft Sans Serif"/>
          <w:sz w:val="22"/>
          <w:szCs w:val="22"/>
        </w:rPr>
        <w:t>APM</w:t>
      </w:r>
      <w:r w:rsidR="003F6B02" w:rsidRPr="00244E9E">
        <w:rPr>
          <w:rFonts w:ascii="Microsoft Sans Serif" w:hAnsi="Microsoft Sans Serif" w:cs="Microsoft Sans Serif"/>
          <w:sz w:val="22"/>
          <w:szCs w:val="22"/>
        </w:rPr>
        <w:t xml:space="preserve"> will route the draft </w:t>
      </w:r>
      <w:r w:rsidR="0008799A">
        <w:rPr>
          <w:rFonts w:ascii="Microsoft Sans Serif" w:hAnsi="Microsoft Sans Serif" w:cs="Microsoft Sans Serif"/>
          <w:sz w:val="22"/>
          <w:szCs w:val="22"/>
        </w:rPr>
        <w:t>LPIF</w:t>
      </w:r>
      <w:r w:rsidR="0008799A" w:rsidRPr="00244E9E">
        <w:rPr>
          <w:rFonts w:ascii="Microsoft Sans Serif" w:hAnsi="Microsoft Sans Serif" w:cs="Microsoft Sans Serif"/>
          <w:sz w:val="22"/>
          <w:szCs w:val="22"/>
        </w:rPr>
        <w:t xml:space="preserve"> </w:t>
      </w:r>
      <w:r w:rsidR="003F6B02" w:rsidRPr="00244E9E">
        <w:rPr>
          <w:rFonts w:ascii="Microsoft Sans Serif" w:hAnsi="Microsoft Sans Serif" w:cs="Microsoft Sans Serif"/>
          <w:sz w:val="22"/>
          <w:szCs w:val="22"/>
        </w:rPr>
        <w:t xml:space="preserve">for </w:t>
      </w:r>
      <w:r w:rsidR="00716E77">
        <w:rPr>
          <w:rFonts w:ascii="Microsoft Sans Serif" w:hAnsi="Microsoft Sans Serif" w:cs="Microsoft Sans Serif"/>
          <w:sz w:val="22"/>
          <w:szCs w:val="22"/>
        </w:rPr>
        <w:t xml:space="preserve">Agency </w:t>
      </w:r>
      <w:r w:rsidR="00716E77" w:rsidRPr="00244E9E">
        <w:rPr>
          <w:rFonts w:ascii="Microsoft Sans Serif" w:hAnsi="Microsoft Sans Serif" w:cs="Microsoft Sans Serif"/>
          <w:sz w:val="22"/>
          <w:szCs w:val="22"/>
          <w:highlight w:val="cyan"/>
        </w:rPr>
        <w:t>and ODOT</w:t>
      </w:r>
      <w:r w:rsidR="00716E77">
        <w:rPr>
          <w:rFonts w:ascii="Microsoft Sans Serif" w:hAnsi="Microsoft Sans Serif" w:cs="Microsoft Sans Serif"/>
          <w:sz w:val="22"/>
          <w:szCs w:val="22"/>
        </w:rPr>
        <w:t xml:space="preserve"> </w:t>
      </w:r>
      <w:r w:rsidR="003F6B02" w:rsidRPr="00244E9E">
        <w:rPr>
          <w:rFonts w:ascii="Microsoft Sans Serif" w:hAnsi="Microsoft Sans Serif" w:cs="Microsoft Sans Serif"/>
          <w:sz w:val="22"/>
          <w:szCs w:val="22"/>
        </w:rPr>
        <w:t xml:space="preserve">review and provide </w:t>
      </w:r>
      <w:r w:rsidR="00152288" w:rsidRPr="00244E9E">
        <w:rPr>
          <w:rFonts w:ascii="Microsoft Sans Serif" w:hAnsi="Microsoft Sans Serif" w:cs="Microsoft Sans Serif"/>
          <w:sz w:val="22"/>
          <w:szCs w:val="22"/>
        </w:rPr>
        <w:t>C</w:t>
      </w:r>
      <w:r w:rsidR="003F6B02" w:rsidRPr="00244E9E">
        <w:rPr>
          <w:rFonts w:ascii="Microsoft Sans Serif" w:hAnsi="Microsoft Sans Serif" w:cs="Microsoft Sans Serif"/>
          <w:sz w:val="22"/>
          <w:szCs w:val="22"/>
        </w:rPr>
        <w:t>onsultant with review comments.</w:t>
      </w:r>
    </w:p>
    <w:p w14:paraId="267F6173" w14:textId="77777777" w:rsidR="0067447E" w:rsidRPr="00244E9E" w:rsidRDefault="0067447E" w:rsidP="0067447E">
      <w:pPr>
        <w:rPr>
          <w:rFonts w:ascii="Microsoft Sans Serif" w:hAnsi="Microsoft Sans Serif" w:cs="Microsoft Sans Serif"/>
          <w:sz w:val="22"/>
          <w:szCs w:val="22"/>
        </w:rPr>
      </w:pPr>
    </w:p>
    <w:p w14:paraId="7FCA3A1C" w14:textId="447D5194" w:rsidR="0067447E" w:rsidRPr="00244E9E" w:rsidRDefault="0067447E" w:rsidP="0067447E">
      <w:pPr>
        <w:rPr>
          <w:rFonts w:ascii="Microsoft Sans Serif" w:hAnsi="Microsoft Sans Serif" w:cs="Microsoft Sans Serif"/>
          <w:sz w:val="22"/>
          <w:szCs w:val="22"/>
        </w:rPr>
      </w:pPr>
      <w:r w:rsidRPr="00244E9E">
        <w:rPr>
          <w:rFonts w:ascii="Microsoft Sans Serif" w:hAnsi="Microsoft Sans Serif" w:cs="Microsoft Sans Serif"/>
          <w:sz w:val="22"/>
          <w:szCs w:val="22"/>
        </w:rPr>
        <w:t>Consultant shall prepare the final LPIF</w:t>
      </w:r>
      <w:r w:rsidR="00D62D32">
        <w:rPr>
          <w:rFonts w:ascii="Microsoft Sans Serif" w:hAnsi="Microsoft Sans Serif" w:cs="Microsoft Sans Serif"/>
          <w:sz w:val="22"/>
          <w:szCs w:val="22"/>
        </w:rPr>
        <w:t xml:space="preserve"> or EO</w:t>
      </w:r>
      <w:r w:rsidRPr="00244E9E">
        <w:rPr>
          <w:rFonts w:ascii="Microsoft Sans Serif" w:hAnsi="Microsoft Sans Serif" w:cs="Microsoft Sans Serif"/>
          <w:sz w:val="22"/>
          <w:szCs w:val="22"/>
        </w:rPr>
        <w:t xml:space="preserve"> and submit to APM.</w:t>
      </w:r>
    </w:p>
    <w:p w14:paraId="0C24535D" w14:textId="77777777" w:rsidR="003F6B02" w:rsidRPr="00244E9E" w:rsidRDefault="003F6B02" w:rsidP="003F6B02">
      <w:pPr>
        <w:rPr>
          <w:rFonts w:ascii="Microsoft Sans Serif" w:hAnsi="Microsoft Sans Serif" w:cs="Microsoft Sans Serif"/>
          <w:sz w:val="22"/>
          <w:szCs w:val="22"/>
        </w:rPr>
      </w:pPr>
    </w:p>
    <w:p w14:paraId="689ECEC1" w14:textId="77777777" w:rsidR="0018407E" w:rsidRPr="00244E9E" w:rsidRDefault="003F6B02" w:rsidP="0018407E">
      <w:pPr>
        <w:ind w:left="720"/>
        <w:rPr>
          <w:rFonts w:ascii="Microsoft Sans Serif" w:hAnsi="Microsoft Sans Serif" w:cs="Microsoft Sans Serif"/>
          <w:b/>
          <w:sz w:val="22"/>
          <w:szCs w:val="22"/>
          <w:u w:val="single"/>
        </w:rPr>
      </w:pPr>
      <w:r w:rsidRPr="00244E9E">
        <w:rPr>
          <w:rFonts w:ascii="Microsoft Sans Serif" w:hAnsi="Microsoft Sans Serif" w:cs="Microsoft Sans Serif"/>
          <w:b/>
          <w:sz w:val="22"/>
          <w:szCs w:val="22"/>
          <w:u w:val="single"/>
        </w:rPr>
        <w:t xml:space="preserve">15.4 </w:t>
      </w:r>
      <w:r w:rsidR="0018407E" w:rsidRPr="00244E9E">
        <w:rPr>
          <w:rFonts w:ascii="Microsoft Sans Serif" w:hAnsi="Microsoft Sans Serif" w:cs="Microsoft Sans Serif"/>
          <w:b/>
          <w:sz w:val="22"/>
          <w:szCs w:val="22"/>
          <w:u w:val="single"/>
        </w:rPr>
        <w:tab/>
        <w:t xml:space="preserve">Consultant </w:t>
      </w:r>
      <w:r w:rsidRPr="00244E9E">
        <w:rPr>
          <w:rFonts w:ascii="Microsoft Sans Serif" w:hAnsi="Microsoft Sans Serif" w:cs="Microsoft Sans Serif"/>
          <w:b/>
          <w:sz w:val="22"/>
          <w:szCs w:val="22"/>
          <w:u w:val="single"/>
        </w:rPr>
        <w:t>Deliverables</w:t>
      </w:r>
      <w:r w:rsidR="0018407E" w:rsidRPr="00244E9E">
        <w:rPr>
          <w:rFonts w:ascii="Microsoft Sans Serif" w:hAnsi="Microsoft Sans Serif" w:cs="Microsoft Sans Serif"/>
          <w:b/>
          <w:sz w:val="22"/>
          <w:szCs w:val="22"/>
          <w:u w:val="single"/>
        </w:rPr>
        <w:t xml:space="preserve"> and </w:t>
      </w:r>
      <w:r w:rsidRPr="00244E9E">
        <w:rPr>
          <w:rFonts w:ascii="Microsoft Sans Serif" w:hAnsi="Microsoft Sans Serif" w:cs="Microsoft Sans Serif"/>
          <w:b/>
          <w:sz w:val="22"/>
          <w:szCs w:val="22"/>
          <w:u w:val="single"/>
        </w:rPr>
        <w:t>Schedule</w:t>
      </w:r>
    </w:p>
    <w:p w14:paraId="2F6EB641" w14:textId="77777777" w:rsidR="003F6B02" w:rsidRPr="00244E9E" w:rsidRDefault="003F6B02" w:rsidP="0018407E">
      <w:pPr>
        <w:ind w:left="720"/>
        <w:rPr>
          <w:rFonts w:ascii="Microsoft Sans Serif" w:hAnsi="Microsoft Sans Serif" w:cs="Microsoft Sans Serif"/>
          <w:sz w:val="22"/>
          <w:szCs w:val="22"/>
        </w:rPr>
      </w:pPr>
      <w:r w:rsidRPr="00244E9E">
        <w:rPr>
          <w:rFonts w:ascii="Microsoft Sans Serif" w:hAnsi="Microsoft Sans Serif" w:cs="Microsoft Sans Serif"/>
          <w:sz w:val="22"/>
          <w:szCs w:val="22"/>
        </w:rPr>
        <w:t>Consultant shall provide:</w:t>
      </w:r>
    </w:p>
    <w:p w14:paraId="4552A3EB" w14:textId="6BA5894E" w:rsidR="003F6B02" w:rsidRPr="00244E9E" w:rsidRDefault="003F6B02" w:rsidP="00A61CEC">
      <w:pPr>
        <w:ind w:left="720"/>
        <w:rPr>
          <w:rFonts w:ascii="Microsoft Sans Serif" w:hAnsi="Microsoft Sans Serif" w:cs="Microsoft Sans Serif"/>
          <w:sz w:val="22"/>
          <w:szCs w:val="22"/>
        </w:rPr>
      </w:pPr>
      <w:r w:rsidRPr="00244E9E">
        <w:rPr>
          <w:rFonts w:ascii="Microsoft Sans Serif" w:hAnsi="Microsoft Sans Serif" w:cs="Microsoft Sans Serif"/>
          <w:sz w:val="22"/>
          <w:szCs w:val="22"/>
        </w:rPr>
        <w:t xml:space="preserve">• Up to </w:t>
      </w:r>
      <w:r w:rsidRPr="00244E9E">
        <w:rPr>
          <w:rFonts w:ascii="Microsoft Sans Serif" w:hAnsi="Microsoft Sans Serif" w:cs="Microsoft Sans Serif"/>
          <w:sz w:val="22"/>
          <w:szCs w:val="22"/>
          <w:highlight w:val="cyan"/>
        </w:rPr>
        <w:t>one</w:t>
      </w:r>
      <w:r w:rsidRPr="00244E9E">
        <w:rPr>
          <w:rFonts w:ascii="Microsoft Sans Serif" w:hAnsi="Microsoft Sans Serif" w:cs="Microsoft Sans Serif"/>
          <w:sz w:val="22"/>
          <w:szCs w:val="22"/>
        </w:rPr>
        <w:t xml:space="preserve"> electronic </w:t>
      </w:r>
      <w:r w:rsidRPr="00223B11">
        <w:rPr>
          <w:rFonts w:ascii="Microsoft Sans Serif" w:hAnsi="Microsoft Sans Serif" w:cs="Microsoft Sans Serif"/>
          <w:sz w:val="22"/>
          <w:szCs w:val="22"/>
          <w:highlight w:val="cyan"/>
        </w:rPr>
        <w:t>copy</w:t>
      </w:r>
      <w:r w:rsidR="00564F09" w:rsidRPr="00223B11">
        <w:rPr>
          <w:rFonts w:ascii="Microsoft Sans Serif" w:hAnsi="Microsoft Sans Serif" w:cs="Microsoft Sans Serif"/>
          <w:sz w:val="22"/>
          <w:szCs w:val="22"/>
          <w:highlight w:val="cyan"/>
        </w:rPr>
        <w:t xml:space="preserve"> / copies</w:t>
      </w:r>
      <w:r w:rsidRPr="00244E9E">
        <w:rPr>
          <w:rFonts w:ascii="Microsoft Sans Serif" w:hAnsi="Microsoft Sans Serif" w:cs="Microsoft Sans Serif"/>
          <w:sz w:val="22"/>
          <w:szCs w:val="22"/>
        </w:rPr>
        <w:t xml:space="preserve"> </w:t>
      </w:r>
      <w:r w:rsidR="00564F09" w:rsidRPr="00223B11">
        <w:rPr>
          <w:rFonts w:ascii="Microsoft Sans Serif" w:hAnsi="Microsoft Sans Serif" w:cs="Microsoft Sans Serif"/>
          <w:sz w:val="22"/>
          <w:szCs w:val="22"/>
        </w:rPr>
        <w:t xml:space="preserve">(Word format) </w:t>
      </w:r>
      <w:r w:rsidRPr="00244E9E">
        <w:rPr>
          <w:rFonts w:ascii="Microsoft Sans Serif" w:hAnsi="Microsoft Sans Serif" w:cs="Microsoft Sans Serif"/>
          <w:sz w:val="22"/>
          <w:szCs w:val="22"/>
        </w:rPr>
        <w:t xml:space="preserve">of the draft </w:t>
      </w:r>
      <w:r w:rsidR="0067447E" w:rsidRPr="00244E9E">
        <w:rPr>
          <w:rFonts w:ascii="Microsoft Sans Serif" w:hAnsi="Microsoft Sans Serif" w:cs="Microsoft Sans Serif"/>
          <w:sz w:val="22"/>
          <w:szCs w:val="22"/>
        </w:rPr>
        <w:t>LPIF</w:t>
      </w:r>
      <w:r w:rsidR="00564F09">
        <w:rPr>
          <w:rFonts w:ascii="Microsoft Sans Serif" w:hAnsi="Microsoft Sans Serif" w:cs="Microsoft Sans Serif"/>
          <w:sz w:val="22"/>
          <w:szCs w:val="22"/>
        </w:rPr>
        <w:t xml:space="preserve"> or EO</w:t>
      </w:r>
      <w:r w:rsidRPr="00244E9E">
        <w:rPr>
          <w:rFonts w:ascii="Microsoft Sans Serif" w:hAnsi="Microsoft Sans Serif" w:cs="Microsoft Sans Serif"/>
          <w:sz w:val="22"/>
          <w:szCs w:val="22"/>
        </w:rPr>
        <w:t xml:space="preserve"> </w:t>
      </w:r>
      <w:r w:rsidRPr="00244E9E">
        <w:rPr>
          <w:rFonts w:ascii="Microsoft Sans Serif" w:hAnsi="Microsoft Sans Serif" w:cs="Microsoft Sans Serif"/>
          <w:sz w:val="22"/>
          <w:szCs w:val="22"/>
          <w:highlight w:val="cyan"/>
        </w:rPr>
        <w:t>with the Preliminary Plans</w:t>
      </w:r>
      <w:r w:rsidRPr="00244E9E">
        <w:rPr>
          <w:rFonts w:ascii="Microsoft Sans Serif" w:hAnsi="Microsoft Sans Serif" w:cs="Microsoft Sans Serif"/>
          <w:sz w:val="22"/>
          <w:szCs w:val="22"/>
        </w:rPr>
        <w:t>.</w:t>
      </w:r>
    </w:p>
    <w:p w14:paraId="0E675314" w14:textId="5FA678CC" w:rsidR="00702ED9" w:rsidRPr="00244E9E" w:rsidRDefault="003F6B02" w:rsidP="00A61CEC">
      <w:pPr>
        <w:ind w:left="720"/>
        <w:rPr>
          <w:rFonts w:ascii="Microsoft Sans Serif" w:hAnsi="Microsoft Sans Serif" w:cs="Microsoft Sans Serif"/>
          <w:sz w:val="22"/>
          <w:szCs w:val="22"/>
        </w:rPr>
      </w:pPr>
      <w:r w:rsidRPr="00244E9E">
        <w:rPr>
          <w:rFonts w:ascii="Microsoft Sans Serif" w:hAnsi="Microsoft Sans Serif" w:cs="Microsoft Sans Serif"/>
          <w:sz w:val="22"/>
          <w:szCs w:val="22"/>
        </w:rPr>
        <w:t xml:space="preserve">• Up to </w:t>
      </w:r>
      <w:r w:rsidRPr="00244E9E">
        <w:rPr>
          <w:rFonts w:ascii="Microsoft Sans Serif" w:hAnsi="Microsoft Sans Serif" w:cs="Microsoft Sans Serif"/>
          <w:sz w:val="22"/>
          <w:szCs w:val="22"/>
          <w:highlight w:val="cyan"/>
        </w:rPr>
        <w:t>one</w:t>
      </w:r>
      <w:r w:rsidRPr="00244E9E">
        <w:rPr>
          <w:rFonts w:ascii="Microsoft Sans Serif" w:hAnsi="Microsoft Sans Serif" w:cs="Microsoft Sans Serif"/>
          <w:sz w:val="22"/>
          <w:szCs w:val="22"/>
        </w:rPr>
        <w:t xml:space="preserve"> final </w:t>
      </w:r>
      <w:r w:rsidR="0067447E" w:rsidRPr="00244E9E">
        <w:rPr>
          <w:rFonts w:ascii="Microsoft Sans Serif" w:hAnsi="Microsoft Sans Serif" w:cs="Microsoft Sans Serif"/>
          <w:sz w:val="22"/>
          <w:szCs w:val="22"/>
        </w:rPr>
        <w:t>LPIF</w:t>
      </w:r>
      <w:r w:rsidR="00564F09">
        <w:rPr>
          <w:rFonts w:ascii="Microsoft Sans Serif" w:hAnsi="Microsoft Sans Serif" w:cs="Microsoft Sans Serif"/>
          <w:sz w:val="22"/>
          <w:szCs w:val="22"/>
        </w:rPr>
        <w:t xml:space="preserve"> or EO</w:t>
      </w:r>
      <w:r w:rsidRPr="00244E9E">
        <w:rPr>
          <w:rFonts w:ascii="Microsoft Sans Serif" w:hAnsi="Microsoft Sans Serif" w:cs="Microsoft Sans Serif"/>
          <w:sz w:val="22"/>
          <w:szCs w:val="22"/>
        </w:rPr>
        <w:t xml:space="preserve"> (one pdf file with the engineer’s signature and stamp, one original copy for signatures) with the Advance Plan submittal (Task </w:t>
      </w:r>
      <w:r w:rsidR="0067447E" w:rsidRPr="00244E9E">
        <w:rPr>
          <w:rFonts w:ascii="Microsoft Sans Serif" w:hAnsi="Microsoft Sans Serif" w:cs="Microsoft Sans Serif"/>
          <w:sz w:val="22"/>
          <w:szCs w:val="22"/>
        </w:rPr>
        <w:t>15</w:t>
      </w:r>
      <w:r w:rsidRPr="00244E9E">
        <w:rPr>
          <w:rFonts w:ascii="Microsoft Sans Serif" w:hAnsi="Microsoft Sans Serif" w:cs="Microsoft Sans Serif"/>
          <w:sz w:val="22"/>
          <w:szCs w:val="22"/>
        </w:rPr>
        <w:t>.</w:t>
      </w:r>
      <w:r w:rsidR="0067447E" w:rsidRPr="00244E9E">
        <w:rPr>
          <w:rFonts w:ascii="Microsoft Sans Serif" w:hAnsi="Microsoft Sans Serif" w:cs="Microsoft Sans Serif"/>
          <w:sz w:val="22"/>
          <w:szCs w:val="22"/>
        </w:rPr>
        <w:t>2</w:t>
      </w:r>
      <w:r w:rsidRPr="00244E9E">
        <w:rPr>
          <w:rFonts w:ascii="Microsoft Sans Serif" w:hAnsi="Microsoft Sans Serif" w:cs="Microsoft Sans Serif"/>
          <w:sz w:val="22"/>
          <w:szCs w:val="22"/>
        </w:rPr>
        <w:t>).</w:t>
      </w:r>
    </w:p>
    <w:p w14:paraId="2CEADE8A" w14:textId="77777777" w:rsidR="003F6B02" w:rsidRPr="00244E9E" w:rsidRDefault="003F6B02" w:rsidP="00702ED9">
      <w:pPr>
        <w:rPr>
          <w:rFonts w:ascii="Microsoft Sans Serif" w:hAnsi="Microsoft Sans Serif" w:cs="Microsoft Sans Serif"/>
          <w:sz w:val="22"/>
          <w:szCs w:val="22"/>
        </w:rPr>
      </w:pPr>
    </w:p>
    <w:sectPr w:rsidR="003F6B02" w:rsidRPr="00244E9E" w:rsidSect="00244E9E">
      <w:footerReference w:type="default" r:id="rId15"/>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71516" w14:textId="77777777" w:rsidR="00686F87" w:rsidRDefault="00686F87" w:rsidP="00BC6770">
      <w:r>
        <w:separator/>
      </w:r>
    </w:p>
  </w:endnote>
  <w:endnote w:type="continuationSeparator" w:id="0">
    <w:p w14:paraId="5FFBB66E" w14:textId="77777777" w:rsidR="00686F87" w:rsidRDefault="00686F87" w:rsidP="00BC6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DED5" w14:textId="5FD11BD5" w:rsidR="00A960C7" w:rsidRDefault="00A960C7">
    <w:pPr>
      <w:pStyle w:val="Footer"/>
      <w:jc w:val="right"/>
    </w:pPr>
    <w:r>
      <w:fldChar w:fldCharType="begin"/>
    </w:r>
    <w:r>
      <w:instrText xml:space="preserve"> PAGE   \* MERGEFORMAT </w:instrText>
    </w:r>
    <w:r>
      <w:fldChar w:fldCharType="separate"/>
    </w:r>
    <w:r w:rsidR="00D659F8">
      <w:rPr>
        <w:noProof/>
      </w:rPr>
      <w:t>1</w:t>
    </w:r>
    <w:r>
      <w:rPr>
        <w:noProof/>
      </w:rPr>
      <w:fldChar w:fldCharType="end"/>
    </w:r>
  </w:p>
  <w:p w14:paraId="002860E2" w14:textId="77777777" w:rsidR="00A960C7" w:rsidRDefault="00A96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76CD4" w14:textId="77777777" w:rsidR="00686F87" w:rsidRDefault="00686F87" w:rsidP="00BC6770">
      <w:r>
        <w:separator/>
      </w:r>
    </w:p>
  </w:footnote>
  <w:footnote w:type="continuationSeparator" w:id="0">
    <w:p w14:paraId="4B5E2F78" w14:textId="77777777" w:rsidR="00686F87" w:rsidRDefault="00686F87" w:rsidP="00BC6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757E"/>
    <w:multiLevelType w:val="hybridMultilevel"/>
    <w:tmpl w:val="62C0D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B11538"/>
    <w:multiLevelType w:val="hybridMultilevel"/>
    <w:tmpl w:val="4EB86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F50C24"/>
    <w:multiLevelType w:val="hybridMultilevel"/>
    <w:tmpl w:val="F32A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C82C12"/>
    <w:multiLevelType w:val="hybridMultilevel"/>
    <w:tmpl w:val="2424F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7F6955"/>
    <w:multiLevelType w:val="multilevel"/>
    <w:tmpl w:val="3912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A1764E"/>
    <w:multiLevelType w:val="hybridMultilevel"/>
    <w:tmpl w:val="D28AB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D3687A"/>
    <w:multiLevelType w:val="hybridMultilevel"/>
    <w:tmpl w:val="C91E14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CE7572"/>
    <w:multiLevelType w:val="hybridMultilevel"/>
    <w:tmpl w:val="BD02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B519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4C036A5"/>
    <w:multiLevelType w:val="hybridMultilevel"/>
    <w:tmpl w:val="48DC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BA2C74"/>
    <w:multiLevelType w:val="hybridMultilevel"/>
    <w:tmpl w:val="5212E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9"/>
  </w:num>
  <w:num w:numId="4">
    <w:abstractNumId w:val="3"/>
  </w:num>
  <w:num w:numId="5">
    <w:abstractNumId w:val="10"/>
  </w:num>
  <w:num w:numId="6">
    <w:abstractNumId w:val="0"/>
  </w:num>
  <w:num w:numId="7">
    <w:abstractNumId w:val="5"/>
  </w:num>
  <w:num w:numId="8">
    <w:abstractNumId w:val="6"/>
  </w:num>
  <w:num w:numId="9">
    <w:abstractNumId w:val="8"/>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3BF"/>
    <w:rsid w:val="0000101E"/>
    <w:rsid w:val="0001242E"/>
    <w:rsid w:val="00013C53"/>
    <w:rsid w:val="0004696A"/>
    <w:rsid w:val="00050704"/>
    <w:rsid w:val="00077FE4"/>
    <w:rsid w:val="0008799A"/>
    <w:rsid w:val="000D0700"/>
    <w:rsid w:val="000F4B4D"/>
    <w:rsid w:val="000F7600"/>
    <w:rsid w:val="001017D8"/>
    <w:rsid w:val="00114204"/>
    <w:rsid w:val="001225BA"/>
    <w:rsid w:val="00125DD5"/>
    <w:rsid w:val="00135F25"/>
    <w:rsid w:val="00136E69"/>
    <w:rsid w:val="00144CE1"/>
    <w:rsid w:val="00152288"/>
    <w:rsid w:val="0018407E"/>
    <w:rsid w:val="001858DB"/>
    <w:rsid w:val="001A23A7"/>
    <w:rsid w:val="001A26D1"/>
    <w:rsid w:val="001A3E17"/>
    <w:rsid w:val="001B0BEA"/>
    <w:rsid w:val="001B43F1"/>
    <w:rsid w:val="001C78EC"/>
    <w:rsid w:val="001D0378"/>
    <w:rsid w:val="001F5528"/>
    <w:rsid w:val="00223B11"/>
    <w:rsid w:val="002241F1"/>
    <w:rsid w:val="00244E9E"/>
    <w:rsid w:val="00261E9E"/>
    <w:rsid w:val="00274847"/>
    <w:rsid w:val="00277985"/>
    <w:rsid w:val="002A24FE"/>
    <w:rsid w:val="002A56C1"/>
    <w:rsid w:val="002C68F7"/>
    <w:rsid w:val="002F732A"/>
    <w:rsid w:val="0032387C"/>
    <w:rsid w:val="00325DE2"/>
    <w:rsid w:val="003269F6"/>
    <w:rsid w:val="00327B00"/>
    <w:rsid w:val="00347875"/>
    <w:rsid w:val="0035495A"/>
    <w:rsid w:val="00364A19"/>
    <w:rsid w:val="00386C9A"/>
    <w:rsid w:val="003877A6"/>
    <w:rsid w:val="003B05C1"/>
    <w:rsid w:val="003C4D5F"/>
    <w:rsid w:val="003D6DF3"/>
    <w:rsid w:val="003F61B0"/>
    <w:rsid w:val="003F6B02"/>
    <w:rsid w:val="0040678D"/>
    <w:rsid w:val="004211A5"/>
    <w:rsid w:val="00425F79"/>
    <w:rsid w:val="004308A6"/>
    <w:rsid w:val="00435D2B"/>
    <w:rsid w:val="004472E1"/>
    <w:rsid w:val="00452842"/>
    <w:rsid w:val="00476C46"/>
    <w:rsid w:val="00487AE8"/>
    <w:rsid w:val="00494AF0"/>
    <w:rsid w:val="004B338D"/>
    <w:rsid w:val="004B3704"/>
    <w:rsid w:val="004C2DCF"/>
    <w:rsid w:val="004D34E8"/>
    <w:rsid w:val="004E5257"/>
    <w:rsid w:val="004E6175"/>
    <w:rsid w:val="00520C47"/>
    <w:rsid w:val="00523A41"/>
    <w:rsid w:val="0052571D"/>
    <w:rsid w:val="00554B33"/>
    <w:rsid w:val="005562A0"/>
    <w:rsid w:val="00564F09"/>
    <w:rsid w:val="00565F8E"/>
    <w:rsid w:val="00586396"/>
    <w:rsid w:val="005951A5"/>
    <w:rsid w:val="005A6FB2"/>
    <w:rsid w:val="005A7824"/>
    <w:rsid w:val="005D61A6"/>
    <w:rsid w:val="00605CCB"/>
    <w:rsid w:val="00612BAA"/>
    <w:rsid w:val="00623137"/>
    <w:rsid w:val="00656FC8"/>
    <w:rsid w:val="00662AFA"/>
    <w:rsid w:val="0067447E"/>
    <w:rsid w:val="0067695B"/>
    <w:rsid w:val="00686F87"/>
    <w:rsid w:val="006A003D"/>
    <w:rsid w:val="006E1475"/>
    <w:rsid w:val="007022ED"/>
    <w:rsid w:val="00702ED9"/>
    <w:rsid w:val="00716E77"/>
    <w:rsid w:val="00731C08"/>
    <w:rsid w:val="00731C5E"/>
    <w:rsid w:val="00755550"/>
    <w:rsid w:val="00757E44"/>
    <w:rsid w:val="007779B2"/>
    <w:rsid w:val="007923C1"/>
    <w:rsid w:val="00793B09"/>
    <w:rsid w:val="007A7F41"/>
    <w:rsid w:val="007B4724"/>
    <w:rsid w:val="007B6191"/>
    <w:rsid w:val="007C1884"/>
    <w:rsid w:val="007D654C"/>
    <w:rsid w:val="007F21C2"/>
    <w:rsid w:val="00800CFC"/>
    <w:rsid w:val="00817D22"/>
    <w:rsid w:val="00833211"/>
    <w:rsid w:val="00835CE0"/>
    <w:rsid w:val="00836189"/>
    <w:rsid w:val="008C1DBE"/>
    <w:rsid w:val="008F704B"/>
    <w:rsid w:val="009031F2"/>
    <w:rsid w:val="00911CE0"/>
    <w:rsid w:val="00913915"/>
    <w:rsid w:val="00942C95"/>
    <w:rsid w:val="00942F7E"/>
    <w:rsid w:val="009464B4"/>
    <w:rsid w:val="009604A4"/>
    <w:rsid w:val="009633CE"/>
    <w:rsid w:val="00964FEF"/>
    <w:rsid w:val="00966173"/>
    <w:rsid w:val="0097197D"/>
    <w:rsid w:val="00987341"/>
    <w:rsid w:val="00992409"/>
    <w:rsid w:val="0099445C"/>
    <w:rsid w:val="00995B17"/>
    <w:rsid w:val="009975DC"/>
    <w:rsid w:val="009C2ABE"/>
    <w:rsid w:val="009F0ABE"/>
    <w:rsid w:val="009F3796"/>
    <w:rsid w:val="009F3D1F"/>
    <w:rsid w:val="00A04438"/>
    <w:rsid w:val="00A3159B"/>
    <w:rsid w:val="00A4066F"/>
    <w:rsid w:val="00A52E8E"/>
    <w:rsid w:val="00A61CEC"/>
    <w:rsid w:val="00A934FA"/>
    <w:rsid w:val="00A960C7"/>
    <w:rsid w:val="00AA5A18"/>
    <w:rsid w:val="00AB1F36"/>
    <w:rsid w:val="00AB5F25"/>
    <w:rsid w:val="00B360A6"/>
    <w:rsid w:val="00B3621F"/>
    <w:rsid w:val="00B543E0"/>
    <w:rsid w:val="00B61C14"/>
    <w:rsid w:val="00B65E2C"/>
    <w:rsid w:val="00B8019E"/>
    <w:rsid w:val="00BA5E26"/>
    <w:rsid w:val="00BC6770"/>
    <w:rsid w:val="00BD09B8"/>
    <w:rsid w:val="00BF1B7C"/>
    <w:rsid w:val="00BF6A99"/>
    <w:rsid w:val="00C17039"/>
    <w:rsid w:val="00C41694"/>
    <w:rsid w:val="00C46654"/>
    <w:rsid w:val="00C46F26"/>
    <w:rsid w:val="00C6452F"/>
    <w:rsid w:val="00C71A73"/>
    <w:rsid w:val="00C9413E"/>
    <w:rsid w:val="00CA7B6B"/>
    <w:rsid w:val="00CB0F7C"/>
    <w:rsid w:val="00CC063E"/>
    <w:rsid w:val="00CD09F6"/>
    <w:rsid w:val="00D1224B"/>
    <w:rsid w:val="00D222E7"/>
    <w:rsid w:val="00D2606A"/>
    <w:rsid w:val="00D3196B"/>
    <w:rsid w:val="00D6114B"/>
    <w:rsid w:val="00D61D73"/>
    <w:rsid w:val="00D62D32"/>
    <w:rsid w:val="00D659F8"/>
    <w:rsid w:val="00D77E03"/>
    <w:rsid w:val="00D8316D"/>
    <w:rsid w:val="00D96732"/>
    <w:rsid w:val="00DB2E5E"/>
    <w:rsid w:val="00DD31F7"/>
    <w:rsid w:val="00DD3BA1"/>
    <w:rsid w:val="00DE12FB"/>
    <w:rsid w:val="00DF1F97"/>
    <w:rsid w:val="00E23856"/>
    <w:rsid w:val="00E23B5C"/>
    <w:rsid w:val="00E33E02"/>
    <w:rsid w:val="00E62874"/>
    <w:rsid w:val="00EA721B"/>
    <w:rsid w:val="00EB223E"/>
    <w:rsid w:val="00EC64D9"/>
    <w:rsid w:val="00EC6905"/>
    <w:rsid w:val="00EE1230"/>
    <w:rsid w:val="00EF5C32"/>
    <w:rsid w:val="00EF69A6"/>
    <w:rsid w:val="00EF6CDC"/>
    <w:rsid w:val="00F00AF1"/>
    <w:rsid w:val="00F03C94"/>
    <w:rsid w:val="00F123FD"/>
    <w:rsid w:val="00F24890"/>
    <w:rsid w:val="00F5178B"/>
    <w:rsid w:val="00F62A74"/>
    <w:rsid w:val="00F766C3"/>
    <w:rsid w:val="00F806B5"/>
    <w:rsid w:val="00FE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30F0"/>
  <w15:docId w15:val="{BF69AD0D-A0F9-4DED-A6DB-B7E74B8B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3BF"/>
    <w:rPr>
      <w:rFonts w:ascii="Times New Roman" w:eastAsia="Times New Roman" w:hAnsi="Times New Roman"/>
      <w:sz w:val="24"/>
      <w:szCs w:val="24"/>
    </w:rPr>
  </w:style>
  <w:style w:type="paragraph" w:styleId="Heading1">
    <w:name w:val="heading 1"/>
    <w:basedOn w:val="Normal"/>
    <w:next w:val="Normal"/>
    <w:link w:val="Heading1Char"/>
    <w:uiPriority w:val="1"/>
    <w:qFormat/>
    <w:rsid w:val="00EA721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Footnote Reference Number"/>
    <w:rsid w:val="00FE33BF"/>
    <w:rPr>
      <w:color w:val="0000FF"/>
      <w:u w:val="single"/>
    </w:rPr>
  </w:style>
  <w:style w:type="paragraph" w:styleId="ListParagraph">
    <w:name w:val="List Paragraph"/>
    <w:basedOn w:val="Normal"/>
    <w:uiPriority w:val="34"/>
    <w:qFormat/>
    <w:rsid w:val="003C4D5F"/>
    <w:pPr>
      <w:ind w:left="720"/>
      <w:contextualSpacing/>
    </w:pPr>
  </w:style>
  <w:style w:type="character" w:styleId="CommentReference">
    <w:name w:val="annotation reference"/>
    <w:semiHidden/>
    <w:unhideWhenUsed/>
    <w:rsid w:val="00A04438"/>
    <w:rPr>
      <w:sz w:val="16"/>
      <w:szCs w:val="16"/>
    </w:rPr>
  </w:style>
  <w:style w:type="paragraph" w:styleId="CommentText">
    <w:name w:val="annotation text"/>
    <w:basedOn w:val="Normal"/>
    <w:link w:val="CommentTextChar"/>
    <w:uiPriority w:val="99"/>
    <w:unhideWhenUsed/>
    <w:rsid w:val="00A04438"/>
    <w:rPr>
      <w:sz w:val="20"/>
      <w:szCs w:val="20"/>
    </w:rPr>
  </w:style>
  <w:style w:type="character" w:customStyle="1" w:styleId="CommentTextChar">
    <w:name w:val="Comment Text Char"/>
    <w:link w:val="CommentText"/>
    <w:uiPriority w:val="99"/>
    <w:rsid w:val="00A044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4438"/>
    <w:rPr>
      <w:b/>
      <w:bCs/>
    </w:rPr>
  </w:style>
  <w:style w:type="character" w:customStyle="1" w:styleId="CommentSubjectChar">
    <w:name w:val="Comment Subject Char"/>
    <w:link w:val="CommentSubject"/>
    <w:uiPriority w:val="99"/>
    <w:semiHidden/>
    <w:rsid w:val="00A0443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04438"/>
    <w:rPr>
      <w:rFonts w:ascii="Tahoma" w:hAnsi="Tahoma" w:cs="Tahoma"/>
      <w:sz w:val="16"/>
      <w:szCs w:val="16"/>
    </w:rPr>
  </w:style>
  <w:style w:type="character" w:customStyle="1" w:styleId="BalloonTextChar">
    <w:name w:val="Balloon Text Char"/>
    <w:link w:val="BalloonText"/>
    <w:uiPriority w:val="99"/>
    <w:semiHidden/>
    <w:rsid w:val="00A04438"/>
    <w:rPr>
      <w:rFonts w:ascii="Tahoma" w:eastAsia="Times New Roman" w:hAnsi="Tahoma" w:cs="Tahoma"/>
      <w:sz w:val="16"/>
      <w:szCs w:val="16"/>
    </w:rPr>
  </w:style>
  <w:style w:type="paragraph" w:styleId="Header">
    <w:name w:val="header"/>
    <w:basedOn w:val="Normal"/>
    <w:link w:val="HeaderChar"/>
    <w:uiPriority w:val="99"/>
    <w:unhideWhenUsed/>
    <w:rsid w:val="00BC6770"/>
    <w:pPr>
      <w:tabs>
        <w:tab w:val="center" w:pos="4680"/>
        <w:tab w:val="right" w:pos="9360"/>
      </w:tabs>
    </w:pPr>
  </w:style>
  <w:style w:type="character" w:customStyle="1" w:styleId="HeaderChar">
    <w:name w:val="Header Char"/>
    <w:link w:val="Header"/>
    <w:uiPriority w:val="99"/>
    <w:rsid w:val="00BC67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6770"/>
    <w:pPr>
      <w:tabs>
        <w:tab w:val="center" w:pos="4680"/>
        <w:tab w:val="right" w:pos="9360"/>
      </w:tabs>
    </w:pPr>
  </w:style>
  <w:style w:type="character" w:customStyle="1" w:styleId="FooterChar">
    <w:name w:val="Footer Char"/>
    <w:link w:val="Footer"/>
    <w:uiPriority w:val="99"/>
    <w:rsid w:val="00BC6770"/>
    <w:rPr>
      <w:rFonts w:ascii="Times New Roman" w:eastAsia="Times New Roman" w:hAnsi="Times New Roman" w:cs="Times New Roman"/>
      <w:sz w:val="24"/>
      <w:szCs w:val="24"/>
    </w:rPr>
  </w:style>
  <w:style w:type="table" w:styleId="TableGrid">
    <w:name w:val="Table Grid"/>
    <w:basedOn w:val="TableNormal"/>
    <w:rsid w:val="00833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1CE0"/>
    <w:rPr>
      <w:rFonts w:ascii="Times New Roman" w:eastAsia="Times New Roman" w:hAnsi="Times New Roman"/>
      <w:sz w:val="24"/>
      <w:szCs w:val="24"/>
    </w:rPr>
  </w:style>
  <w:style w:type="paragraph" w:styleId="Title">
    <w:name w:val="Title"/>
    <w:basedOn w:val="Normal"/>
    <w:link w:val="TitleChar"/>
    <w:qFormat/>
    <w:rsid w:val="00835CE0"/>
    <w:pPr>
      <w:jc w:val="center"/>
    </w:pPr>
    <w:rPr>
      <w:b/>
      <w:szCs w:val="20"/>
      <w:lang w:val="x-none" w:eastAsia="x-none"/>
    </w:rPr>
  </w:style>
  <w:style w:type="character" w:customStyle="1" w:styleId="TitleChar">
    <w:name w:val="Title Char"/>
    <w:link w:val="Title"/>
    <w:rsid w:val="00835CE0"/>
    <w:rPr>
      <w:rFonts w:ascii="Times New Roman" w:eastAsia="Times New Roman" w:hAnsi="Times New Roman" w:cs="Times New Roman"/>
      <w:b/>
      <w:sz w:val="24"/>
      <w:szCs w:val="20"/>
      <w:lang w:val="x-none" w:eastAsia="x-none"/>
    </w:rPr>
  </w:style>
  <w:style w:type="paragraph" w:styleId="NormalWeb">
    <w:name w:val="Normal (Web)"/>
    <w:basedOn w:val="Normal"/>
    <w:uiPriority w:val="99"/>
    <w:semiHidden/>
    <w:unhideWhenUsed/>
    <w:rsid w:val="003F6B02"/>
    <w:pPr>
      <w:spacing w:before="100" w:beforeAutospacing="1" w:after="100" w:afterAutospacing="1"/>
    </w:pPr>
  </w:style>
  <w:style w:type="character" w:styleId="FollowedHyperlink">
    <w:name w:val="FollowedHyperlink"/>
    <w:basedOn w:val="DefaultParagraphFont"/>
    <w:uiPriority w:val="99"/>
    <w:semiHidden/>
    <w:unhideWhenUsed/>
    <w:rsid w:val="00A3159B"/>
    <w:rPr>
      <w:color w:val="800080" w:themeColor="followedHyperlink"/>
      <w:u w:val="single"/>
    </w:rPr>
  </w:style>
  <w:style w:type="character" w:styleId="Strong">
    <w:name w:val="Strong"/>
    <w:basedOn w:val="DefaultParagraphFont"/>
    <w:uiPriority w:val="22"/>
    <w:qFormat/>
    <w:rsid w:val="008C1DBE"/>
    <w:rPr>
      <w:b/>
      <w:bCs/>
    </w:rPr>
  </w:style>
  <w:style w:type="character" w:customStyle="1" w:styleId="Heading1Char">
    <w:name w:val="Heading 1 Char"/>
    <w:basedOn w:val="DefaultParagraphFont"/>
    <w:link w:val="Heading1"/>
    <w:uiPriority w:val="1"/>
    <w:rsid w:val="00EA721B"/>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DD3BA1"/>
    <w:rPr>
      <w:color w:val="605E5C"/>
      <w:shd w:val="clear" w:color="auto" w:fill="E1DFDD"/>
    </w:rPr>
  </w:style>
  <w:style w:type="character" w:customStyle="1" w:styleId="cf01">
    <w:name w:val="cf01"/>
    <w:basedOn w:val="DefaultParagraphFont"/>
    <w:rsid w:val="008F704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61316">
      <w:bodyDiv w:val="1"/>
      <w:marLeft w:val="0"/>
      <w:marRight w:val="0"/>
      <w:marTop w:val="0"/>
      <w:marBottom w:val="0"/>
      <w:divBdr>
        <w:top w:val="none" w:sz="0" w:space="0" w:color="auto"/>
        <w:left w:val="none" w:sz="0" w:space="0" w:color="auto"/>
        <w:bottom w:val="none" w:sz="0" w:space="0" w:color="auto"/>
        <w:right w:val="none" w:sz="0" w:space="0" w:color="auto"/>
      </w:divBdr>
    </w:div>
    <w:div w:id="575437195">
      <w:bodyDiv w:val="1"/>
      <w:marLeft w:val="0"/>
      <w:marRight w:val="0"/>
      <w:marTop w:val="0"/>
      <w:marBottom w:val="0"/>
      <w:divBdr>
        <w:top w:val="none" w:sz="0" w:space="0" w:color="auto"/>
        <w:left w:val="none" w:sz="0" w:space="0" w:color="auto"/>
        <w:bottom w:val="none" w:sz="0" w:space="0" w:color="auto"/>
        <w:right w:val="none" w:sz="0" w:space="0" w:color="auto"/>
      </w:divBdr>
    </w:div>
    <w:div w:id="59101127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64270253">
          <w:marLeft w:val="0"/>
          <w:marRight w:val="0"/>
          <w:marTop w:val="0"/>
          <w:marBottom w:val="0"/>
          <w:divBdr>
            <w:top w:val="none" w:sz="0" w:space="0" w:color="auto"/>
            <w:left w:val="none" w:sz="0" w:space="0" w:color="auto"/>
            <w:bottom w:val="single" w:sz="6" w:space="9" w:color="C8C8C8"/>
            <w:right w:val="none" w:sz="0" w:space="0" w:color="auto"/>
          </w:divBdr>
          <w:divsChild>
            <w:div w:id="1623465275">
              <w:marLeft w:val="0"/>
              <w:marRight w:val="0"/>
              <w:marTop w:val="0"/>
              <w:marBottom w:val="0"/>
              <w:divBdr>
                <w:top w:val="none" w:sz="0" w:space="0" w:color="auto"/>
                <w:left w:val="none" w:sz="0" w:space="0" w:color="auto"/>
                <w:bottom w:val="none" w:sz="0" w:space="0" w:color="auto"/>
                <w:right w:val="none" w:sz="0" w:space="0" w:color="auto"/>
              </w:divBdr>
              <w:divsChild>
                <w:div w:id="534580952">
                  <w:marLeft w:val="0"/>
                  <w:marRight w:val="0"/>
                  <w:marTop w:val="0"/>
                  <w:marBottom w:val="0"/>
                  <w:divBdr>
                    <w:top w:val="none" w:sz="0" w:space="0" w:color="auto"/>
                    <w:left w:val="none" w:sz="0" w:space="0" w:color="auto"/>
                    <w:bottom w:val="none" w:sz="0" w:space="0" w:color="auto"/>
                    <w:right w:val="none" w:sz="0" w:space="0" w:color="auto"/>
                  </w:divBdr>
                </w:div>
                <w:div w:id="1900096512">
                  <w:marLeft w:val="0"/>
                  <w:marRight w:val="0"/>
                  <w:marTop w:val="0"/>
                  <w:marBottom w:val="0"/>
                  <w:divBdr>
                    <w:top w:val="none" w:sz="0" w:space="0" w:color="auto"/>
                    <w:left w:val="none" w:sz="0" w:space="0" w:color="auto"/>
                    <w:bottom w:val="none" w:sz="0" w:space="0" w:color="auto"/>
                    <w:right w:val="none" w:sz="0" w:space="0" w:color="auto"/>
                  </w:divBdr>
                </w:div>
                <w:div w:id="52193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26721">
      <w:bodyDiv w:val="1"/>
      <w:marLeft w:val="0"/>
      <w:marRight w:val="0"/>
      <w:marTop w:val="0"/>
      <w:marBottom w:val="0"/>
      <w:divBdr>
        <w:top w:val="none" w:sz="0" w:space="0" w:color="auto"/>
        <w:left w:val="none" w:sz="0" w:space="0" w:color="auto"/>
        <w:bottom w:val="none" w:sz="0" w:space="0" w:color="auto"/>
        <w:right w:val="none" w:sz="0" w:space="0" w:color="auto"/>
      </w:divBdr>
    </w:div>
    <w:div w:id="768157402">
      <w:bodyDiv w:val="1"/>
      <w:marLeft w:val="240"/>
      <w:marRight w:val="240"/>
      <w:marTop w:val="240"/>
      <w:marBottom w:val="60"/>
      <w:divBdr>
        <w:top w:val="none" w:sz="0" w:space="0" w:color="auto"/>
        <w:left w:val="none" w:sz="0" w:space="0" w:color="auto"/>
        <w:bottom w:val="none" w:sz="0" w:space="0" w:color="auto"/>
        <w:right w:val="none" w:sz="0" w:space="0" w:color="auto"/>
      </w:divBdr>
      <w:divsChild>
        <w:div w:id="668601693">
          <w:marLeft w:val="0"/>
          <w:marRight w:val="0"/>
          <w:marTop w:val="0"/>
          <w:marBottom w:val="0"/>
          <w:divBdr>
            <w:top w:val="none" w:sz="0" w:space="0" w:color="auto"/>
            <w:left w:val="none" w:sz="0" w:space="0" w:color="auto"/>
            <w:bottom w:val="single" w:sz="6" w:space="9" w:color="C8C8C8"/>
            <w:right w:val="none" w:sz="0" w:space="0" w:color="auto"/>
          </w:divBdr>
          <w:divsChild>
            <w:div w:id="1157185338">
              <w:marLeft w:val="0"/>
              <w:marRight w:val="0"/>
              <w:marTop w:val="0"/>
              <w:marBottom w:val="0"/>
              <w:divBdr>
                <w:top w:val="none" w:sz="0" w:space="0" w:color="auto"/>
                <w:left w:val="none" w:sz="0" w:space="0" w:color="auto"/>
                <w:bottom w:val="none" w:sz="0" w:space="0" w:color="auto"/>
                <w:right w:val="none" w:sz="0" w:space="0" w:color="auto"/>
              </w:divBdr>
              <w:divsChild>
                <w:div w:id="460003553">
                  <w:marLeft w:val="0"/>
                  <w:marRight w:val="0"/>
                  <w:marTop w:val="0"/>
                  <w:marBottom w:val="0"/>
                  <w:divBdr>
                    <w:top w:val="none" w:sz="0" w:space="0" w:color="auto"/>
                    <w:left w:val="none" w:sz="0" w:space="0" w:color="auto"/>
                    <w:bottom w:val="none" w:sz="0" w:space="0" w:color="auto"/>
                    <w:right w:val="none" w:sz="0" w:space="0" w:color="auto"/>
                  </w:divBdr>
                </w:div>
                <w:div w:id="2041928534">
                  <w:marLeft w:val="0"/>
                  <w:marRight w:val="0"/>
                  <w:marTop w:val="0"/>
                  <w:marBottom w:val="0"/>
                  <w:divBdr>
                    <w:top w:val="none" w:sz="0" w:space="0" w:color="auto"/>
                    <w:left w:val="none" w:sz="0" w:space="0" w:color="auto"/>
                    <w:bottom w:val="none" w:sz="0" w:space="0" w:color="auto"/>
                    <w:right w:val="none" w:sz="0" w:space="0" w:color="auto"/>
                  </w:divBdr>
                </w:div>
                <w:div w:id="420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2917">
      <w:bodyDiv w:val="1"/>
      <w:marLeft w:val="240"/>
      <w:marRight w:val="240"/>
      <w:marTop w:val="240"/>
      <w:marBottom w:val="60"/>
      <w:divBdr>
        <w:top w:val="none" w:sz="0" w:space="0" w:color="auto"/>
        <w:left w:val="none" w:sz="0" w:space="0" w:color="auto"/>
        <w:bottom w:val="none" w:sz="0" w:space="0" w:color="auto"/>
        <w:right w:val="none" w:sz="0" w:space="0" w:color="auto"/>
      </w:divBdr>
      <w:divsChild>
        <w:div w:id="588196088">
          <w:marLeft w:val="0"/>
          <w:marRight w:val="0"/>
          <w:marTop w:val="0"/>
          <w:marBottom w:val="0"/>
          <w:divBdr>
            <w:top w:val="none" w:sz="0" w:space="0" w:color="auto"/>
            <w:left w:val="none" w:sz="0" w:space="0" w:color="auto"/>
            <w:bottom w:val="single" w:sz="6" w:space="9" w:color="C8C8C8"/>
            <w:right w:val="none" w:sz="0" w:space="0" w:color="auto"/>
          </w:divBdr>
          <w:divsChild>
            <w:div w:id="418062499">
              <w:marLeft w:val="0"/>
              <w:marRight w:val="0"/>
              <w:marTop w:val="0"/>
              <w:marBottom w:val="0"/>
              <w:divBdr>
                <w:top w:val="none" w:sz="0" w:space="0" w:color="auto"/>
                <w:left w:val="none" w:sz="0" w:space="0" w:color="auto"/>
                <w:bottom w:val="none" w:sz="0" w:space="0" w:color="auto"/>
                <w:right w:val="none" w:sz="0" w:space="0" w:color="auto"/>
              </w:divBdr>
              <w:divsChild>
                <w:div w:id="1058086804">
                  <w:marLeft w:val="0"/>
                  <w:marRight w:val="0"/>
                  <w:marTop w:val="0"/>
                  <w:marBottom w:val="0"/>
                  <w:divBdr>
                    <w:top w:val="none" w:sz="0" w:space="0" w:color="auto"/>
                    <w:left w:val="none" w:sz="0" w:space="0" w:color="auto"/>
                    <w:bottom w:val="none" w:sz="0" w:space="0" w:color="auto"/>
                    <w:right w:val="none" w:sz="0" w:space="0" w:color="auto"/>
                  </w:divBdr>
                </w:div>
                <w:div w:id="262688565">
                  <w:marLeft w:val="0"/>
                  <w:marRight w:val="0"/>
                  <w:marTop w:val="0"/>
                  <w:marBottom w:val="0"/>
                  <w:divBdr>
                    <w:top w:val="none" w:sz="0" w:space="0" w:color="auto"/>
                    <w:left w:val="none" w:sz="0" w:space="0" w:color="auto"/>
                    <w:bottom w:val="none" w:sz="0" w:space="0" w:color="auto"/>
                    <w:right w:val="none" w:sz="0" w:space="0" w:color="auto"/>
                  </w:divBdr>
                </w:div>
                <w:div w:id="14185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8439">
      <w:bodyDiv w:val="1"/>
      <w:marLeft w:val="0"/>
      <w:marRight w:val="0"/>
      <w:marTop w:val="0"/>
      <w:marBottom w:val="0"/>
      <w:divBdr>
        <w:top w:val="none" w:sz="0" w:space="0" w:color="auto"/>
        <w:left w:val="none" w:sz="0" w:space="0" w:color="auto"/>
        <w:bottom w:val="none" w:sz="0" w:space="0" w:color="auto"/>
        <w:right w:val="none" w:sz="0" w:space="0" w:color="auto"/>
      </w:divBdr>
    </w:div>
    <w:div w:id="1420643032">
      <w:bodyDiv w:val="1"/>
      <w:marLeft w:val="0"/>
      <w:marRight w:val="0"/>
      <w:marTop w:val="0"/>
      <w:marBottom w:val="0"/>
      <w:divBdr>
        <w:top w:val="none" w:sz="0" w:space="0" w:color="auto"/>
        <w:left w:val="none" w:sz="0" w:space="0" w:color="auto"/>
        <w:bottom w:val="none" w:sz="0" w:space="0" w:color="auto"/>
        <w:right w:val="none" w:sz="0" w:space="0" w:color="auto"/>
      </w:divBdr>
    </w:div>
    <w:div w:id="1928541493">
      <w:bodyDiv w:val="1"/>
      <w:marLeft w:val="0"/>
      <w:marRight w:val="0"/>
      <w:marTop w:val="0"/>
      <w:marBottom w:val="0"/>
      <w:divBdr>
        <w:top w:val="none" w:sz="0" w:space="0" w:color="auto"/>
        <w:left w:val="none" w:sz="0" w:space="0" w:color="auto"/>
        <w:bottom w:val="none" w:sz="0" w:space="0" w:color="auto"/>
        <w:right w:val="none" w:sz="0" w:space="0" w:color="auto"/>
      </w:divBdr>
    </w:div>
    <w:div w:id="195081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ot/LocalGov/Pages/lag-manual.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dot/LocalGov/Pages/Forms-Apps.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ot/Business/Pages/Special-Provisions.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ot/Business/Pages/Project-Lett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CDB47EABFCB48AAFCC4B4FFFCE47D" ma:contentTypeVersion="7" ma:contentTypeDescription="Create a new document." ma:contentTypeScope="" ma:versionID="817c30a3d60d6683f67787e2100fb7fe">
  <xsd:schema xmlns:xsd="http://www.w3.org/2001/XMLSchema" xmlns:xs="http://www.w3.org/2001/XMLSchema" xmlns:p="http://schemas.microsoft.com/office/2006/metadata/properties" xmlns:ns2="6ec60af1-6d1e-4575-bf73-1b6e791fcd10" targetNamespace="http://schemas.microsoft.com/office/2006/metadata/properties" ma:root="true" ma:fieldsID="f0e0872bf105214639e5f81b0055e7f4"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C5D5F-BE0C-46E9-80BB-BCE36F9FB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60af1-6d1e-4575-bf73-1b6e791fc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C78333-41D0-4A90-9941-70A45A776C0B}">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6ec60af1-6d1e-4575-bf73-1b6e791fcd10"/>
    <ds:schemaRef ds:uri="http://www.w3.org/XML/1998/namespace"/>
  </ds:schemaRefs>
</ds:datastoreItem>
</file>

<file path=customXml/itemProps3.xml><?xml version="1.0" encoding="utf-8"?>
<ds:datastoreItem xmlns:ds="http://schemas.openxmlformats.org/officeDocument/2006/customXml" ds:itemID="{E39F2A93-DEBD-4DED-ACF5-94BD7447A922}">
  <ds:schemaRefs>
    <ds:schemaRef ds:uri="http://schemas.microsoft.com/sharepoint/v3/contenttype/forms"/>
  </ds:schemaRefs>
</ds:datastoreItem>
</file>

<file path=customXml/itemProps4.xml><?xml version="1.0" encoding="utf-8"?>
<ds:datastoreItem xmlns:ds="http://schemas.openxmlformats.org/officeDocument/2006/customXml" ds:itemID="{6FF45792-F1E1-42D4-BC14-2B7667B9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1839</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Oregon Dept of Transportation</Company>
  <LinksUpToDate>false</LinksUpToDate>
  <CharactersWithSpaces>12303</CharactersWithSpaces>
  <SharedDoc>false</SharedDoc>
  <HLinks>
    <vt:vector size="18" baseType="variant">
      <vt:variant>
        <vt:i4>1114152</vt:i4>
      </vt:variant>
      <vt:variant>
        <vt:i4>6</vt:i4>
      </vt:variant>
      <vt:variant>
        <vt:i4>0</vt:i4>
      </vt:variant>
      <vt:variant>
        <vt:i4>5</vt:i4>
      </vt:variant>
      <vt:variant>
        <vt:lpwstr>http://www.oregon.gov/odot/hwy/opl/docs/pdf/lpif_guidance.pdf</vt:lpwstr>
      </vt:variant>
      <vt:variant>
        <vt:lpwstr/>
      </vt:variant>
      <vt:variant>
        <vt:i4>4456460</vt:i4>
      </vt:variant>
      <vt:variant>
        <vt:i4>3</vt:i4>
      </vt:variant>
      <vt:variant>
        <vt:i4>0</vt:i4>
      </vt:variant>
      <vt:variant>
        <vt:i4>5</vt:i4>
      </vt:variant>
      <vt:variant>
        <vt:lpwstr>http://www.oregon.gov/ODOT/HWY/SPECS/Pages/index.aspx</vt:lpwstr>
      </vt:variant>
      <vt:variant>
        <vt:lpwstr/>
      </vt:variant>
      <vt:variant>
        <vt:i4>8192059</vt:i4>
      </vt:variant>
      <vt:variant>
        <vt:i4>0</vt:i4>
      </vt:variant>
      <vt:variant>
        <vt:i4>0</vt:i4>
      </vt:variant>
      <vt:variant>
        <vt:i4>5</vt:i4>
      </vt:variant>
      <vt:variant>
        <vt:lpwstr>http://www.oregon.gov/ODOT/HWY/SPECS/Pages/Boilerplate_Special_Provisions.aspx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ODOT User</dc:creator>
  <cp:lastModifiedBy>Mark Foster</cp:lastModifiedBy>
  <cp:revision>2</cp:revision>
  <dcterms:created xsi:type="dcterms:W3CDTF">2022-05-04T22:12:00Z</dcterms:created>
  <dcterms:modified xsi:type="dcterms:W3CDTF">2022-05-04T22:12:00Z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0x0101000D4CDB47EABFCB48AAFCC4B4FFFCE47D</vt:lpwstr>
  </property>
  <property fmtid="{D5CDD505-2E9C-101B-9397-08002B2CF9AE}" pid="3" name="EPMLiveListConfig">
    <vt:lpwstr/>
  </property>
</Properties>
</file>