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0CE6" w14:textId="77777777" w:rsidR="00F847CD" w:rsidRPr="00F16C0A" w:rsidRDefault="00F847CD" w:rsidP="00F847CD">
      <w:pPr>
        <w:jc w:val="center"/>
        <w:rPr>
          <w:rFonts w:cs="Aptos"/>
          <w:bCs/>
          <w:i/>
          <w:sz w:val="28"/>
          <w:szCs w:val="28"/>
        </w:rPr>
      </w:pPr>
      <w:r w:rsidRPr="00F16C0A">
        <w:rPr>
          <w:rFonts w:ascii="Calibri" w:hAnsi="Calibri" w:cs="Calibri"/>
          <w:color w:val="C00000"/>
          <w:sz w:val="28"/>
          <w:szCs w:val="28"/>
        </w:rPr>
        <w:t>SAMPLE FORM - Agency is responsible for evaluating the contents for fitness for use and to consult with agency’s subject matter resources and/or legal counsel as appropriate prior to use.</w:t>
      </w:r>
    </w:p>
    <w:p w14:paraId="6CF4C3A2" w14:textId="77777777" w:rsidR="00F847CD" w:rsidRDefault="00F847CD" w:rsidP="00853799">
      <w:pPr>
        <w:jc w:val="center"/>
        <w:rPr>
          <w:rFonts w:ascii="Arial" w:hAnsi="Arial" w:cs="Arial"/>
          <w:sz w:val="24"/>
          <w:szCs w:val="24"/>
        </w:rPr>
      </w:pPr>
    </w:p>
    <w:p w14:paraId="356E1B09" w14:textId="3C6AEC37" w:rsidR="00853799" w:rsidRDefault="00853799" w:rsidP="008537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Date"/>
            </w:textInput>
          </w:ffData>
        </w:fldChar>
      </w:r>
      <w:bookmarkStart w:id="0" w:name="Text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C0FF585" w14:textId="77777777" w:rsidR="009117FC" w:rsidRPr="005C15FD" w:rsidRDefault="007D5944" w:rsidP="008537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RR Name"/>
            </w:textInput>
          </w:ffData>
        </w:fldChar>
      </w:r>
      <w:bookmarkStart w:id="1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RR Name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6B4AD391" w14:textId="77777777" w:rsidR="009117FC" w:rsidRPr="005C15FD" w:rsidRDefault="009117FC" w:rsidP="009117FC">
      <w:pPr>
        <w:rPr>
          <w:rFonts w:ascii="Arial" w:hAnsi="Arial" w:cs="Arial"/>
          <w:sz w:val="24"/>
          <w:szCs w:val="24"/>
        </w:rPr>
      </w:pPr>
      <w:r w:rsidRPr="005C15FD">
        <w:rPr>
          <w:rFonts w:ascii="Arial" w:hAnsi="Arial" w:cs="Arial"/>
          <w:sz w:val="24"/>
          <w:szCs w:val="24"/>
        </w:rPr>
        <w:t xml:space="preserve">Attn: </w:t>
      </w:r>
      <w:r w:rsidR="007D5944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Representative"/>
            </w:textInput>
          </w:ffData>
        </w:fldChar>
      </w:r>
      <w:bookmarkStart w:id="2" w:name="Text1"/>
      <w:r w:rsidR="007D5944">
        <w:rPr>
          <w:rFonts w:ascii="Arial" w:hAnsi="Arial" w:cs="Arial"/>
          <w:sz w:val="24"/>
          <w:szCs w:val="24"/>
        </w:rPr>
        <w:instrText xml:space="preserve"> FORMTEXT </w:instrText>
      </w:r>
      <w:r w:rsidR="007D5944">
        <w:rPr>
          <w:rFonts w:ascii="Arial" w:hAnsi="Arial" w:cs="Arial"/>
          <w:sz w:val="24"/>
          <w:szCs w:val="24"/>
        </w:rPr>
      </w:r>
      <w:r w:rsidR="007D5944">
        <w:rPr>
          <w:rFonts w:ascii="Arial" w:hAnsi="Arial" w:cs="Arial"/>
          <w:sz w:val="24"/>
          <w:szCs w:val="24"/>
        </w:rPr>
        <w:fldChar w:fldCharType="separate"/>
      </w:r>
      <w:r w:rsidR="007D5944">
        <w:rPr>
          <w:rFonts w:ascii="Arial" w:hAnsi="Arial" w:cs="Arial"/>
          <w:noProof/>
          <w:sz w:val="24"/>
          <w:szCs w:val="24"/>
        </w:rPr>
        <w:t>Representative</w:t>
      </w:r>
      <w:r w:rsidR="007D5944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30A3633A" w14:textId="77777777" w:rsidR="005C15FD" w:rsidRPr="005C15FD" w:rsidRDefault="007D5944" w:rsidP="005C15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ress"/>
            </w:textInput>
          </w:ffData>
        </w:fldChar>
      </w:r>
      <w:bookmarkStart w:id="3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adress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="005C15FD" w:rsidRPr="005C15F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bookmarkStart w:id="4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7228429" w14:textId="77777777" w:rsidR="009117FC" w:rsidRDefault="009117F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5234D570" w14:textId="77777777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Union Pacific Railroad</w:t>
      </w:r>
    </w:p>
    <w:p w14:paraId="4FECFA89" w14:textId="46B16772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Attn: </w:t>
      </w:r>
      <w:r w:rsidR="00FE4671" w:rsidRPr="00120B72">
        <w:rPr>
          <w:rFonts w:ascii="Arial" w:hAnsi="Arial" w:cs="Arial"/>
          <w:spacing w:val="-2"/>
          <w:sz w:val="24"/>
          <w:szCs w:val="24"/>
          <w:highlight w:val="lightGray"/>
        </w:rPr>
        <w:t>Amber Stoffels</w:t>
      </w:r>
    </w:p>
    <w:p w14:paraId="5154333C" w14:textId="37ED1BDF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1400 </w:t>
      </w:r>
      <w:r w:rsidR="00FE4671" w:rsidRPr="00120B72">
        <w:rPr>
          <w:rFonts w:ascii="Arial" w:hAnsi="Arial" w:cs="Arial"/>
          <w:spacing w:val="-2"/>
          <w:sz w:val="24"/>
          <w:szCs w:val="24"/>
          <w:highlight w:val="lightGray"/>
        </w:rPr>
        <w:t>W 52</w:t>
      </w:r>
      <w:r w:rsidR="00FE4671" w:rsidRPr="00120B72">
        <w:rPr>
          <w:rFonts w:ascii="Arial" w:hAnsi="Arial" w:cs="Arial"/>
          <w:spacing w:val="-2"/>
          <w:sz w:val="24"/>
          <w:szCs w:val="24"/>
          <w:highlight w:val="lightGray"/>
          <w:vertAlign w:val="superscript"/>
        </w:rPr>
        <w:t>nd</w:t>
      </w:r>
      <w:r w:rsidR="00FE4671"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 Ave</w:t>
      </w: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, </w:t>
      </w:r>
    </w:p>
    <w:p w14:paraId="263E59FE" w14:textId="536A34DB" w:rsidR="001922AC" w:rsidRPr="00120B72" w:rsidRDefault="00FE4671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Denver, CO 80221</w:t>
      </w:r>
    </w:p>
    <w:p w14:paraId="410F2CE8" w14:textId="77777777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</w:p>
    <w:p w14:paraId="7E3A8CA1" w14:textId="77777777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Genesee Wyoming Railroad</w:t>
      </w:r>
    </w:p>
    <w:p w14:paraId="27320037" w14:textId="77777777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Attn: Greg Breaston</w:t>
      </w:r>
    </w:p>
    <w:p w14:paraId="443EFE0B" w14:textId="77777777" w:rsidR="001922AC" w:rsidRPr="00120B72" w:rsidRDefault="001922A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13901 Sutton</w:t>
      </w:r>
      <w:r w:rsidR="0003208F"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 Park Dr. S.</w:t>
      </w:r>
    </w:p>
    <w:p w14:paraId="3FA4D173" w14:textId="77777777" w:rsidR="0003208F" w:rsidRPr="00120B72" w:rsidRDefault="0003208F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Jacksonville, FL 32224</w:t>
      </w:r>
    </w:p>
    <w:p w14:paraId="7545A99B" w14:textId="77777777" w:rsidR="004C4069" w:rsidRPr="00120B72" w:rsidRDefault="004C4069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</w:p>
    <w:p w14:paraId="64002E77" w14:textId="77777777" w:rsidR="004C4069" w:rsidRPr="00120B72" w:rsidRDefault="004C4069" w:rsidP="004C406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Portland and Western Railroad</w:t>
      </w:r>
    </w:p>
    <w:p w14:paraId="760365AA" w14:textId="77777777" w:rsidR="004C4069" w:rsidRPr="00120B72" w:rsidRDefault="004C4069" w:rsidP="004C406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bookmarkStart w:id="5" w:name="_Hlk153958575"/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Attn: Jason Sims</w:t>
      </w:r>
    </w:p>
    <w:p w14:paraId="7B60342C" w14:textId="77777777" w:rsidR="004C4069" w:rsidRPr="00120B72" w:rsidRDefault="004C4069" w:rsidP="004C406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3220 State St. Suite 200 </w:t>
      </w:r>
    </w:p>
    <w:p w14:paraId="34BE8148" w14:textId="77777777" w:rsidR="004C4069" w:rsidRPr="00120B72" w:rsidRDefault="004C4069" w:rsidP="004C406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Salem, OR 97301</w:t>
      </w:r>
    </w:p>
    <w:bookmarkEnd w:id="5"/>
    <w:p w14:paraId="3104005F" w14:textId="77777777" w:rsidR="0003208F" w:rsidRPr="00120B72" w:rsidRDefault="0003208F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</w:p>
    <w:p w14:paraId="018EFCF4" w14:textId="2D510836" w:rsidR="0003208F" w:rsidRPr="00120B72" w:rsidRDefault="00F94F69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  <w:highlight w:val="lightGray"/>
        </w:rPr>
      </w:pPr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>Burlington Northern Santa Fe</w:t>
      </w:r>
    </w:p>
    <w:p w14:paraId="6B15E58C" w14:textId="631C8A22" w:rsidR="00F94F69" w:rsidRDefault="00F94F69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120B72">
        <w:rPr>
          <w:rFonts w:ascii="Arial" w:hAnsi="Arial" w:cs="Arial"/>
          <w:spacing w:val="-2"/>
          <w:sz w:val="24"/>
          <w:szCs w:val="24"/>
          <w:highlight w:val="lightGray"/>
        </w:rPr>
        <w:t xml:space="preserve">Attn: </w:t>
      </w:r>
      <w:r w:rsidR="004C4069" w:rsidRPr="00120B72">
        <w:rPr>
          <w:rFonts w:ascii="Arial" w:hAnsi="Arial" w:cs="Arial"/>
          <w:spacing w:val="-2"/>
          <w:sz w:val="24"/>
          <w:szCs w:val="24"/>
          <w:highlight w:val="lightGray"/>
        </w:rPr>
        <w:t>_</w:t>
      </w:r>
      <w:proofErr w:type="gramEnd"/>
      <w:r w:rsidR="004C4069" w:rsidRPr="00120B72">
        <w:rPr>
          <w:rFonts w:ascii="Arial" w:hAnsi="Arial" w:cs="Arial"/>
          <w:spacing w:val="-2"/>
          <w:sz w:val="24"/>
          <w:szCs w:val="24"/>
          <w:highlight w:val="lightGray"/>
        </w:rPr>
        <w:t>_____</w:t>
      </w:r>
    </w:p>
    <w:p w14:paraId="658AD835" w14:textId="77777777" w:rsidR="0003208F" w:rsidRDefault="0003208F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1A95529B" w14:textId="3E43955F" w:rsidR="009117FC" w:rsidRPr="005C15FD" w:rsidRDefault="009117F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5C15FD">
        <w:rPr>
          <w:rFonts w:ascii="Arial" w:hAnsi="Arial" w:cs="Arial"/>
          <w:spacing w:val="-2"/>
          <w:sz w:val="22"/>
          <w:szCs w:val="22"/>
        </w:rPr>
        <w:t>SUBJECT:</w:t>
      </w:r>
      <w:r w:rsidRPr="005C15FD">
        <w:rPr>
          <w:rFonts w:ascii="Arial" w:hAnsi="Arial" w:cs="Arial"/>
          <w:spacing w:val="-2"/>
          <w:sz w:val="22"/>
          <w:szCs w:val="22"/>
        </w:rPr>
        <w:tab/>
      </w:r>
      <w:r w:rsidRPr="005C15FD">
        <w:rPr>
          <w:rFonts w:ascii="Arial" w:hAnsi="Arial" w:cs="Arial"/>
          <w:b/>
          <w:caps/>
          <w:spacing w:val="-2"/>
          <w:sz w:val="22"/>
          <w:szCs w:val="22"/>
        </w:rPr>
        <w:t xml:space="preserve">NOTICE TO PROCEED WITH </w:t>
      </w:r>
      <w:r w:rsidR="00F94F69">
        <w:rPr>
          <w:rFonts w:ascii="Arial" w:hAnsi="Arial" w:cs="Arial"/>
          <w:b/>
          <w:caps/>
          <w:spacing w:val="-2"/>
          <w:sz w:val="22"/>
          <w:szCs w:val="22"/>
        </w:rPr>
        <w:t>CONSTRUCTION</w:t>
      </w:r>
    </w:p>
    <w:p w14:paraId="6D8ED215" w14:textId="77777777" w:rsidR="007D5944" w:rsidRDefault="009117F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5C15FD">
        <w:rPr>
          <w:rFonts w:ascii="Arial" w:hAnsi="Arial" w:cs="Arial"/>
          <w:spacing w:val="-2"/>
          <w:sz w:val="22"/>
          <w:szCs w:val="22"/>
        </w:rPr>
        <w:t>PROJECT:</w:t>
      </w:r>
      <w:r w:rsidRPr="005C15FD">
        <w:rPr>
          <w:rFonts w:ascii="Arial" w:hAnsi="Arial" w:cs="Arial"/>
          <w:spacing w:val="-2"/>
          <w:sz w:val="22"/>
          <w:szCs w:val="22"/>
        </w:rPr>
        <w:tab/>
      </w:r>
      <w:r w:rsidR="007D5944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7D5944">
        <w:rPr>
          <w:rFonts w:ascii="Arial" w:hAnsi="Arial" w:cs="Arial"/>
          <w:spacing w:val="-2"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spacing w:val="-2"/>
          <w:sz w:val="22"/>
          <w:szCs w:val="22"/>
        </w:rPr>
      </w:r>
      <w:r w:rsidR="007D5944">
        <w:rPr>
          <w:rFonts w:ascii="Arial" w:hAnsi="Arial" w:cs="Arial"/>
          <w:spacing w:val="-2"/>
          <w:sz w:val="22"/>
          <w:szCs w:val="22"/>
        </w:rPr>
        <w:fldChar w:fldCharType="separate"/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spacing w:val="-2"/>
          <w:sz w:val="22"/>
          <w:szCs w:val="22"/>
        </w:rPr>
        <w:fldChar w:fldCharType="end"/>
      </w:r>
      <w:bookmarkEnd w:id="6"/>
    </w:p>
    <w:p w14:paraId="1B1E5E4D" w14:textId="77777777" w:rsidR="009117FC" w:rsidRPr="005C15FD" w:rsidRDefault="00392289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5C15FD">
        <w:rPr>
          <w:rFonts w:ascii="Arial" w:hAnsi="Arial" w:cs="Arial"/>
          <w:spacing w:val="-2"/>
          <w:sz w:val="22"/>
          <w:szCs w:val="22"/>
        </w:rPr>
        <w:t>RR MP</w:t>
      </w:r>
      <w:r w:rsidR="009117FC" w:rsidRPr="005C15FD">
        <w:rPr>
          <w:rFonts w:ascii="Arial" w:hAnsi="Arial" w:cs="Arial"/>
          <w:spacing w:val="-2"/>
          <w:sz w:val="22"/>
          <w:szCs w:val="22"/>
        </w:rPr>
        <w:t>:</w:t>
      </w:r>
      <w:r w:rsidR="009117FC" w:rsidRPr="005C15FD">
        <w:rPr>
          <w:rFonts w:ascii="Arial" w:hAnsi="Arial" w:cs="Arial"/>
          <w:spacing w:val="-2"/>
          <w:sz w:val="22"/>
          <w:szCs w:val="22"/>
        </w:rPr>
        <w:tab/>
      </w:r>
      <w:r w:rsidR="007D5944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7D5944">
        <w:rPr>
          <w:rFonts w:ascii="Arial" w:hAnsi="Arial" w:cs="Arial"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sz w:val="22"/>
          <w:szCs w:val="22"/>
        </w:rPr>
      </w:r>
      <w:r w:rsidR="007D5944">
        <w:rPr>
          <w:rFonts w:ascii="Arial" w:hAnsi="Arial" w:cs="Arial"/>
          <w:sz w:val="22"/>
          <w:szCs w:val="22"/>
        </w:rPr>
        <w:fldChar w:fldCharType="separate"/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77146E63" w14:textId="77777777" w:rsidR="00392289" w:rsidRPr="005C15FD" w:rsidRDefault="00392289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5C15FD">
        <w:rPr>
          <w:rFonts w:ascii="Arial" w:hAnsi="Arial" w:cs="Arial"/>
          <w:spacing w:val="-2"/>
          <w:sz w:val="22"/>
          <w:szCs w:val="22"/>
        </w:rPr>
        <w:t>USDOT:</w:t>
      </w:r>
      <w:r w:rsidRPr="005C15FD">
        <w:rPr>
          <w:rFonts w:ascii="Arial" w:hAnsi="Arial" w:cs="Arial"/>
          <w:spacing w:val="-2"/>
          <w:sz w:val="22"/>
          <w:szCs w:val="22"/>
        </w:rPr>
        <w:tab/>
      </w:r>
      <w:r w:rsidR="007D5944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7D5944">
        <w:rPr>
          <w:rFonts w:ascii="Arial" w:hAnsi="Arial" w:cs="Arial"/>
          <w:spacing w:val="-2"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spacing w:val="-2"/>
          <w:sz w:val="22"/>
          <w:szCs w:val="22"/>
        </w:rPr>
      </w:r>
      <w:r w:rsidR="007D5944">
        <w:rPr>
          <w:rFonts w:ascii="Arial" w:hAnsi="Arial" w:cs="Arial"/>
          <w:spacing w:val="-2"/>
          <w:sz w:val="22"/>
          <w:szCs w:val="22"/>
        </w:rPr>
        <w:fldChar w:fldCharType="separate"/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noProof/>
          <w:spacing w:val="-2"/>
          <w:sz w:val="22"/>
          <w:szCs w:val="22"/>
        </w:rPr>
        <w:t> </w:t>
      </w:r>
      <w:r w:rsidR="007D5944">
        <w:rPr>
          <w:rFonts w:ascii="Arial" w:hAnsi="Arial" w:cs="Arial"/>
          <w:spacing w:val="-2"/>
          <w:sz w:val="22"/>
          <w:szCs w:val="22"/>
        </w:rPr>
        <w:fldChar w:fldCharType="end"/>
      </w:r>
      <w:bookmarkEnd w:id="8"/>
    </w:p>
    <w:p w14:paraId="65DBB191" w14:textId="77777777" w:rsidR="00654FDD" w:rsidRPr="005C15FD" w:rsidRDefault="00654FDD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5C15FD">
        <w:rPr>
          <w:rFonts w:ascii="Arial" w:hAnsi="Arial" w:cs="Arial"/>
          <w:spacing w:val="-2"/>
          <w:sz w:val="22"/>
          <w:szCs w:val="22"/>
        </w:rPr>
        <w:t>LOCATION:</w:t>
      </w:r>
      <w:r w:rsidRPr="005C15FD">
        <w:rPr>
          <w:rFonts w:ascii="Arial" w:hAnsi="Arial" w:cs="Arial"/>
          <w:spacing w:val="-2"/>
          <w:sz w:val="22"/>
          <w:szCs w:val="22"/>
        </w:rPr>
        <w:tab/>
      </w:r>
      <w:r w:rsidR="007D5944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7D5944">
        <w:rPr>
          <w:rFonts w:ascii="Arial" w:hAnsi="Arial" w:cs="Arial"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sz w:val="22"/>
          <w:szCs w:val="22"/>
        </w:rPr>
      </w:r>
      <w:r w:rsidR="007D5944">
        <w:rPr>
          <w:rFonts w:ascii="Arial" w:hAnsi="Arial" w:cs="Arial"/>
          <w:sz w:val="22"/>
          <w:szCs w:val="22"/>
        </w:rPr>
        <w:fldChar w:fldCharType="separate"/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3837ED34" w14:textId="77777777" w:rsidR="009117FC" w:rsidRPr="005C15FD" w:rsidRDefault="009117F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5C15FD">
        <w:rPr>
          <w:rFonts w:ascii="Arial" w:hAnsi="Arial" w:cs="Arial"/>
          <w:spacing w:val="-2"/>
          <w:sz w:val="22"/>
          <w:szCs w:val="22"/>
        </w:rPr>
        <w:t>Key:</w:t>
      </w:r>
      <w:r w:rsidRPr="005C15FD">
        <w:rPr>
          <w:rFonts w:ascii="Arial" w:hAnsi="Arial" w:cs="Arial"/>
          <w:spacing w:val="-2"/>
          <w:sz w:val="22"/>
          <w:szCs w:val="22"/>
        </w:rPr>
        <w:tab/>
      </w:r>
      <w:r w:rsidRPr="005C15FD">
        <w:rPr>
          <w:rFonts w:ascii="Arial" w:hAnsi="Arial" w:cs="Arial"/>
          <w:spacing w:val="-2"/>
          <w:sz w:val="22"/>
          <w:szCs w:val="22"/>
        </w:rPr>
        <w:tab/>
      </w:r>
      <w:r w:rsidR="007D5944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7D5944">
        <w:rPr>
          <w:rFonts w:ascii="Arial" w:hAnsi="Arial" w:cs="Arial"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sz w:val="22"/>
          <w:szCs w:val="22"/>
        </w:rPr>
      </w:r>
      <w:r w:rsidR="007D5944">
        <w:rPr>
          <w:rFonts w:ascii="Arial" w:hAnsi="Arial" w:cs="Arial"/>
          <w:sz w:val="22"/>
          <w:szCs w:val="22"/>
        </w:rPr>
        <w:fldChar w:fldCharType="separate"/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5493C273" w14:textId="77777777" w:rsidR="009117FC" w:rsidRPr="005C15FD" w:rsidRDefault="009117FC" w:rsidP="009117F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43979875" w14:textId="62B32CE2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>The purpose of this letter is to provide</w:t>
      </w:r>
      <w:r w:rsidR="004D1D16">
        <w:rPr>
          <w:rFonts w:ascii="Arial" w:hAnsi="Arial" w:cs="Arial"/>
          <w:sz w:val="22"/>
          <w:szCs w:val="22"/>
        </w:rPr>
        <w:t xml:space="preserve"> </w:t>
      </w:r>
      <w:r w:rsidR="004D1D16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4D1D16">
        <w:rPr>
          <w:rFonts w:ascii="Arial" w:hAnsi="Arial" w:cs="Arial"/>
          <w:sz w:val="22"/>
          <w:szCs w:val="22"/>
        </w:rPr>
        <w:instrText xml:space="preserve"> FORMTEXT </w:instrText>
      </w:r>
      <w:r w:rsidR="004D1D16">
        <w:rPr>
          <w:rFonts w:ascii="Arial" w:hAnsi="Arial" w:cs="Arial"/>
          <w:sz w:val="22"/>
          <w:szCs w:val="22"/>
        </w:rPr>
      </w:r>
      <w:r w:rsidR="004D1D16">
        <w:rPr>
          <w:rFonts w:ascii="Arial" w:hAnsi="Arial" w:cs="Arial"/>
          <w:sz w:val="22"/>
          <w:szCs w:val="22"/>
        </w:rPr>
        <w:fldChar w:fldCharType="separate"/>
      </w:r>
      <w:r w:rsidR="004D1D16">
        <w:rPr>
          <w:rFonts w:ascii="Arial" w:hAnsi="Arial" w:cs="Arial"/>
          <w:noProof/>
          <w:sz w:val="22"/>
          <w:szCs w:val="22"/>
        </w:rPr>
        <w:t> </w:t>
      </w:r>
      <w:r w:rsidR="004D1D16">
        <w:rPr>
          <w:rFonts w:ascii="Arial" w:hAnsi="Arial" w:cs="Arial"/>
          <w:noProof/>
          <w:sz w:val="22"/>
          <w:szCs w:val="22"/>
        </w:rPr>
        <w:t> </w:t>
      </w:r>
      <w:r w:rsidR="004D1D16">
        <w:rPr>
          <w:rFonts w:ascii="Arial" w:hAnsi="Arial" w:cs="Arial"/>
          <w:noProof/>
          <w:sz w:val="22"/>
          <w:szCs w:val="22"/>
        </w:rPr>
        <w:t> </w:t>
      </w:r>
      <w:r w:rsidR="004D1D16">
        <w:rPr>
          <w:rFonts w:ascii="Arial" w:hAnsi="Arial" w:cs="Arial"/>
          <w:noProof/>
          <w:sz w:val="22"/>
          <w:szCs w:val="22"/>
        </w:rPr>
        <w:t> </w:t>
      </w:r>
      <w:r w:rsidR="004D1D16">
        <w:rPr>
          <w:rFonts w:ascii="Arial" w:hAnsi="Arial" w:cs="Arial"/>
          <w:noProof/>
          <w:sz w:val="22"/>
          <w:szCs w:val="22"/>
        </w:rPr>
        <w:t> </w:t>
      </w:r>
      <w:r w:rsidR="004D1D16">
        <w:rPr>
          <w:rFonts w:ascii="Arial" w:hAnsi="Arial" w:cs="Arial"/>
          <w:sz w:val="22"/>
          <w:szCs w:val="22"/>
        </w:rPr>
        <w:fldChar w:fldCharType="end"/>
      </w:r>
      <w:bookmarkEnd w:id="11"/>
      <w:r w:rsidR="00392289" w:rsidRPr="005C15FD">
        <w:rPr>
          <w:rFonts w:ascii="Arial" w:hAnsi="Arial" w:cs="Arial"/>
          <w:sz w:val="22"/>
          <w:szCs w:val="22"/>
        </w:rPr>
        <w:t>, herein known as Railway,</w:t>
      </w:r>
      <w:r w:rsidRPr="005C15FD">
        <w:rPr>
          <w:rFonts w:ascii="Arial" w:hAnsi="Arial" w:cs="Arial"/>
          <w:sz w:val="22"/>
          <w:szCs w:val="22"/>
        </w:rPr>
        <w:t xml:space="preserve"> with formal authorization to proceed with the </w:t>
      </w:r>
      <w:r w:rsidR="00D528CB">
        <w:rPr>
          <w:rFonts w:ascii="Arial" w:hAnsi="Arial" w:cs="Arial"/>
          <w:sz w:val="22"/>
          <w:szCs w:val="22"/>
        </w:rPr>
        <w:t>Construction</w:t>
      </w:r>
      <w:r w:rsidRPr="005C15FD">
        <w:rPr>
          <w:rFonts w:ascii="Arial" w:hAnsi="Arial" w:cs="Arial"/>
          <w:sz w:val="22"/>
          <w:szCs w:val="22"/>
        </w:rPr>
        <w:t xml:space="preserve"> </w:t>
      </w:r>
      <w:r w:rsidR="00427B4C" w:rsidRPr="005C15FD">
        <w:rPr>
          <w:rFonts w:ascii="Arial" w:hAnsi="Arial" w:cs="Arial"/>
          <w:sz w:val="22"/>
          <w:szCs w:val="22"/>
        </w:rPr>
        <w:t xml:space="preserve">as needed </w:t>
      </w:r>
      <w:r w:rsidR="00392289" w:rsidRPr="005C15FD">
        <w:rPr>
          <w:rFonts w:ascii="Arial" w:hAnsi="Arial" w:cs="Arial"/>
          <w:sz w:val="22"/>
          <w:szCs w:val="22"/>
        </w:rPr>
        <w:t>for the above said project</w:t>
      </w:r>
      <w:r w:rsidRPr="005C15FD">
        <w:rPr>
          <w:rFonts w:ascii="Arial" w:hAnsi="Arial" w:cs="Arial"/>
          <w:sz w:val="22"/>
          <w:szCs w:val="22"/>
        </w:rPr>
        <w:t xml:space="preserve">. It is agreed that </w:t>
      </w:r>
      <w:r w:rsidR="008F27CD" w:rsidRPr="005C15FD">
        <w:rPr>
          <w:rFonts w:ascii="Arial" w:hAnsi="Arial" w:cs="Arial"/>
          <w:sz w:val="22"/>
          <w:szCs w:val="22"/>
        </w:rPr>
        <w:t>Railway</w:t>
      </w:r>
      <w:r w:rsidRPr="005C15FD">
        <w:rPr>
          <w:rFonts w:ascii="Arial" w:hAnsi="Arial" w:cs="Arial"/>
          <w:sz w:val="22"/>
          <w:szCs w:val="22"/>
        </w:rPr>
        <w:t xml:space="preserve"> will perform </w:t>
      </w:r>
      <w:r w:rsidR="008F27CD" w:rsidRPr="005C15FD">
        <w:rPr>
          <w:rFonts w:ascii="Arial" w:hAnsi="Arial" w:cs="Arial"/>
          <w:sz w:val="22"/>
          <w:szCs w:val="22"/>
        </w:rPr>
        <w:t xml:space="preserve">the required </w:t>
      </w:r>
      <w:r w:rsidR="00427B4C" w:rsidRPr="005C15FD">
        <w:rPr>
          <w:rFonts w:ascii="Arial" w:hAnsi="Arial" w:cs="Arial"/>
          <w:sz w:val="22"/>
          <w:szCs w:val="22"/>
        </w:rPr>
        <w:t>work</w:t>
      </w:r>
      <w:r w:rsidR="008F27CD" w:rsidRPr="005C15FD">
        <w:rPr>
          <w:rFonts w:ascii="Arial" w:hAnsi="Arial" w:cs="Arial"/>
          <w:sz w:val="22"/>
          <w:szCs w:val="22"/>
        </w:rPr>
        <w:t xml:space="preserve"> to include but not limited to any field inspections of their property and </w:t>
      </w:r>
      <w:r w:rsidR="00D02000">
        <w:rPr>
          <w:rFonts w:ascii="Arial" w:hAnsi="Arial" w:cs="Arial"/>
          <w:sz w:val="22"/>
          <w:szCs w:val="22"/>
        </w:rPr>
        <w:t>any required plan reviews</w:t>
      </w:r>
      <w:r w:rsidRPr="005C15FD">
        <w:rPr>
          <w:rFonts w:ascii="Arial" w:hAnsi="Arial" w:cs="Arial"/>
          <w:sz w:val="22"/>
          <w:szCs w:val="22"/>
        </w:rPr>
        <w:t>.</w:t>
      </w:r>
    </w:p>
    <w:p w14:paraId="29C0A2D0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E32C506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 xml:space="preserve">The Oregon Department of Transportation (ODOT) will reimburse </w:t>
      </w:r>
      <w:r w:rsidR="008F27CD" w:rsidRPr="005C15FD">
        <w:rPr>
          <w:rFonts w:ascii="Arial" w:hAnsi="Arial" w:cs="Arial"/>
          <w:sz w:val="22"/>
          <w:szCs w:val="22"/>
        </w:rPr>
        <w:t>the Railway</w:t>
      </w:r>
      <w:r w:rsidRPr="005C15FD">
        <w:rPr>
          <w:rFonts w:ascii="Arial" w:hAnsi="Arial" w:cs="Arial"/>
          <w:sz w:val="22"/>
          <w:szCs w:val="22"/>
        </w:rPr>
        <w:t xml:space="preserve"> for reasonable and verifiable </w:t>
      </w:r>
      <w:r w:rsidR="008F27CD" w:rsidRPr="005C15FD">
        <w:rPr>
          <w:rFonts w:ascii="Arial" w:hAnsi="Arial" w:cs="Arial"/>
          <w:sz w:val="22"/>
          <w:szCs w:val="22"/>
        </w:rPr>
        <w:t>Project Development work</w:t>
      </w:r>
      <w:r w:rsidR="00654FDD" w:rsidRPr="005C15FD">
        <w:rPr>
          <w:rFonts w:ascii="Arial" w:hAnsi="Arial" w:cs="Arial"/>
          <w:sz w:val="22"/>
          <w:szCs w:val="22"/>
        </w:rPr>
        <w:t xml:space="preserve"> </w:t>
      </w:r>
      <w:r w:rsidR="00427B4C" w:rsidRPr="005C15FD">
        <w:rPr>
          <w:rFonts w:ascii="Arial" w:hAnsi="Arial" w:cs="Arial"/>
          <w:sz w:val="22"/>
          <w:szCs w:val="22"/>
        </w:rPr>
        <w:t>as described above</w:t>
      </w:r>
      <w:r w:rsidRPr="005C15FD">
        <w:rPr>
          <w:rFonts w:ascii="Arial" w:hAnsi="Arial" w:cs="Arial"/>
          <w:sz w:val="22"/>
          <w:szCs w:val="22"/>
        </w:rPr>
        <w:t>. Reimbursement</w:t>
      </w:r>
      <w:r w:rsidRPr="005C15FD">
        <w:rPr>
          <w:rFonts w:ascii="Arial" w:hAnsi="Arial" w:cs="Arial"/>
          <w:sz w:val="22"/>
          <w:szCs w:val="22"/>
        </w:rPr>
        <w:fldChar w:fldCharType="begin"/>
      </w:r>
      <w:r w:rsidRPr="005C15FD">
        <w:rPr>
          <w:rFonts w:ascii="Arial" w:hAnsi="Arial" w:cs="Arial"/>
          <w:sz w:val="22"/>
          <w:szCs w:val="22"/>
        </w:rPr>
        <w:instrText>fillin "insert" \d ""</w:instrText>
      </w:r>
      <w:r w:rsidRPr="005C15FD">
        <w:rPr>
          <w:rFonts w:ascii="Arial" w:hAnsi="Arial" w:cs="Arial"/>
          <w:sz w:val="22"/>
          <w:szCs w:val="22"/>
        </w:rPr>
        <w:fldChar w:fldCharType="end"/>
      </w:r>
      <w:r w:rsidRPr="005C15FD">
        <w:rPr>
          <w:rFonts w:ascii="Arial" w:hAnsi="Arial" w:cs="Arial"/>
          <w:sz w:val="22"/>
          <w:szCs w:val="22"/>
        </w:rPr>
        <w:fldChar w:fldCharType="begin"/>
      </w:r>
      <w:r w:rsidRPr="005C15FD">
        <w:rPr>
          <w:rFonts w:ascii="Arial" w:hAnsi="Arial" w:cs="Arial"/>
          <w:sz w:val="22"/>
          <w:szCs w:val="22"/>
        </w:rPr>
        <w:instrText>fillin "(in the lump sum or actual amount of $)" \d ""</w:instrText>
      </w:r>
      <w:r w:rsidRPr="005C15FD">
        <w:rPr>
          <w:rFonts w:ascii="Arial" w:hAnsi="Arial" w:cs="Arial"/>
          <w:sz w:val="22"/>
          <w:szCs w:val="22"/>
        </w:rPr>
        <w:fldChar w:fldCharType="end"/>
      </w:r>
      <w:r w:rsidRPr="005C15FD">
        <w:rPr>
          <w:rFonts w:ascii="Arial" w:hAnsi="Arial" w:cs="Arial"/>
          <w:sz w:val="22"/>
          <w:szCs w:val="22"/>
        </w:rPr>
        <w:t xml:space="preserve">, in the estimated amount of </w:t>
      </w:r>
      <w:r w:rsidRPr="005C15FD">
        <w:rPr>
          <w:rFonts w:ascii="Arial" w:hAnsi="Arial" w:cs="Arial"/>
          <w:b/>
          <w:sz w:val="22"/>
          <w:szCs w:val="22"/>
        </w:rPr>
        <w:t>$</w:t>
      </w:r>
      <w:r w:rsidR="007D5944">
        <w:rPr>
          <w:rFonts w:ascii="Arial" w:hAnsi="Arial" w:cs="Arial"/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12" w:name="Text10"/>
      <w:r w:rsidR="007D594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b/>
          <w:sz w:val="22"/>
          <w:szCs w:val="22"/>
        </w:rPr>
      </w:r>
      <w:r w:rsidR="007D5944">
        <w:rPr>
          <w:rFonts w:ascii="Arial" w:hAnsi="Arial" w:cs="Arial"/>
          <w:b/>
          <w:sz w:val="22"/>
          <w:szCs w:val="22"/>
        </w:rPr>
        <w:fldChar w:fldCharType="separate"/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sz w:val="22"/>
          <w:szCs w:val="22"/>
        </w:rPr>
        <w:fldChar w:fldCharType="end"/>
      </w:r>
      <w:bookmarkEnd w:id="12"/>
      <w:r w:rsidRPr="005C15FD">
        <w:rPr>
          <w:rFonts w:ascii="Arial" w:hAnsi="Arial" w:cs="Arial"/>
          <w:sz w:val="22"/>
          <w:szCs w:val="22"/>
        </w:rPr>
        <w:t xml:space="preserve">, will be made on an </w:t>
      </w:r>
      <w:r w:rsidRPr="005C15FD">
        <w:rPr>
          <w:rFonts w:ascii="Arial" w:hAnsi="Arial" w:cs="Arial"/>
          <w:b/>
          <w:sz w:val="22"/>
          <w:szCs w:val="22"/>
        </w:rPr>
        <w:t xml:space="preserve">Actual Cost Basis </w:t>
      </w:r>
      <w:r w:rsidRPr="005C15FD">
        <w:rPr>
          <w:rFonts w:ascii="Arial" w:hAnsi="Arial" w:cs="Arial"/>
          <w:i/>
          <w:sz w:val="22"/>
          <w:szCs w:val="22"/>
        </w:rPr>
        <w:t xml:space="preserve">subject to the provisions </w:t>
      </w:r>
      <w:r w:rsidRPr="005C15FD">
        <w:rPr>
          <w:rFonts w:ascii="Arial" w:hAnsi="Arial" w:cs="Arial"/>
          <w:sz w:val="22"/>
          <w:szCs w:val="22"/>
        </w:rPr>
        <w:t xml:space="preserve">of 23 </w:t>
      </w:r>
      <w:smartTag w:uri="urn:schemas-microsoft-com:office:smarttags" w:element="stockticker">
        <w:r w:rsidRPr="005C15FD">
          <w:rPr>
            <w:rFonts w:ascii="Arial" w:hAnsi="Arial" w:cs="Arial"/>
            <w:sz w:val="22"/>
            <w:szCs w:val="22"/>
          </w:rPr>
          <w:t>CFR</w:t>
        </w:r>
      </w:smartTag>
      <w:r w:rsidRPr="005C15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15FD">
        <w:rPr>
          <w:rFonts w:ascii="Arial" w:hAnsi="Arial" w:cs="Arial"/>
          <w:sz w:val="22"/>
          <w:szCs w:val="22"/>
        </w:rPr>
        <w:t>64</w:t>
      </w:r>
      <w:r w:rsidR="009D2499" w:rsidRPr="005C15FD">
        <w:rPr>
          <w:rFonts w:ascii="Arial" w:hAnsi="Arial" w:cs="Arial"/>
          <w:sz w:val="22"/>
          <w:szCs w:val="22"/>
        </w:rPr>
        <w:t>6B</w:t>
      </w:r>
      <w:proofErr w:type="spellEnd"/>
      <w:r w:rsidRPr="005C15FD">
        <w:rPr>
          <w:rFonts w:ascii="Arial" w:hAnsi="Arial" w:cs="Arial"/>
          <w:sz w:val="22"/>
          <w:szCs w:val="22"/>
        </w:rPr>
        <w:t xml:space="preserve"> (Code of Federal Regulations). </w:t>
      </w:r>
    </w:p>
    <w:p w14:paraId="5CBD719C" w14:textId="77777777" w:rsidR="009D2499" w:rsidRPr="005C15FD" w:rsidRDefault="009D2499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ABC663B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 xml:space="preserve">When invoicing </w:t>
      </w:r>
      <w:proofErr w:type="gramStart"/>
      <w:r w:rsidRPr="005C15FD">
        <w:rPr>
          <w:rFonts w:ascii="Arial" w:hAnsi="Arial" w:cs="Arial"/>
          <w:sz w:val="22"/>
          <w:szCs w:val="22"/>
        </w:rPr>
        <w:t>for</w:t>
      </w:r>
      <w:proofErr w:type="gramEnd"/>
      <w:r w:rsidRPr="005C15FD">
        <w:rPr>
          <w:rFonts w:ascii="Arial" w:hAnsi="Arial" w:cs="Arial"/>
          <w:sz w:val="22"/>
          <w:szCs w:val="22"/>
        </w:rPr>
        <w:t xml:space="preserve"> reimbursable services, your bill can be submitted as monthly progress billings, or as a single and final bill. Each billing must be accurately itemized and include (but is not limited to) a detailed cost breakdown of employee hours and rate spent on the project. It must contain sufficient detail to provide a clear picture of the work involved and the cost of the individual items.    </w:t>
      </w:r>
    </w:p>
    <w:p w14:paraId="58AAC93D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AF700E7" w14:textId="24577F0B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 xml:space="preserve">When submitting the final bill, the billing must state that it is final. The final bill must be submitted within </w:t>
      </w:r>
      <w:r w:rsidR="0008024C">
        <w:rPr>
          <w:rFonts w:ascii="Arial" w:hAnsi="Arial" w:cs="Arial"/>
          <w:sz w:val="22"/>
          <w:szCs w:val="22"/>
        </w:rPr>
        <w:t>six months</w:t>
      </w:r>
      <w:r w:rsidR="0008024C" w:rsidRPr="005C15FD">
        <w:rPr>
          <w:rFonts w:ascii="Arial" w:hAnsi="Arial" w:cs="Arial"/>
          <w:sz w:val="22"/>
          <w:szCs w:val="22"/>
        </w:rPr>
        <w:t xml:space="preserve"> </w:t>
      </w:r>
      <w:r w:rsidRPr="005C15FD">
        <w:rPr>
          <w:rFonts w:ascii="Arial" w:hAnsi="Arial" w:cs="Arial"/>
          <w:sz w:val="22"/>
          <w:szCs w:val="22"/>
        </w:rPr>
        <w:t xml:space="preserve">of </w:t>
      </w:r>
      <w:r w:rsidR="00E915D0" w:rsidRPr="005C15FD">
        <w:rPr>
          <w:rFonts w:ascii="Arial" w:hAnsi="Arial" w:cs="Arial"/>
          <w:sz w:val="22"/>
          <w:szCs w:val="22"/>
        </w:rPr>
        <w:t>all Railroad coordination</w:t>
      </w:r>
      <w:r w:rsidR="00D02000">
        <w:rPr>
          <w:rFonts w:ascii="Arial" w:hAnsi="Arial" w:cs="Arial"/>
          <w:sz w:val="22"/>
          <w:szCs w:val="22"/>
        </w:rPr>
        <w:t xml:space="preserve"> and</w:t>
      </w:r>
      <w:r w:rsidR="00E915D0" w:rsidRPr="005C15FD">
        <w:rPr>
          <w:rFonts w:ascii="Arial" w:hAnsi="Arial" w:cs="Arial"/>
          <w:sz w:val="22"/>
          <w:szCs w:val="22"/>
        </w:rPr>
        <w:t xml:space="preserve"> Project Development</w:t>
      </w:r>
      <w:r w:rsidRPr="005C15FD">
        <w:rPr>
          <w:rFonts w:ascii="Arial" w:hAnsi="Arial" w:cs="Arial"/>
          <w:sz w:val="22"/>
          <w:szCs w:val="22"/>
        </w:rPr>
        <w:t xml:space="preserve"> work </w:t>
      </w:r>
      <w:r w:rsidR="00E915D0" w:rsidRPr="005C15FD">
        <w:rPr>
          <w:rFonts w:ascii="Arial" w:hAnsi="Arial" w:cs="Arial"/>
          <w:sz w:val="22"/>
          <w:szCs w:val="22"/>
        </w:rPr>
        <w:t xml:space="preserve">for the subject </w:t>
      </w:r>
      <w:proofErr w:type="gramStart"/>
      <w:r w:rsidR="00E915D0" w:rsidRPr="005C15FD">
        <w:rPr>
          <w:rFonts w:ascii="Arial" w:hAnsi="Arial" w:cs="Arial"/>
          <w:sz w:val="22"/>
          <w:szCs w:val="22"/>
        </w:rPr>
        <w:t>project</w:t>
      </w:r>
      <w:proofErr w:type="gramEnd"/>
      <w:r w:rsidR="00E915D0" w:rsidRPr="005C15FD">
        <w:rPr>
          <w:rFonts w:ascii="Arial" w:hAnsi="Arial" w:cs="Arial"/>
          <w:sz w:val="22"/>
          <w:szCs w:val="22"/>
        </w:rPr>
        <w:t xml:space="preserve"> </w:t>
      </w:r>
      <w:r w:rsidRPr="005C15FD">
        <w:rPr>
          <w:rFonts w:ascii="Arial" w:hAnsi="Arial" w:cs="Arial"/>
          <w:sz w:val="22"/>
          <w:szCs w:val="22"/>
        </w:rPr>
        <w:t xml:space="preserve">or you will risk forfeiture of the reimbursement without further notice. The beginning and completion dates of the work invoiced for payment, as well as the </w:t>
      </w:r>
      <w:smartTag w:uri="urn:schemas-microsoft-com:office:smarttags" w:element="stockticker">
        <w:r w:rsidRPr="005C15FD">
          <w:rPr>
            <w:rFonts w:ascii="Arial" w:hAnsi="Arial" w:cs="Arial"/>
            <w:b/>
            <w:sz w:val="22"/>
            <w:szCs w:val="22"/>
            <w:u w:val="single"/>
          </w:rPr>
          <w:t>KEY</w:t>
        </w:r>
      </w:smartTag>
      <w:r w:rsidRPr="005C15FD">
        <w:rPr>
          <w:rFonts w:ascii="Arial" w:hAnsi="Arial" w:cs="Arial"/>
          <w:b/>
          <w:sz w:val="22"/>
          <w:szCs w:val="22"/>
          <w:u w:val="single"/>
        </w:rPr>
        <w:t xml:space="preserve"> NUMBER,</w:t>
      </w:r>
      <w:r w:rsidRPr="005C15FD">
        <w:rPr>
          <w:rFonts w:ascii="Arial" w:hAnsi="Arial" w:cs="Arial"/>
          <w:b/>
          <w:sz w:val="22"/>
          <w:szCs w:val="22"/>
        </w:rPr>
        <w:t xml:space="preserve"> </w:t>
      </w:r>
      <w:r w:rsidR="007D5944">
        <w:rPr>
          <w:rFonts w:ascii="Arial" w:hAnsi="Arial" w:cs="Arial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7D594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b/>
          <w:sz w:val="22"/>
          <w:szCs w:val="22"/>
        </w:rPr>
      </w:r>
      <w:r w:rsidR="007D5944">
        <w:rPr>
          <w:rFonts w:ascii="Arial" w:hAnsi="Arial" w:cs="Arial"/>
          <w:b/>
          <w:sz w:val="22"/>
          <w:szCs w:val="22"/>
        </w:rPr>
        <w:fldChar w:fldCharType="separate"/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noProof/>
          <w:sz w:val="22"/>
          <w:szCs w:val="22"/>
        </w:rPr>
        <w:t> </w:t>
      </w:r>
      <w:r w:rsidR="007D5944"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Pr="005C15FD">
        <w:rPr>
          <w:rFonts w:ascii="Arial" w:hAnsi="Arial" w:cs="Arial"/>
          <w:b/>
          <w:sz w:val="22"/>
          <w:szCs w:val="22"/>
        </w:rPr>
        <w:t xml:space="preserve"> should be clearly shown on the bill.</w:t>
      </w:r>
      <w:r w:rsidRPr="005C15FD">
        <w:rPr>
          <w:rFonts w:ascii="Arial" w:hAnsi="Arial" w:cs="Arial"/>
          <w:sz w:val="22"/>
          <w:szCs w:val="22"/>
        </w:rPr>
        <w:t xml:space="preserve">  All billings should be sent to</w:t>
      </w:r>
      <w:r w:rsidR="00271EAC" w:rsidRPr="005C15FD">
        <w:rPr>
          <w:rFonts w:ascii="Arial" w:hAnsi="Arial" w:cs="Arial"/>
          <w:sz w:val="22"/>
          <w:szCs w:val="22"/>
        </w:rPr>
        <w:t xml:space="preserve"> </w:t>
      </w:r>
      <w:r w:rsidR="005A52E8" w:rsidRPr="005C15FD">
        <w:rPr>
          <w:rFonts w:ascii="Arial" w:hAnsi="Arial" w:cs="Arial"/>
          <w:sz w:val="22"/>
          <w:szCs w:val="22"/>
        </w:rPr>
        <w:t>me at the address listed below</w:t>
      </w:r>
      <w:r w:rsidR="00271EAC" w:rsidRPr="005C15FD">
        <w:rPr>
          <w:rFonts w:ascii="Arial" w:hAnsi="Arial" w:cs="Arial"/>
          <w:sz w:val="22"/>
          <w:szCs w:val="22"/>
        </w:rPr>
        <w:t>.</w:t>
      </w:r>
    </w:p>
    <w:p w14:paraId="60EA6C4B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C4952F0" w14:textId="1AD98AC5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>If you have any questions, please do not hesitate to contact me at 503-</w:t>
      </w:r>
      <w:r w:rsidR="00C235C1">
        <w:rPr>
          <w:rFonts w:ascii="Arial" w:hAnsi="Arial" w:cs="Arial"/>
          <w:sz w:val="22"/>
          <w:szCs w:val="22"/>
        </w:rPr>
        <w:t>385-6594</w:t>
      </w:r>
      <w:r w:rsidRPr="005C15FD">
        <w:rPr>
          <w:rFonts w:ascii="Arial" w:hAnsi="Arial" w:cs="Arial"/>
          <w:sz w:val="22"/>
          <w:szCs w:val="22"/>
        </w:rPr>
        <w:t xml:space="preserve">. </w:t>
      </w:r>
    </w:p>
    <w:p w14:paraId="43FF84EC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C9B335E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>Cordially,</w:t>
      </w:r>
    </w:p>
    <w:p w14:paraId="290E6AA0" w14:textId="77777777" w:rsidR="009117FC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91D4EEC" w14:textId="77777777" w:rsidR="004732F4" w:rsidRPr="005C15FD" w:rsidRDefault="004732F4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469828F" w14:textId="77777777" w:rsidR="009117FC" w:rsidRPr="005C15FD" w:rsidRDefault="009117FC" w:rsidP="009117FC">
      <w:pPr>
        <w:tabs>
          <w:tab w:val="left" w:pos="590"/>
          <w:tab w:val="left" w:pos="3960"/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EC28516" w14:textId="6F124261" w:rsidR="007D508E" w:rsidRDefault="001370AB" w:rsidP="007D508E">
      <w:pPr>
        <w:pStyle w:val="BodyText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Frankl</w:t>
      </w:r>
    </w:p>
    <w:p w14:paraId="78E61366" w14:textId="456D5040" w:rsidR="001370AB" w:rsidRPr="00111651" w:rsidRDefault="001370AB" w:rsidP="007D508E">
      <w:pPr>
        <w:pStyle w:val="BodyText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Utility and Railroad Liaison</w:t>
      </w:r>
    </w:p>
    <w:p w14:paraId="18348ACA" w14:textId="77777777" w:rsidR="0014703E" w:rsidRDefault="0014703E" w:rsidP="0014703E">
      <w:pPr>
        <w:pStyle w:val="BodyText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257117">
        <w:rPr>
          <w:rFonts w:ascii="Arial" w:hAnsi="Arial" w:cs="Arial"/>
          <w:sz w:val="22"/>
          <w:szCs w:val="22"/>
        </w:rPr>
        <w:t>555 13</w:t>
      </w:r>
      <w:r w:rsidRPr="00257117">
        <w:rPr>
          <w:rFonts w:ascii="Arial" w:hAnsi="Arial" w:cs="Arial"/>
          <w:sz w:val="22"/>
          <w:szCs w:val="22"/>
          <w:vertAlign w:val="superscript"/>
        </w:rPr>
        <w:t>th</w:t>
      </w:r>
      <w:r w:rsidRPr="00257117">
        <w:rPr>
          <w:rFonts w:ascii="Arial" w:hAnsi="Arial" w:cs="Arial"/>
          <w:sz w:val="22"/>
          <w:szCs w:val="22"/>
        </w:rPr>
        <w:t xml:space="preserve"> St NE</w:t>
      </w:r>
    </w:p>
    <w:p w14:paraId="722EC9A9" w14:textId="49A9C68C" w:rsidR="007D508E" w:rsidRPr="00111651" w:rsidRDefault="007D508E" w:rsidP="007D508E">
      <w:pPr>
        <w:pStyle w:val="BodyText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11651">
        <w:rPr>
          <w:rFonts w:ascii="Arial" w:hAnsi="Arial" w:cs="Arial"/>
          <w:sz w:val="22"/>
          <w:szCs w:val="22"/>
        </w:rPr>
        <w:t>Salem, OR 9730</w:t>
      </w:r>
      <w:r w:rsidR="0014703E">
        <w:rPr>
          <w:rFonts w:ascii="Arial" w:hAnsi="Arial" w:cs="Arial"/>
          <w:sz w:val="22"/>
          <w:szCs w:val="22"/>
        </w:rPr>
        <w:t>1</w:t>
      </w:r>
    </w:p>
    <w:p w14:paraId="07FB5D79" w14:textId="77777777" w:rsidR="007D508E" w:rsidRPr="00111651" w:rsidRDefault="007D508E" w:rsidP="007D508E">
      <w:pPr>
        <w:pStyle w:val="BodyText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hyperlink r:id="rId10" w:history="1">
        <w:r w:rsidRPr="00111651">
          <w:rPr>
            <w:rStyle w:val="Hyperlink"/>
            <w:rFonts w:ascii="Arial" w:hAnsi="Arial" w:cs="Arial"/>
            <w:sz w:val="22"/>
            <w:szCs w:val="22"/>
          </w:rPr>
          <w:t>UtilityandRailProgra@odot.oregon.gov</w:t>
        </w:r>
      </w:hyperlink>
    </w:p>
    <w:p w14:paraId="513D8ED9" w14:textId="77777777" w:rsidR="009117FC" w:rsidRPr="005C15FD" w:rsidRDefault="009117FC" w:rsidP="009117FC">
      <w:pPr>
        <w:rPr>
          <w:rFonts w:ascii="Arial" w:hAnsi="Arial" w:cs="Arial"/>
          <w:sz w:val="22"/>
          <w:szCs w:val="22"/>
        </w:rPr>
      </w:pPr>
    </w:p>
    <w:p w14:paraId="419DF4E5" w14:textId="77777777" w:rsidR="000D202E" w:rsidRDefault="009117FC" w:rsidP="000D202E">
      <w:pPr>
        <w:ind w:left="360"/>
        <w:rPr>
          <w:rFonts w:ascii="Arial" w:hAnsi="Arial" w:cs="Arial"/>
          <w:sz w:val="22"/>
          <w:szCs w:val="22"/>
        </w:rPr>
      </w:pPr>
      <w:r w:rsidRPr="005C15FD">
        <w:rPr>
          <w:rFonts w:ascii="Arial" w:hAnsi="Arial" w:cs="Arial"/>
          <w:sz w:val="22"/>
          <w:szCs w:val="22"/>
        </w:rPr>
        <w:t xml:space="preserve">Cc: </w:t>
      </w:r>
      <w:r w:rsidR="007D5944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7D5944">
        <w:rPr>
          <w:rFonts w:ascii="Arial" w:hAnsi="Arial" w:cs="Arial"/>
          <w:sz w:val="22"/>
          <w:szCs w:val="22"/>
        </w:rPr>
        <w:instrText xml:space="preserve"> FORMTEXT </w:instrText>
      </w:r>
      <w:r w:rsidR="007D5944">
        <w:rPr>
          <w:rFonts w:ascii="Arial" w:hAnsi="Arial" w:cs="Arial"/>
          <w:sz w:val="22"/>
          <w:szCs w:val="22"/>
        </w:rPr>
      </w:r>
      <w:r w:rsidR="007D5944">
        <w:rPr>
          <w:rFonts w:ascii="Arial" w:hAnsi="Arial" w:cs="Arial"/>
          <w:sz w:val="22"/>
          <w:szCs w:val="22"/>
        </w:rPr>
        <w:fldChar w:fldCharType="separate"/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noProof/>
          <w:sz w:val="22"/>
          <w:szCs w:val="22"/>
        </w:rPr>
        <w:t> </w:t>
      </w:r>
      <w:r w:rsidR="007D5944">
        <w:rPr>
          <w:rFonts w:ascii="Arial" w:hAnsi="Arial" w:cs="Arial"/>
          <w:sz w:val="22"/>
          <w:szCs w:val="22"/>
        </w:rPr>
        <w:fldChar w:fldCharType="end"/>
      </w:r>
      <w:bookmarkEnd w:id="14"/>
      <w:r w:rsidR="00DB1D86">
        <w:rPr>
          <w:rFonts w:ascii="Arial" w:hAnsi="Arial" w:cs="Arial"/>
          <w:sz w:val="22"/>
          <w:szCs w:val="22"/>
        </w:rPr>
        <w:t xml:space="preserve">, </w:t>
      </w:r>
      <w:r w:rsidR="007D5944">
        <w:rPr>
          <w:rFonts w:ascii="Arial" w:hAnsi="Arial" w:cs="Arial"/>
          <w:sz w:val="22"/>
          <w:szCs w:val="22"/>
        </w:rPr>
        <w:t xml:space="preserve">Transportation </w:t>
      </w:r>
      <w:r w:rsidR="00DB1D86">
        <w:rPr>
          <w:rFonts w:ascii="Arial" w:hAnsi="Arial" w:cs="Arial"/>
          <w:sz w:val="22"/>
          <w:szCs w:val="22"/>
        </w:rPr>
        <w:t>Project Manager</w:t>
      </w:r>
    </w:p>
    <w:p w14:paraId="2BA3E198" w14:textId="77777777" w:rsidR="00643183" w:rsidRDefault="00643183" w:rsidP="000D202E">
      <w:pPr>
        <w:ind w:left="360"/>
        <w:rPr>
          <w:rFonts w:ascii="Arial" w:hAnsi="Arial" w:cs="Arial"/>
          <w:sz w:val="22"/>
          <w:szCs w:val="22"/>
        </w:rPr>
      </w:pPr>
    </w:p>
    <w:p w14:paraId="49125391" w14:textId="77777777" w:rsidR="00643183" w:rsidRPr="00643183" w:rsidRDefault="00643183" w:rsidP="00643183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 w:rsidRPr="00643183">
        <w:rPr>
          <w:rFonts w:ascii="Arial" w:hAnsi="Arial" w:cs="Arial"/>
          <w:b/>
          <w:sz w:val="36"/>
          <w:szCs w:val="36"/>
        </w:rPr>
        <w:t>Exhibit A</w:t>
      </w:r>
    </w:p>
    <w:p w14:paraId="5F1CC93A" w14:textId="77777777" w:rsidR="00643183" w:rsidRDefault="00643183" w:rsidP="00643183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 w:rsidRPr="00643183">
        <w:rPr>
          <w:rFonts w:ascii="Arial" w:hAnsi="Arial" w:cs="Arial"/>
          <w:b/>
          <w:sz w:val="36"/>
          <w:szCs w:val="36"/>
        </w:rPr>
        <w:t>Project Description and Location</w:t>
      </w:r>
    </w:p>
    <w:p w14:paraId="6E6090F5" w14:textId="77777777" w:rsidR="00643183" w:rsidRDefault="00643183" w:rsidP="00643183">
      <w:pPr>
        <w:ind w:left="360"/>
        <w:rPr>
          <w:rFonts w:ascii="Arial" w:hAnsi="Arial" w:cs="Arial"/>
          <w:sz w:val="24"/>
          <w:szCs w:val="24"/>
        </w:rPr>
      </w:pPr>
    </w:p>
    <w:p w14:paraId="09A5ED82" w14:textId="77777777" w:rsidR="00643183" w:rsidRPr="00643183" w:rsidRDefault="00643183" w:rsidP="00643183">
      <w:pPr>
        <w:ind w:left="360"/>
        <w:rPr>
          <w:rFonts w:ascii="Arial" w:hAnsi="Arial" w:cs="Arial"/>
          <w:b/>
          <w:sz w:val="24"/>
          <w:szCs w:val="24"/>
        </w:rPr>
      </w:pPr>
      <w:r w:rsidRPr="00643183">
        <w:rPr>
          <w:rFonts w:ascii="Arial" w:hAnsi="Arial" w:cs="Arial"/>
          <w:b/>
          <w:sz w:val="24"/>
          <w:szCs w:val="24"/>
        </w:rPr>
        <w:t>Project Description</w:t>
      </w:r>
    </w:p>
    <w:p w14:paraId="3D955A49" w14:textId="77777777" w:rsidR="00643183" w:rsidRDefault="00643183" w:rsidP="0064318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</w:t>
      </w:r>
      <w:commentRangeStart w:id="15"/>
      <w:r>
        <w:rPr>
          <w:rFonts w:ascii="Arial" w:hAnsi="Arial" w:cs="Arial"/>
          <w:sz w:val="24"/>
          <w:szCs w:val="24"/>
        </w:rPr>
        <w:t xml:space="preserve">urpose </w:t>
      </w:r>
      <w:commentRangeEnd w:id="15"/>
      <w:r w:rsidR="00721866">
        <w:rPr>
          <w:rStyle w:val="CommentReference"/>
        </w:rPr>
        <w:commentReference w:id="15"/>
      </w:r>
      <w:r>
        <w:rPr>
          <w:rFonts w:ascii="Arial" w:hAnsi="Arial" w:cs="Arial"/>
          <w:sz w:val="24"/>
          <w:szCs w:val="24"/>
        </w:rPr>
        <w:t xml:space="preserve">of this </w:t>
      </w:r>
      <w:commentRangeStart w:id="16"/>
      <w:r>
        <w:rPr>
          <w:rFonts w:ascii="Arial" w:hAnsi="Arial" w:cs="Arial"/>
          <w:sz w:val="24"/>
          <w:szCs w:val="24"/>
        </w:rPr>
        <w:t xml:space="preserve">project is </w:t>
      </w:r>
      <w:r w:rsidR="007D5944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7D5944">
        <w:rPr>
          <w:rFonts w:ascii="Arial" w:hAnsi="Arial" w:cs="Arial"/>
          <w:sz w:val="24"/>
          <w:szCs w:val="24"/>
        </w:rPr>
        <w:instrText xml:space="preserve"> FORMTEXT </w:instrText>
      </w:r>
      <w:r w:rsidR="007D5944">
        <w:rPr>
          <w:rFonts w:ascii="Arial" w:hAnsi="Arial" w:cs="Arial"/>
          <w:sz w:val="24"/>
          <w:szCs w:val="24"/>
        </w:rPr>
      </w:r>
      <w:r w:rsidR="007D5944">
        <w:rPr>
          <w:rFonts w:ascii="Arial" w:hAnsi="Arial" w:cs="Arial"/>
          <w:sz w:val="24"/>
          <w:szCs w:val="24"/>
        </w:rPr>
        <w:fldChar w:fldCharType="separate"/>
      </w:r>
      <w:r w:rsidR="007D5944">
        <w:rPr>
          <w:rFonts w:ascii="Arial" w:hAnsi="Arial" w:cs="Arial"/>
          <w:noProof/>
          <w:sz w:val="24"/>
          <w:szCs w:val="24"/>
        </w:rPr>
        <w:t> </w:t>
      </w:r>
      <w:r w:rsidR="007D5944">
        <w:rPr>
          <w:rFonts w:ascii="Arial" w:hAnsi="Arial" w:cs="Arial"/>
          <w:noProof/>
          <w:sz w:val="24"/>
          <w:szCs w:val="24"/>
        </w:rPr>
        <w:t> </w:t>
      </w:r>
      <w:r w:rsidR="007D5944">
        <w:rPr>
          <w:rFonts w:ascii="Arial" w:hAnsi="Arial" w:cs="Arial"/>
          <w:noProof/>
          <w:sz w:val="24"/>
          <w:szCs w:val="24"/>
        </w:rPr>
        <w:t> </w:t>
      </w:r>
      <w:r w:rsidR="007D5944">
        <w:rPr>
          <w:rFonts w:ascii="Arial" w:hAnsi="Arial" w:cs="Arial"/>
          <w:noProof/>
          <w:sz w:val="24"/>
          <w:szCs w:val="24"/>
        </w:rPr>
        <w:t> </w:t>
      </w:r>
      <w:r w:rsidR="007D5944">
        <w:rPr>
          <w:rFonts w:ascii="Arial" w:hAnsi="Arial" w:cs="Arial"/>
          <w:noProof/>
          <w:sz w:val="24"/>
          <w:szCs w:val="24"/>
        </w:rPr>
        <w:t> </w:t>
      </w:r>
      <w:r w:rsidR="007D5944">
        <w:rPr>
          <w:rFonts w:ascii="Arial" w:hAnsi="Arial" w:cs="Arial"/>
          <w:sz w:val="24"/>
          <w:szCs w:val="24"/>
        </w:rPr>
        <w:fldChar w:fldCharType="end"/>
      </w:r>
      <w:bookmarkEnd w:id="17"/>
      <w:commentRangeEnd w:id="16"/>
      <w:r w:rsidR="00721866">
        <w:rPr>
          <w:rStyle w:val="CommentReference"/>
        </w:rPr>
        <w:commentReference w:id="16"/>
      </w:r>
    </w:p>
    <w:p w14:paraId="25B575FE" w14:textId="77777777" w:rsidR="00643183" w:rsidRDefault="00643183" w:rsidP="00643183">
      <w:pPr>
        <w:ind w:left="360"/>
        <w:rPr>
          <w:rFonts w:ascii="Arial" w:hAnsi="Arial" w:cs="Arial"/>
          <w:sz w:val="24"/>
          <w:szCs w:val="24"/>
        </w:rPr>
      </w:pPr>
    </w:p>
    <w:p w14:paraId="3D7C5216" w14:textId="77777777" w:rsidR="00643183" w:rsidRDefault="00643183" w:rsidP="00643183">
      <w:pPr>
        <w:ind w:left="360"/>
        <w:rPr>
          <w:rFonts w:ascii="Arial" w:hAnsi="Arial" w:cs="Arial"/>
          <w:b/>
          <w:sz w:val="24"/>
          <w:szCs w:val="24"/>
        </w:rPr>
      </w:pPr>
      <w:r w:rsidRPr="00643183">
        <w:rPr>
          <w:rFonts w:ascii="Arial" w:hAnsi="Arial" w:cs="Arial"/>
          <w:b/>
          <w:sz w:val="24"/>
          <w:szCs w:val="24"/>
        </w:rPr>
        <w:t>Location</w:t>
      </w:r>
    </w:p>
    <w:p w14:paraId="6565F466" w14:textId="77777777" w:rsidR="00643183" w:rsidRDefault="007D5944" w:rsidP="0064318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="00643183" w:rsidRPr="00643183">
        <w:rPr>
          <w:rFonts w:ascii="Arial" w:hAnsi="Arial" w:cs="Arial"/>
          <w:sz w:val="24"/>
          <w:szCs w:val="24"/>
        </w:rPr>
        <w:t>Subdivision</w:t>
      </w:r>
    </w:p>
    <w:p w14:paraId="135DE82A" w14:textId="77777777" w:rsidR="00643183" w:rsidRPr="00643183" w:rsidRDefault="00643183" w:rsidP="00643183">
      <w:pPr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014"/>
        <w:gridCol w:w="1325"/>
        <w:gridCol w:w="3252"/>
      </w:tblGrid>
      <w:tr w:rsidR="00643183" w:rsidRPr="001D0BB5" w14:paraId="0F3F4D79" w14:textId="77777777" w:rsidTr="00C254F2">
        <w:trPr>
          <w:jc w:val="center"/>
        </w:trPr>
        <w:tc>
          <w:tcPr>
            <w:tcW w:w="1344" w:type="dxa"/>
          </w:tcPr>
          <w:p w14:paraId="14A05772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BB5">
              <w:rPr>
                <w:rFonts w:ascii="Arial" w:hAnsi="Arial" w:cs="Arial"/>
                <w:b/>
                <w:sz w:val="24"/>
                <w:szCs w:val="24"/>
              </w:rPr>
              <w:t>DOT</w:t>
            </w:r>
          </w:p>
        </w:tc>
        <w:tc>
          <w:tcPr>
            <w:tcW w:w="2014" w:type="dxa"/>
          </w:tcPr>
          <w:p w14:paraId="66476F21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BB5">
              <w:rPr>
                <w:rFonts w:ascii="Arial" w:hAnsi="Arial" w:cs="Arial"/>
                <w:b/>
                <w:sz w:val="24"/>
                <w:szCs w:val="24"/>
              </w:rPr>
              <w:t>Crossing Type</w:t>
            </w:r>
          </w:p>
        </w:tc>
        <w:tc>
          <w:tcPr>
            <w:tcW w:w="1325" w:type="dxa"/>
          </w:tcPr>
          <w:p w14:paraId="5D7F201A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BB5">
              <w:rPr>
                <w:rFonts w:ascii="Arial" w:hAnsi="Arial" w:cs="Arial"/>
                <w:b/>
                <w:sz w:val="24"/>
                <w:szCs w:val="24"/>
              </w:rPr>
              <w:t>Milepost</w:t>
            </w:r>
          </w:p>
        </w:tc>
        <w:tc>
          <w:tcPr>
            <w:tcW w:w="3252" w:type="dxa"/>
          </w:tcPr>
          <w:p w14:paraId="70FF5A7C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BB5">
              <w:rPr>
                <w:rFonts w:ascii="Arial" w:hAnsi="Arial" w:cs="Arial"/>
                <w:b/>
                <w:sz w:val="24"/>
                <w:szCs w:val="24"/>
              </w:rPr>
              <w:t>Street Name</w:t>
            </w:r>
          </w:p>
        </w:tc>
      </w:tr>
      <w:tr w:rsidR="00643183" w:rsidRPr="00C254F2" w14:paraId="272D4B3B" w14:textId="77777777" w:rsidTr="00C254F2">
        <w:trPr>
          <w:jc w:val="center"/>
        </w:trPr>
        <w:tc>
          <w:tcPr>
            <w:tcW w:w="1344" w:type="dxa"/>
          </w:tcPr>
          <w:p w14:paraId="0A8BC957" w14:textId="77777777" w:rsidR="00643183" w:rsidRPr="00C254F2" w:rsidRDefault="00643183" w:rsidP="00C25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FB7D2CB" w14:textId="77777777" w:rsidR="00643183" w:rsidRPr="00C254F2" w:rsidRDefault="00643183" w:rsidP="00C25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A1E7476" w14:textId="77777777" w:rsidR="00643183" w:rsidRPr="00C254F2" w:rsidRDefault="00643183" w:rsidP="00C25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3D66ADFB" w14:textId="77777777" w:rsidR="00643183" w:rsidRPr="00C254F2" w:rsidRDefault="00643183" w:rsidP="00C25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183" w:rsidRPr="001D0BB5" w14:paraId="3996B88C" w14:textId="77777777" w:rsidTr="00C254F2">
        <w:trPr>
          <w:jc w:val="center"/>
        </w:trPr>
        <w:tc>
          <w:tcPr>
            <w:tcW w:w="1344" w:type="dxa"/>
          </w:tcPr>
          <w:p w14:paraId="0FABD022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4" w:type="dxa"/>
          </w:tcPr>
          <w:p w14:paraId="4D5C5695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6A726EBD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430F35FB" w14:textId="77777777" w:rsidR="00643183" w:rsidRPr="001D0BB5" w:rsidRDefault="00643183" w:rsidP="006431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32AEF2" w14:textId="77777777" w:rsidR="00643183" w:rsidRPr="00643183" w:rsidRDefault="00643183" w:rsidP="00643183">
      <w:pPr>
        <w:ind w:left="360"/>
        <w:rPr>
          <w:rFonts w:ascii="Arial" w:hAnsi="Arial" w:cs="Arial"/>
          <w:b/>
          <w:sz w:val="24"/>
          <w:szCs w:val="24"/>
        </w:rPr>
      </w:pPr>
    </w:p>
    <w:sectPr w:rsidR="00643183" w:rsidRPr="00643183" w:rsidSect="008C41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08" w:right="1008" w:bottom="720" w:left="1008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PETERESON Kristyn M" w:date="2024-05-06T10:43:00Z" w:initials="KMP">
    <w:p w14:paraId="67A6D3EB" w14:textId="4C879278" w:rsidR="00721866" w:rsidRDefault="00721866" w:rsidP="0072186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 project will complete_____ in reference to plans that were reviewed by the Railway.</w:t>
      </w:r>
    </w:p>
    <w:p w14:paraId="12A66377" w14:textId="061CBEF5" w:rsidR="00721866" w:rsidRDefault="00721866">
      <w:pPr>
        <w:pStyle w:val="CommentText"/>
      </w:pPr>
    </w:p>
  </w:comment>
  <w:comment w:id="16" w:author="PETERESON Kristyn M" w:date="2024-05-06T10:42:00Z" w:initials="KMP">
    <w:p w14:paraId="2430215C" w14:textId="45EA1DAF" w:rsidR="00721866" w:rsidRDefault="00721866">
      <w:pPr>
        <w:pStyle w:val="CommentText"/>
      </w:pPr>
      <w:r>
        <w:rPr>
          <w:rStyle w:val="CommentReference"/>
        </w:rPr>
        <w:annotationRef/>
      </w:r>
      <w:r>
        <w:t>Give detailed specifics of how it is only maintenance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A66377" w15:done="0"/>
  <w15:commentEx w15:paraId="243021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AC83F8" w16cex:dateUtc="2024-05-06T17:43:00Z"/>
  <w16cex:commentExtensible w16cex:durableId="6B6BC58C" w16cex:dateUtc="2024-05-06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66377" w16cid:durableId="3DAC83F8"/>
  <w16cid:commentId w16cid:paraId="2430215C" w16cid:durableId="6B6BC5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5D1B" w14:textId="77777777" w:rsidR="00A2099A" w:rsidRDefault="00A2099A">
      <w:r>
        <w:separator/>
      </w:r>
    </w:p>
  </w:endnote>
  <w:endnote w:type="continuationSeparator" w:id="0">
    <w:p w14:paraId="2B28EA1B" w14:textId="77777777" w:rsidR="00A2099A" w:rsidRDefault="00A2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559E" w14:textId="77777777" w:rsidR="00FE047E" w:rsidRDefault="00FE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1C18" w14:textId="77777777" w:rsidR="00FE047E" w:rsidRDefault="00FE0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9D59" w14:textId="77777777" w:rsidR="00FE047E" w:rsidRDefault="00FE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1A1C" w14:textId="77777777" w:rsidR="00A2099A" w:rsidRDefault="00A2099A">
      <w:r>
        <w:separator/>
      </w:r>
    </w:p>
  </w:footnote>
  <w:footnote w:type="continuationSeparator" w:id="0">
    <w:p w14:paraId="6C493A4B" w14:textId="77777777" w:rsidR="00A2099A" w:rsidRDefault="00A2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A2A" w14:textId="77777777" w:rsidR="00FE047E" w:rsidRDefault="00FE0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E3EB" w14:textId="77777777" w:rsidR="00FE047E" w:rsidRDefault="00FE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5EA4" w14:textId="1428BF54" w:rsidR="00853799" w:rsidRDefault="00FE047E" w:rsidP="00853799">
    <w:sdt>
      <w:sdtPr>
        <w:id w:val="-192922809"/>
        <w:docPartObj>
          <w:docPartGallery w:val="Watermarks"/>
          <w:docPartUnique/>
        </w:docPartObj>
      </w:sdtPr>
      <w:sdtContent>
        <w:r>
          <w:rPr>
            <w:noProof/>
          </w:rPr>
          <w:pict w14:anchorId="07BC97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94F69">
      <w:rPr>
        <w:noProof/>
      </w:rPr>
      <w:drawing>
        <wp:inline distT="0" distB="0" distL="0" distR="0" wp14:anchorId="1E3B1BEF" wp14:editId="3857F474">
          <wp:extent cx="685800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4F6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FFFB99" wp14:editId="779BAC7C">
              <wp:simplePos x="0" y="0"/>
              <wp:positionH relativeFrom="column">
                <wp:posOffset>4680585</wp:posOffset>
              </wp:positionH>
              <wp:positionV relativeFrom="paragraph">
                <wp:posOffset>228600</wp:posOffset>
              </wp:positionV>
              <wp:extent cx="2133600" cy="1407160"/>
              <wp:effectExtent l="0" t="0" r="0" b="0"/>
              <wp:wrapNone/>
              <wp:docPr id="7084825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40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41C69" w14:textId="77777777" w:rsidR="00853799" w:rsidRPr="0020390F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333399"/>
                              <w:sz w:val="22"/>
                              <w:szCs w:val="22"/>
                            </w:rPr>
                          </w:pPr>
                          <w:r w:rsidRPr="0020390F">
                            <w:rPr>
                              <w:rFonts w:ascii="Palatino Linotype" w:hAnsi="Palatino Linotype"/>
                              <w:b/>
                              <w:color w:val="333399"/>
                              <w:sz w:val="22"/>
                              <w:szCs w:val="22"/>
                            </w:rPr>
                            <w:t>Department of Transportation</w:t>
                          </w:r>
                        </w:p>
                        <w:p w14:paraId="69A2BD7C" w14:textId="77777777" w:rsidR="00853799" w:rsidRPr="00A1485D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333399"/>
                            </w:rPr>
                          </w:pPr>
                          <w:r w:rsidRPr="00A1485D">
                            <w:rPr>
                              <w:rFonts w:ascii="Palatino Linotype" w:hAnsi="Palatino Linotype"/>
                              <w:b/>
                              <w:color w:val="333399"/>
                            </w:rPr>
                            <w:t>Technical Leadership Center</w:t>
                          </w:r>
                        </w:p>
                        <w:p w14:paraId="234C39FB" w14:textId="77777777" w:rsidR="00853799" w:rsidRPr="0020390F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color w:val="333399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333399"/>
                            </w:rPr>
                            <w:t>Right of Way Section MS#2</w:t>
                          </w:r>
                        </w:p>
                        <w:p w14:paraId="3E59164B" w14:textId="77777777" w:rsidR="00853799" w:rsidRPr="0020390F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color w:val="333399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333399"/>
                            </w:rPr>
                            <w:t>4040 Fairview Industrial Dr. SE</w:t>
                          </w:r>
                        </w:p>
                        <w:p w14:paraId="7AB9195A" w14:textId="77777777" w:rsidR="00853799" w:rsidRPr="0020390F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color w:val="333399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333399"/>
                            </w:rPr>
                            <w:t>Salem, OR 97302-1142</w:t>
                          </w:r>
                        </w:p>
                        <w:p w14:paraId="2A0E974B" w14:textId="77777777" w:rsidR="00853799" w:rsidRPr="0020390F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color w:val="333399"/>
                            </w:rPr>
                          </w:pPr>
                          <w:r w:rsidRPr="0020390F">
                            <w:rPr>
                              <w:rFonts w:ascii="Palatino Linotype" w:hAnsi="Palatino Linotype"/>
                              <w:color w:val="333399"/>
                            </w:rPr>
                            <w:t>Fax: (</w:t>
                          </w:r>
                          <w:r>
                            <w:rPr>
                              <w:rFonts w:ascii="Palatino Linotype" w:hAnsi="Palatino Linotype"/>
                              <w:color w:val="333399"/>
                            </w:rPr>
                            <w:t>503) 986-3625</w:t>
                          </w:r>
                        </w:p>
                        <w:p w14:paraId="0CCEECFE" w14:textId="77777777" w:rsidR="00853799" w:rsidRPr="0020390F" w:rsidRDefault="00853799" w:rsidP="00853799">
                          <w:pPr>
                            <w:jc w:val="right"/>
                            <w:rPr>
                              <w:rFonts w:ascii="Palatino Linotype" w:hAnsi="Palatino Linotype"/>
                              <w:color w:val="333399"/>
                            </w:rPr>
                          </w:pPr>
                        </w:p>
                        <w:p w14:paraId="79669074" w14:textId="77777777" w:rsidR="00853799" w:rsidRPr="0020390F" w:rsidRDefault="00853799" w:rsidP="00853799">
                          <w:pPr>
                            <w:rPr>
                              <w:rFonts w:ascii="Palatino Linotype" w:hAnsi="Palatino Linotype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FF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55pt;margin-top:18pt;width:168pt;height:1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co6QEAALsDAAAOAAAAZHJzL2Uyb0RvYy54bWysU8GO0zAQvSPxD5bvNEkXFRQ1XS1dFSEt&#10;sNLCBziOk1g4HjN2m5SvZ+w0XbTcEDlYY4/ned6bl+3tNBh2Uug12IoXq5wzZSU02nYV//7t8OY9&#10;Zz4I2wgDVlX8rDy/3b1+tR1dqdbQg2kUMgKxvhxdxfsQXJllXvZqEH4FTllKtoCDCLTFLmtQjIQ+&#10;mGyd55tsBGwcglTe0+n9nOS7hN+2SoavbetVYKbi1FtIK6a1jmu224qyQ+F6LS9tiH/oYhDa0qNX&#10;qHsRBDui/gtq0BLBQxtWEoYM2lZLlTgQmyJ/weapF04lLiSOd1eZ/P+DlV9OT+4RWZg+wEQDTCS8&#10;ewD5wzML+17YTt0hwtgr0dDDRZQsG50vL6VRal/6CFKPn6GhIYtjgAQ0tThEVYgnI3QawPkqupoC&#10;k3S4Lm5uNjmlJOWKt/m7YpPGkolyKXfow0cFA4tBxZGmmuDF6cGH2I4olyvxNQ9GNwdtTNpgV+8N&#10;spMgBxzSlxi8uGZsvGwhls2I8STxjNRmkmGqJ0pGvjU0Z2KMMDuK/gAKesBfnI3kpor7n0eBijPz&#10;yZJq0XpLgEtQL4GwkkorHjibw32YLXp0qLuekOe5WLgjZVudOD93cemTHJKkuLg5WvDPfbr1/M/t&#10;fgMAAP//AwBQSwMEFAAGAAgAAAAhAAS4c6vgAAAACwEAAA8AAABkcnMvZG93bnJldi54bWxMj8FO&#10;g0AQhu8mvsNmTLwYuxQiGGRptNWbHlqbnqfsCkR2lrBLoW/v9GSPM/Pln+8vVrPtxMkMvnWkYLmI&#10;QBiqnG6pVrD//nh8BuEDksbOkVFwNh5W5e1Ngbl2E23NaRdqwSHkc1TQhNDnUvqqMRb9wvWG+Pbj&#10;BouBx6GWesCJw20n4yhKpcWW+EODvVk3pvrdjVZBuhnGaUvrh83+/RO/+jo+vJ0PSt3fza8vIIKZ&#10;wz8MF31Wh5Kdjm4k7UWnIEuyJaMKkpQ7XYAoS3hzVBA/ZSnIspDXHco/AAAA//8DAFBLAQItABQA&#10;BgAIAAAAIQC2gziS/gAAAOEBAAATAAAAAAAAAAAAAAAAAAAAAABbQ29udGVudF9UeXBlc10ueG1s&#10;UEsBAi0AFAAGAAgAAAAhADj9If/WAAAAlAEAAAsAAAAAAAAAAAAAAAAALwEAAF9yZWxzLy5yZWxz&#10;UEsBAi0AFAAGAAgAAAAhALWWdyjpAQAAuwMAAA4AAAAAAAAAAAAAAAAALgIAAGRycy9lMm9Eb2Mu&#10;eG1sUEsBAi0AFAAGAAgAAAAhAAS4c6vgAAAACwEAAA8AAAAAAAAAAAAAAAAAQwQAAGRycy9kb3du&#10;cmV2LnhtbFBLBQYAAAAABAAEAPMAAABQBQAAAAA=&#10;" stroked="f">
              <v:textbox inset="0,0,0,0">
                <w:txbxContent>
                  <w:p w14:paraId="26641C69" w14:textId="77777777" w:rsidR="00853799" w:rsidRPr="0020390F" w:rsidRDefault="00853799" w:rsidP="00853799">
                    <w:pPr>
                      <w:jc w:val="right"/>
                      <w:rPr>
                        <w:rFonts w:ascii="Palatino Linotype" w:hAnsi="Palatino Linotype"/>
                        <w:b/>
                        <w:color w:val="333399"/>
                        <w:sz w:val="22"/>
                        <w:szCs w:val="22"/>
                      </w:rPr>
                    </w:pPr>
                    <w:r w:rsidRPr="0020390F">
                      <w:rPr>
                        <w:rFonts w:ascii="Palatino Linotype" w:hAnsi="Palatino Linotype"/>
                        <w:b/>
                        <w:color w:val="333399"/>
                        <w:sz w:val="22"/>
                        <w:szCs w:val="22"/>
                      </w:rPr>
                      <w:t>Department of Transportation</w:t>
                    </w:r>
                  </w:p>
                  <w:p w14:paraId="69A2BD7C" w14:textId="77777777" w:rsidR="00853799" w:rsidRPr="00A1485D" w:rsidRDefault="00853799" w:rsidP="00853799">
                    <w:pPr>
                      <w:jc w:val="right"/>
                      <w:rPr>
                        <w:rFonts w:ascii="Palatino Linotype" w:hAnsi="Palatino Linotype"/>
                        <w:b/>
                        <w:color w:val="333399"/>
                      </w:rPr>
                    </w:pPr>
                    <w:r w:rsidRPr="00A1485D">
                      <w:rPr>
                        <w:rFonts w:ascii="Palatino Linotype" w:hAnsi="Palatino Linotype"/>
                        <w:b/>
                        <w:color w:val="333399"/>
                      </w:rPr>
                      <w:t>Technical Leadership Center</w:t>
                    </w:r>
                  </w:p>
                  <w:p w14:paraId="234C39FB" w14:textId="77777777" w:rsidR="00853799" w:rsidRPr="0020390F" w:rsidRDefault="00853799" w:rsidP="00853799">
                    <w:pPr>
                      <w:jc w:val="right"/>
                      <w:rPr>
                        <w:rFonts w:ascii="Palatino Linotype" w:hAnsi="Palatino Linotype"/>
                        <w:color w:val="333399"/>
                      </w:rPr>
                    </w:pPr>
                    <w:r>
                      <w:rPr>
                        <w:rFonts w:ascii="Palatino Linotype" w:hAnsi="Palatino Linotype"/>
                        <w:color w:val="333399"/>
                      </w:rPr>
                      <w:t>Right of Way Section MS#2</w:t>
                    </w:r>
                  </w:p>
                  <w:p w14:paraId="3E59164B" w14:textId="77777777" w:rsidR="00853799" w:rsidRPr="0020390F" w:rsidRDefault="00853799" w:rsidP="00853799">
                    <w:pPr>
                      <w:jc w:val="right"/>
                      <w:rPr>
                        <w:rFonts w:ascii="Palatino Linotype" w:hAnsi="Palatino Linotype"/>
                        <w:color w:val="333399"/>
                      </w:rPr>
                    </w:pPr>
                    <w:r>
                      <w:rPr>
                        <w:rFonts w:ascii="Palatino Linotype" w:hAnsi="Palatino Linotype"/>
                        <w:color w:val="333399"/>
                      </w:rPr>
                      <w:t>4040 Fairview Industrial Dr. SE</w:t>
                    </w:r>
                  </w:p>
                  <w:p w14:paraId="7AB9195A" w14:textId="77777777" w:rsidR="00853799" w:rsidRPr="0020390F" w:rsidRDefault="00853799" w:rsidP="00853799">
                    <w:pPr>
                      <w:jc w:val="right"/>
                      <w:rPr>
                        <w:rFonts w:ascii="Palatino Linotype" w:hAnsi="Palatino Linotype"/>
                        <w:color w:val="333399"/>
                      </w:rPr>
                    </w:pPr>
                    <w:r>
                      <w:rPr>
                        <w:rFonts w:ascii="Palatino Linotype" w:hAnsi="Palatino Linotype"/>
                        <w:color w:val="333399"/>
                      </w:rPr>
                      <w:t>Salem, OR 97302-1142</w:t>
                    </w:r>
                  </w:p>
                  <w:p w14:paraId="2A0E974B" w14:textId="77777777" w:rsidR="00853799" w:rsidRPr="0020390F" w:rsidRDefault="00853799" w:rsidP="00853799">
                    <w:pPr>
                      <w:jc w:val="right"/>
                      <w:rPr>
                        <w:rFonts w:ascii="Palatino Linotype" w:hAnsi="Palatino Linotype"/>
                        <w:color w:val="333399"/>
                      </w:rPr>
                    </w:pPr>
                    <w:r w:rsidRPr="0020390F">
                      <w:rPr>
                        <w:rFonts w:ascii="Palatino Linotype" w:hAnsi="Palatino Linotype"/>
                        <w:color w:val="333399"/>
                      </w:rPr>
                      <w:t>Fax: (</w:t>
                    </w:r>
                    <w:r>
                      <w:rPr>
                        <w:rFonts w:ascii="Palatino Linotype" w:hAnsi="Palatino Linotype"/>
                        <w:color w:val="333399"/>
                      </w:rPr>
                      <w:t>503) 986-3625</w:t>
                    </w:r>
                  </w:p>
                  <w:p w14:paraId="0CCEECFE" w14:textId="77777777" w:rsidR="00853799" w:rsidRPr="0020390F" w:rsidRDefault="00853799" w:rsidP="00853799">
                    <w:pPr>
                      <w:jc w:val="right"/>
                      <w:rPr>
                        <w:rFonts w:ascii="Palatino Linotype" w:hAnsi="Palatino Linotype"/>
                        <w:color w:val="333399"/>
                      </w:rPr>
                    </w:pPr>
                  </w:p>
                  <w:p w14:paraId="79669074" w14:textId="77777777" w:rsidR="00853799" w:rsidRPr="0020390F" w:rsidRDefault="00853799" w:rsidP="00853799">
                    <w:pPr>
                      <w:rPr>
                        <w:rFonts w:ascii="Palatino Linotype" w:hAnsi="Palatino Linotype"/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1773E0" w14:textId="77777777" w:rsidR="00853799" w:rsidRDefault="00853799" w:rsidP="00853799"/>
  <w:p w14:paraId="19C517FE" w14:textId="77777777" w:rsidR="00853799" w:rsidRPr="00271C60" w:rsidRDefault="00853799" w:rsidP="00853799"/>
  <w:p w14:paraId="393626EB" w14:textId="77777777" w:rsidR="006F108F" w:rsidRPr="00853799" w:rsidRDefault="006F108F" w:rsidP="00853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1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644D57"/>
    <w:multiLevelType w:val="singleLevel"/>
    <w:tmpl w:val="EAC2CB9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F1102B"/>
    <w:multiLevelType w:val="singleLevel"/>
    <w:tmpl w:val="7D5801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B30A9C"/>
    <w:multiLevelType w:val="singleLevel"/>
    <w:tmpl w:val="7D5801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E95382B"/>
    <w:multiLevelType w:val="singleLevel"/>
    <w:tmpl w:val="7D5801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D32496"/>
    <w:multiLevelType w:val="singleLevel"/>
    <w:tmpl w:val="98F46B2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BFC784F"/>
    <w:multiLevelType w:val="singleLevel"/>
    <w:tmpl w:val="7D5801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3F07E88"/>
    <w:multiLevelType w:val="singleLevel"/>
    <w:tmpl w:val="38E64B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CA1256"/>
    <w:multiLevelType w:val="singleLevel"/>
    <w:tmpl w:val="98F46B2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8454288">
    <w:abstractNumId w:val="8"/>
  </w:num>
  <w:num w:numId="2" w16cid:durableId="410662729">
    <w:abstractNumId w:val="3"/>
  </w:num>
  <w:num w:numId="3" w16cid:durableId="856626983">
    <w:abstractNumId w:val="4"/>
  </w:num>
  <w:num w:numId="4" w16cid:durableId="1449545753">
    <w:abstractNumId w:val="2"/>
  </w:num>
  <w:num w:numId="5" w16cid:durableId="556205084">
    <w:abstractNumId w:val="6"/>
  </w:num>
  <w:num w:numId="6" w16cid:durableId="1704863681">
    <w:abstractNumId w:val="5"/>
  </w:num>
  <w:num w:numId="7" w16cid:durableId="1521242264">
    <w:abstractNumId w:val="0"/>
  </w:num>
  <w:num w:numId="8" w16cid:durableId="200366869">
    <w:abstractNumId w:val="7"/>
  </w:num>
  <w:num w:numId="9" w16cid:durableId="19161596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ESON Kristyn M">
    <w15:presenceInfo w15:providerId="None" w15:userId="PETERESON Kristyn 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73"/>
    <w:rsid w:val="0003208F"/>
    <w:rsid w:val="000748B9"/>
    <w:rsid w:val="00075043"/>
    <w:rsid w:val="0008024C"/>
    <w:rsid w:val="000B0C25"/>
    <w:rsid w:val="000C1113"/>
    <w:rsid w:val="000C5EC6"/>
    <w:rsid w:val="000D202E"/>
    <w:rsid w:val="00120B72"/>
    <w:rsid w:val="001361DE"/>
    <w:rsid w:val="001370AB"/>
    <w:rsid w:val="00141312"/>
    <w:rsid w:val="0014703E"/>
    <w:rsid w:val="0016031B"/>
    <w:rsid w:val="001922AC"/>
    <w:rsid w:val="001D0BB5"/>
    <w:rsid w:val="001F4252"/>
    <w:rsid w:val="00226DFA"/>
    <w:rsid w:val="00254A91"/>
    <w:rsid w:val="0027131F"/>
    <w:rsid w:val="00271EAC"/>
    <w:rsid w:val="002F1BB1"/>
    <w:rsid w:val="00331EE4"/>
    <w:rsid w:val="00337328"/>
    <w:rsid w:val="00370902"/>
    <w:rsid w:val="00392289"/>
    <w:rsid w:val="003A5D82"/>
    <w:rsid w:val="00427B4C"/>
    <w:rsid w:val="004732F4"/>
    <w:rsid w:val="004A0DDA"/>
    <w:rsid w:val="004A4670"/>
    <w:rsid w:val="004C18FC"/>
    <w:rsid w:val="004C4069"/>
    <w:rsid w:val="004D1D16"/>
    <w:rsid w:val="00565951"/>
    <w:rsid w:val="00565A47"/>
    <w:rsid w:val="005A52E8"/>
    <w:rsid w:val="005A6311"/>
    <w:rsid w:val="005C15FD"/>
    <w:rsid w:val="00616CC3"/>
    <w:rsid w:val="00636496"/>
    <w:rsid w:val="00643183"/>
    <w:rsid w:val="00654FDD"/>
    <w:rsid w:val="0066327F"/>
    <w:rsid w:val="00674108"/>
    <w:rsid w:val="00682792"/>
    <w:rsid w:val="006D7709"/>
    <w:rsid w:val="006E4473"/>
    <w:rsid w:val="006F108F"/>
    <w:rsid w:val="00721866"/>
    <w:rsid w:val="00741067"/>
    <w:rsid w:val="0074350A"/>
    <w:rsid w:val="007D508E"/>
    <w:rsid w:val="007D5944"/>
    <w:rsid w:val="00832976"/>
    <w:rsid w:val="00845B08"/>
    <w:rsid w:val="00853799"/>
    <w:rsid w:val="008C414E"/>
    <w:rsid w:val="008D23AC"/>
    <w:rsid w:val="008F27CD"/>
    <w:rsid w:val="009117FC"/>
    <w:rsid w:val="009826C4"/>
    <w:rsid w:val="009A35FF"/>
    <w:rsid w:val="009B092F"/>
    <w:rsid w:val="009D2499"/>
    <w:rsid w:val="009D5E9C"/>
    <w:rsid w:val="009F6EDA"/>
    <w:rsid w:val="00A00B88"/>
    <w:rsid w:val="00A2099A"/>
    <w:rsid w:val="00A21A04"/>
    <w:rsid w:val="00A67B1F"/>
    <w:rsid w:val="00AC0EDC"/>
    <w:rsid w:val="00AD665A"/>
    <w:rsid w:val="00B809B1"/>
    <w:rsid w:val="00BB5E1B"/>
    <w:rsid w:val="00BE386F"/>
    <w:rsid w:val="00C21F55"/>
    <w:rsid w:val="00C235C1"/>
    <w:rsid w:val="00C254F2"/>
    <w:rsid w:val="00C2578B"/>
    <w:rsid w:val="00C703BA"/>
    <w:rsid w:val="00C70501"/>
    <w:rsid w:val="00C86C01"/>
    <w:rsid w:val="00C9448D"/>
    <w:rsid w:val="00CB617D"/>
    <w:rsid w:val="00CD26A5"/>
    <w:rsid w:val="00D003EB"/>
    <w:rsid w:val="00D02000"/>
    <w:rsid w:val="00D0664D"/>
    <w:rsid w:val="00D528CB"/>
    <w:rsid w:val="00D90DF5"/>
    <w:rsid w:val="00DB1D86"/>
    <w:rsid w:val="00DE349F"/>
    <w:rsid w:val="00E34B01"/>
    <w:rsid w:val="00E722D2"/>
    <w:rsid w:val="00E723D3"/>
    <w:rsid w:val="00E75DEA"/>
    <w:rsid w:val="00E915D0"/>
    <w:rsid w:val="00EA120D"/>
    <w:rsid w:val="00EA3D36"/>
    <w:rsid w:val="00EF37DC"/>
    <w:rsid w:val="00F0057F"/>
    <w:rsid w:val="00F450CB"/>
    <w:rsid w:val="00F81B6E"/>
    <w:rsid w:val="00F847CD"/>
    <w:rsid w:val="00F84C3F"/>
    <w:rsid w:val="00F94F69"/>
    <w:rsid w:val="00F95A23"/>
    <w:rsid w:val="00FE047E"/>
    <w:rsid w:val="00F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6CDBF93"/>
  <w15:chartTrackingRefBased/>
  <w15:docId w15:val="{C3551BC2-5F48-41E7-B4FD-391549A9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</w:tabs>
      <w:suppressAutoHyphens/>
      <w:ind w:left="-7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2">
    <w:name w:val="Body Text Indent 2"/>
    <w:basedOn w:val="Normal"/>
    <w:pPr>
      <w:ind w:left="360"/>
    </w:pPr>
    <w:rPr>
      <w:i/>
      <w:sz w:val="24"/>
    </w:rPr>
  </w:style>
  <w:style w:type="paragraph" w:styleId="BodyText">
    <w:name w:val="Body Text"/>
    <w:basedOn w:val="Normal"/>
    <w:link w:val="BodyTextChar"/>
    <w:pPr>
      <w:jc w:val="right"/>
    </w:p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rsid w:val="004C18FC"/>
    <w:rPr>
      <w:color w:val="0000FF"/>
      <w:u w:val="single"/>
    </w:rPr>
  </w:style>
  <w:style w:type="table" w:styleId="TableGrid">
    <w:name w:val="Table Grid"/>
    <w:basedOn w:val="TableNormal"/>
    <w:rsid w:val="0064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7D508E"/>
  </w:style>
  <w:style w:type="paragraph" w:styleId="CommentSubject">
    <w:name w:val="annotation subject"/>
    <w:basedOn w:val="CommentText"/>
    <w:next w:val="CommentText"/>
    <w:link w:val="CommentSubjectChar"/>
    <w:rsid w:val="0007504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75043"/>
  </w:style>
  <w:style w:type="character" w:customStyle="1" w:styleId="CommentSubjectChar">
    <w:name w:val="Comment Subject Char"/>
    <w:basedOn w:val="CommentTextChar"/>
    <w:link w:val="CommentSubject"/>
    <w:rsid w:val="00075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UtilityandRailProgra@odot.oregon.gov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SharedWithUsers xmlns="6ec60af1-6d1e-4575-bf73-1b6e791fcd10">
      <UserInfo>
        <DisplayName/>
        <AccountId xsi:nil="true"/>
        <AccountType/>
      </UserInfo>
    </SharedWithUsers>
    <Reviewed_x0020_for_x0020_URLs xmlns="414a915e-5b6e-4363-9ccf-94a0bb75992f">false</Reviewed_x0020_for_x0020_URLs>
    <Meeting_x0020_Date xmlns="414a915e-5b6e-4363-9ccf-94a0bb75992f" xsi:nil="true"/>
    <PublishingExpirationDate xmlns="http://schemas.microsoft.com/sharepoint/v3" xsi:nil="true"/>
    <Page xmlns="414a915e-5b6e-4363-9ccf-94a0bb75992f">Certification Guidance &amp; Forms</Page>
    <PublishingStartDate xmlns="http://schemas.microsoft.com/sharepoint/v3" xsi:nil="true"/>
    <Category xmlns="414a915e-5b6e-4363-9ccf-94a0bb75992f">Compliance - Forms &amp; Guidance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69AE8-5398-4E53-9809-E895F8C4735E}">
  <ds:schemaRefs>
    <ds:schemaRef ds:uri="http://schemas.microsoft.com/office/2006/metadata/properties"/>
    <ds:schemaRef ds:uri="http://schemas.microsoft.com/office/infopath/2007/PartnerControls"/>
    <ds:schemaRef ds:uri="81acb062-1f51-4324-b883-dec8a8140908"/>
    <ds:schemaRef ds:uri="88656c20-dd0a-4ecf-8c29-658939afcd2f"/>
  </ds:schemaRefs>
</ds:datastoreItem>
</file>

<file path=customXml/itemProps2.xml><?xml version="1.0" encoding="utf-8"?>
<ds:datastoreItem xmlns:ds="http://schemas.openxmlformats.org/officeDocument/2006/customXml" ds:itemID="{26D43C92-1C4A-4179-94BE-7C55B9F35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E7BF1-0E56-46DF-92B4-8A1188DA139B}"/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1998</vt:lpstr>
    </vt:vector>
  </TitlesOfParts>
  <Company>ODOT</Company>
  <LinksUpToDate>false</LinksUpToDate>
  <CharactersWithSpaces>2987</CharactersWithSpaces>
  <SharedDoc>false</SharedDoc>
  <HLinks>
    <vt:vector size="6" baseType="variant">
      <vt:variant>
        <vt:i4>131176</vt:i4>
      </vt:variant>
      <vt:variant>
        <vt:i4>43</vt:i4>
      </vt:variant>
      <vt:variant>
        <vt:i4>0</vt:i4>
      </vt:variant>
      <vt:variant>
        <vt:i4>5</vt:i4>
      </vt:variant>
      <vt:variant>
        <vt:lpwstr>mailto:UtilityandRailProgra@odot.oregon.gov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Railroad Construction Notice to Proceed</dc:title>
  <dc:subject/>
  <dc:creator>Michael P. Barry</dc:creator>
  <cp:keywords>Certification User Group, CUG, Oregon Department of Transportation, ODOT</cp:keywords>
  <dc:description/>
  <cp:lastModifiedBy>Hanne Eastwood</cp:lastModifiedBy>
  <cp:revision>3</cp:revision>
  <cp:lastPrinted>2011-07-26T16:03:00Z</cp:lastPrinted>
  <dcterms:created xsi:type="dcterms:W3CDTF">2025-11-25T16:07:00Z</dcterms:created>
  <dcterms:modified xsi:type="dcterms:W3CDTF">2025-11-25T17:51:00Z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-2086044451</vt:i4>
  </property>
  <property fmtid="{D5CDD505-2E9C-101B-9397-08002B2CF9AE}" pid="3" name="_EmailSubject">
    <vt:lpwstr>letterhead</vt:lpwstr>
  </property>
  <property fmtid="{D5CDD505-2E9C-101B-9397-08002B2CF9AE}" pid="4" name="_AuthorEmail">
    <vt:lpwstr>Cheryl.MYERS@odot.state.or.us</vt:lpwstr>
  </property>
  <property fmtid="{D5CDD505-2E9C-101B-9397-08002B2CF9AE}" pid="5" name="_AuthorEmailDisplayName">
    <vt:lpwstr>MYERS Cheryl</vt:lpwstr>
  </property>
  <property fmtid="{D5CDD505-2E9C-101B-9397-08002B2CF9AE}" pid="6" name="_PreviousAdHocReviewCycleID">
    <vt:i4>1015825721</vt:i4>
  </property>
  <property fmtid="{D5CDD505-2E9C-101B-9397-08002B2CF9AE}" pid="7" name="_ReviewingToolsShownOnce">
    <vt:lpwstr/>
  </property>
  <property fmtid="{D5CDD505-2E9C-101B-9397-08002B2CF9AE}" pid="8" name="MSIP_Label_e4870107-094d-417a-be4e-221e87afbec1_Enabled">
    <vt:lpwstr>true</vt:lpwstr>
  </property>
  <property fmtid="{D5CDD505-2E9C-101B-9397-08002B2CF9AE}" pid="9" name="MSIP_Label_e4870107-094d-417a-be4e-221e87afbec1_SetDate">
    <vt:lpwstr>2023-11-15T20:55:55Z</vt:lpwstr>
  </property>
  <property fmtid="{D5CDD505-2E9C-101B-9397-08002B2CF9AE}" pid="10" name="MSIP_Label_e4870107-094d-417a-be4e-221e87afbec1_Method">
    <vt:lpwstr>Privileged</vt:lpwstr>
  </property>
  <property fmtid="{D5CDD505-2E9C-101B-9397-08002B2CF9AE}" pid="11" name="MSIP_Label_e4870107-094d-417a-be4e-221e87afbec1_Name">
    <vt:lpwstr>Level 2 - Limited (Items)</vt:lpwstr>
  </property>
  <property fmtid="{D5CDD505-2E9C-101B-9397-08002B2CF9AE}" pid="12" name="MSIP_Label_e4870107-094d-417a-be4e-221e87afbec1_SiteId">
    <vt:lpwstr>28b0d013-46bc-4a64-8d86-1c8a31cf590d</vt:lpwstr>
  </property>
  <property fmtid="{D5CDD505-2E9C-101B-9397-08002B2CF9AE}" pid="13" name="MSIP_Label_e4870107-094d-417a-be4e-221e87afbec1_ActionId">
    <vt:lpwstr>0c86bae4-75c2-4a2f-82e6-52f7d322b86e</vt:lpwstr>
  </property>
  <property fmtid="{D5CDD505-2E9C-101B-9397-08002B2CF9AE}" pid="14" name="MSIP_Label_e4870107-094d-417a-be4e-221e87afbec1_ContentBits">
    <vt:lpwstr>0</vt:lpwstr>
  </property>
  <property fmtid="{D5CDD505-2E9C-101B-9397-08002B2CF9AE}" pid="15" name="ContentTypeId">
    <vt:lpwstr>0x0101001ADD29500255244980EBB45736608B9D</vt:lpwstr>
  </property>
  <property fmtid="{D5CDD505-2E9C-101B-9397-08002B2CF9AE}" pid="16" name="Order">
    <vt:r8>57300</vt:r8>
  </property>
  <property fmtid="{D5CDD505-2E9C-101B-9397-08002B2CF9AE}" pid="17" name="ComplianceAssetId">
    <vt:lpwstr/>
  </property>
  <property fmtid="{D5CDD505-2E9C-101B-9397-08002B2CF9AE}" pid="18" name="_activity">
    <vt:lpwstr>{"FileActivityType":"9","FileActivityTimeStamp":"2025-11-10T17:57:35.910Z","FileActivityUsersOnPage":[{"DisplayName":"FRANKL Nicole","Id":"nicole.frankl@odot.oregon.gov"},{"DisplayName":"KITA Kelly (Contractor)","Id":"kelly.kita@odot.oregon.gov"},{"DisplayName":"PRICE Ruth E","Id":"ruth.e.price@odot.oregon.gov"},{"DisplayName":"EASTWOOD Hanne","Id":"hanne.eastwood@odot.oregon.gov"},{"DisplayName":"HAMILTON Tiffany","Id":"tiffany.hamilton@odot.oregon.gov"}],"FileActivityNavigationId":null}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