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8E4B5" w14:textId="431E84A9" w:rsidR="00CB7EFA" w:rsidRDefault="00370ED7" w:rsidP="00370ED7">
      <w:pPr>
        <w:pStyle w:val="Heading1"/>
        <w:rPr>
          <w:noProof/>
        </w:rPr>
      </w:pPr>
      <w:r>
        <w:rPr>
          <w:noProof/>
        </w:rPr>
        <w:t>Questions for Contractors</w:t>
      </w:r>
    </w:p>
    <w:tbl>
      <w:tblPr>
        <w:tblStyle w:val="FormTable"/>
        <w:tblW w:w="0" w:type="auto"/>
        <w:tblLook w:val="04A0" w:firstRow="1" w:lastRow="0" w:firstColumn="1" w:lastColumn="0" w:noHBand="0" w:noVBand="1"/>
      </w:tblPr>
      <w:tblGrid>
        <w:gridCol w:w="1099"/>
        <w:gridCol w:w="8261"/>
      </w:tblGrid>
      <w:tr w:rsidR="00CB7EFA" w14:paraId="56A3FCCD" w14:textId="77777777" w:rsidTr="0076291C">
        <w:tc>
          <w:tcPr>
            <w:cnfStyle w:val="001000000000" w:firstRow="0" w:lastRow="0" w:firstColumn="1" w:lastColumn="0" w:oddVBand="0" w:evenVBand="0" w:oddHBand="0" w:evenHBand="0" w:firstRowFirstColumn="0" w:firstRowLastColumn="0" w:lastRowFirstColumn="0" w:lastRowLastColumn="0"/>
            <w:tcW w:w="1099" w:type="dxa"/>
          </w:tcPr>
          <w:p w14:paraId="15CADCF5" w14:textId="77777777" w:rsidR="00CB7EFA" w:rsidRPr="009D248B" w:rsidRDefault="00CB7EFA" w:rsidP="00ED23DF">
            <w:pPr>
              <w:spacing w:after="120"/>
              <w:rPr>
                <w:color w:val="auto"/>
                <w:sz w:val="18"/>
              </w:rPr>
            </w:pPr>
            <w:r w:rsidRPr="009D248B">
              <w:rPr>
                <w:color w:val="auto"/>
                <w:sz w:val="18"/>
              </w:rPr>
              <w:t>Project:</w:t>
            </w:r>
          </w:p>
        </w:tc>
        <w:tc>
          <w:tcPr>
            <w:tcW w:w="8261" w:type="dxa"/>
          </w:tcPr>
          <w:p w14:paraId="228B5762" w14:textId="4B251577" w:rsidR="00CB7EFA" w:rsidRPr="00DC6FEF" w:rsidRDefault="0076291C" w:rsidP="005E2CD0">
            <w:pPr>
              <w:pStyle w:val="Project"/>
              <w:spacing w:after="120"/>
              <w:cnfStyle w:val="000000000000" w:firstRow="0" w:lastRow="0" w:firstColumn="0" w:lastColumn="0" w:oddVBand="0" w:evenVBand="0" w:oddHBand="0" w:evenHBand="0" w:firstRowFirstColumn="0" w:firstRowLastColumn="0" w:lastRowFirstColumn="0" w:lastRowLastColumn="0"/>
            </w:pPr>
            <w:r>
              <w:t>ODOT | K</w:t>
            </w:r>
            <w:r w:rsidR="005E2CD0">
              <w:t>21178</w:t>
            </w:r>
            <w:r>
              <w:t xml:space="preserve"> </w:t>
            </w:r>
            <w:r w:rsidR="005E2CD0">
              <w:t>US26 (Powell Blvd): SE 99</w:t>
            </w:r>
            <w:r w:rsidR="005E2CD0" w:rsidRPr="005E2CD0">
              <w:rPr>
                <w:vertAlign w:val="superscript"/>
              </w:rPr>
              <w:t>th</w:t>
            </w:r>
            <w:r w:rsidR="005E2CD0">
              <w:t xml:space="preserve"> Ave – East City Limits</w:t>
            </w:r>
          </w:p>
        </w:tc>
      </w:tr>
      <w:tr w:rsidR="00CB7EFA" w14:paraId="484B7E8B" w14:textId="77777777" w:rsidTr="0076291C">
        <w:tc>
          <w:tcPr>
            <w:cnfStyle w:val="001000000000" w:firstRow="0" w:lastRow="0" w:firstColumn="1" w:lastColumn="0" w:oddVBand="0" w:evenVBand="0" w:oddHBand="0" w:evenHBand="0" w:firstRowFirstColumn="0" w:firstRowLastColumn="0" w:lastRowFirstColumn="0" w:lastRowLastColumn="0"/>
            <w:tcW w:w="1099" w:type="dxa"/>
          </w:tcPr>
          <w:p w14:paraId="6C263922" w14:textId="77777777" w:rsidR="00CB7EFA" w:rsidRPr="009D248B" w:rsidRDefault="00CB7EFA" w:rsidP="00ED23DF">
            <w:pPr>
              <w:spacing w:after="120"/>
              <w:rPr>
                <w:color w:val="auto"/>
                <w:sz w:val="18"/>
              </w:rPr>
            </w:pPr>
            <w:r w:rsidRPr="009D248B">
              <w:rPr>
                <w:color w:val="auto"/>
                <w:sz w:val="18"/>
              </w:rPr>
              <w:t>Subject:</w:t>
            </w:r>
          </w:p>
        </w:tc>
        <w:tc>
          <w:tcPr>
            <w:tcW w:w="8261" w:type="dxa"/>
          </w:tcPr>
          <w:p w14:paraId="116AC670" w14:textId="274B3BFA" w:rsidR="00CB7EFA" w:rsidRDefault="00370ED7" w:rsidP="00ED23DF">
            <w:pPr>
              <w:pStyle w:val="Subject"/>
              <w:spacing w:after="120"/>
              <w:cnfStyle w:val="000000000000" w:firstRow="0" w:lastRow="0" w:firstColumn="0" w:lastColumn="0" w:oddVBand="0" w:evenVBand="0" w:oddHBand="0" w:evenHBand="0" w:firstRowFirstColumn="0" w:firstRowLastColumn="0" w:lastRowFirstColumn="0" w:lastRowLastColumn="0"/>
            </w:pPr>
            <w:r>
              <w:t>Questions for 1</w:t>
            </w:r>
            <w:r w:rsidR="00BC6EC1">
              <w:t>:1</w:t>
            </w:r>
            <w:r>
              <w:t xml:space="preserve"> Contractor </w:t>
            </w:r>
            <w:r w:rsidR="00BC6EC1">
              <w:t>Sessions</w:t>
            </w:r>
          </w:p>
        </w:tc>
      </w:tr>
    </w:tbl>
    <w:p w14:paraId="13DEE717" w14:textId="5FB9C128" w:rsidR="00CB7EFA" w:rsidRPr="00370ED7" w:rsidRDefault="00370ED7" w:rsidP="00C554DE">
      <w:r>
        <w:rPr>
          <w:b/>
          <w:bCs/>
        </w:rPr>
        <w:t xml:space="preserve">Schedule: </w:t>
      </w:r>
      <w:r w:rsidR="006A4DDB" w:rsidRPr="00B7211E">
        <w:t>60</w:t>
      </w:r>
      <w:r w:rsidRPr="00B7211E">
        <w:t xml:space="preserve"> minutes of discussion on ODOT questions/30</w:t>
      </w:r>
      <w:r w:rsidRPr="00370ED7">
        <w:t xml:space="preserve"> minutes open floor to contractor to ask questions/share observations</w:t>
      </w:r>
      <w:r>
        <w:t>.</w:t>
      </w:r>
    </w:p>
    <w:p w14:paraId="69541B18" w14:textId="5623C76D" w:rsidR="00A71D79" w:rsidRPr="009F4BF6" w:rsidRDefault="00E64695" w:rsidP="00370ED7">
      <w:pPr>
        <w:pStyle w:val="Heading1"/>
      </w:pPr>
      <w:r>
        <w:t>Contracting Strategy</w:t>
      </w:r>
      <w:r w:rsidR="00370ED7">
        <w:t xml:space="preserve"> (</w:t>
      </w:r>
      <w:r w:rsidR="009B6F3B">
        <w:t>20</w:t>
      </w:r>
      <w:r w:rsidR="00370ED7">
        <w:t xml:space="preserve"> min.)</w:t>
      </w:r>
    </w:p>
    <w:p w14:paraId="4EBF9472" w14:textId="553E69BA" w:rsidR="006A4DDB" w:rsidRDefault="00370ED7" w:rsidP="00370ED7">
      <w:pPr>
        <w:pStyle w:val="BodyText"/>
        <w:numPr>
          <w:ilvl w:val="0"/>
          <w:numId w:val="31"/>
        </w:numPr>
      </w:pPr>
      <w:r w:rsidRPr="00370ED7">
        <w:t>The</w:t>
      </w:r>
      <w:r w:rsidR="00E14B46">
        <w:t xml:space="preserve"> current approach is to let the project as a s</w:t>
      </w:r>
      <w:r w:rsidR="006A4DDB">
        <w:t>ingle construction contract with</w:t>
      </w:r>
      <w:r w:rsidR="00E14B46">
        <w:t xml:space="preserve"> </w:t>
      </w:r>
      <w:r w:rsidR="00864F87">
        <w:t xml:space="preserve">approximately </w:t>
      </w:r>
      <w:r w:rsidR="00E14B46">
        <w:t>$</w:t>
      </w:r>
      <w:r w:rsidR="009B33ED">
        <w:t>35 to $4</w:t>
      </w:r>
      <w:r w:rsidR="00E14B46">
        <w:t>5 million in biddable items.</w:t>
      </w:r>
      <w:r w:rsidR="006A4DDB">
        <w:t xml:space="preserve"> The</w:t>
      </w:r>
      <w:r w:rsidR="00E14B46">
        <w:t xml:space="preserve"> </w:t>
      </w:r>
      <w:r w:rsidRPr="00370ED7">
        <w:t xml:space="preserve">design team </w:t>
      </w:r>
      <w:r w:rsidR="006A4DDB">
        <w:t xml:space="preserve">is analyzing the advantages and disadvantages of </w:t>
      </w:r>
      <w:r w:rsidR="00864F87">
        <w:t>letting</w:t>
      </w:r>
      <w:r w:rsidR="006A4DDB">
        <w:t xml:space="preserve"> the project</w:t>
      </w:r>
      <w:r w:rsidR="00864F87">
        <w:t xml:space="preserve"> in</w:t>
      </w:r>
      <w:r w:rsidR="006A4DDB">
        <w:t xml:space="preserve"> two or more separate </w:t>
      </w:r>
      <w:r w:rsidR="00864F87">
        <w:t xml:space="preserve">construction </w:t>
      </w:r>
      <w:r w:rsidR="006A4DDB">
        <w:t>contracts</w:t>
      </w:r>
      <w:r w:rsidR="00864F87">
        <w:t xml:space="preserve"> that may run concurrently</w:t>
      </w:r>
      <w:r w:rsidR="006A4DDB">
        <w:t xml:space="preserve">. </w:t>
      </w:r>
      <w:r w:rsidR="00864F87" w:rsidRPr="00370ED7">
        <w:t xml:space="preserve">From your perspective, what are the biggest risks to </w:t>
      </w:r>
      <w:r w:rsidR="00864F87">
        <w:t>letting the project in multiple contracts</w:t>
      </w:r>
      <w:r w:rsidR="0030687A">
        <w:t>? How would</w:t>
      </w:r>
      <w:r w:rsidR="00864F87" w:rsidRPr="00370ED7">
        <w:t xml:space="preserve"> you propose to mitigate those risks?</w:t>
      </w:r>
      <w:r w:rsidR="0030687A">
        <w:t xml:space="preserve"> </w:t>
      </w:r>
    </w:p>
    <w:p w14:paraId="623BA6A1" w14:textId="60DEE9E1" w:rsidR="006A4DDB" w:rsidRDefault="006A4DDB" w:rsidP="006A4DDB">
      <w:pPr>
        <w:pStyle w:val="BodyText"/>
        <w:numPr>
          <w:ilvl w:val="0"/>
          <w:numId w:val="31"/>
        </w:numPr>
      </w:pPr>
      <w:r w:rsidRPr="00370ED7">
        <w:t xml:space="preserve">What do you see as the 3-4 biggest risks to </w:t>
      </w:r>
      <w:r>
        <w:t>letting the project as a single contract</w:t>
      </w:r>
      <w:r w:rsidRPr="00370ED7">
        <w:t xml:space="preserve">? How </w:t>
      </w:r>
      <w:r w:rsidR="00CF0BEE">
        <w:t>would</w:t>
      </w:r>
      <w:r w:rsidRPr="00370ED7">
        <w:t xml:space="preserve"> you propose to mitigate those risks?</w:t>
      </w:r>
    </w:p>
    <w:p w14:paraId="26B3ED48" w14:textId="4C6DFE51" w:rsidR="00672837" w:rsidRDefault="00672837" w:rsidP="00672837">
      <w:pPr>
        <w:pStyle w:val="BodyText"/>
        <w:numPr>
          <w:ilvl w:val="0"/>
          <w:numId w:val="31"/>
        </w:numPr>
      </w:pPr>
      <w:r>
        <w:t xml:space="preserve">The project may have a DBE goal of around 10% or </w:t>
      </w:r>
      <w:r w:rsidR="009B6F3B">
        <w:t>greater</w:t>
      </w:r>
      <w:r>
        <w:t xml:space="preserve">. What should the design team consider to support the Contractor in meeting </w:t>
      </w:r>
      <w:r w:rsidR="009B6F3B">
        <w:t>the</w:t>
      </w:r>
      <w:r>
        <w:t xml:space="preserve"> DBE goal? What challenges would you foresee in meeting a DBE goal that is 10% or greater?</w:t>
      </w:r>
    </w:p>
    <w:p w14:paraId="12E7581E" w14:textId="034DA9AA" w:rsidR="00672837" w:rsidRDefault="00672837" w:rsidP="00672837">
      <w:pPr>
        <w:pStyle w:val="BodyText"/>
      </w:pPr>
    </w:p>
    <w:p w14:paraId="2019E34D" w14:textId="2D870F0B" w:rsidR="00672837" w:rsidRPr="009F4BF6" w:rsidRDefault="00672837" w:rsidP="00672837">
      <w:pPr>
        <w:pStyle w:val="Heading1"/>
      </w:pPr>
      <w:r>
        <w:t>U</w:t>
      </w:r>
      <w:r w:rsidR="009B6F3B">
        <w:t>tility Relocation</w:t>
      </w:r>
      <w:r>
        <w:t xml:space="preserve"> &amp; Underground Work (</w:t>
      </w:r>
      <w:r w:rsidR="009B6F3B">
        <w:t>20</w:t>
      </w:r>
      <w:r>
        <w:t xml:space="preserve"> min.)</w:t>
      </w:r>
    </w:p>
    <w:p w14:paraId="557293CE" w14:textId="77777777" w:rsidR="00672837" w:rsidRDefault="00672837" w:rsidP="00672837">
      <w:pPr>
        <w:pStyle w:val="BodyText"/>
      </w:pPr>
    </w:p>
    <w:p w14:paraId="2E08F0F0" w14:textId="50438D62" w:rsidR="00E23E2C" w:rsidRDefault="00E23E2C" w:rsidP="009B6F3B">
      <w:pPr>
        <w:pStyle w:val="BodyText"/>
        <w:numPr>
          <w:ilvl w:val="0"/>
          <w:numId w:val="35"/>
        </w:numPr>
      </w:pPr>
      <w:r>
        <w:t>Currently, the design team is including $6 to $9 million in waterline relocation work within the</w:t>
      </w:r>
      <w:r w:rsidR="0030687A">
        <w:t xml:space="preserve"> main</w:t>
      </w:r>
      <w:r>
        <w:t xml:space="preserve"> project</w:t>
      </w:r>
      <w:r w:rsidR="0030687A">
        <w:t xml:space="preserve"> construction</w:t>
      </w:r>
      <w:r>
        <w:t xml:space="preserve"> contract. This will require extensive coordination with the utility owner</w:t>
      </w:r>
      <w:r w:rsidR="009B6F3B">
        <w:t>, portions of the work will require a licensed plumber,</w:t>
      </w:r>
      <w:r>
        <w:t xml:space="preserve"> and will be a critical path </w:t>
      </w:r>
      <w:r w:rsidRPr="009B6F3B">
        <w:t xml:space="preserve">activity </w:t>
      </w:r>
      <w:r w:rsidR="009B6F3B" w:rsidRPr="009B6F3B">
        <w:t xml:space="preserve">that is anticipated to be concurrent with other project </w:t>
      </w:r>
      <w:r w:rsidR="009B33ED" w:rsidRPr="009B6F3B">
        <w:t>work</w:t>
      </w:r>
      <w:r w:rsidRPr="009B6F3B">
        <w:t>.</w:t>
      </w:r>
      <w:r w:rsidR="00CF0BEE">
        <w:t xml:space="preserve"> There is also underground gas facilities that will need to be relocated under similar circumstances.</w:t>
      </w:r>
      <w:r>
        <w:t xml:space="preserve"> </w:t>
      </w:r>
      <w:r w:rsidR="00427E09">
        <w:t>From your perspective, what</w:t>
      </w:r>
      <w:r>
        <w:t xml:space="preserve"> specific strategies </w:t>
      </w:r>
      <w:r w:rsidR="00427E09">
        <w:t>should</w:t>
      </w:r>
      <w:r>
        <w:t xml:space="preserve"> the design team consider to improve </w:t>
      </w:r>
      <w:r w:rsidR="00CF0BEE">
        <w:t>underground utility</w:t>
      </w:r>
      <w:r w:rsidR="00427E09">
        <w:t xml:space="preserve"> relocation efficiency and coordination? </w:t>
      </w:r>
    </w:p>
    <w:p w14:paraId="10196105" w14:textId="5FE26AC6" w:rsidR="009B6F3B" w:rsidRDefault="00CF0BEE" w:rsidP="009B6F3B">
      <w:pPr>
        <w:numPr>
          <w:ilvl w:val="0"/>
          <w:numId w:val="35"/>
        </w:numPr>
      </w:pPr>
      <w:r>
        <w:t xml:space="preserve">In addition to underground utilities, there is likely to be </w:t>
      </w:r>
      <w:r w:rsidR="009B6F3B">
        <w:t xml:space="preserve">project work will be constructed concurrently with </w:t>
      </w:r>
      <w:r>
        <w:t>overhead utility</w:t>
      </w:r>
      <w:bookmarkStart w:id="0" w:name="_GoBack"/>
      <w:bookmarkEnd w:id="0"/>
      <w:r>
        <w:t xml:space="preserve"> relocation work. </w:t>
      </w:r>
      <w:r w:rsidR="009B6F3B" w:rsidRPr="00370ED7">
        <w:t xml:space="preserve">What do you see as the 3-4 biggest risks to </w:t>
      </w:r>
      <w:r w:rsidR="009B6F3B">
        <w:t>constructing the project concurrently with utility relocations and how would you mitigate those risks?</w:t>
      </w:r>
    </w:p>
    <w:p w14:paraId="0F5BF917" w14:textId="77777777" w:rsidR="009B6F3B" w:rsidRDefault="009B6F3B" w:rsidP="009B6F3B">
      <w:pPr>
        <w:pStyle w:val="BodyText"/>
        <w:ind w:left="720"/>
      </w:pPr>
    </w:p>
    <w:p w14:paraId="3B88D11E" w14:textId="406BEF0F" w:rsidR="009B33ED" w:rsidRDefault="009B33ED" w:rsidP="009B6F3B">
      <w:pPr>
        <w:pStyle w:val="BodyText"/>
        <w:numPr>
          <w:ilvl w:val="0"/>
          <w:numId w:val="35"/>
        </w:numPr>
      </w:pPr>
      <w:r>
        <w:lastRenderedPageBreak/>
        <w:t xml:space="preserve">The project is constructing </w:t>
      </w:r>
      <w:r w:rsidR="009B6F3B">
        <w:t>storm drain facilities</w:t>
      </w:r>
      <w:r w:rsidR="00B7211E">
        <w:t xml:space="preserve"> (i.e. drywells and sedimentation manholes) </w:t>
      </w:r>
      <w:r w:rsidR="009B6F3B">
        <w:t xml:space="preserve">that are deep and will need to be installed in relatively close proximity to the traveling public. </w:t>
      </w:r>
      <w:r w:rsidR="00B7211E">
        <w:t xml:space="preserve">Please describe the challenges you would expect to encounter in constructing these deep facilitates. What should the design team consider to reduce risk relative to the construction of these facilities? Are there </w:t>
      </w:r>
      <w:r>
        <w:t>innovative practices</w:t>
      </w:r>
      <w:r w:rsidR="00B7211E">
        <w:t xml:space="preserve"> or products that the design team should be considering to improve constructability of these facilities?</w:t>
      </w:r>
    </w:p>
    <w:p w14:paraId="7D1EE548" w14:textId="77777777" w:rsidR="009B6F3B" w:rsidRDefault="009B6F3B" w:rsidP="009B6F3B">
      <w:pPr>
        <w:pStyle w:val="BodyText"/>
        <w:ind w:left="720"/>
      </w:pPr>
    </w:p>
    <w:p w14:paraId="3A5E859F" w14:textId="77777777" w:rsidR="00672837" w:rsidRDefault="00672837" w:rsidP="00672837">
      <w:pPr>
        <w:pStyle w:val="BodyText"/>
      </w:pPr>
    </w:p>
    <w:p w14:paraId="6BA20635" w14:textId="6FBE2736" w:rsidR="005703FB" w:rsidRDefault="00E64695" w:rsidP="00370ED7">
      <w:pPr>
        <w:pStyle w:val="Heading1"/>
      </w:pPr>
      <w:r>
        <w:t>Construction Sequencing/Schedule</w:t>
      </w:r>
      <w:r w:rsidR="00370ED7">
        <w:t xml:space="preserve"> (</w:t>
      </w:r>
      <w:r w:rsidR="009B6F3B">
        <w:t>20</w:t>
      </w:r>
      <w:r w:rsidR="00370ED7">
        <w:t xml:space="preserve"> min.) </w:t>
      </w:r>
    </w:p>
    <w:p w14:paraId="7F5FAEDF" w14:textId="301C20C1" w:rsidR="006A4DDB" w:rsidRPr="006A4DDB" w:rsidRDefault="006A4DDB" w:rsidP="006A4DDB">
      <w:pPr>
        <w:pStyle w:val="ListParagraph"/>
        <w:numPr>
          <w:ilvl w:val="0"/>
          <w:numId w:val="32"/>
        </w:numPr>
      </w:pPr>
      <w:r w:rsidRPr="006A4DDB">
        <w:t xml:space="preserve">Preliminary typical sections, </w:t>
      </w:r>
      <w:r w:rsidR="009B6F3B">
        <w:t>Traffic Control Plan</w:t>
      </w:r>
      <w:r w:rsidR="009B33ED">
        <w:t xml:space="preserve"> roll map, T</w:t>
      </w:r>
      <w:r w:rsidR="009B6F3B">
        <w:t>raffic Management Plan</w:t>
      </w:r>
      <w:r w:rsidR="009B33ED">
        <w:t xml:space="preserve">, </w:t>
      </w:r>
      <w:r w:rsidRPr="006A4DDB">
        <w:t xml:space="preserve">and a rough construction schedule was provided as a part of this constructability review. In reviewing these preliminary project documents, what do you see as the 3-4 biggest risks to constructing the project within the anticipated construction timeframe? How would you propose to mitigate these risks? </w:t>
      </w:r>
    </w:p>
    <w:p w14:paraId="5595980E" w14:textId="2F838B33" w:rsidR="00427E09" w:rsidRDefault="000D4BCE" w:rsidP="00370ED7">
      <w:pPr>
        <w:numPr>
          <w:ilvl w:val="0"/>
          <w:numId w:val="32"/>
        </w:numPr>
      </w:pPr>
      <w:r>
        <w:t>Based on the preliminary project documents, would you propose alternative staging concepts or modifications to the current</w:t>
      </w:r>
      <w:r w:rsidR="00427E09">
        <w:t xml:space="preserve"> </w:t>
      </w:r>
      <w:r>
        <w:t>concept?</w:t>
      </w:r>
      <w:r w:rsidR="00427E09">
        <w:t xml:space="preserve"> </w:t>
      </w:r>
      <w:r>
        <w:t xml:space="preserve">If so, please outline why and how it would benefit the public. </w:t>
      </w:r>
    </w:p>
    <w:p w14:paraId="68802E43" w14:textId="38B00AC3" w:rsidR="0030687A" w:rsidRDefault="0030687A" w:rsidP="00370ED7">
      <w:pPr>
        <w:numPr>
          <w:ilvl w:val="0"/>
          <w:numId w:val="32"/>
        </w:numPr>
      </w:pPr>
      <w:r>
        <w:t>A preliminary construction schedule was available for review prior to this session. Do you have any feedback on sequencing or activity duration?</w:t>
      </w:r>
      <w:r w:rsidR="009E419E">
        <w:t xml:space="preserve"> Do you see opportuniti</w:t>
      </w:r>
      <w:r w:rsidR="009B6F3B">
        <w:t>es to reduce schedule duration?</w:t>
      </w:r>
    </w:p>
    <w:p w14:paraId="7DC5EFEF" w14:textId="4B22BCF4" w:rsidR="009E419E" w:rsidRPr="00370ED7" w:rsidRDefault="00427E09" w:rsidP="009E419E">
      <w:pPr>
        <w:numPr>
          <w:ilvl w:val="0"/>
          <w:numId w:val="32"/>
        </w:numPr>
      </w:pPr>
      <w:r>
        <w:t>Are the</w:t>
      </w:r>
      <w:r w:rsidR="0030687A">
        <w:t>re</w:t>
      </w:r>
      <w:r>
        <w:t xml:space="preserve"> innovative materials or construction practices </w:t>
      </w:r>
      <w:r w:rsidR="0030687A">
        <w:t>not in or allowed by the current preliminary project documents that you would be interested in sharing with the design team</w:t>
      </w:r>
      <w:r>
        <w:t>?</w:t>
      </w:r>
    </w:p>
    <w:p w14:paraId="73839703" w14:textId="77777777" w:rsidR="00370ED7" w:rsidRPr="00370ED7" w:rsidRDefault="00370ED7" w:rsidP="00370ED7"/>
    <w:sectPr w:rsidR="00370ED7" w:rsidRPr="00370ED7" w:rsidSect="005E2CD0">
      <w:headerReference w:type="default"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91BDC" w14:textId="77777777" w:rsidR="00AF6CA9" w:rsidRDefault="00AF6CA9" w:rsidP="00CB7EFA">
      <w:pPr>
        <w:spacing w:after="0" w:line="240" w:lineRule="auto"/>
      </w:pPr>
      <w:r>
        <w:separator/>
      </w:r>
    </w:p>
  </w:endnote>
  <w:endnote w:type="continuationSeparator" w:id="0">
    <w:p w14:paraId="4B318F27" w14:textId="77777777" w:rsidR="00AF6CA9" w:rsidRDefault="00AF6CA9" w:rsidP="00CB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144" w:type="dxa"/>
      </w:tblCellMar>
      <w:tblLook w:val="0600" w:firstRow="0" w:lastRow="0" w:firstColumn="0" w:lastColumn="0" w:noHBand="1" w:noVBand="1"/>
    </w:tblPr>
    <w:tblGrid>
      <w:gridCol w:w="1367"/>
      <w:gridCol w:w="8443"/>
    </w:tblGrid>
    <w:tr w:rsidR="007A58A5" w:rsidRPr="0073094E" w14:paraId="5545C624" w14:textId="77777777" w:rsidTr="00F7320C">
      <w:tc>
        <w:tcPr>
          <w:tcW w:w="1367" w:type="dxa"/>
        </w:tcPr>
        <w:p w14:paraId="6E1083B1" w14:textId="4648102D" w:rsidR="007A58A5" w:rsidRPr="0073094E" w:rsidRDefault="007A58A5" w:rsidP="0073094E">
          <w:pPr>
            <w:pStyle w:val="HDRFooter"/>
            <w:rPr>
              <w:rStyle w:val="Strong"/>
            </w:rPr>
          </w:pPr>
        </w:p>
      </w:tc>
      <w:tc>
        <w:tcPr>
          <w:tcW w:w="8443" w:type="dxa"/>
          <w:vMerge w:val="restart"/>
          <w:noWrap/>
        </w:tcPr>
        <w:p w14:paraId="2B8CD7F6" w14:textId="68EF7AD4" w:rsidR="007A58A5" w:rsidRPr="0073094E" w:rsidRDefault="007A58A5" w:rsidP="008E257C">
          <w:pPr>
            <w:pStyle w:val="HDRFooter"/>
            <w:tabs>
              <w:tab w:val="clear" w:pos="4680"/>
              <w:tab w:val="clear" w:pos="9360"/>
              <w:tab w:val="left" w:pos="2030"/>
            </w:tabs>
          </w:pPr>
        </w:p>
      </w:tc>
    </w:tr>
    <w:tr w:rsidR="007A58A5" w:rsidRPr="0073094E" w14:paraId="37744DFE" w14:textId="77777777" w:rsidTr="00F7320C">
      <w:tc>
        <w:tcPr>
          <w:tcW w:w="1367" w:type="dxa"/>
        </w:tcPr>
        <w:p w14:paraId="70CF41BF" w14:textId="77777777" w:rsidR="007A58A5" w:rsidRPr="0073094E" w:rsidRDefault="007A58A5" w:rsidP="0073094E">
          <w:pPr>
            <w:pStyle w:val="HDRFooter"/>
          </w:pPr>
        </w:p>
      </w:tc>
      <w:tc>
        <w:tcPr>
          <w:tcW w:w="8443" w:type="dxa"/>
          <w:vMerge/>
          <w:noWrap/>
        </w:tcPr>
        <w:p w14:paraId="5A1A2117" w14:textId="77777777" w:rsidR="007A58A5" w:rsidRPr="0073094E" w:rsidRDefault="007A58A5" w:rsidP="0073094E">
          <w:pPr>
            <w:pStyle w:val="HDRFooter"/>
          </w:pPr>
        </w:p>
      </w:tc>
    </w:tr>
  </w:tbl>
  <w:p w14:paraId="03E0CC90" w14:textId="01AC57E3" w:rsidR="007A58A5" w:rsidRPr="00EC5129" w:rsidRDefault="007A58A5" w:rsidP="00036D57">
    <w:pPr>
      <w:pStyle w:val="HDRFooter"/>
      <w:jc w:val="right"/>
    </w:pPr>
    <w:r>
      <w:fldChar w:fldCharType="begin"/>
    </w:r>
    <w:r>
      <w:instrText xml:space="preserve"> PAGE   \* MERGEFORMAT </w:instrText>
    </w:r>
    <w:r>
      <w:fldChar w:fldCharType="separate"/>
    </w:r>
    <w:r w:rsidR="00CF0BEE">
      <w:rPr>
        <w:noProof/>
      </w:rPr>
      <w:t>2</w:t>
    </w:r>
    <w:r>
      <w:fldChar w:fldCharType="end"/>
    </w:r>
  </w:p>
  <w:p w14:paraId="0F5A4D40" w14:textId="045C9017" w:rsidR="00A271EE" w:rsidRPr="00AF0EBA" w:rsidRDefault="00A271EE" w:rsidP="00A71D79">
    <w:pPr>
      <w:pStyle w:val="HDRFooter"/>
      <w:tabs>
        <w:tab w:val="clear" w:pos="4680"/>
        <w:tab w:val="clear" w:pos="9360"/>
        <w:tab w:val="left" w:pos="1944"/>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144" w:type="dxa"/>
      </w:tblCellMar>
      <w:tblLook w:val="0600" w:firstRow="0" w:lastRow="0" w:firstColumn="0" w:lastColumn="0" w:noHBand="1" w:noVBand="1"/>
    </w:tblPr>
    <w:tblGrid>
      <w:gridCol w:w="1367"/>
      <w:gridCol w:w="8443"/>
    </w:tblGrid>
    <w:tr w:rsidR="00A271EE" w:rsidRPr="0073094E" w14:paraId="08CF50BA" w14:textId="77777777" w:rsidTr="00C554DE">
      <w:tc>
        <w:tcPr>
          <w:tcW w:w="1367" w:type="dxa"/>
        </w:tcPr>
        <w:p w14:paraId="4AD91058" w14:textId="3B4DCB75" w:rsidR="00A271EE" w:rsidRPr="0073094E" w:rsidRDefault="00A271EE" w:rsidP="00C554DE">
          <w:pPr>
            <w:pStyle w:val="HDRFooter"/>
            <w:rPr>
              <w:rStyle w:val="Strong"/>
            </w:rPr>
          </w:pPr>
        </w:p>
      </w:tc>
      <w:tc>
        <w:tcPr>
          <w:tcW w:w="8443" w:type="dxa"/>
          <w:vMerge w:val="restart"/>
          <w:noWrap/>
        </w:tcPr>
        <w:p w14:paraId="48F20C51" w14:textId="6F8ACFAB" w:rsidR="00A271EE" w:rsidRPr="0073094E" w:rsidRDefault="00A271EE" w:rsidP="00C37D45">
          <w:pPr>
            <w:pStyle w:val="HDRFooter"/>
          </w:pPr>
        </w:p>
      </w:tc>
    </w:tr>
    <w:tr w:rsidR="00A271EE" w:rsidRPr="0073094E" w14:paraId="4B0762D0" w14:textId="77777777" w:rsidTr="00C554DE">
      <w:tc>
        <w:tcPr>
          <w:tcW w:w="1367" w:type="dxa"/>
        </w:tcPr>
        <w:p w14:paraId="1458A61F" w14:textId="77777777" w:rsidR="00A271EE" w:rsidRPr="0073094E" w:rsidRDefault="00A271EE" w:rsidP="00C554DE">
          <w:pPr>
            <w:pStyle w:val="HDRFooter"/>
          </w:pPr>
        </w:p>
      </w:tc>
      <w:tc>
        <w:tcPr>
          <w:tcW w:w="8443" w:type="dxa"/>
          <w:vMerge/>
          <w:noWrap/>
        </w:tcPr>
        <w:p w14:paraId="27E9AFBB" w14:textId="77777777" w:rsidR="00A271EE" w:rsidRPr="0073094E" w:rsidRDefault="00A271EE" w:rsidP="00C554DE">
          <w:pPr>
            <w:pStyle w:val="HDRFooter"/>
          </w:pPr>
        </w:p>
      </w:tc>
    </w:tr>
  </w:tbl>
  <w:p w14:paraId="7566A325" w14:textId="2D7238B8" w:rsidR="00A271EE" w:rsidRPr="00EC5129" w:rsidRDefault="00A271EE" w:rsidP="00A71D79">
    <w:pPr>
      <w:pStyle w:val="HDRFooter"/>
      <w:jc w:val="right"/>
    </w:pPr>
    <w:r>
      <w:fldChar w:fldCharType="begin"/>
    </w:r>
    <w:r>
      <w:instrText xml:space="preserve"> PAGE   \* MERGEFORMAT </w:instrText>
    </w:r>
    <w:r>
      <w:fldChar w:fldCharType="separate"/>
    </w:r>
    <w:r w:rsidR="00CF0BE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3744" w14:textId="77777777" w:rsidR="00AF6CA9" w:rsidRDefault="00AF6CA9" w:rsidP="00CB7EFA">
      <w:pPr>
        <w:spacing w:after="0" w:line="240" w:lineRule="auto"/>
      </w:pPr>
      <w:r>
        <w:separator/>
      </w:r>
    </w:p>
  </w:footnote>
  <w:footnote w:type="continuationSeparator" w:id="0">
    <w:p w14:paraId="77D14CD2" w14:textId="77777777" w:rsidR="00AF6CA9" w:rsidRDefault="00AF6CA9" w:rsidP="00CB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
      <w:tblW w:w="9360" w:type="dxa"/>
      <w:tblBorders>
        <w:insideV w:val="none" w:sz="0" w:space="0" w:color="auto"/>
      </w:tblBorders>
      <w:tblCellMar>
        <w:left w:w="0" w:type="dxa"/>
        <w:right w:w="0" w:type="dxa"/>
      </w:tblCellMar>
      <w:tblLook w:val="0600" w:firstRow="0" w:lastRow="0" w:firstColumn="0" w:lastColumn="0" w:noHBand="1" w:noVBand="1"/>
    </w:tblPr>
    <w:tblGrid>
      <w:gridCol w:w="1890"/>
      <w:gridCol w:w="7470"/>
    </w:tblGrid>
    <w:tr w:rsidR="00A271EE" w:rsidRPr="00B21726" w14:paraId="075A408F" w14:textId="77777777" w:rsidTr="00C554DE">
      <w:tc>
        <w:tcPr>
          <w:tcW w:w="1008" w:type="dxa"/>
        </w:tcPr>
        <w:p w14:paraId="4DA9DF2F" w14:textId="157815C4" w:rsidR="00A271EE" w:rsidRPr="00B21726" w:rsidRDefault="00E64695" w:rsidP="00C554DE">
          <w:pPr>
            <w:rPr>
              <w:szCs w:val="16"/>
            </w:rPr>
          </w:pPr>
          <w:r>
            <w:rPr>
              <w:noProof/>
            </w:rPr>
            <w:drawing>
              <wp:inline distT="0" distB="0" distL="0" distR="0" wp14:anchorId="3AE7BDB8" wp14:editId="67661A8D">
                <wp:extent cx="1192378" cy="362682"/>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4386" cy="369376"/>
                        </a:xfrm>
                        <a:prstGeom prst="rect">
                          <a:avLst/>
                        </a:prstGeom>
                      </pic:spPr>
                    </pic:pic>
                  </a:graphicData>
                </a:graphic>
              </wp:inline>
            </w:drawing>
          </w:r>
        </w:p>
      </w:tc>
      <w:tc>
        <w:tcPr>
          <w:tcW w:w="8352" w:type="dxa"/>
        </w:tcPr>
        <w:p w14:paraId="1ABAB263" w14:textId="62FE4BAE" w:rsidR="00A271EE" w:rsidRPr="00B21726" w:rsidRDefault="00E64695" w:rsidP="00C554DE">
          <w:pPr>
            <w:pStyle w:val="HDRHeader"/>
          </w:pPr>
          <w:r>
            <w:drawing>
              <wp:inline distT="0" distB="0" distL="0" distR="0" wp14:anchorId="50AA35A4" wp14:editId="2CD8AFD8">
                <wp:extent cx="1802860" cy="513664"/>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49316" cy="526900"/>
                        </a:xfrm>
                        <a:prstGeom prst="rect">
                          <a:avLst/>
                        </a:prstGeom>
                      </pic:spPr>
                    </pic:pic>
                  </a:graphicData>
                </a:graphic>
              </wp:inline>
            </w:drawing>
          </w:r>
        </w:p>
      </w:tc>
    </w:tr>
  </w:tbl>
  <w:p w14:paraId="2C6B5118" w14:textId="77777777" w:rsidR="00A271EE" w:rsidRDefault="00A27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
      <w:tblW w:w="9360" w:type="dxa"/>
      <w:tblBorders>
        <w:insideV w:val="none" w:sz="0" w:space="0" w:color="auto"/>
      </w:tblBorders>
      <w:tblCellMar>
        <w:left w:w="0" w:type="dxa"/>
        <w:right w:w="0" w:type="dxa"/>
      </w:tblCellMar>
      <w:tblLook w:val="0600" w:firstRow="0" w:lastRow="0" w:firstColumn="0" w:lastColumn="0" w:noHBand="1" w:noVBand="1"/>
    </w:tblPr>
    <w:tblGrid>
      <w:gridCol w:w="1890"/>
      <w:gridCol w:w="7470"/>
    </w:tblGrid>
    <w:tr w:rsidR="00A271EE" w:rsidRPr="00B21726" w14:paraId="4A905233" w14:textId="77777777" w:rsidTr="005E2CD0">
      <w:trPr>
        <w:trHeight w:val="720"/>
      </w:trPr>
      <w:tc>
        <w:tcPr>
          <w:tcW w:w="1008" w:type="dxa"/>
        </w:tcPr>
        <w:p w14:paraId="6B6D7A37" w14:textId="5A0A9C36" w:rsidR="00A271EE" w:rsidRPr="00B21726" w:rsidRDefault="005E2CD0" w:rsidP="00C554DE">
          <w:pPr>
            <w:rPr>
              <w:szCs w:val="16"/>
            </w:rPr>
          </w:pPr>
          <w:r>
            <w:rPr>
              <w:noProof/>
            </w:rPr>
            <w:drawing>
              <wp:inline distT="0" distB="0" distL="0" distR="0" wp14:anchorId="6417B0A3" wp14:editId="3D128268">
                <wp:extent cx="1192378" cy="36268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4386" cy="369376"/>
                        </a:xfrm>
                        <a:prstGeom prst="rect">
                          <a:avLst/>
                        </a:prstGeom>
                      </pic:spPr>
                    </pic:pic>
                  </a:graphicData>
                </a:graphic>
              </wp:inline>
            </w:drawing>
          </w:r>
        </w:p>
      </w:tc>
      <w:tc>
        <w:tcPr>
          <w:tcW w:w="8352" w:type="dxa"/>
        </w:tcPr>
        <w:p w14:paraId="61F68D1C" w14:textId="254C06CF" w:rsidR="00A271EE" w:rsidRPr="00B21726" w:rsidRDefault="005E2CD0" w:rsidP="00C554DE">
          <w:pPr>
            <w:pStyle w:val="HDRHeader"/>
          </w:pPr>
          <w:r>
            <w:drawing>
              <wp:inline distT="0" distB="0" distL="0" distR="0" wp14:anchorId="2A16C59D" wp14:editId="10B7F0C1">
                <wp:extent cx="1802860" cy="513664"/>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49316" cy="526900"/>
                        </a:xfrm>
                        <a:prstGeom prst="rect">
                          <a:avLst/>
                        </a:prstGeom>
                      </pic:spPr>
                    </pic:pic>
                  </a:graphicData>
                </a:graphic>
              </wp:inline>
            </w:drawing>
          </w:r>
        </w:p>
      </w:tc>
    </w:tr>
  </w:tbl>
  <w:p w14:paraId="1DAE3F01" w14:textId="77777777" w:rsidR="00A271EE" w:rsidRDefault="00A271EE" w:rsidP="005E2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8C69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2CA5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9446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D42A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8B1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69C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C6FF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4ED2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69F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942083"/>
    <w:multiLevelType w:val="hybridMultilevel"/>
    <w:tmpl w:val="71565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06C3D"/>
    <w:multiLevelType w:val="hybridMultilevel"/>
    <w:tmpl w:val="188AC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05280"/>
    <w:multiLevelType w:val="hybridMultilevel"/>
    <w:tmpl w:val="6ED69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2225E"/>
    <w:multiLevelType w:val="hybridMultilevel"/>
    <w:tmpl w:val="3760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24985"/>
    <w:multiLevelType w:val="hybridMultilevel"/>
    <w:tmpl w:val="86D4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90953"/>
    <w:multiLevelType w:val="hybridMultilevel"/>
    <w:tmpl w:val="370C413C"/>
    <w:lvl w:ilvl="0" w:tplc="1510856A">
      <w:start w:val="1"/>
      <w:numFmt w:val="bullet"/>
      <w:pStyle w:val="BulletList1"/>
      <w:lvlText w:val=""/>
      <w:lvlJc w:val="left"/>
      <w:pPr>
        <w:ind w:left="720" w:hanging="360"/>
      </w:pPr>
      <w:rPr>
        <w:rFonts w:ascii="Symbol" w:hAnsi="Symbol" w:hint="default"/>
        <w:color w:val="auto"/>
      </w:rPr>
    </w:lvl>
    <w:lvl w:ilvl="1" w:tplc="1A743F6E">
      <w:start w:val="1"/>
      <w:numFmt w:val="bullet"/>
      <w:pStyle w:val="BulletList2"/>
      <w:lvlText w:val="o"/>
      <w:lvlJc w:val="left"/>
      <w:pPr>
        <w:ind w:left="1440" w:hanging="360"/>
      </w:pPr>
      <w:rPr>
        <w:rFonts w:ascii="Courier New" w:hAnsi="Courier New" w:cs="Courier New" w:hint="default"/>
      </w:rPr>
    </w:lvl>
    <w:lvl w:ilvl="2" w:tplc="B50AE3C6">
      <w:start w:val="1"/>
      <w:numFmt w:val="bullet"/>
      <w:pStyle w:val="BulletLis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80919"/>
    <w:multiLevelType w:val="hybridMultilevel"/>
    <w:tmpl w:val="99501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65F39"/>
    <w:multiLevelType w:val="hybridMultilevel"/>
    <w:tmpl w:val="ACD2887C"/>
    <w:lvl w:ilvl="0" w:tplc="B568FDB6">
      <w:start w:val="1"/>
      <w:numFmt w:val="bullet"/>
      <w:pStyle w:val="Sideba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711D6"/>
    <w:multiLevelType w:val="multilevel"/>
    <w:tmpl w:val="B1C2D6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bullet"/>
      <w:lvlText w:val=""/>
      <w:lvlJc w:val="left"/>
      <w:pPr>
        <w:ind w:left="1584" w:hanging="864"/>
      </w:pPr>
      <w:rPr>
        <w:rFonts w:ascii="Symbol" w:hAnsi="Symbol" w:hint="default"/>
      </w:rPr>
    </w:lvl>
    <w:lvl w:ilvl="3">
      <w:start w:val="1"/>
      <w:numFmt w:val="bullet"/>
      <w:lvlText w:val=""/>
      <w:lvlJc w:val="left"/>
      <w:pPr>
        <w:ind w:left="2880" w:hanging="1152"/>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7"/>
  </w:num>
  <w:num w:numId="30">
    <w:abstractNumId w:val="13"/>
  </w:num>
  <w:num w:numId="31">
    <w:abstractNumId w:val="16"/>
  </w:num>
  <w:num w:numId="32">
    <w:abstractNumId w:val="14"/>
  </w:num>
  <w:num w:numId="33">
    <w:abstractNumId w:val="12"/>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1C"/>
    <w:rsid w:val="00002218"/>
    <w:rsid w:val="000152D9"/>
    <w:rsid w:val="00040586"/>
    <w:rsid w:val="0005343B"/>
    <w:rsid w:val="00054FD6"/>
    <w:rsid w:val="00056E82"/>
    <w:rsid w:val="00064C0E"/>
    <w:rsid w:val="000839CB"/>
    <w:rsid w:val="000B1BF3"/>
    <w:rsid w:val="000B2C6B"/>
    <w:rsid w:val="000C2487"/>
    <w:rsid w:val="000D28D3"/>
    <w:rsid w:val="000D4BCE"/>
    <w:rsid w:val="000E2426"/>
    <w:rsid w:val="000F1948"/>
    <w:rsid w:val="000F2383"/>
    <w:rsid w:val="00100DD2"/>
    <w:rsid w:val="00133100"/>
    <w:rsid w:val="00135051"/>
    <w:rsid w:val="00143E63"/>
    <w:rsid w:val="00156822"/>
    <w:rsid w:val="00170F2D"/>
    <w:rsid w:val="001B0788"/>
    <w:rsid w:val="001C0554"/>
    <w:rsid w:val="001C5BD8"/>
    <w:rsid w:val="001D7FF5"/>
    <w:rsid w:val="001E6B6A"/>
    <w:rsid w:val="002433AB"/>
    <w:rsid w:val="0026114D"/>
    <w:rsid w:val="002904F5"/>
    <w:rsid w:val="00296614"/>
    <w:rsid w:val="002F2FD6"/>
    <w:rsid w:val="002F44FD"/>
    <w:rsid w:val="00305479"/>
    <w:rsid w:val="0030687A"/>
    <w:rsid w:val="0031785C"/>
    <w:rsid w:val="00337528"/>
    <w:rsid w:val="0034462B"/>
    <w:rsid w:val="00345202"/>
    <w:rsid w:val="0036140D"/>
    <w:rsid w:val="00364867"/>
    <w:rsid w:val="00370ED7"/>
    <w:rsid w:val="003901DE"/>
    <w:rsid w:val="003A46AA"/>
    <w:rsid w:val="003A5DC2"/>
    <w:rsid w:val="003D1CFD"/>
    <w:rsid w:val="003E1F13"/>
    <w:rsid w:val="003E3F59"/>
    <w:rsid w:val="003F3483"/>
    <w:rsid w:val="003F4134"/>
    <w:rsid w:val="004114FF"/>
    <w:rsid w:val="00427E09"/>
    <w:rsid w:val="00430072"/>
    <w:rsid w:val="004561DA"/>
    <w:rsid w:val="00462419"/>
    <w:rsid w:val="00482CFA"/>
    <w:rsid w:val="00483CE4"/>
    <w:rsid w:val="00483EC8"/>
    <w:rsid w:val="00490DE6"/>
    <w:rsid w:val="004A0E74"/>
    <w:rsid w:val="005114DD"/>
    <w:rsid w:val="00540CCD"/>
    <w:rsid w:val="005420F8"/>
    <w:rsid w:val="00551FF5"/>
    <w:rsid w:val="005703FB"/>
    <w:rsid w:val="00574278"/>
    <w:rsid w:val="00581D00"/>
    <w:rsid w:val="00591993"/>
    <w:rsid w:val="00594965"/>
    <w:rsid w:val="005B20C2"/>
    <w:rsid w:val="005B2908"/>
    <w:rsid w:val="005E0BB5"/>
    <w:rsid w:val="005E269B"/>
    <w:rsid w:val="005E2CD0"/>
    <w:rsid w:val="00600516"/>
    <w:rsid w:val="006424FD"/>
    <w:rsid w:val="0066250C"/>
    <w:rsid w:val="00672837"/>
    <w:rsid w:val="00695161"/>
    <w:rsid w:val="006A4DDB"/>
    <w:rsid w:val="006B0C12"/>
    <w:rsid w:val="006B2B25"/>
    <w:rsid w:val="006B4B3E"/>
    <w:rsid w:val="006C63FD"/>
    <w:rsid w:val="006D13A0"/>
    <w:rsid w:val="00701042"/>
    <w:rsid w:val="00706390"/>
    <w:rsid w:val="00715EC5"/>
    <w:rsid w:val="0072773D"/>
    <w:rsid w:val="00736340"/>
    <w:rsid w:val="0076291C"/>
    <w:rsid w:val="00773742"/>
    <w:rsid w:val="00787BB0"/>
    <w:rsid w:val="007A0D6C"/>
    <w:rsid w:val="007A4B56"/>
    <w:rsid w:val="007A58A5"/>
    <w:rsid w:val="007C1101"/>
    <w:rsid w:val="007E2BB4"/>
    <w:rsid w:val="007F0A77"/>
    <w:rsid w:val="00815801"/>
    <w:rsid w:val="00826D0E"/>
    <w:rsid w:val="00836F9D"/>
    <w:rsid w:val="00844A16"/>
    <w:rsid w:val="00853B73"/>
    <w:rsid w:val="00853C8D"/>
    <w:rsid w:val="008548B7"/>
    <w:rsid w:val="008607D8"/>
    <w:rsid w:val="00864F87"/>
    <w:rsid w:val="0087153A"/>
    <w:rsid w:val="00880A12"/>
    <w:rsid w:val="0088681C"/>
    <w:rsid w:val="00895415"/>
    <w:rsid w:val="008C7356"/>
    <w:rsid w:val="008E7074"/>
    <w:rsid w:val="009324F2"/>
    <w:rsid w:val="00934815"/>
    <w:rsid w:val="0094419F"/>
    <w:rsid w:val="0095795F"/>
    <w:rsid w:val="00977EFB"/>
    <w:rsid w:val="009819B0"/>
    <w:rsid w:val="009B30AC"/>
    <w:rsid w:val="009B33ED"/>
    <w:rsid w:val="009B5E90"/>
    <w:rsid w:val="009B6F3B"/>
    <w:rsid w:val="009D364A"/>
    <w:rsid w:val="009E419E"/>
    <w:rsid w:val="009F00BF"/>
    <w:rsid w:val="009F4BF6"/>
    <w:rsid w:val="009F51EB"/>
    <w:rsid w:val="009F663E"/>
    <w:rsid w:val="009F7C90"/>
    <w:rsid w:val="00A00CA1"/>
    <w:rsid w:val="00A271EE"/>
    <w:rsid w:val="00A443A6"/>
    <w:rsid w:val="00A623E6"/>
    <w:rsid w:val="00A65310"/>
    <w:rsid w:val="00A71D79"/>
    <w:rsid w:val="00A86CB3"/>
    <w:rsid w:val="00A952DA"/>
    <w:rsid w:val="00A966E7"/>
    <w:rsid w:val="00AB0618"/>
    <w:rsid w:val="00AF6CA9"/>
    <w:rsid w:val="00AF7CE8"/>
    <w:rsid w:val="00B16D5C"/>
    <w:rsid w:val="00B2474A"/>
    <w:rsid w:val="00B42C46"/>
    <w:rsid w:val="00B50E2A"/>
    <w:rsid w:val="00B545AE"/>
    <w:rsid w:val="00B54E76"/>
    <w:rsid w:val="00B62997"/>
    <w:rsid w:val="00B63B2F"/>
    <w:rsid w:val="00B70A4E"/>
    <w:rsid w:val="00B7211E"/>
    <w:rsid w:val="00B96FF8"/>
    <w:rsid w:val="00BC2DC5"/>
    <w:rsid w:val="00BC6EC1"/>
    <w:rsid w:val="00C04608"/>
    <w:rsid w:val="00C059DA"/>
    <w:rsid w:val="00C35855"/>
    <w:rsid w:val="00C37D45"/>
    <w:rsid w:val="00C42ACE"/>
    <w:rsid w:val="00C45C59"/>
    <w:rsid w:val="00C554DE"/>
    <w:rsid w:val="00C55613"/>
    <w:rsid w:val="00C55F99"/>
    <w:rsid w:val="00CA62DB"/>
    <w:rsid w:val="00CB7EFA"/>
    <w:rsid w:val="00CD3DE5"/>
    <w:rsid w:val="00CE7B64"/>
    <w:rsid w:val="00CF0BEE"/>
    <w:rsid w:val="00D3260C"/>
    <w:rsid w:val="00D40672"/>
    <w:rsid w:val="00D81087"/>
    <w:rsid w:val="00D90F70"/>
    <w:rsid w:val="00D9715D"/>
    <w:rsid w:val="00DA6272"/>
    <w:rsid w:val="00DB7B54"/>
    <w:rsid w:val="00DE64F5"/>
    <w:rsid w:val="00DF6329"/>
    <w:rsid w:val="00E07A0B"/>
    <w:rsid w:val="00E14B46"/>
    <w:rsid w:val="00E23E2C"/>
    <w:rsid w:val="00E3224D"/>
    <w:rsid w:val="00E51C66"/>
    <w:rsid w:val="00E53B8C"/>
    <w:rsid w:val="00E64695"/>
    <w:rsid w:val="00E74208"/>
    <w:rsid w:val="00E90903"/>
    <w:rsid w:val="00EA47FA"/>
    <w:rsid w:val="00EA6B24"/>
    <w:rsid w:val="00ED23DF"/>
    <w:rsid w:val="00ED6DEB"/>
    <w:rsid w:val="00F126E2"/>
    <w:rsid w:val="00F6097F"/>
    <w:rsid w:val="00F805C0"/>
    <w:rsid w:val="00F83EAA"/>
    <w:rsid w:val="00F85ABD"/>
    <w:rsid w:val="00F86407"/>
    <w:rsid w:val="00FA4DF9"/>
    <w:rsid w:val="00FC382B"/>
    <w:rsid w:val="00FC477A"/>
    <w:rsid w:val="00FC69E8"/>
    <w:rsid w:val="00FD4D24"/>
    <w:rsid w:val="00FD4F7C"/>
    <w:rsid w:val="00FE7EF4"/>
    <w:rsid w:val="00FF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E1113"/>
  <w15:docId w15:val="{EBE020AE-D289-4FEA-AFEA-77C63D2A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1C"/>
  </w:style>
  <w:style w:type="paragraph" w:styleId="Heading1">
    <w:name w:val="heading 1"/>
    <w:basedOn w:val="Normal"/>
    <w:next w:val="Normal"/>
    <w:link w:val="Heading1Char"/>
    <w:uiPriority w:val="9"/>
    <w:qFormat/>
    <w:rsid w:val="00370ED7"/>
    <w:pPr>
      <w:keepNext/>
      <w:keepLines/>
      <w:spacing w:before="240" w:after="0"/>
      <w:outlineLvl w:val="0"/>
    </w:pPr>
    <w:rPr>
      <w:rFonts w:asciiTheme="majorHAnsi" w:eastAsiaTheme="majorEastAsia" w:hAnsiTheme="majorHAnsi" w:cstheme="majorBidi"/>
      <w:bCs/>
      <w:sz w:val="40"/>
      <w:szCs w:val="24"/>
    </w:rPr>
  </w:style>
  <w:style w:type="paragraph" w:styleId="Heading2">
    <w:name w:val="heading 2"/>
    <w:basedOn w:val="Normal"/>
    <w:next w:val="Normal"/>
    <w:link w:val="Heading2Char"/>
    <w:uiPriority w:val="9"/>
    <w:qFormat/>
    <w:rsid w:val="00CB7EFA"/>
    <w:pPr>
      <w:keepNext/>
      <w:keepLines/>
      <w:spacing w:before="200" w:after="0"/>
      <w:outlineLvl w:val="1"/>
    </w:pPr>
    <w:rPr>
      <w:rFonts w:asciiTheme="majorHAnsi" w:eastAsiaTheme="majorEastAsia" w:hAnsiTheme="majorHAnsi" w:cstheme="majorBidi"/>
      <w:b/>
      <w:bCs/>
      <w:color w:val="55564D" w:themeColor="background2" w:themeShade="80"/>
      <w:sz w:val="30"/>
      <w:szCs w:val="26"/>
    </w:rPr>
  </w:style>
  <w:style w:type="paragraph" w:styleId="Heading3">
    <w:name w:val="heading 3"/>
    <w:basedOn w:val="Normal"/>
    <w:next w:val="Normal"/>
    <w:link w:val="Heading3Char"/>
    <w:uiPriority w:val="9"/>
    <w:qFormat/>
    <w:rsid w:val="00CB7EFA"/>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CB7EFA"/>
    <w:pPr>
      <w:keepNext/>
      <w:keepLines/>
      <w:spacing w:before="200" w:after="0"/>
      <w:outlineLvl w:val="3"/>
    </w:pPr>
    <w:rPr>
      <w:rFonts w:asciiTheme="majorHAnsi" w:eastAsiaTheme="majorEastAsia" w:hAnsiTheme="majorHAnsi" w:cstheme="majorBidi"/>
      <w:b/>
      <w:bCs/>
      <w:iCs/>
      <w:caps/>
      <w:color w:val="55564D" w:themeColor="background2" w:themeShade="80"/>
      <w:sz w:val="18"/>
    </w:rPr>
  </w:style>
  <w:style w:type="paragraph" w:styleId="Heading5">
    <w:name w:val="heading 5"/>
    <w:basedOn w:val="Normal"/>
    <w:next w:val="Normal"/>
    <w:link w:val="Heading5Char"/>
    <w:uiPriority w:val="9"/>
    <w:qFormat/>
    <w:rsid w:val="00CB7EFA"/>
    <w:pPr>
      <w:keepLines/>
      <w:spacing w:before="200" w:after="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qFormat/>
    <w:rsid w:val="00CB7EFA"/>
    <w:pPr>
      <w:keepLines/>
      <w:spacing w:before="200" w:after="0"/>
      <w:outlineLvl w:val="5"/>
    </w:pPr>
    <w:rPr>
      <w:rFonts w:asciiTheme="majorHAnsi" w:eastAsiaTheme="majorEastAsia" w:hAnsiTheme="majorHAnsi" w:cstheme="majorBidi"/>
      <w:i/>
      <w:iCs/>
      <w:color w:val="A8A99E" w:themeColor="background2"/>
      <w:sz w:val="18"/>
    </w:rPr>
  </w:style>
  <w:style w:type="paragraph" w:styleId="Heading7">
    <w:name w:val="heading 7"/>
    <w:basedOn w:val="Normal"/>
    <w:next w:val="Normal"/>
    <w:link w:val="Heading7Char"/>
    <w:uiPriority w:val="9"/>
    <w:rsid w:val="00F126E2"/>
    <w:pPr>
      <w:spacing w:after="0"/>
      <w:outlineLvl w:val="6"/>
    </w:pPr>
    <w:rPr>
      <w:b/>
      <w:color w:val="000000" w:themeColor="text1"/>
      <w:spacing w:val="10"/>
      <w:sz w:val="18"/>
    </w:rPr>
  </w:style>
  <w:style w:type="paragraph" w:styleId="Heading8">
    <w:name w:val="heading 8"/>
    <w:basedOn w:val="Normal"/>
    <w:next w:val="Normal"/>
    <w:link w:val="Heading8Char"/>
    <w:uiPriority w:val="9"/>
    <w:rsid w:val="00F126E2"/>
    <w:pPr>
      <w:spacing w:after="0"/>
      <w:outlineLvl w:val="7"/>
    </w:pPr>
    <w:rPr>
      <w:b/>
      <w:i/>
      <w:color w:val="000000" w:themeColor="text1"/>
      <w:sz w:val="18"/>
    </w:rPr>
  </w:style>
  <w:style w:type="paragraph" w:styleId="Heading9">
    <w:name w:val="heading 9"/>
    <w:basedOn w:val="Normal"/>
    <w:next w:val="Normal"/>
    <w:link w:val="Heading9Char"/>
    <w:uiPriority w:val="9"/>
    <w:qFormat/>
    <w:rsid w:val="00CB7EFA"/>
    <w:pPr>
      <w:spacing w:after="0"/>
      <w:outlineLvl w:val="8"/>
    </w:pPr>
    <w:rPr>
      <w:b/>
      <w:i/>
      <w:color w:val="A8A99E" w:themeColor="background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ListParagraph"/>
    <w:link w:val="Bullet1Char"/>
    <w:rsid w:val="000839CB"/>
    <w:pPr>
      <w:ind w:left="360" w:hanging="360"/>
    </w:pPr>
    <w:rPr>
      <w:rFonts w:ascii="Arial" w:hAnsi="Arial" w:cs="Arial"/>
    </w:rPr>
  </w:style>
  <w:style w:type="character" w:customStyle="1" w:styleId="Bullet1Char">
    <w:name w:val="Bullet1 Char"/>
    <w:basedOn w:val="DefaultParagraphFont"/>
    <w:link w:val="Bullet1"/>
    <w:rsid w:val="000839CB"/>
    <w:rPr>
      <w:rFonts w:ascii="Arial" w:hAnsi="Arial" w:cs="Arial"/>
    </w:rPr>
  </w:style>
  <w:style w:type="paragraph" w:styleId="ListParagraph">
    <w:name w:val="List Paragraph"/>
    <w:basedOn w:val="Normal"/>
    <w:uiPriority w:val="34"/>
    <w:rsid w:val="00F126E2"/>
    <w:pPr>
      <w:ind w:left="720"/>
      <w:contextualSpacing/>
    </w:pPr>
  </w:style>
  <w:style w:type="paragraph" w:customStyle="1" w:styleId="BulletList1">
    <w:name w:val="BulletList1"/>
    <w:basedOn w:val="ListParagraph"/>
    <w:link w:val="BulletList1Char"/>
    <w:rsid w:val="000839CB"/>
    <w:pPr>
      <w:numPr>
        <w:numId w:val="2"/>
      </w:numPr>
      <w:spacing w:after="240"/>
      <w:ind w:left="360"/>
      <w:jc w:val="both"/>
    </w:pPr>
    <w:rPr>
      <w:rFonts w:ascii="Arial" w:hAnsi="Arial" w:cs="Arial"/>
      <w:szCs w:val="24"/>
    </w:rPr>
  </w:style>
  <w:style w:type="character" w:customStyle="1" w:styleId="BulletList1Char">
    <w:name w:val="BulletList1 Char"/>
    <w:basedOn w:val="DefaultParagraphFont"/>
    <w:link w:val="BulletList1"/>
    <w:rsid w:val="000839CB"/>
    <w:rPr>
      <w:rFonts w:ascii="Arial" w:hAnsi="Arial" w:cs="Arial"/>
      <w:szCs w:val="24"/>
    </w:rPr>
  </w:style>
  <w:style w:type="paragraph" w:customStyle="1" w:styleId="BulletList1Last">
    <w:name w:val="BulletList1Last"/>
    <w:basedOn w:val="BulletList1"/>
    <w:link w:val="BulletList1LastChar"/>
    <w:rsid w:val="000839CB"/>
  </w:style>
  <w:style w:type="character" w:customStyle="1" w:styleId="BulletList1LastChar">
    <w:name w:val="BulletList1Last Char"/>
    <w:basedOn w:val="BulletList1Char"/>
    <w:link w:val="BulletList1Last"/>
    <w:rsid w:val="000839CB"/>
    <w:rPr>
      <w:rFonts w:ascii="Arial" w:hAnsi="Arial" w:cs="Arial"/>
      <w:szCs w:val="24"/>
    </w:rPr>
  </w:style>
  <w:style w:type="paragraph" w:customStyle="1" w:styleId="BulletList2">
    <w:name w:val="BulletList2"/>
    <w:basedOn w:val="ListParagraph"/>
    <w:link w:val="BulletList2Char"/>
    <w:rsid w:val="000839CB"/>
    <w:pPr>
      <w:numPr>
        <w:ilvl w:val="1"/>
        <w:numId w:val="8"/>
      </w:numPr>
      <w:spacing w:after="240"/>
      <w:jc w:val="both"/>
    </w:pPr>
    <w:rPr>
      <w:rFonts w:ascii="Arial" w:hAnsi="Arial" w:cs="Arial"/>
      <w:szCs w:val="24"/>
    </w:rPr>
  </w:style>
  <w:style w:type="character" w:customStyle="1" w:styleId="BulletList2Char">
    <w:name w:val="BulletList2 Char"/>
    <w:basedOn w:val="DefaultParagraphFont"/>
    <w:link w:val="BulletList2"/>
    <w:rsid w:val="000839CB"/>
    <w:rPr>
      <w:rFonts w:ascii="Arial" w:hAnsi="Arial" w:cs="Arial"/>
      <w:szCs w:val="24"/>
    </w:rPr>
  </w:style>
  <w:style w:type="paragraph" w:customStyle="1" w:styleId="BulletList3">
    <w:name w:val="BulletList3"/>
    <w:basedOn w:val="BulletList2"/>
    <w:link w:val="BulletList3Char"/>
    <w:rsid w:val="000839CB"/>
    <w:pPr>
      <w:numPr>
        <w:ilvl w:val="2"/>
      </w:numPr>
    </w:pPr>
  </w:style>
  <w:style w:type="character" w:customStyle="1" w:styleId="BulletList3Char">
    <w:name w:val="BulletList3 Char"/>
    <w:basedOn w:val="DefaultParagraphFont"/>
    <w:link w:val="BulletList3"/>
    <w:rsid w:val="000839CB"/>
    <w:rPr>
      <w:rFonts w:ascii="Arial" w:hAnsi="Arial" w:cs="Arial"/>
      <w:szCs w:val="24"/>
    </w:rPr>
  </w:style>
  <w:style w:type="paragraph" w:customStyle="1" w:styleId="10pt">
    <w:name w:val="10pt"/>
    <w:basedOn w:val="Normal"/>
    <w:uiPriority w:val="1"/>
    <w:qFormat/>
    <w:rsid w:val="00CB7EFA"/>
    <w:rPr>
      <w:sz w:val="20"/>
    </w:rPr>
  </w:style>
  <w:style w:type="paragraph" w:customStyle="1" w:styleId="12pt">
    <w:name w:val="12pt"/>
    <w:basedOn w:val="Normal"/>
    <w:uiPriority w:val="1"/>
    <w:qFormat/>
    <w:rsid w:val="00CB7EFA"/>
    <w:rPr>
      <w:sz w:val="24"/>
    </w:rPr>
  </w:style>
  <w:style w:type="character" w:customStyle="1" w:styleId="Affiliations">
    <w:name w:val="Affiliations"/>
    <w:basedOn w:val="DefaultParagraphFont"/>
    <w:uiPriority w:val="10"/>
    <w:unhideWhenUsed/>
    <w:qFormat/>
    <w:rsid w:val="00CB7EFA"/>
    <w:rPr>
      <w:rFonts w:ascii="Arial" w:hAnsi="Arial"/>
      <w:caps/>
      <w:smallCaps w:val="0"/>
      <w:color w:val="FFFFFF" w:themeColor="background1"/>
      <w:sz w:val="24"/>
    </w:rPr>
  </w:style>
  <w:style w:type="paragraph" w:styleId="BalloonText">
    <w:name w:val="Balloon Text"/>
    <w:basedOn w:val="Normal"/>
    <w:link w:val="BalloonTextChar"/>
    <w:uiPriority w:val="99"/>
    <w:semiHidden/>
    <w:unhideWhenUsed/>
    <w:rsid w:val="00F1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E2"/>
    <w:rPr>
      <w:rFonts w:ascii="Tahoma" w:hAnsi="Tahoma" w:cs="Tahoma"/>
      <w:sz w:val="16"/>
      <w:szCs w:val="16"/>
    </w:rPr>
  </w:style>
  <w:style w:type="character" w:styleId="BookTitle">
    <w:name w:val="Book Title"/>
    <w:uiPriority w:val="33"/>
    <w:rsid w:val="00F126E2"/>
    <w:rPr>
      <w:rFonts w:asciiTheme="majorHAnsi" w:eastAsiaTheme="majorEastAsia" w:hAnsiTheme="majorHAnsi" w:cstheme="majorBidi"/>
      <w:i/>
      <w:iCs/>
      <w:sz w:val="20"/>
      <w:szCs w:val="20"/>
    </w:rPr>
  </w:style>
  <w:style w:type="paragraph" w:styleId="Caption">
    <w:name w:val="caption"/>
    <w:basedOn w:val="Normal"/>
    <w:next w:val="Normal"/>
    <w:uiPriority w:val="35"/>
    <w:semiHidden/>
    <w:unhideWhenUsed/>
    <w:qFormat/>
    <w:rsid w:val="00CB7EFA"/>
    <w:pPr>
      <w:spacing w:line="240" w:lineRule="auto"/>
    </w:pPr>
    <w:rPr>
      <w:b/>
      <w:bCs/>
      <w:color w:val="000000" w:themeColor="text1"/>
      <w:sz w:val="18"/>
      <w:szCs w:val="18"/>
    </w:rPr>
  </w:style>
  <w:style w:type="paragraph" w:styleId="Title">
    <w:name w:val="Title"/>
    <w:basedOn w:val="Normal"/>
    <w:next w:val="Normal"/>
    <w:link w:val="TitleChar"/>
    <w:uiPriority w:val="10"/>
    <w:unhideWhenUsed/>
    <w:rsid w:val="00F126E2"/>
    <w:pPr>
      <w:spacing w:before="200" w:after="120" w:line="240" w:lineRule="auto"/>
    </w:pPr>
    <w:rPr>
      <w:rFonts w:ascii="Arial Narrow" w:hAnsi="Arial Narrow"/>
      <w:sz w:val="44"/>
      <w:szCs w:val="48"/>
    </w:rPr>
  </w:style>
  <w:style w:type="character" w:customStyle="1" w:styleId="TitleChar">
    <w:name w:val="Title Char"/>
    <w:basedOn w:val="DefaultParagraphFont"/>
    <w:link w:val="Title"/>
    <w:uiPriority w:val="10"/>
    <w:rsid w:val="00F126E2"/>
    <w:rPr>
      <w:rFonts w:ascii="Arial Narrow" w:hAnsi="Arial Narrow" w:cstheme="minorBidi"/>
      <w:sz w:val="44"/>
      <w:szCs w:val="48"/>
    </w:rPr>
  </w:style>
  <w:style w:type="paragraph" w:customStyle="1" w:styleId="DividerTitle">
    <w:name w:val="Divider Title"/>
    <w:basedOn w:val="Title"/>
    <w:uiPriority w:val="11"/>
    <w:unhideWhenUsed/>
    <w:qFormat/>
    <w:rsid w:val="00CB7EFA"/>
  </w:style>
  <w:style w:type="paragraph" w:customStyle="1" w:styleId="Divider">
    <w:name w:val="Divider #"/>
    <w:basedOn w:val="DividerTitle"/>
    <w:uiPriority w:val="11"/>
    <w:unhideWhenUsed/>
    <w:qFormat/>
    <w:rsid w:val="00CB7EFA"/>
    <w:rPr>
      <w:color w:val="000000" w:themeColor="text1"/>
      <w:sz w:val="220"/>
    </w:rPr>
  </w:style>
  <w:style w:type="paragraph" w:styleId="Footer">
    <w:name w:val="footer"/>
    <w:basedOn w:val="Normal"/>
    <w:link w:val="FooterChar"/>
    <w:uiPriority w:val="99"/>
    <w:unhideWhenUsed/>
    <w:rsid w:val="00F126E2"/>
    <w:pPr>
      <w:tabs>
        <w:tab w:val="center" w:pos="4680"/>
        <w:tab w:val="right" w:pos="9360"/>
      </w:tabs>
      <w:spacing w:after="0" w:line="240" w:lineRule="auto"/>
    </w:pPr>
    <w:rPr>
      <w:color w:val="000000" w:themeColor="text1"/>
      <w:sz w:val="16"/>
    </w:rPr>
  </w:style>
  <w:style w:type="character" w:customStyle="1" w:styleId="FooterChar">
    <w:name w:val="Footer Char"/>
    <w:basedOn w:val="DefaultParagraphFont"/>
    <w:link w:val="Footer"/>
    <w:uiPriority w:val="99"/>
    <w:rsid w:val="00F126E2"/>
    <w:rPr>
      <w:rFonts w:asciiTheme="minorHAnsi" w:hAnsiTheme="minorHAnsi" w:cstheme="minorBidi"/>
      <w:color w:val="000000" w:themeColor="text1"/>
      <w:sz w:val="16"/>
      <w:szCs w:val="22"/>
    </w:rPr>
  </w:style>
  <w:style w:type="table" w:customStyle="1" w:styleId="FormTable">
    <w:name w:val="Form Table"/>
    <w:basedOn w:val="TableNormal"/>
    <w:uiPriority w:val="99"/>
    <w:rsid w:val="00F126E2"/>
    <w:tblPr>
      <w:tblBorders>
        <w:bottom w:val="single" w:sz="18" w:space="0" w:color="FFFFFF" w:themeColor="background1"/>
        <w:insideH w:val="single" w:sz="2" w:space="0" w:color="DCDCD8" w:themeColor="background2" w:themeTint="66"/>
      </w:tblBorders>
      <w:tblCellMar>
        <w:top w:w="72" w:type="dxa"/>
        <w:left w:w="115" w:type="dxa"/>
        <w:bottom w:w="72" w:type="dxa"/>
        <w:right w:w="115" w:type="dxa"/>
      </w:tblCellMar>
    </w:tblPr>
    <w:tblStylePr w:type="firstCol">
      <w:pPr>
        <w:wordWrap/>
        <w:jc w:val="right"/>
      </w:pPr>
      <w:rPr>
        <w:rFonts w:ascii="Arial Narrow" w:hAnsi="Arial Narrow"/>
        <w:color w:val="666666" w:themeColor="text1" w:themeTint="99"/>
        <w:sz w:val="16"/>
      </w:rPr>
    </w:tblStylePr>
  </w:style>
  <w:style w:type="paragraph" w:customStyle="1" w:styleId="HDRFooter">
    <w:name w:val="HDR Footer"/>
    <w:basedOn w:val="HDRHeader"/>
    <w:uiPriority w:val="19"/>
    <w:qFormat/>
    <w:rsid w:val="00CB7EFA"/>
    <w:pPr>
      <w:jc w:val="left"/>
    </w:pPr>
    <w:rPr>
      <w:noProof w:val="0"/>
      <w:color w:val="54585A" w:themeColor="text2"/>
    </w:rPr>
  </w:style>
  <w:style w:type="table" w:customStyle="1" w:styleId="HDRFormTable">
    <w:name w:val="HDR Form Table"/>
    <w:basedOn w:val="TableNormal"/>
    <w:uiPriority w:val="99"/>
    <w:rsid w:val="00F126E2"/>
    <w:rPr>
      <w:sz w:val="18"/>
    </w:rPr>
    <w:tblPr/>
  </w:style>
  <w:style w:type="paragraph" w:styleId="Header">
    <w:name w:val="header"/>
    <w:basedOn w:val="Normal"/>
    <w:link w:val="HeaderChar"/>
    <w:uiPriority w:val="99"/>
    <w:unhideWhenUsed/>
    <w:rsid w:val="00F126E2"/>
    <w:pPr>
      <w:tabs>
        <w:tab w:val="center" w:pos="4680"/>
        <w:tab w:val="right" w:pos="9360"/>
      </w:tabs>
      <w:spacing w:after="0" w:line="240" w:lineRule="auto"/>
    </w:pPr>
    <w:rPr>
      <w:noProof/>
      <w:color w:val="000000" w:themeColor="text1"/>
      <w:sz w:val="16"/>
    </w:rPr>
  </w:style>
  <w:style w:type="character" w:customStyle="1" w:styleId="HeaderChar">
    <w:name w:val="Header Char"/>
    <w:basedOn w:val="DefaultParagraphFont"/>
    <w:link w:val="Header"/>
    <w:uiPriority w:val="99"/>
    <w:rsid w:val="00F126E2"/>
    <w:rPr>
      <w:rFonts w:asciiTheme="minorHAnsi" w:hAnsiTheme="minorHAnsi" w:cstheme="minorBidi"/>
      <w:noProof/>
      <w:color w:val="000000" w:themeColor="text1"/>
      <w:sz w:val="16"/>
      <w:szCs w:val="22"/>
    </w:rPr>
  </w:style>
  <w:style w:type="paragraph" w:customStyle="1" w:styleId="HDRHeader">
    <w:name w:val="HDR Header"/>
    <w:basedOn w:val="Header"/>
    <w:uiPriority w:val="19"/>
    <w:rsid w:val="00F126E2"/>
    <w:pPr>
      <w:jc w:val="right"/>
    </w:pPr>
  </w:style>
  <w:style w:type="table" w:styleId="LightShading">
    <w:name w:val="Light Shading"/>
    <w:aliases w:val="HDR Table 1"/>
    <w:basedOn w:val="TableNormal"/>
    <w:uiPriority w:val="60"/>
    <w:rsid w:val="00F126E2"/>
    <w:rPr>
      <w:color w:val="000000" w:themeColor="text1" w:themeShade="BF"/>
    </w:rPr>
    <w:tblPr>
      <w:tblStyleRowBandSize w:val="1"/>
      <w:tblStyleColBandSize w:val="1"/>
      <w:tblBorders>
        <w:insideV w:val="single" w:sz="2" w:space="0" w:color="666666" w:themeColor="text1" w:themeTint="99"/>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color w:val="FFFFFF" w:themeColor="background1"/>
      </w:rPr>
      <w:tblPr/>
      <w:tcPr>
        <w:tcBorders>
          <w:top w:val="nil"/>
        </w:tcBorders>
        <w:shd w:val="clear" w:color="auto" w:fill="A8A99E" w:themeFill="background2"/>
      </w:tcPr>
    </w:tblStylePr>
    <w:tblStylePr w:type="firstCol">
      <w:rPr>
        <w:b w:val="0"/>
        <w:bCs/>
      </w:rPr>
    </w:tblStylePr>
    <w:tblStylePr w:type="lastCol">
      <w:rPr>
        <w:b w:val="0"/>
        <w:bCs/>
      </w:rPr>
    </w:tblStylePr>
    <w:tblStylePr w:type="band1Horz">
      <w:tblPr/>
      <w:tcPr>
        <w:shd w:val="clear" w:color="auto" w:fill="4F5355" w:themeFill="text2" w:themeFillShade="F2"/>
      </w:tcPr>
    </w:tblStylePr>
    <w:tblStylePr w:type="band2Horz">
      <w:tblPr/>
      <w:tcPr>
        <w:shd w:val="clear" w:color="auto" w:fill="54585A" w:themeFill="text2"/>
      </w:tcPr>
    </w:tblStylePr>
  </w:style>
  <w:style w:type="table" w:customStyle="1" w:styleId="HDRTable2">
    <w:name w:val="HDR Table 2"/>
    <w:basedOn w:val="LightShading"/>
    <w:uiPriority w:val="99"/>
    <w:rsid w:val="00F126E2"/>
    <w:tblPr/>
    <w:tblStylePr w:type="firstRow">
      <w:pPr>
        <w:spacing w:before="0" w:after="0" w:line="240" w:lineRule="auto"/>
      </w:pPr>
      <w:rPr>
        <w:b/>
        <w:bCs/>
      </w:rPr>
      <w:tblPr/>
      <w:tcPr>
        <w:tcBorders>
          <w:top w:val="single" w:sz="4" w:space="0" w:color="C8102E" w:themeColor="accent2"/>
          <w:left w:val="nil"/>
          <w:bottom w:val="single" w:sz="4" w:space="0" w:color="C8102E" w:themeColor="accent2"/>
          <w:right w:val="nil"/>
          <w:insideH w:val="nil"/>
          <w:insideV w:val="nil"/>
        </w:tcBorders>
      </w:tcPr>
    </w:tblStylePr>
    <w:tblStylePr w:type="lastRow">
      <w:pPr>
        <w:spacing w:before="0" w:after="0" w:line="240" w:lineRule="auto"/>
      </w:pPr>
      <w:rPr>
        <w:b/>
        <w:bCs/>
        <w:color w:val="54585A" w:themeColor="text2"/>
      </w:rPr>
      <w:tblPr/>
      <w:tcPr>
        <w:tcBorders>
          <w:top w:val="nil"/>
        </w:tcBorders>
        <w:shd w:val="clear" w:color="auto" w:fill="C8102E" w:themeFill="accent2"/>
      </w:tcPr>
    </w:tblStylePr>
    <w:tblStylePr w:type="firstCol">
      <w:rPr>
        <w:b/>
        <w:bCs/>
      </w:rPr>
    </w:tblStylePr>
    <w:tblStylePr w:type="lastCol">
      <w:rPr>
        <w:b/>
        <w:bCs/>
      </w:rPr>
    </w:tblStylePr>
    <w:tblStylePr w:type="band1Horz">
      <w:tblPr/>
      <w:tcPr>
        <w:shd w:val="clear" w:color="auto" w:fill="DCDCD8" w:themeFill="background2" w:themeFillTint="66"/>
      </w:tcPr>
    </w:tblStylePr>
    <w:tblStylePr w:type="band2Horz">
      <w:tblPr/>
      <w:tcPr>
        <w:shd w:val="clear" w:color="auto" w:fill="FFFFFF" w:themeFill="background1"/>
      </w:tcPr>
    </w:tblStylePr>
  </w:style>
  <w:style w:type="table" w:customStyle="1" w:styleId="HDRTable3">
    <w:name w:val="HDR Table 3"/>
    <w:basedOn w:val="LightShading"/>
    <w:uiPriority w:val="99"/>
    <w:rsid w:val="00F126E2"/>
    <w:tblPr/>
    <w:tblStylePr w:type="firstRow">
      <w:pPr>
        <w:spacing w:before="0" w:after="0" w:line="240" w:lineRule="auto"/>
      </w:pPr>
      <w:rPr>
        <w:b/>
        <w:bCs/>
      </w:rPr>
      <w:tblPr/>
      <w:tcPr>
        <w:tcBorders>
          <w:top w:val="single" w:sz="4" w:space="0" w:color="4298B5" w:themeColor="accent1"/>
          <w:left w:val="nil"/>
          <w:bottom w:val="single" w:sz="4" w:space="0" w:color="4298B5" w:themeColor="accent1"/>
          <w:right w:val="nil"/>
          <w:insideH w:val="nil"/>
          <w:insideV w:val="nil"/>
        </w:tcBorders>
      </w:tcPr>
    </w:tblStylePr>
    <w:tblStylePr w:type="lastRow">
      <w:pPr>
        <w:spacing w:before="0" w:after="0" w:line="240" w:lineRule="auto"/>
      </w:pPr>
      <w:rPr>
        <w:b/>
        <w:bCs/>
        <w:color w:val="54585A" w:themeColor="text2"/>
      </w:rPr>
      <w:tblPr/>
      <w:tcPr>
        <w:tcBorders>
          <w:top w:val="nil"/>
        </w:tcBorders>
        <w:shd w:val="clear" w:color="auto" w:fill="4298B5" w:themeFill="accent1"/>
      </w:tcPr>
    </w:tblStylePr>
    <w:tblStylePr w:type="firstCol">
      <w:rPr>
        <w:b/>
        <w:bCs/>
      </w:rPr>
    </w:tblStylePr>
    <w:tblStylePr w:type="lastCol">
      <w:rPr>
        <w:b/>
        <w:bCs/>
      </w:rPr>
    </w:tblStylePr>
    <w:tblStylePr w:type="band1Horz">
      <w:tblPr/>
      <w:tcPr>
        <w:shd w:val="clear" w:color="auto" w:fill="DCDCD8" w:themeFill="background2" w:themeFillTint="66"/>
      </w:tcPr>
    </w:tblStylePr>
    <w:tblStylePr w:type="band2Horz">
      <w:tblPr/>
      <w:tcPr>
        <w:shd w:val="clear" w:color="auto" w:fill="FFFFFF" w:themeFill="background1"/>
      </w:tcPr>
    </w:tblStylePr>
  </w:style>
  <w:style w:type="character" w:customStyle="1" w:styleId="Heading1Char">
    <w:name w:val="Heading 1 Char"/>
    <w:basedOn w:val="DefaultParagraphFont"/>
    <w:link w:val="Heading1"/>
    <w:uiPriority w:val="9"/>
    <w:rsid w:val="00370ED7"/>
    <w:rPr>
      <w:rFonts w:asciiTheme="majorHAnsi" w:eastAsiaTheme="majorEastAsia" w:hAnsiTheme="majorHAnsi" w:cstheme="majorBidi"/>
      <w:bCs/>
      <w:sz w:val="40"/>
      <w:szCs w:val="24"/>
    </w:rPr>
  </w:style>
  <w:style w:type="character" w:customStyle="1" w:styleId="Heading2Char">
    <w:name w:val="Heading 2 Char"/>
    <w:basedOn w:val="DefaultParagraphFont"/>
    <w:link w:val="Heading2"/>
    <w:uiPriority w:val="9"/>
    <w:rsid w:val="00CB7EFA"/>
    <w:rPr>
      <w:rFonts w:asciiTheme="majorHAnsi" w:eastAsiaTheme="majorEastAsia" w:hAnsiTheme="majorHAnsi" w:cstheme="majorBidi"/>
      <w:b/>
      <w:bCs/>
      <w:color w:val="55564D" w:themeColor="background2" w:themeShade="80"/>
      <w:sz w:val="30"/>
      <w:szCs w:val="26"/>
    </w:rPr>
  </w:style>
  <w:style w:type="character" w:customStyle="1" w:styleId="Heading3Char">
    <w:name w:val="Heading 3 Char"/>
    <w:basedOn w:val="DefaultParagraphFont"/>
    <w:link w:val="Heading3"/>
    <w:uiPriority w:val="9"/>
    <w:rsid w:val="00CB7EF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B7EFA"/>
    <w:rPr>
      <w:rFonts w:asciiTheme="majorHAnsi" w:eastAsiaTheme="majorEastAsia" w:hAnsiTheme="majorHAnsi" w:cstheme="majorBidi"/>
      <w:b/>
      <w:bCs/>
      <w:iCs/>
      <w:caps/>
      <w:color w:val="55564D" w:themeColor="background2" w:themeShade="80"/>
      <w:sz w:val="18"/>
    </w:rPr>
  </w:style>
  <w:style w:type="character" w:customStyle="1" w:styleId="Heading5Char">
    <w:name w:val="Heading 5 Char"/>
    <w:basedOn w:val="DefaultParagraphFont"/>
    <w:link w:val="Heading5"/>
    <w:uiPriority w:val="9"/>
    <w:rsid w:val="00CB7EFA"/>
    <w:rPr>
      <w:rFonts w:asciiTheme="majorHAnsi" w:eastAsiaTheme="majorEastAsia" w:hAnsiTheme="majorHAnsi" w:cstheme="majorBidi"/>
      <w:b/>
      <w:sz w:val="18"/>
    </w:rPr>
  </w:style>
  <w:style w:type="character" w:customStyle="1" w:styleId="Heading6Char">
    <w:name w:val="Heading 6 Char"/>
    <w:basedOn w:val="DefaultParagraphFont"/>
    <w:link w:val="Heading6"/>
    <w:uiPriority w:val="9"/>
    <w:rsid w:val="00CB7EFA"/>
    <w:rPr>
      <w:rFonts w:asciiTheme="majorHAnsi" w:eastAsiaTheme="majorEastAsia" w:hAnsiTheme="majorHAnsi" w:cstheme="majorBidi"/>
      <w:i/>
      <w:iCs/>
      <w:color w:val="A8A99E" w:themeColor="background2"/>
      <w:sz w:val="18"/>
    </w:rPr>
  </w:style>
  <w:style w:type="character" w:customStyle="1" w:styleId="Heading7Char">
    <w:name w:val="Heading 7 Char"/>
    <w:basedOn w:val="DefaultParagraphFont"/>
    <w:link w:val="Heading7"/>
    <w:uiPriority w:val="9"/>
    <w:rsid w:val="00F126E2"/>
    <w:rPr>
      <w:rFonts w:asciiTheme="minorHAnsi" w:hAnsiTheme="minorHAnsi" w:cstheme="minorBidi"/>
      <w:b/>
      <w:color w:val="000000" w:themeColor="text1"/>
      <w:spacing w:val="10"/>
      <w:sz w:val="18"/>
      <w:szCs w:val="22"/>
    </w:rPr>
  </w:style>
  <w:style w:type="character" w:customStyle="1" w:styleId="Heading8Char">
    <w:name w:val="Heading 8 Char"/>
    <w:basedOn w:val="DefaultParagraphFont"/>
    <w:link w:val="Heading8"/>
    <w:uiPriority w:val="9"/>
    <w:rsid w:val="00F126E2"/>
    <w:rPr>
      <w:rFonts w:asciiTheme="minorHAnsi" w:hAnsiTheme="minorHAnsi" w:cstheme="minorBidi"/>
      <w:b/>
      <w:i/>
      <w:color w:val="000000" w:themeColor="text1"/>
      <w:sz w:val="18"/>
      <w:szCs w:val="22"/>
    </w:rPr>
  </w:style>
  <w:style w:type="character" w:customStyle="1" w:styleId="Heading9Char">
    <w:name w:val="Heading 9 Char"/>
    <w:basedOn w:val="DefaultParagraphFont"/>
    <w:link w:val="Heading9"/>
    <w:uiPriority w:val="9"/>
    <w:rsid w:val="00CB7EFA"/>
    <w:rPr>
      <w:b/>
      <w:i/>
      <w:color w:val="A8A99E" w:themeColor="background2"/>
      <w:sz w:val="17"/>
    </w:rPr>
  </w:style>
  <w:style w:type="table" w:styleId="LightList">
    <w:name w:val="Light List"/>
    <w:basedOn w:val="TableNormal"/>
    <w:uiPriority w:val="61"/>
    <w:rsid w:val="00F126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
    <w:name w:val="List Bullet"/>
    <w:basedOn w:val="Normal"/>
    <w:uiPriority w:val="99"/>
    <w:unhideWhenUsed/>
    <w:rsid w:val="00F126E2"/>
    <w:pPr>
      <w:numPr>
        <w:numId w:val="10"/>
      </w:numPr>
      <w:contextualSpacing/>
    </w:pPr>
  </w:style>
  <w:style w:type="paragraph" w:styleId="ListBullet2">
    <w:name w:val="List Bullet 2"/>
    <w:basedOn w:val="Normal"/>
    <w:uiPriority w:val="99"/>
    <w:unhideWhenUsed/>
    <w:rsid w:val="00F126E2"/>
    <w:pPr>
      <w:numPr>
        <w:numId w:val="12"/>
      </w:numPr>
      <w:contextualSpacing/>
    </w:pPr>
  </w:style>
  <w:style w:type="paragraph" w:styleId="ListBullet3">
    <w:name w:val="List Bullet 3"/>
    <w:basedOn w:val="Normal"/>
    <w:uiPriority w:val="99"/>
    <w:unhideWhenUsed/>
    <w:rsid w:val="00F126E2"/>
    <w:pPr>
      <w:numPr>
        <w:numId w:val="14"/>
      </w:numPr>
      <w:contextualSpacing/>
    </w:pPr>
  </w:style>
  <w:style w:type="paragraph" w:styleId="ListBullet4">
    <w:name w:val="List Bullet 4"/>
    <w:basedOn w:val="Normal"/>
    <w:uiPriority w:val="99"/>
    <w:semiHidden/>
    <w:unhideWhenUsed/>
    <w:rsid w:val="00F126E2"/>
    <w:pPr>
      <w:numPr>
        <w:numId w:val="16"/>
      </w:numPr>
      <w:contextualSpacing/>
    </w:pPr>
  </w:style>
  <w:style w:type="paragraph" w:styleId="ListBullet5">
    <w:name w:val="List Bullet 5"/>
    <w:basedOn w:val="Normal"/>
    <w:uiPriority w:val="99"/>
    <w:semiHidden/>
    <w:unhideWhenUsed/>
    <w:rsid w:val="00F126E2"/>
    <w:pPr>
      <w:numPr>
        <w:numId w:val="18"/>
      </w:numPr>
      <w:contextualSpacing/>
    </w:pPr>
  </w:style>
  <w:style w:type="paragraph" w:styleId="ListNumber">
    <w:name w:val="List Number"/>
    <w:basedOn w:val="Normal"/>
    <w:uiPriority w:val="99"/>
    <w:unhideWhenUsed/>
    <w:rsid w:val="00F126E2"/>
    <w:pPr>
      <w:numPr>
        <w:numId w:val="20"/>
      </w:numPr>
      <w:contextualSpacing/>
    </w:pPr>
  </w:style>
  <w:style w:type="paragraph" w:styleId="ListNumber2">
    <w:name w:val="List Number 2"/>
    <w:basedOn w:val="Normal"/>
    <w:uiPriority w:val="99"/>
    <w:semiHidden/>
    <w:unhideWhenUsed/>
    <w:rsid w:val="00F126E2"/>
    <w:pPr>
      <w:numPr>
        <w:numId w:val="22"/>
      </w:numPr>
      <w:contextualSpacing/>
    </w:pPr>
  </w:style>
  <w:style w:type="paragraph" w:styleId="ListNumber3">
    <w:name w:val="List Number 3"/>
    <w:basedOn w:val="Normal"/>
    <w:uiPriority w:val="99"/>
    <w:semiHidden/>
    <w:unhideWhenUsed/>
    <w:rsid w:val="00F126E2"/>
    <w:pPr>
      <w:numPr>
        <w:numId w:val="24"/>
      </w:numPr>
      <w:contextualSpacing/>
    </w:pPr>
  </w:style>
  <w:style w:type="paragraph" w:styleId="ListNumber4">
    <w:name w:val="List Number 4"/>
    <w:basedOn w:val="Normal"/>
    <w:uiPriority w:val="99"/>
    <w:semiHidden/>
    <w:unhideWhenUsed/>
    <w:rsid w:val="00F126E2"/>
    <w:pPr>
      <w:numPr>
        <w:numId w:val="26"/>
      </w:numPr>
      <w:contextualSpacing/>
    </w:pPr>
  </w:style>
  <w:style w:type="paragraph" w:styleId="ListNumber5">
    <w:name w:val="List Number 5"/>
    <w:basedOn w:val="Normal"/>
    <w:uiPriority w:val="99"/>
    <w:unhideWhenUsed/>
    <w:rsid w:val="00F126E2"/>
    <w:pPr>
      <w:numPr>
        <w:numId w:val="28"/>
      </w:numPr>
      <w:contextualSpacing/>
    </w:pPr>
  </w:style>
  <w:style w:type="paragraph" w:styleId="NoSpacing">
    <w:name w:val="No Spacing"/>
    <w:link w:val="NoSpacingChar"/>
    <w:uiPriority w:val="1"/>
    <w:qFormat/>
    <w:rsid w:val="00CB7E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B7EFA"/>
    <w:rPr>
      <w:rFonts w:eastAsiaTheme="minorEastAsia"/>
      <w:lang w:eastAsia="ja-JP"/>
    </w:rPr>
  </w:style>
  <w:style w:type="character" w:styleId="PageNumber">
    <w:name w:val="page number"/>
    <w:basedOn w:val="DefaultParagraphFont"/>
    <w:uiPriority w:val="99"/>
    <w:unhideWhenUsed/>
    <w:rsid w:val="00F126E2"/>
    <w:rPr>
      <w:b/>
      <w:sz w:val="16"/>
    </w:rPr>
  </w:style>
  <w:style w:type="character" w:styleId="PlaceholderText">
    <w:name w:val="Placeholder Text"/>
    <w:basedOn w:val="DefaultParagraphFont"/>
    <w:uiPriority w:val="99"/>
    <w:semiHidden/>
    <w:rsid w:val="00F126E2"/>
    <w:rPr>
      <w:color w:val="808080"/>
    </w:rPr>
  </w:style>
  <w:style w:type="paragraph" w:styleId="Quote">
    <w:name w:val="Quote"/>
    <w:basedOn w:val="Normal"/>
    <w:next w:val="Normal"/>
    <w:link w:val="QuoteChar"/>
    <w:uiPriority w:val="14"/>
    <w:unhideWhenUsed/>
    <w:rsid w:val="00F126E2"/>
    <w:pPr>
      <w:spacing w:line="360" w:lineRule="auto"/>
    </w:pPr>
    <w:rPr>
      <w:i/>
      <w:iCs/>
      <w:color w:val="000000" w:themeColor="text1"/>
      <w:sz w:val="24"/>
    </w:rPr>
  </w:style>
  <w:style w:type="character" w:customStyle="1" w:styleId="QuoteChar">
    <w:name w:val="Quote Char"/>
    <w:basedOn w:val="DefaultParagraphFont"/>
    <w:link w:val="Quote"/>
    <w:uiPriority w:val="14"/>
    <w:rsid w:val="00F126E2"/>
    <w:rPr>
      <w:rFonts w:asciiTheme="minorHAnsi" w:hAnsiTheme="minorHAnsi" w:cstheme="minorBidi"/>
      <w:i/>
      <w:iCs/>
      <w:color w:val="000000" w:themeColor="text1"/>
      <w:sz w:val="24"/>
      <w:szCs w:val="22"/>
    </w:rPr>
  </w:style>
  <w:style w:type="paragraph" w:customStyle="1" w:styleId="SidebarText">
    <w:name w:val="Sidebar Text"/>
    <w:basedOn w:val="10pt"/>
    <w:uiPriority w:val="2"/>
    <w:unhideWhenUsed/>
    <w:rsid w:val="00F126E2"/>
    <w:rPr>
      <w:color w:val="55564D" w:themeColor="background2" w:themeShade="80"/>
      <w:sz w:val="18"/>
    </w:rPr>
  </w:style>
  <w:style w:type="paragraph" w:customStyle="1" w:styleId="SidebarBullets">
    <w:name w:val="Sidebar Bullets"/>
    <w:basedOn w:val="SidebarText"/>
    <w:uiPriority w:val="14"/>
    <w:unhideWhenUsed/>
    <w:rsid w:val="00F126E2"/>
    <w:pPr>
      <w:numPr>
        <w:numId w:val="29"/>
      </w:numPr>
      <w:spacing w:line="240" w:lineRule="auto"/>
    </w:pPr>
  </w:style>
  <w:style w:type="paragraph" w:styleId="Subtitle">
    <w:name w:val="Subtitle"/>
    <w:basedOn w:val="Normal"/>
    <w:next w:val="Normal"/>
    <w:link w:val="SubtitleChar"/>
    <w:uiPriority w:val="11"/>
    <w:rsid w:val="00F126E2"/>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126E2"/>
    <w:rPr>
      <w:rFonts w:asciiTheme="majorHAnsi" w:eastAsiaTheme="majorEastAsia" w:hAnsiTheme="majorHAnsi" w:cstheme="majorBidi"/>
      <w:sz w:val="22"/>
      <w:szCs w:val="22"/>
    </w:rPr>
  </w:style>
  <w:style w:type="table" w:styleId="TableGrid">
    <w:name w:val="Table Grid"/>
    <w:basedOn w:val="TableNormal"/>
    <w:uiPriority w:val="59"/>
    <w:rsid w:val="00F126E2"/>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B7EFA"/>
    <w:pPr>
      <w:outlineLvl w:val="9"/>
    </w:pPr>
    <w:rPr>
      <w:b/>
      <w:sz w:val="28"/>
    </w:rPr>
  </w:style>
  <w:style w:type="character" w:customStyle="1" w:styleId="White">
    <w:name w:val="White"/>
    <w:basedOn w:val="DefaultParagraphFont"/>
    <w:uiPriority w:val="14"/>
    <w:unhideWhenUsed/>
    <w:rsid w:val="00F126E2"/>
    <w:rPr>
      <w:color w:val="54585A" w:themeColor="text2"/>
    </w:rPr>
  </w:style>
  <w:style w:type="paragraph" w:customStyle="1" w:styleId="BibliographyAuthor">
    <w:name w:val="BibliographyAuthor"/>
    <w:basedOn w:val="Bibliography"/>
    <w:uiPriority w:val="37"/>
    <w:semiHidden/>
    <w:unhideWhenUsed/>
    <w:qFormat/>
    <w:rsid w:val="00CB7EFA"/>
    <w:pPr>
      <w:keepNext/>
      <w:keepLines/>
    </w:pPr>
    <w:rPr>
      <w:b/>
    </w:rPr>
  </w:style>
  <w:style w:type="paragraph" w:styleId="Bibliography">
    <w:name w:val="Bibliography"/>
    <w:basedOn w:val="Normal"/>
    <w:next w:val="Normal"/>
    <w:uiPriority w:val="37"/>
    <w:semiHidden/>
    <w:unhideWhenUsed/>
    <w:rsid w:val="00CB7EFA"/>
  </w:style>
  <w:style w:type="character" w:styleId="Strong">
    <w:name w:val="Strong"/>
    <w:basedOn w:val="DefaultParagraphFont"/>
    <w:uiPriority w:val="22"/>
    <w:rsid w:val="00CB7EFA"/>
    <w:rPr>
      <w:b/>
      <w:bCs/>
    </w:rPr>
  </w:style>
  <w:style w:type="paragraph" w:customStyle="1" w:styleId="Project">
    <w:name w:val="Project"/>
    <w:basedOn w:val="10pt"/>
    <w:qFormat/>
    <w:rsid w:val="00A71D79"/>
  </w:style>
  <w:style w:type="paragraph" w:customStyle="1" w:styleId="Subject">
    <w:name w:val="Subject"/>
    <w:basedOn w:val="10pt"/>
    <w:qFormat/>
    <w:rsid w:val="00A71D79"/>
  </w:style>
  <w:style w:type="paragraph" w:styleId="BodyText">
    <w:name w:val="Body Text"/>
    <w:basedOn w:val="Normal"/>
    <w:link w:val="BodyTextChar"/>
    <w:uiPriority w:val="99"/>
    <w:unhideWhenUsed/>
    <w:rsid w:val="0076291C"/>
    <w:pPr>
      <w:spacing w:after="120"/>
    </w:pPr>
  </w:style>
  <w:style w:type="character" w:customStyle="1" w:styleId="BodyTextChar">
    <w:name w:val="Body Text Char"/>
    <w:basedOn w:val="DefaultParagraphFont"/>
    <w:link w:val="BodyText"/>
    <w:uiPriority w:val="99"/>
    <w:rsid w:val="0076291C"/>
  </w:style>
  <w:style w:type="character" w:styleId="Hyperlink">
    <w:name w:val="Hyperlink"/>
    <w:basedOn w:val="DefaultParagraphFont"/>
    <w:uiPriority w:val="99"/>
    <w:unhideWhenUsed/>
    <w:rsid w:val="00BC2DC5"/>
    <w:rPr>
      <w:color w:val="00549F" w:themeColor="hyperlink"/>
      <w:u w:val="single"/>
    </w:rPr>
  </w:style>
  <w:style w:type="character" w:customStyle="1" w:styleId="UnresolvedMention">
    <w:name w:val="Unresolved Mention"/>
    <w:basedOn w:val="DefaultParagraphFont"/>
    <w:uiPriority w:val="99"/>
    <w:semiHidden/>
    <w:unhideWhenUsed/>
    <w:rsid w:val="00BC2DC5"/>
    <w:rPr>
      <w:color w:val="605E5C"/>
      <w:shd w:val="clear" w:color="auto" w:fill="E1DFDD"/>
    </w:rPr>
  </w:style>
  <w:style w:type="character" w:styleId="CommentReference">
    <w:name w:val="annotation reference"/>
    <w:basedOn w:val="DefaultParagraphFont"/>
    <w:uiPriority w:val="99"/>
    <w:semiHidden/>
    <w:unhideWhenUsed/>
    <w:rsid w:val="00BC2DC5"/>
    <w:rPr>
      <w:sz w:val="16"/>
      <w:szCs w:val="16"/>
    </w:rPr>
  </w:style>
  <w:style w:type="paragraph" w:styleId="CommentText">
    <w:name w:val="annotation text"/>
    <w:basedOn w:val="Normal"/>
    <w:link w:val="CommentTextChar"/>
    <w:uiPriority w:val="99"/>
    <w:semiHidden/>
    <w:unhideWhenUsed/>
    <w:rsid w:val="00BC2DC5"/>
    <w:pPr>
      <w:spacing w:line="240" w:lineRule="auto"/>
    </w:pPr>
    <w:rPr>
      <w:sz w:val="20"/>
      <w:szCs w:val="20"/>
    </w:rPr>
  </w:style>
  <w:style w:type="character" w:customStyle="1" w:styleId="CommentTextChar">
    <w:name w:val="Comment Text Char"/>
    <w:basedOn w:val="DefaultParagraphFont"/>
    <w:link w:val="CommentText"/>
    <w:uiPriority w:val="99"/>
    <w:semiHidden/>
    <w:rsid w:val="00BC2DC5"/>
    <w:rPr>
      <w:sz w:val="20"/>
      <w:szCs w:val="20"/>
    </w:rPr>
  </w:style>
  <w:style w:type="paragraph" w:styleId="CommentSubject">
    <w:name w:val="annotation subject"/>
    <w:basedOn w:val="CommentText"/>
    <w:next w:val="CommentText"/>
    <w:link w:val="CommentSubjectChar"/>
    <w:uiPriority w:val="99"/>
    <w:semiHidden/>
    <w:unhideWhenUsed/>
    <w:rsid w:val="00BC2DC5"/>
    <w:rPr>
      <w:b/>
      <w:bCs/>
    </w:rPr>
  </w:style>
  <w:style w:type="character" w:customStyle="1" w:styleId="CommentSubjectChar">
    <w:name w:val="Comment Subject Char"/>
    <w:basedOn w:val="CommentTextChar"/>
    <w:link w:val="CommentSubject"/>
    <w:uiPriority w:val="99"/>
    <w:semiHidden/>
    <w:rsid w:val="00BC2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HDR_WordTheme">
  <a:themeElements>
    <a:clrScheme name="HDR_WORD-BrandingBright">
      <a:dk1>
        <a:sysClr val="windowText" lastClr="000000"/>
      </a:dk1>
      <a:lt1>
        <a:sysClr val="window" lastClr="FFFFFF"/>
      </a:lt1>
      <a:dk2>
        <a:srgbClr val="54585A"/>
      </a:dk2>
      <a:lt2>
        <a:srgbClr val="A8A99E"/>
      </a:lt2>
      <a:accent1>
        <a:srgbClr val="4298B5"/>
      </a:accent1>
      <a:accent2>
        <a:srgbClr val="C8102E"/>
      </a:accent2>
      <a:accent3>
        <a:srgbClr val="CA005D"/>
      </a:accent3>
      <a:accent4>
        <a:srgbClr val="FF8200"/>
      </a:accent4>
      <a:accent5>
        <a:srgbClr val="FFC600"/>
      </a:accent5>
      <a:accent6>
        <a:srgbClr val="78BE20"/>
      </a:accent6>
      <a:hlink>
        <a:srgbClr val="00549F"/>
      </a:hlink>
      <a:folHlink>
        <a:srgbClr val="6B1F7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B041DD8BC7B449A0892FDC51CA846" ma:contentTypeVersion="7" ma:contentTypeDescription="Create a new document." ma:contentTypeScope="" ma:versionID="9c0ad015dad9049fd49ff351dbb2cc3e">
  <xsd:schema xmlns:xsd="http://www.w3.org/2001/XMLSchema" xmlns:xs="http://www.w3.org/2001/XMLSchema" xmlns:p="http://schemas.microsoft.com/office/2006/metadata/properties" xmlns:ns1="http://schemas.microsoft.com/sharepoint/v3" xmlns:ns2="6ec60af1-6d1e-4575-bf73-1b6e791fcd10" targetNamespace="http://schemas.microsoft.com/office/2006/metadata/properties" ma:root="true" ma:fieldsID="1e80e1aeb321c917aff0c675e94d61dd" ns1:_="" ns2:_="">
    <xsd:import namespace="http://schemas.microsoft.com/sharepoint/v3"/>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76C359-8182-4485-979B-591A1BE4E89D}"/>
</file>

<file path=customXml/itemProps2.xml><?xml version="1.0" encoding="utf-8"?>
<ds:datastoreItem xmlns:ds="http://schemas.openxmlformats.org/officeDocument/2006/customXml" ds:itemID="{8484E942-1278-4B0E-8D7B-A8C314F5CB72}"/>
</file>

<file path=customXml/itemProps3.xml><?xml version="1.0" encoding="utf-8"?>
<ds:datastoreItem xmlns:ds="http://schemas.openxmlformats.org/officeDocument/2006/customXml" ds:itemID="{4635F2C4-67D9-459A-B185-E1C4B500BB42}"/>
</file>

<file path=docProps/app.xml><?xml version="1.0" encoding="utf-8"?>
<Properties xmlns="http://schemas.openxmlformats.org/officeDocument/2006/extended-properties" xmlns:vt="http://schemas.openxmlformats.org/officeDocument/2006/docPropsVTypes">
  <Template>Normal.dotm</Template>
  <TotalTime>1425</TotalTime>
  <Pages>2</Pages>
  <Words>509</Words>
  <Characters>3085</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Weber</dc:creator>
  <cp:lastModifiedBy>DAVIS Zachary W</cp:lastModifiedBy>
  <cp:revision>9</cp:revision>
  <dcterms:created xsi:type="dcterms:W3CDTF">2021-10-14T00:13:00Z</dcterms:created>
  <dcterms:modified xsi:type="dcterms:W3CDTF">2021-11-29T19:20:00Z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1">
    <vt:lpwstr>1050 SW 6th Avenue</vt:lpwstr>
  </property>
  <property fmtid="{D5CDD505-2E9C-101B-9397-08002B2CF9AE}" pid="3" name="Address2">
    <vt:lpwstr>, Suite 1800</vt:lpwstr>
  </property>
  <property fmtid="{D5CDD505-2E9C-101B-9397-08002B2CF9AE}" pid="4" name="Address3">
    <vt:lpwstr/>
  </property>
  <property fmtid="{D5CDD505-2E9C-101B-9397-08002B2CF9AE}" pid="5" name="City">
    <vt:lpwstr>, Portland</vt:lpwstr>
  </property>
  <property fmtid="{D5CDD505-2E9C-101B-9397-08002B2CF9AE}" pid="6" name="State">
    <vt:lpwstr>, OR</vt:lpwstr>
  </property>
  <property fmtid="{D5CDD505-2E9C-101B-9397-08002B2CF9AE}" pid="7" name="PostalCode">
    <vt:lpwstr>  97204-1151</vt:lpwstr>
  </property>
  <property fmtid="{D5CDD505-2E9C-101B-9397-08002B2CF9AE}" pid="8" name="Country">
    <vt:lpwstr/>
  </property>
  <property fmtid="{D5CDD505-2E9C-101B-9397-08002B2CF9AE}" pid="9" name="Phone">
    <vt:lpwstr>(503) 423-3700</vt:lpwstr>
  </property>
  <property fmtid="{D5CDD505-2E9C-101B-9397-08002B2CF9AE}" pid="10" name="ContentTypeId">
    <vt:lpwstr>0x010100A6EB041DD8BC7B449A0892FDC51CA846</vt:lpwstr>
  </property>
</Properties>
</file>