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EF31" w14:textId="52BC39BC" w:rsidR="00AC0833" w:rsidRDefault="009A5DDB" w:rsidP="003125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6B535A5" wp14:editId="19FFB704">
            <wp:extent cx="5943600" cy="2493010"/>
            <wp:effectExtent l="0" t="0" r="0" b="2540"/>
            <wp:docPr id="183356157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56157" name="Picture 1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33A9E" w14:textId="77777777" w:rsidR="00AC0833" w:rsidRDefault="00AC0833" w:rsidP="006167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1FA9E7E" w14:textId="77777777" w:rsidR="00AC0833" w:rsidRDefault="00AC0833" w:rsidP="006167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277FE3A" w14:textId="77777777" w:rsidR="003125D8" w:rsidRDefault="003125D8" w:rsidP="006167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084611F" w14:textId="3573D180" w:rsidR="006167AD" w:rsidRPr="003125D8" w:rsidRDefault="006167AD" w:rsidP="003125D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125D8">
        <w:rPr>
          <w:rFonts w:ascii="Arial" w:eastAsia="Times New Roman" w:hAnsi="Arial" w:cs="Arial"/>
          <w:b/>
          <w:bCs/>
          <w:color w:val="000000"/>
          <w:sz w:val="32"/>
          <w:szCs w:val="32"/>
        </w:rPr>
        <w:t>DISTRACTED DRIVING IN OREGON</w:t>
      </w:r>
    </w:p>
    <w:p w14:paraId="3DEB42F9" w14:textId="77777777" w:rsidR="00AC0833" w:rsidRDefault="00AC0833" w:rsidP="006167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218EDE7F" w14:textId="77777777" w:rsidR="006167AD" w:rsidRPr="009A76A8" w:rsidRDefault="006167AD" w:rsidP="006167A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A76A8">
        <w:rPr>
          <w:rFonts w:ascii="Arial" w:eastAsia="Times New Roman" w:hAnsi="Arial" w:cs="Arial"/>
          <w:color w:val="000000"/>
        </w:rPr>
        <w:t> </w:t>
      </w:r>
    </w:p>
    <w:p w14:paraId="00FA67E9" w14:textId="77777777" w:rsidR="006167AD" w:rsidRDefault="006167AD" w:rsidP="006167AD">
      <w:pPr>
        <w:pStyle w:val="PMbullets"/>
        <w:spacing w:after="0"/>
        <w:rPr>
          <w:rFonts w:ascii="Arial" w:hAnsi="Arial" w:cs="Arial"/>
          <w:sz w:val="22"/>
          <w:szCs w:val="22"/>
        </w:rPr>
      </w:pPr>
      <w:r w:rsidRPr="009A76A8">
        <w:rPr>
          <w:rFonts w:ascii="Arial" w:hAnsi="Arial" w:cs="Arial"/>
          <w:sz w:val="22"/>
          <w:szCs w:val="22"/>
        </w:rPr>
        <w:t xml:space="preserve">“Distracted Driving” is a dangerous behavior for drivers, passengers, and non-occupants alike. Distraction is a specific type of inattention that occurs when drivers divert their attention from the driving task to focus on some other activity instead (per NHTSA). </w:t>
      </w:r>
    </w:p>
    <w:p w14:paraId="21710AD9" w14:textId="77777777" w:rsidR="00093001" w:rsidRPr="00A641B0" w:rsidRDefault="00093001" w:rsidP="00093001">
      <w:pPr>
        <w:pStyle w:val="PMbullets"/>
        <w:numPr>
          <w:ilvl w:val="0"/>
          <w:numId w:val="0"/>
        </w:numPr>
        <w:spacing w:after="0"/>
        <w:ind w:left="360" w:hanging="360"/>
        <w:rPr>
          <w:rFonts w:ascii="Arial" w:hAnsi="Arial" w:cs="Arial"/>
          <w:sz w:val="22"/>
          <w:szCs w:val="22"/>
        </w:rPr>
      </w:pPr>
    </w:p>
    <w:p w14:paraId="08B9D8F7" w14:textId="3D4B1786" w:rsidR="006167AD" w:rsidRPr="00A641B0" w:rsidRDefault="00304A93" w:rsidP="00304A93">
      <w:pPr>
        <w:pStyle w:val="PMbullets"/>
        <w:rPr>
          <w:rFonts w:ascii="Arial" w:hAnsi="Arial" w:cs="Arial"/>
          <w:sz w:val="22"/>
          <w:szCs w:val="22"/>
        </w:rPr>
      </w:pPr>
      <w:r w:rsidRPr="00A641B0">
        <w:rPr>
          <w:rFonts w:ascii="Arial" w:hAnsi="Arial" w:cs="Arial"/>
          <w:sz w:val="22"/>
          <w:szCs w:val="22"/>
        </w:rPr>
        <w:t xml:space="preserve">From </w:t>
      </w:r>
      <w:r w:rsidR="00A64F81" w:rsidRPr="00A641B0">
        <w:rPr>
          <w:rFonts w:ascii="Arial" w:hAnsi="Arial" w:cs="Arial"/>
          <w:sz w:val="22"/>
          <w:szCs w:val="22"/>
        </w:rPr>
        <w:t>201</w:t>
      </w:r>
      <w:r w:rsidR="00A64F81">
        <w:rPr>
          <w:rFonts w:ascii="Arial" w:hAnsi="Arial" w:cs="Arial"/>
          <w:sz w:val="22"/>
          <w:szCs w:val="22"/>
        </w:rPr>
        <w:t>7</w:t>
      </w:r>
      <w:r w:rsidRPr="00A641B0">
        <w:rPr>
          <w:rFonts w:ascii="Arial" w:hAnsi="Arial" w:cs="Arial"/>
          <w:sz w:val="22"/>
          <w:szCs w:val="22"/>
        </w:rPr>
        <w:t>-</w:t>
      </w:r>
      <w:r w:rsidR="00A64F81" w:rsidRPr="00A641B0">
        <w:rPr>
          <w:rFonts w:ascii="Arial" w:hAnsi="Arial" w:cs="Arial"/>
          <w:sz w:val="22"/>
          <w:szCs w:val="22"/>
        </w:rPr>
        <w:t>202</w:t>
      </w:r>
      <w:r w:rsidR="00A64F81">
        <w:rPr>
          <w:rFonts w:ascii="Arial" w:hAnsi="Arial" w:cs="Arial"/>
          <w:sz w:val="22"/>
          <w:szCs w:val="22"/>
        </w:rPr>
        <w:t>1</w:t>
      </w:r>
      <w:r w:rsidR="00A64F81" w:rsidRPr="00A641B0">
        <w:rPr>
          <w:rFonts w:ascii="Arial" w:hAnsi="Arial" w:cs="Arial"/>
          <w:sz w:val="22"/>
          <w:szCs w:val="22"/>
        </w:rPr>
        <w:t xml:space="preserve"> </w:t>
      </w:r>
      <w:r w:rsidRPr="00A641B0">
        <w:rPr>
          <w:rFonts w:ascii="Arial" w:hAnsi="Arial" w:cs="Arial"/>
          <w:sz w:val="22"/>
          <w:szCs w:val="22"/>
        </w:rPr>
        <w:t xml:space="preserve">there were </w:t>
      </w:r>
      <w:r w:rsidR="00A64F81">
        <w:rPr>
          <w:rFonts w:ascii="Arial" w:hAnsi="Arial" w:cs="Arial"/>
          <w:sz w:val="22"/>
          <w:szCs w:val="22"/>
        </w:rPr>
        <w:t>26,264</w:t>
      </w:r>
      <w:r w:rsidRPr="00A641B0">
        <w:rPr>
          <w:rFonts w:ascii="Arial" w:hAnsi="Arial" w:cs="Arial"/>
          <w:sz w:val="22"/>
          <w:szCs w:val="22"/>
        </w:rPr>
        <w:t xml:space="preserve"> crashes resulting in </w:t>
      </w:r>
      <w:r w:rsidR="00A64F81">
        <w:rPr>
          <w:rFonts w:ascii="Arial" w:hAnsi="Arial" w:cs="Arial"/>
          <w:sz w:val="22"/>
          <w:szCs w:val="22"/>
        </w:rPr>
        <w:t>194</w:t>
      </w:r>
      <w:r w:rsidR="00A64F81" w:rsidRPr="00A641B0">
        <w:rPr>
          <w:rFonts w:ascii="Arial" w:hAnsi="Arial" w:cs="Arial"/>
          <w:sz w:val="22"/>
          <w:szCs w:val="22"/>
        </w:rPr>
        <w:t xml:space="preserve"> </w:t>
      </w:r>
      <w:r w:rsidRPr="00A641B0">
        <w:rPr>
          <w:rFonts w:ascii="Arial" w:hAnsi="Arial" w:cs="Arial"/>
          <w:sz w:val="22"/>
          <w:szCs w:val="22"/>
        </w:rPr>
        <w:t xml:space="preserve">fatalities and </w:t>
      </w:r>
      <w:r w:rsidR="00A64F81">
        <w:rPr>
          <w:rFonts w:ascii="Arial" w:hAnsi="Arial" w:cs="Arial"/>
          <w:sz w:val="22"/>
          <w:szCs w:val="22"/>
        </w:rPr>
        <w:t>24,264</w:t>
      </w:r>
      <w:r w:rsidRPr="00A641B0">
        <w:rPr>
          <w:rFonts w:ascii="Arial" w:hAnsi="Arial" w:cs="Arial"/>
          <w:sz w:val="22"/>
          <w:szCs w:val="22"/>
        </w:rPr>
        <w:t xml:space="preserve"> injuries caused by crashes involving a </w:t>
      </w:r>
      <w:r w:rsidRPr="00A641B0">
        <w:rPr>
          <w:rFonts w:ascii="Arial" w:hAnsi="Arial" w:cs="Arial"/>
          <w:b/>
          <w:sz w:val="22"/>
          <w:szCs w:val="22"/>
        </w:rPr>
        <w:t>distracted driver</w:t>
      </w:r>
      <w:r w:rsidRPr="00A641B0">
        <w:rPr>
          <w:rFonts w:ascii="Arial" w:hAnsi="Arial" w:cs="Arial"/>
          <w:sz w:val="22"/>
          <w:szCs w:val="22"/>
        </w:rPr>
        <w:t xml:space="preserve"> in Oregon </w:t>
      </w:r>
      <w:r w:rsidR="006167AD" w:rsidRPr="00A641B0">
        <w:rPr>
          <w:rFonts w:ascii="Arial" w:hAnsi="Arial" w:cs="Arial"/>
          <w:sz w:val="22"/>
          <w:szCs w:val="22"/>
        </w:rPr>
        <w:t>(all ages).</w:t>
      </w:r>
    </w:p>
    <w:p w14:paraId="5CC52833" w14:textId="2736F732" w:rsidR="006167AD" w:rsidRPr="00A641B0" w:rsidRDefault="00154A41" w:rsidP="003A41B7">
      <w:pPr>
        <w:pStyle w:val="PMbullets"/>
        <w:spacing w:after="0"/>
        <w:rPr>
          <w:rFonts w:ascii="Arial" w:hAnsi="Arial" w:cs="Arial"/>
          <w:sz w:val="22"/>
          <w:szCs w:val="22"/>
        </w:rPr>
      </w:pPr>
      <w:r w:rsidRPr="00A641B0">
        <w:rPr>
          <w:rFonts w:ascii="Arial" w:hAnsi="Arial" w:cs="Arial"/>
          <w:sz w:val="22"/>
          <w:szCs w:val="22"/>
        </w:rPr>
        <w:t xml:space="preserve">From </w:t>
      </w:r>
      <w:r w:rsidR="004A302D" w:rsidRPr="00A641B0">
        <w:rPr>
          <w:rFonts w:ascii="Arial" w:hAnsi="Arial" w:cs="Arial"/>
          <w:sz w:val="22"/>
          <w:szCs w:val="22"/>
        </w:rPr>
        <w:t>201</w:t>
      </w:r>
      <w:r w:rsidR="004A302D">
        <w:rPr>
          <w:rFonts w:ascii="Arial" w:hAnsi="Arial" w:cs="Arial"/>
          <w:sz w:val="22"/>
          <w:szCs w:val="22"/>
        </w:rPr>
        <w:t>7</w:t>
      </w:r>
      <w:r w:rsidRPr="00A641B0">
        <w:rPr>
          <w:rFonts w:ascii="Arial" w:hAnsi="Arial" w:cs="Arial"/>
          <w:sz w:val="22"/>
          <w:szCs w:val="22"/>
        </w:rPr>
        <w:t>-</w:t>
      </w:r>
      <w:r w:rsidR="004A302D" w:rsidRPr="00A641B0">
        <w:rPr>
          <w:rFonts w:ascii="Arial" w:hAnsi="Arial" w:cs="Arial"/>
          <w:sz w:val="22"/>
          <w:szCs w:val="22"/>
        </w:rPr>
        <w:t>202</w:t>
      </w:r>
      <w:r w:rsidR="004A302D">
        <w:rPr>
          <w:rFonts w:ascii="Arial" w:hAnsi="Arial" w:cs="Arial"/>
          <w:sz w:val="22"/>
          <w:szCs w:val="22"/>
        </w:rPr>
        <w:t>1</w:t>
      </w:r>
      <w:r w:rsidR="004A302D" w:rsidRPr="00A641B0">
        <w:rPr>
          <w:rFonts w:ascii="Arial" w:hAnsi="Arial" w:cs="Arial"/>
          <w:sz w:val="22"/>
          <w:szCs w:val="22"/>
        </w:rPr>
        <w:t xml:space="preserve"> </w:t>
      </w:r>
      <w:r w:rsidRPr="00A641B0">
        <w:rPr>
          <w:rFonts w:ascii="Arial" w:hAnsi="Arial" w:cs="Arial"/>
          <w:sz w:val="22"/>
          <w:szCs w:val="22"/>
        </w:rPr>
        <w:t xml:space="preserve">there were </w:t>
      </w:r>
      <w:r w:rsidR="004A302D">
        <w:rPr>
          <w:rFonts w:ascii="Arial" w:hAnsi="Arial" w:cs="Arial"/>
          <w:sz w:val="22"/>
          <w:szCs w:val="22"/>
        </w:rPr>
        <w:t>2,005</w:t>
      </w:r>
      <w:r w:rsidRPr="00A641B0">
        <w:rPr>
          <w:rFonts w:ascii="Arial" w:hAnsi="Arial" w:cs="Arial"/>
          <w:sz w:val="22"/>
          <w:szCs w:val="22"/>
        </w:rPr>
        <w:t xml:space="preserve"> crashes, resulting in </w:t>
      </w:r>
      <w:r w:rsidR="004A302D">
        <w:rPr>
          <w:rFonts w:ascii="Arial" w:hAnsi="Arial" w:cs="Arial"/>
          <w:sz w:val="22"/>
          <w:szCs w:val="22"/>
        </w:rPr>
        <w:t>15</w:t>
      </w:r>
      <w:r w:rsidR="004A302D" w:rsidRPr="00A641B0">
        <w:rPr>
          <w:rFonts w:ascii="Arial" w:hAnsi="Arial" w:cs="Arial"/>
          <w:sz w:val="22"/>
          <w:szCs w:val="22"/>
        </w:rPr>
        <w:t xml:space="preserve"> </w:t>
      </w:r>
      <w:r w:rsidRPr="00A641B0">
        <w:rPr>
          <w:rFonts w:ascii="Arial" w:hAnsi="Arial" w:cs="Arial"/>
          <w:sz w:val="22"/>
          <w:szCs w:val="22"/>
        </w:rPr>
        <w:t xml:space="preserve">fatalities and </w:t>
      </w:r>
      <w:r w:rsidR="004A302D">
        <w:rPr>
          <w:rFonts w:ascii="Arial" w:hAnsi="Arial" w:cs="Arial"/>
          <w:sz w:val="22"/>
          <w:szCs w:val="22"/>
        </w:rPr>
        <w:t>1,775</w:t>
      </w:r>
      <w:r w:rsidRPr="00A641B0">
        <w:rPr>
          <w:rFonts w:ascii="Arial" w:hAnsi="Arial" w:cs="Arial"/>
          <w:sz w:val="22"/>
          <w:szCs w:val="22"/>
        </w:rPr>
        <w:t xml:space="preserve"> injuries caused by drivers reported to have been using a </w:t>
      </w:r>
      <w:r w:rsidRPr="00A641B0">
        <w:rPr>
          <w:rFonts w:ascii="Arial" w:hAnsi="Arial" w:cs="Arial"/>
          <w:b/>
          <w:sz w:val="22"/>
          <w:szCs w:val="22"/>
        </w:rPr>
        <w:t>cell phone</w:t>
      </w:r>
      <w:r w:rsidRPr="00A641B0">
        <w:rPr>
          <w:rFonts w:ascii="Arial" w:hAnsi="Arial" w:cs="Arial"/>
          <w:sz w:val="22"/>
          <w:szCs w:val="22"/>
        </w:rPr>
        <w:t xml:space="preserve"> at the time of the crash.</w:t>
      </w:r>
    </w:p>
    <w:p w14:paraId="12A41205" w14:textId="77777777" w:rsidR="00154A41" w:rsidRPr="00A641B0" w:rsidRDefault="00154A41" w:rsidP="00154A41">
      <w:pPr>
        <w:pStyle w:val="PMbullets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14:paraId="3B5411C0" w14:textId="502596B3" w:rsidR="006167AD" w:rsidRPr="00A87365" w:rsidRDefault="004A302D" w:rsidP="006167AD">
      <w:pPr>
        <w:pStyle w:val="PMbullets"/>
        <w:spacing w:after="0"/>
        <w:rPr>
          <w:rFonts w:ascii="Arial" w:hAnsi="Arial" w:cs="Arial"/>
          <w:sz w:val="22"/>
          <w:szCs w:val="22"/>
        </w:rPr>
      </w:pPr>
      <w:r w:rsidRPr="00A87365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7</w:t>
      </w:r>
      <w:r w:rsidR="006167AD" w:rsidRPr="00A87365">
        <w:rPr>
          <w:rFonts w:ascii="Arial" w:hAnsi="Arial" w:cs="Arial"/>
          <w:sz w:val="22"/>
          <w:szCs w:val="22"/>
        </w:rPr>
        <w:t>-</w:t>
      </w:r>
      <w:r w:rsidRPr="00A87365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A873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A87365">
        <w:rPr>
          <w:rFonts w:ascii="Arial" w:hAnsi="Arial" w:cs="Arial"/>
          <w:sz w:val="22"/>
          <w:szCs w:val="22"/>
        </w:rPr>
        <w:t xml:space="preserve">here </w:t>
      </w:r>
      <w:r w:rsidR="006167AD" w:rsidRPr="00A87365">
        <w:rPr>
          <w:rFonts w:ascii="Arial" w:hAnsi="Arial" w:cs="Arial"/>
          <w:sz w:val="22"/>
          <w:szCs w:val="22"/>
        </w:rPr>
        <w:t xml:space="preserve">were </w:t>
      </w:r>
      <w:r w:rsidRPr="00A87365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5</w:t>
      </w:r>
      <w:r w:rsidRPr="00A87365">
        <w:rPr>
          <w:rFonts w:ascii="Arial" w:hAnsi="Arial" w:cs="Arial"/>
          <w:sz w:val="22"/>
          <w:szCs w:val="22"/>
        </w:rPr>
        <w:t xml:space="preserve"> </w:t>
      </w:r>
      <w:r w:rsidR="006167AD" w:rsidRPr="00A87365">
        <w:rPr>
          <w:rFonts w:ascii="Arial" w:hAnsi="Arial" w:cs="Arial"/>
          <w:sz w:val="22"/>
          <w:szCs w:val="22"/>
        </w:rPr>
        <w:t xml:space="preserve">crashes involving a </w:t>
      </w:r>
      <w:r w:rsidR="002D1610" w:rsidRPr="00A87365">
        <w:rPr>
          <w:rFonts w:ascii="Arial" w:hAnsi="Arial" w:cs="Arial"/>
          <w:sz w:val="22"/>
          <w:szCs w:val="22"/>
        </w:rPr>
        <w:t xml:space="preserve">driver </w:t>
      </w:r>
      <w:r w:rsidR="005C309E" w:rsidRPr="00A87365">
        <w:rPr>
          <w:rFonts w:ascii="Arial" w:hAnsi="Arial" w:cs="Arial"/>
          <w:sz w:val="22"/>
          <w:szCs w:val="22"/>
        </w:rPr>
        <w:t>aged</w:t>
      </w:r>
      <w:r w:rsidR="006167AD" w:rsidRPr="00A87365">
        <w:rPr>
          <w:rFonts w:ascii="Arial" w:hAnsi="Arial" w:cs="Arial"/>
          <w:sz w:val="22"/>
          <w:szCs w:val="22"/>
        </w:rPr>
        <w:t xml:space="preserve"> </w:t>
      </w:r>
      <w:r w:rsidR="006167AD" w:rsidRPr="00A87365">
        <w:rPr>
          <w:rFonts w:ascii="Arial" w:hAnsi="Arial" w:cs="Arial"/>
          <w:b/>
          <w:sz w:val="22"/>
          <w:szCs w:val="22"/>
        </w:rPr>
        <w:t>16-18</w:t>
      </w:r>
      <w:r w:rsidR="006167AD" w:rsidRPr="00A87365">
        <w:rPr>
          <w:rFonts w:ascii="Arial" w:hAnsi="Arial" w:cs="Arial"/>
          <w:sz w:val="22"/>
          <w:szCs w:val="22"/>
        </w:rPr>
        <w:t xml:space="preserve"> reported to have been </w:t>
      </w:r>
      <w:r w:rsidR="006167AD" w:rsidRPr="00A87365">
        <w:rPr>
          <w:rFonts w:ascii="Arial" w:hAnsi="Arial" w:cs="Arial"/>
          <w:b/>
          <w:sz w:val="22"/>
          <w:szCs w:val="22"/>
        </w:rPr>
        <w:t>using a cell phone</w:t>
      </w:r>
      <w:r w:rsidR="006167AD" w:rsidRPr="00A87365">
        <w:rPr>
          <w:rFonts w:ascii="Arial" w:hAnsi="Arial" w:cs="Arial"/>
          <w:sz w:val="22"/>
          <w:szCs w:val="22"/>
        </w:rPr>
        <w:t xml:space="preserve"> at the time of the crash: 0 fatalities and </w:t>
      </w:r>
      <w:r w:rsidRPr="00A8736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88</w:t>
      </w:r>
      <w:r w:rsidRPr="00A87365">
        <w:rPr>
          <w:rFonts w:ascii="Arial" w:hAnsi="Arial" w:cs="Arial"/>
          <w:sz w:val="22"/>
          <w:szCs w:val="22"/>
        </w:rPr>
        <w:t xml:space="preserve"> </w:t>
      </w:r>
      <w:r w:rsidR="006167AD" w:rsidRPr="00A87365">
        <w:rPr>
          <w:rFonts w:ascii="Arial" w:hAnsi="Arial" w:cs="Arial"/>
          <w:sz w:val="22"/>
          <w:szCs w:val="22"/>
        </w:rPr>
        <w:t>people injured.</w:t>
      </w:r>
    </w:p>
    <w:p w14:paraId="2339B49D" w14:textId="77777777" w:rsidR="006167AD" w:rsidRPr="00A73DD0" w:rsidRDefault="006167AD" w:rsidP="006167AD">
      <w:pPr>
        <w:pStyle w:val="PMbullets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  <w:highlight w:val="yellow"/>
        </w:rPr>
      </w:pPr>
    </w:p>
    <w:p w14:paraId="77D2B7E9" w14:textId="42BA1226" w:rsidR="006167AD" w:rsidRDefault="004A302D" w:rsidP="006167AD">
      <w:pPr>
        <w:pStyle w:val="PMbullets"/>
        <w:spacing w:after="0"/>
        <w:rPr>
          <w:rFonts w:ascii="Arial" w:hAnsi="Arial" w:cs="Arial"/>
          <w:sz w:val="22"/>
          <w:szCs w:val="22"/>
        </w:rPr>
      </w:pPr>
      <w:r w:rsidRPr="00435F9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17</w:t>
      </w:r>
      <w:r w:rsidR="006167AD" w:rsidRPr="00435F95">
        <w:rPr>
          <w:rFonts w:ascii="Arial" w:hAnsi="Arial" w:cs="Arial"/>
          <w:sz w:val="22"/>
          <w:szCs w:val="22"/>
        </w:rPr>
        <w:t>-</w:t>
      </w:r>
      <w:r w:rsidRPr="00435F9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Pr="00435F95">
        <w:rPr>
          <w:rFonts w:ascii="Arial" w:hAnsi="Arial" w:cs="Arial"/>
          <w:sz w:val="22"/>
          <w:szCs w:val="22"/>
        </w:rPr>
        <w:t xml:space="preserve"> </w:t>
      </w:r>
      <w:r w:rsidR="00703DC8">
        <w:rPr>
          <w:rFonts w:ascii="Arial" w:hAnsi="Arial" w:cs="Arial"/>
          <w:sz w:val="22"/>
          <w:szCs w:val="22"/>
        </w:rPr>
        <w:t>t</w:t>
      </w:r>
      <w:r w:rsidR="00703DC8" w:rsidRPr="00435F95">
        <w:rPr>
          <w:rFonts w:ascii="Arial" w:hAnsi="Arial" w:cs="Arial"/>
          <w:sz w:val="22"/>
          <w:szCs w:val="22"/>
        </w:rPr>
        <w:t xml:space="preserve">here </w:t>
      </w:r>
      <w:r w:rsidR="006167AD" w:rsidRPr="00435F95">
        <w:rPr>
          <w:rFonts w:ascii="Arial" w:hAnsi="Arial" w:cs="Arial"/>
          <w:sz w:val="22"/>
          <w:szCs w:val="22"/>
        </w:rPr>
        <w:t xml:space="preserve">were </w:t>
      </w:r>
      <w:r w:rsidR="005C309E">
        <w:rPr>
          <w:rFonts w:ascii="Arial" w:hAnsi="Arial" w:cs="Arial"/>
          <w:sz w:val="22"/>
          <w:szCs w:val="22"/>
        </w:rPr>
        <w:t>60,519</w:t>
      </w:r>
      <w:r w:rsidR="006167AD" w:rsidRPr="00435F95">
        <w:rPr>
          <w:rFonts w:ascii="Arial" w:hAnsi="Arial" w:cs="Arial"/>
          <w:sz w:val="22"/>
          <w:szCs w:val="22"/>
        </w:rPr>
        <w:t xml:space="preserve"> </w:t>
      </w:r>
      <w:r w:rsidR="006167AD" w:rsidRPr="00435F95">
        <w:rPr>
          <w:rFonts w:ascii="Arial" w:hAnsi="Arial" w:cs="Arial"/>
          <w:b/>
          <w:sz w:val="22"/>
          <w:szCs w:val="22"/>
        </w:rPr>
        <w:t>convictions</w:t>
      </w:r>
      <w:r w:rsidR="006167AD" w:rsidRPr="00435F95">
        <w:rPr>
          <w:rFonts w:ascii="Arial" w:hAnsi="Arial" w:cs="Arial"/>
          <w:sz w:val="22"/>
          <w:szCs w:val="22"/>
        </w:rPr>
        <w:t xml:space="preserve"> for this offense.</w:t>
      </w:r>
      <w:r w:rsidR="006167AD" w:rsidRPr="00435F95">
        <w:rPr>
          <w:rFonts w:ascii="Arial" w:hAnsi="Arial" w:cs="Arial"/>
          <w:noProof/>
          <w:sz w:val="22"/>
          <w:szCs w:val="22"/>
        </w:rPr>
        <w:t xml:space="preserve"> </w:t>
      </w:r>
    </w:p>
    <w:p w14:paraId="69E64D6B" w14:textId="77777777" w:rsidR="006167AD" w:rsidRPr="00A73DD0" w:rsidRDefault="006167AD" w:rsidP="006167AD">
      <w:pPr>
        <w:pStyle w:val="PMbullets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  <w:highlight w:val="yellow"/>
        </w:rPr>
      </w:pPr>
    </w:p>
    <w:p w14:paraId="4334F1BD" w14:textId="4C2A272D" w:rsidR="006167AD" w:rsidRPr="002F3A69" w:rsidRDefault="006167AD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b/>
          <w:noProof w:val="0"/>
          <w:sz w:val="22"/>
          <w:szCs w:val="22"/>
          <w:u w:val="single"/>
        </w:rPr>
      </w:pPr>
      <w:r w:rsidRPr="002F3A69">
        <w:rPr>
          <w:rFonts w:ascii="Arial" w:hAnsi="Arial" w:cs="Arial"/>
          <w:b/>
          <w:noProof w:val="0"/>
          <w:sz w:val="22"/>
          <w:szCs w:val="22"/>
          <w:u w:val="single"/>
        </w:rPr>
        <w:t xml:space="preserve">Convictions for using a mobile electronic device </w:t>
      </w:r>
      <w:r w:rsidR="002D1610" w:rsidRPr="002F3A69">
        <w:rPr>
          <w:rFonts w:ascii="Arial" w:hAnsi="Arial" w:cs="Arial"/>
          <w:b/>
          <w:noProof w:val="0"/>
          <w:sz w:val="22"/>
          <w:szCs w:val="22"/>
          <w:u w:val="single"/>
        </w:rPr>
        <w:t>201</w:t>
      </w:r>
      <w:r w:rsidR="002D1610">
        <w:rPr>
          <w:rFonts w:ascii="Arial" w:hAnsi="Arial" w:cs="Arial"/>
          <w:b/>
          <w:noProof w:val="0"/>
          <w:sz w:val="22"/>
          <w:szCs w:val="22"/>
          <w:u w:val="single"/>
        </w:rPr>
        <w:t>7</w:t>
      </w:r>
      <w:r w:rsidRPr="002F3A69">
        <w:rPr>
          <w:rFonts w:ascii="Arial" w:hAnsi="Arial" w:cs="Arial"/>
          <w:b/>
          <w:noProof w:val="0"/>
          <w:sz w:val="22"/>
          <w:szCs w:val="22"/>
          <w:u w:val="single"/>
        </w:rPr>
        <w:t>-</w:t>
      </w:r>
      <w:r w:rsidR="002D1610" w:rsidRPr="002F3A69">
        <w:rPr>
          <w:rFonts w:ascii="Arial" w:hAnsi="Arial" w:cs="Arial"/>
          <w:b/>
          <w:noProof w:val="0"/>
          <w:sz w:val="22"/>
          <w:szCs w:val="22"/>
          <w:u w:val="single"/>
        </w:rPr>
        <w:t>20</w:t>
      </w:r>
      <w:r w:rsidR="002D1610">
        <w:rPr>
          <w:rFonts w:ascii="Arial" w:hAnsi="Arial" w:cs="Arial"/>
          <w:b/>
          <w:noProof w:val="0"/>
          <w:sz w:val="22"/>
          <w:szCs w:val="22"/>
          <w:u w:val="single"/>
        </w:rPr>
        <w:t>21</w:t>
      </w:r>
    </w:p>
    <w:p w14:paraId="403208A1" w14:textId="77777777" w:rsidR="006167AD" w:rsidRPr="002F3A69" w:rsidRDefault="006167AD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sz w:val="22"/>
          <w:szCs w:val="22"/>
        </w:rPr>
      </w:pPr>
      <w:r w:rsidRPr="002F3A69">
        <w:rPr>
          <w:rFonts w:ascii="Arial" w:hAnsi="Arial" w:cs="Arial"/>
          <w:sz w:val="22"/>
          <w:szCs w:val="22"/>
        </w:rPr>
        <w:t xml:space="preserve">2017 -     </w:t>
      </w:r>
      <w:r w:rsidR="004F64C1" w:rsidRPr="002F3A69">
        <w:rPr>
          <w:rFonts w:ascii="Arial" w:hAnsi="Arial" w:cs="Arial"/>
          <w:sz w:val="22"/>
          <w:szCs w:val="22"/>
        </w:rPr>
        <w:t>8,748</w:t>
      </w:r>
    </w:p>
    <w:p w14:paraId="5A81D1C4" w14:textId="77777777" w:rsidR="004F64C1" w:rsidRPr="002F3A69" w:rsidRDefault="004F64C1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sz w:val="22"/>
          <w:szCs w:val="22"/>
          <w:u w:val="single"/>
        </w:rPr>
      </w:pPr>
      <w:r w:rsidRPr="002F3A69">
        <w:rPr>
          <w:rFonts w:ascii="Arial" w:hAnsi="Arial" w:cs="Arial"/>
          <w:sz w:val="22"/>
          <w:szCs w:val="22"/>
        </w:rPr>
        <w:t>2018 -   13,086</w:t>
      </w:r>
    </w:p>
    <w:p w14:paraId="41593EC5" w14:textId="77777777" w:rsidR="003A6700" w:rsidRDefault="003A6700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sz w:val="22"/>
          <w:szCs w:val="22"/>
        </w:rPr>
      </w:pPr>
      <w:r w:rsidRPr="002F3A69">
        <w:rPr>
          <w:rFonts w:ascii="Arial" w:hAnsi="Arial" w:cs="Arial"/>
          <w:sz w:val="22"/>
          <w:szCs w:val="22"/>
        </w:rPr>
        <w:t xml:space="preserve">2019 - </w:t>
      </w:r>
      <w:r w:rsidR="008E38C3" w:rsidRPr="002F3A69">
        <w:rPr>
          <w:rFonts w:ascii="Arial" w:hAnsi="Arial" w:cs="Arial"/>
          <w:sz w:val="22"/>
          <w:szCs w:val="22"/>
        </w:rPr>
        <w:t xml:space="preserve">  16,668</w:t>
      </w:r>
    </w:p>
    <w:p w14:paraId="17C9DAFE" w14:textId="77777777" w:rsidR="002F3A69" w:rsidRPr="00703DC8" w:rsidRDefault="002F3A69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sz w:val="22"/>
          <w:szCs w:val="22"/>
        </w:rPr>
      </w:pPr>
      <w:r w:rsidRPr="00703DC8">
        <w:rPr>
          <w:rFonts w:ascii="Arial" w:hAnsi="Arial" w:cs="Arial"/>
          <w:sz w:val="22"/>
          <w:szCs w:val="22"/>
        </w:rPr>
        <w:t>2020 -   10,255</w:t>
      </w:r>
    </w:p>
    <w:p w14:paraId="35161076" w14:textId="273DE2A5" w:rsidR="00703DC8" w:rsidRPr="004E7ADC" w:rsidRDefault="00703DC8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sz w:val="22"/>
          <w:szCs w:val="22"/>
          <w:u w:val="single"/>
        </w:rPr>
      </w:pPr>
      <w:r w:rsidRPr="004E7ADC">
        <w:rPr>
          <w:rFonts w:ascii="Arial" w:hAnsi="Arial" w:cs="Arial"/>
          <w:sz w:val="22"/>
          <w:szCs w:val="22"/>
          <w:u w:val="single"/>
        </w:rPr>
        <w:t xml:space="preserve">2021 -   </w:t>
      </w:r>
      <w:r w:rsidR="005C309E">
        <w:rPr>
          <w:rFonts w:ascii="Arial" w:hAnsi="Arial" w:cs="Arial"/>
          <w:sz w:val="22"/>
          <w:szCs w:val="22"/>
          <w:u w:val="single"/>
        </w:rPr>
        <w:t>11,762</w:t>
      </w:r>
    </w:p>
    <w:p w14:paraId="35E30A6E" w14:textId="7D7C974D" w:rsidR="006167AD" w:rsidRPr="003125D8" w:rsidRDefault="006167AD" w:rsidP="00427D94">
      <w:pPr>
        <w:pStyle w:val="Times12Point"/>
        <w:tabs>
          <w:tab w:val="left" w:pos="-1600"/>
          <w:tab w:val="left" w:pos="720"/>
          <w:tab w:val="left" w:pos="1440"/>
          <w:tab w:val="left" w:pos="2070"/>
        </w:tabs>
        <w:ind w:right="54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3125D8">
        <w:rPr>
          <w:rFonts w:ascii="Arial" w:hAnsi="Arial" w:cs="Arial"/>
          <w:b/>
          <w:bCs/>
          <w:noProof w:val="0"/>
          <w:sz w:val="22"/>
          <w:szCs w:val="22"/>
        </w:rPr>
        <w:t xml:space="preserve">Total </w:t>
      </w:r>
      <w:proofErr w:type="gramStart"/>
      <w:r w:rsidRPr="003125D8">
        <w:rPr>
          <w:rFonts w:ascii="Arial" w:hAnsi="Arial" w:cs="Arial"/>
          <w:b/>
          <w:bCs/>
          <w:noProof w:val="0"/>
          <w:sz w:val="22"/>
          <w:szCs w:val="22"/>
        </w:rPr>
        <w:t xml:space="preserve">– </w:t>
      </w:r>
      <w:r w:rsidR="004F64C1" w:rsidRPr="003125D8">
        <w:rPr>
          <w:rFonts w:ascii="Arial" w:hAnsi="Arial" w:cs="Arial"/>
          <w:b/>
          <w:bCs/>
          <w:noProof w:val="0"/>
          <w:sz w:val="22"/>
          <w:szCs w:val="22"/>
        </w:rPr>
        <w:t xml:space="preserve"> </w:t>
      </w:r>
      <w:r w:rsidR="005C309E" w:rsidRPr="003125D8">
        <w:rPr>
          <w:rFonts w:ascii="Arial" w:hAnsi="Arial" w:cs="Arial"/>
          <w:b/>
          <w:bCs/>
          <w:noProof w:val="0"/>
          <w:sz w:val="22"/>
          <w:szCs w:val="22"/>
        </w:rPr>
        <w:t>60,519</w:t>
      </w:r>
      <w:proofErr w:type="gramEnd"/>
    </w:p>
    <w:p w14:paraId="6213F4BA" w14:textId="77777777" w:rsidR="006167AD" w:rsidRPr="002F3A69" w:rsidRDefault="006167AD" w:rsidP="00427D94">
      <w:pPr>
        <w:spacing w:after="0"/>
        <w:jc w:val="center"/>
        <w:rPr>
          <w:rFonts w:ascii="Arial" w:hAnsi="Arial" w:cs="Arial"/>
        </w:rPr>
      </w:pPr>
    </w:p>
    <w:p w14:paraId="32A06A73" w14:textId="5BC835D0" w:rsidR="006167AD" w:rsidRPr="009212CF" w:rsidRDefault="000B4FEE" w:rsidP="006167AD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9212CF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="006167AD" w:rsidRPr="009212CF">
        <w:rPr>
          <w:rFonts w:ascii="Arial" w:hAnsi="Arial" w:cs="Arial"/>
        </w:rPr>
        <w:t>-</w:t>
      </w:r>
      <w:r w:rsidRPr="009212CF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9212CF">
        <w:rPr>
          <w:rFonts w:ascii="Arial" w:hAnsi="Arial" w:cs="Arial"/>
        </w:rPr>
        <w:t xml:space="preserve"> </w:t>
      </w:r>
      <w:r w:rsidR="006167AD" w:rsidRPr="009212CF">
        <w:rPr>
          <w:rFonts w:ascii="Arial" w:hAnsi="Arial" w:cs="Arial"/>
        </w:rPr>
        <w:t xml:space="preserve">There were </w:t>
      </w:r>
      <w:r>
        <w:rPr>
          <w:rFonts w:ascii="Arial" w:hAnsi="Arial" w:cs="Arial"/>
        </w:rPr>
        <w:t>31</w:t>
      </w:r>
      <w:r w:rsidRPr="009212CF">
        <w:rPr>
          <w:rFonts w:ascii="Arial" w:hAnsi="Arial" w:cs="Arial"/>
        </w:rPr>
        <w:t xml:space="preserve"> </w:t>
      </w:r>
      <w:r w:rsidR="006167AD" w:rsidRPr="009212CF">
        <w:rPr>
          <w:rFonts w:ascii="Arial" w:hAnsi="Arial" w:cs="Arial"/>
        </w:rPr>
        <w:t xml:space="preserve">crashes involving, but not limited to a </w:t>
      </w:r>
      <w:r w:rsidR="006167AD" w:rsidRPr="009212CF">
        <w:rPr>
          <w:rFonts w:ascii="Arial" w:hAnsi="Arial" w:cs="Arial"/>
          <w:b/>
        </w:rPr>
        <w:t>Pedestrian</w:t>
      </w:r>
      <w:r w:rsidR="006167AD" w:rsidRPr="009212CF">
        <w:rPr>
          <w:rFonts w:ascii="Arial" w:hAnsi="Arial" w:cs="Arial"/>
        </w:rPr>
        <w:t xml:space="preserve">, </w:t>
      </w:r>
      <w:r w:rsidR="006167AD" w:rsidRPr="009212CF">
        <w:rPr>
          <w:rFonts w:ascii="Arial" w:hAnsi="Arial" w:cs="Arial"/>
          <w:b/>
        </w:rPr>
        <w:t>using a cell phone</w:t>
      </w:r>
      <w:r w:rsidR="006167AD" w:rsidRPr="009212C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9212CF">
        <w:rPr>
          <w:rFonts w:ascii="Arial" w:hAnsi="Arial" w:cs="Arial"/>
        </w:rPr>
        <w:t xml:space="preserve"> </w:t>
      </w:r>
      <w:r w:rsidR="006167AD" w:rsidRPr="009212CF">
        <w:rPr>
          <w:rFonts w:ascii="Arial" w:hAnsi="Arial" w:cs="Arial"/>
        </w:rPr>
        <w:t xml:space="preserve">fatalities and </w:t>
      </w:r>
      <w:r>
        <w:rPr>
          <w:rFonts w:ascii="Arial" w:hAnsi="Arial" w:cs="Arial"/>
        </w:rPr>
        <w:t>28</w:t>
      </w:r>
      <w:r w:rsidRPr="009212CF">
        <w:rPr>
          <w:rFonts w:ascii="Arial" w:hAnsi="Arial" w:cs="Arial"/>
        </w:rPr>
        <w:t xml:space="preserve"> </w:t>
      </w:r>
      <w:r w:rsidR="00E20D8A">
        <w:rPr>
          <w:rFonts w:ascii="Arial" w:hAnsi="Arial" w:cs="Arial"/>
        </w:rPr>
        <w:t>people injur</w:t>
      </w:r>
      <w:r w:rsidR="005E3EAA">
        <w:rPr>
          <w:rFonts w:ascii="Arial" w:hAnsi="Arial" w:cs="Arial"/>
        </w:rPr>
        <w:t>ed</w:t>
      </w:r>
      <w:r w:rsidR="006167AD" w:rsidRPr="009212CF">
        <w:rPr>
          <w:rFonts w:ascii="Arial" w:hAnsi="Arial" w:cs="Arial"/>
        </w:rPr>
        <w:t>.</w:t>
      </w:r>
    </w:p>
    <w:p w14:paraId="4F208050" w14:textId="01FD607C" w:rsidR="006167AD" w:rsidRPr="009212CF" w:rsidRDefault="006167AD" w:rsidP="006167AD">
      <w:pPr>
        <w:spacing w:after="0"/>
        <w:rPr>
          <w:rFonts w:ascii="Arial" w:hAnsi="Arial" w:cs="Arial"/>
          <w:sz w:val="16"/>
          <w:szCs w:val="16"/>
        </w:rPr>
      </w:pPr>
    </w:p>
    <w:p w14:paraId="3543E62D" w14:textId="2DD36A74" w:rsidR="00AC0833" w:rsidRDefault="000B4FEE" w:rsidP="00A7541A">
      <w:pPr>
        <w:pStyle w:val="ListParagraph"/>
        <w:numPr>
          <w:ilvl w:val="0"/>
          <w:numId w:val="2"/>
        </w:numPr>
        <w:spacing w:after="0"/>
        <w:ind w:left="360"/>
        <w:rPr>
          <w:rFonts w:ascii="Arial" w:hAnsi="Arial" w:cs="Arial"/>
        </w:rPr>
      </w:pPr>
      <w:r w:rsidRPr="00AC0833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="006167AD" w:rsidRPr="00AC0833">
        <w:rPr>
          <w:rFonts w:ascii="Arial" w:hAnsi="Arial" w:cs="Arial"/>
        </w:rPr>
        <w:t>-</w:t>
      </w:r>
      <w:r w:rsidRPr="00AC0833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AC0833">
        <w:rPr>
          <w:rFonts w:ascii="Arial" w:hAnsi="Arial" w:cs="Arial"/>
        </w:rPr>
        <w:t xml:space="preserve"> </w:t>
      </w:r>
      <w:r w:rsidR="006167AD" w:rsidRPr="00AC0833">
        <w:rPr>
          <w:rFonts w:ascii="Arial" w:hAnsi="Arial" w:cs="Arial"/>
        </w:rPr>
        <w:t xml:space="preserve">There were </w:t>
      </w:r>
      <w:r>
        <w:rPr>
          <w:rFonts w:ascii="Arial" w:hAnsi="Arial" w:cs="Arial"/>
        </w:rPr>
        <w:t>6</w:t>
      </w:r>
      <w:r w:rsidRPr="00AC0833">
        <w:rPr>
          <w:rFonts w:ascii="Arial" w:hAnsi="Arial" w:cs="Arial"/>
        </w:rPr>
        <w:t xml:space="preserve"> </w:t>
      </w:r>
      <w:r w:rsidR="006167AD" w:rsidRPr="00AC0833">
        <w:rPr>
          <w:rFonts w:ascii="Arial" w:hAnsi="Arial" w:cs="Arial"/>
        </w:rPr>
        <w:t xml:space="preserve">crashes involving, but not limited to a </w:t>
      </w:r>
      <w:r w:rsidR="006167AD" w:rsidRPr="00AC0833">
        <w:rPr>
          <w:rFonts w:ascii="Arial" w:hAnsi="Arial" w:cs="Arial"/>
          <w:b/>
        </w:rPr>
        <w:t>Pedal-cyclist</w:t>
      </w:r>
      <w:r w:rsidR="006167AD" w:rsidRPr="00AC0833">
        <w:rPr>
          <w:rFonts w:ascii="Arial" w:hAnsi="Arial" w:cs="Arial"/>
        </w:rPr>
        <w:t xml:space="preserve">, </w:t>
      </w:r>
      <w:r w:rsidR="006167AD" w:rsidRPr="00AC0833">
        <w:rPr>
          <w:rFonts w:ascii="Arial" w:hAnsi="Arial" w:cs="Arial"/>
          <w:b/>
        </w:rPr>
        <w:t>using a cell phone</w:t>
      </w:r>
      <w:r w:rsidR="006167AD" w:rsidRPr="00AC0833">
        <w:rPr>
          <w:rFonts w:ascii="Arial" w:hAnsi="Arial" w:cs="Arial"/>
        </w:rPr>
        <w:t xml:space="preserve">: </w:t>
      </w:r>
      <w:r w:rsidR="009B3734" w:rsidRPr="00AC0833">
        <w:rPr>
          <w:rFonts w:ascii="Arial" w:hAnsi="Arial" w:cs="Arial"/>
        </w:rPr>
        <w:t>0</w:t>
      </w:r>
      <w:r w:rsidR="006167AD" w:rsidRPr="00AC0833">
        <w:rPr>
          <w:rFonts w:ascii="Arial" w:hAnsi="Arial" w:cs="Arial"/>
        </w:rPr>
        <w:t xml:space="preserve"> fatalities and </w:t>
      </w:r>
      <w:r>
        <w:rPr>
          <w:rFonts w:ascii="Arial" w:hAnsi="Arial" w:cs="Arial"/>
        </w:rPr>
        <w:t>6</w:t>
      </w:r>
      <w:r w:rsidRPr="00AC0833">
        <w:rPr>
          <w:rFonts w:ascii="Arial" w:hAnsi="Arial" w:cs="Arial"/>
        </w:rPr>
        <w:t xml:space="preserve"> </w:t>
      </w:r>
      <w:r w:rsidR="006167AD" w:rsidRPr="00AC0833">
        <w:rPr>
          <w:rFonts w:ascii="Arial" w:hAnsi="Arial" w:cs="Arial"/>
        </w:rPr>
        <w:t>people injured.</w:t>
      </w:r>
    </w:p>
    <w:p w14:paraId="0D57F1E8" w14:textId="48B5C4D2" w:rsidR="00AC0833" w:rsidRDefault="004A302D" w:rsidP="00AC08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B0520B9" w14:textId="77777777" w:rsidR="0084332D" w:rsidRDefault="0084332D" w:rsidP="0084332D"/>
    <w:p w14:paraId="708A43AA" w14:textId="7060C31F" w:rsidR="006167AD" w:rsidRPr="00CE6ABD" w:rsidRDefault="0084332D" w:rsidP="0084332D">
      <w:pPr>
        <w:rPr>
          <w:rFonts w:ascii="Arial" w:eastAsia="Times New Roman" w:hAnsi="Arial" w:cs="Arial"/>
          <w:b/>
          <w:szCs w:val="20"/>
        </w:rPr>
      </w:pPr>
      <w:r w:rsidRPr="0084332D">
        <w:lastRenderedPageBreak/>
        <w:t xml:space="preserve"> </w:t>
      </w:r>
      <w:r w:rsidR="00E069E4">
        <w:rPr>
          <w:rFonts w:ascii="Arial" w:eastAsia="Times New Roman" w:hAnsi="Arial" w:cs="Arial"/>
          <w:b/>
          <w:szCs w:val="20"/>
        </w:rPr>
        <w:t>W</w:t>
      </w:r>
      <w:r w:rsidR="006167AD" w:rsidRPr="00CE6ABD">
        <w:rPr>
          <w:rFonts w:ascii="Arial" w:eastAsia="Times New Roman" w:hAnsi="Arial" w:cs="Arial"/>
          <w:b/>
          <w:szCs w:val="20"/>
        </w:rPr>
        <w:t>hat is distracted driving?</w:t>
      </w:r>
      <w:r w:rsidR="00707438" w:rsidRPr="00707438">
        <w:rPr>
          <w:rFonts w:ascii="Arial" w:eastAsia="Times New Roman" w:hAnsi="Arial" w:cs="Arial"/>
          <w:noProof/>
          <w:szCs w:val="20"/>
        </w:rPr>
        <w:t xml:space="preserve"> </w:t>
      </w:r>
    </w:p>
    <w:p w14:paraId="0352C4FA" w14:textId="77777777" w:rsidR="006167AD" w:rsidRPr="00CE6ABD" w:rsidRDefault="006167AD" w:rsidP="006167A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Distraction occurs when a driver voluntarily diverts attention to something not related to driving that uses the driver's eyes, ears, or hands. There are four types of driver distraction:</w:t>
      </w:r>
    </w:p>
    <w:p w14:paraId="195B53CF" w14:textId="77777777" w:rsidR="006167AD" w:rsidRPr="00CE6ABD" w:rsidRDefault="006167AD" w:rsidP="006167AD">
      <w:pPr>
        <w:spacing w:after="0" w:line="360" w:lineRule="auto"/>
        <w:ind w:left="180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• Visual -- looking at something other than the road</w:t>
      </w:r>
    </w:p>
    <w:p w14:paraId="5FAAED63" w14:textId="77777777" w:rsidR="006167AD" w:rsidRPr="00CE6ABD" w:rsidRDefault="006167AD" w:rsidP="006167AD">
      <w:pPr>
        <w:spacing w:after="0" w:line="360" w:lineRule="auto"/>
        <w:ind w:left="180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• Auditory -- hearing something not related to driving</w:t>
      </w:r>
    </w:p>
    <w:p w14:paraId="3B61E0DB" w14:textId="77777777" w:rsidR="006167AD" w:rsidRPr="00CE6ABD" w:rsidRDefault="006167AD" w:rsidP="006167AD">
      <w:pPr>
        <w:spacing w:after="0" w:line="360" w:lineRule="auto"/>
        <w:ind w:left="180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• Manual -- manipulating something other than the wheel</w:t>
      </w:r>
    </w:p>
    <w:p w14:paraId="34FC0EFF" w14:textId="77777777" w:rsidR="006167AD" w:rsidRPr="00CE6ABD" w:rsidRDefault="006167AD" w:rsidP="006167AD">
      <w:pPr>
        <w:spacing w:after="0" w:line="360" w:lineRule="auto"/>
        <w:ind w:left="180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• Cognitive -- thinking about something other than driving</w:t>
      </w:r>
    </w:p>
    <w:p w14:paraId="44D81385" w14:textId="77777777" w:rsidR="006167AD" w:rsidRDefault="006167AD" w:rsidP="006167AD">
      <w:pPr>
        <w:spacing w:after="0" w:line="360" w:lineRule="auto"/>
        <w:rPr>
          <w:rFonts w:ascii="Arial" w:eastAsia="Times New Roman" w:hAnsi="Arial" w:cs="Arial"/>
          <w:szCs w:val="20"/>
        </w:rPr>
      </w:pPr>
      <w:r w:rsidRPr="00CE6ABD">
        <w:rPr>
          <w:rFonts w:ascii="Arial" w:eastAsia="Times New Roman" w:hAnsi="Arial" w:cs="Arial"/>
          <w:szCs w:val="20"/>
        </w:rPr>
        <w:t>Most distractions involve more than one of these types, with both a sensory -- eyes, ears, or touch -- and a mental component.</w:t>
      </w:r>
    </w:p>
    <w:p w14:paraId="2A7722A6" w14:textId="77777777" w:rsidR="003125D8" w:rsidRDefault="00B77F97" w:rsidP="003125D8">
      <w:pPr>
        <w:pStyle w:val="NormalWeb"/>
        <w:jc w:val="center"/>
        <w:rPr>
          <w:rFonts w:ascii="Arial" w:hAnsi="Arial" w:cs="Arial"/>
          <w:b/>
          <w:color w:val="000000" w:themeColor="text1"/>
          <w:lang w:val="en"/>
        </w:rPr>
      </w:pPr>
      <w:r>
        <w:rPr>
          <w:noProof/>
        </w:rPr>
        <w:drawing>
          <wp:inline distT="0" distB="0" distL="0" distR="0" wp14:anchorId="3DDD736E" wp14:editId="7DF9B105">
            <wp:extent cx="4937760" cy="2395728"/>
            <wp:effectExtent l="0" t="0" r="0" b="5080"/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13" cy="240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FE717" w14:textId="77777777" w:rsidR="003125D8" w:rsidRDefault="006167AD" w:rsidP="003125D8">
      <w:pPr>
        <w:pStyle w:val="NormalWeb"/>
        <w:spacing w:before="0" w:beforeAutospacing="0" w:after="0" w:afterAutospacing="0"/>
        <w:rPr>
          <w:rFonts w:ascii="Arial" w:hAnsi="Arial" w:cs="Arial"/>
          <w:color w:val="000000" w:themeColor="text1"/>
          <w:u w:val="single"/>
        </w:rPr>
      </w:pPr>
      <w:r w:rsidRPr="0048516E">
        <w:rPr>
          <w:rFonts w:ascii="Arial" w:hAnsi="Arial" w:cs="Arial"/>
          <w:b/>
          <w:color w:val="000000" w:themeColor="text1"/>
          <w:lang w:val="en"/>
        </w:rPr>
        <w:t>Additional Distracted Driving Campaign Information/Resources</w:t>
      </w:r>
      <w:r w:rsidRPr="0048516E">
        <w:rPr>
          <w:rFonts w:ascii="Arial" w:hAnsi="Arial" w:cs="Arial"/>
          <w:color w:val="000000" w:themeColor="text1"/>
          <w:lang w:val="en"/>
        </w:rPr>
        <w:t>:</w:t>
      </w:r>
      <w:hyperlink r:id="rId9" w:history="1">
        <w:r w:rsidRPr="0048516E">
          <w:rPr>
            <w:rFonts w:ascii="Arial" w:hAnsi="Arial" w:cs="Arial"/>
            <w:color w:val="000000" w:themeColor="text1"/>
            <w:u w:val="single"/>
          </w:rPr>
          <w:t>https://www.oregon.gov/ODOT/TS/Pages/SafeandCourteousDriving.aspx</w:t>
        </w:r>
      </w:hyperlink>
    </w:p>
    <w:p w14:paraId="2661820E" w14:textId="77777777" w:rsidR="003125D8" w:rsidRDefault="006167AD" w:rsidP="003125D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</w:rPr>
      </w:pPr>
      <w:r w:rsidRPr="0048516E">
        <w:rPr>
          <w:rStyle w:val="Hyperlink"/>
          <w:rFonts w:ascii="Arial" w:hAnsi="Arial" w:cs="Arial"/>
          <w:color w:val="000000" w:themeColor="text1"/>
          <w:u w:val="none"/>
        </w:rPr>
        <w:t>NHTSA’s Distracted Driving Website</w:t>
      </w:r>
      <w:r w:rsidRPr="003125D8">
        <w:rPr>
          <w:rStyle w:val="Hyperlink"/>
          <w:rFonts w:ascii="Arial" w:hAnsi="Arial" w:cs="Arial"/>
          <w:color w:val="000000" w:themeColor="text1"/>
          <w:u w:val="none"/>
        </w:rPr>
        <w:t>:</w:t>
      </w:r>
      <w:r w:rsidRPr="003125D8">
        <w:rPr>
          <w:rStyle w:val="Hyperlink"/>
          <w:rFonts w:ascii="Arial" w:hAnsi="Arial" w:cs="Arial"/>
          <w:color w:val="000000" w:themeColor="text1"/>
        </w:rPr>
        <w:t xml:space="preserve"> </w:t>
      </w:r>
      <w:hyperlink r:id="rId10" w:history="1">
        <w:r w:rsidR="009A5DDB" w:rsidRPr="003125D8">
          <w:rPr>
            <w:rStyle w:val="Hyperlink"/>
            <w:rFonts w:ascii="Arial" w:hAnsi="Arial" w:cs="Arial"/>
            <w:color w:val="000000" w:themeColor="text1"/>
          </w:rPr>
          <w:t>https://www.nhtsa.gov/risky-driving/distracted-driving</w:t>
        </w:r>
      </w:hyperlink>
    </w:p>
    <w:p w14:paraId="344F7D16" w14:textId="77777777" w:rsidR="003125D8" w:rsidRDefault="003125D8" w:rsidP="003125D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color w:val="000000" w:themeColor="text1"/>
        </w:rPr>
      </w:pPr>
    </w:p>
    <w:p w14:paraId="55FEA3CE" w14:textId="77777777" w:rsidR="003125D8" w:rsidRDefault="003125D8" w:rsidP="003125D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noProof/>
          <w:color w:val="000000" w:themeColor="text1"/>
        </w:rPr>
      </w:pPr>
    </w:p>
    <w:p w14:paraId="614D2ACC" w14:textId="4AF789F8" w:rsidR="0084332D" w:rsidRDefault="003125D8" w:rsidP="00E23AD0">
      <w:pPr>
        <w:pStyle w:val="NormalWeb"/>
        <w:spacing w:before="0" w:beforeAutospacing="0" w:after="0" w:afterAutospacing="0"/>
        <w:jc w:val="center"/>
        <w:rPr>
          <w:rStyle w:val="Hyperlink"/>
          <w:rFonts w:ascii="Arial" w:hAnsi="Arial" w:cs="Arial"/>
          <w:color w:val="000000" w:themeColor="text1"/>
        </w:rPr>
      </w:pPr>
      <w:r w:rsidRPr="00E23AD0">
        <w:rPr>
          <w:rStyle w:val="Hyperlink"/>
          <w:rFonts w:ascii="Arial" w:hAnsi="Arial" w:cs="Arial"/>
          <w:noProof/>
          <w:color w:val="000000" w:themeColor="text1"/>
          <w:u w:val="none"/>
        </w:rPr>
        <w:drawing>
          <wp:inline distT="0" distB="0" distL="0" distR="0" wp14:anchorId="1C06C51C" wp14:editId="4AC474B3">
            <wp:extent cx="2844563" cy="2853055"/>
            <wp:effectExtent l="0" t="0" r="0" b="4445"/>
            <wp:docPr id="13929668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9668" name="Picture 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330" cy="2896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332D" w:rsidSect="003125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C9D8" w14:textId="77777777" w:rsidR="006F4290" w:rsidRDefault="006F4290">
      <w:pPr>
        <w:spacing w:after="0" w:line="240" w:lineRule="auto"/>
      </w:pPr>
      <w:r>
        <w:separator/>
      </w:r>
    </w:p>
  </w:endnote>
  <w:endnote w:type="continuationSeparator" w:id="0">
    <w:p w14:paraId="0D3B580B" w14:textId="77777777" w:rsidR="006F4290" w:rsidRDefault="006F4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26F2" w14:textId="77777777" w:rsidR="00DD7BFE" w:rsidRDefault="00DD7B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687A" w14:textId="77777777" w:rsidR="00DD7BFE" w:rsidRDefault="00DD7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7B516" w14:textId="77777777" w:rsidR="00DD7BFE" w:rsidRDefault="00DD7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BDBA8" w14:textId="77777777" w:rsidR="006F4290" w:rsidRDefault="006F4290">
      <w:pPr>
        <w:spacing w:after="0" w:line="240" w:lineRule="auto"/>
      </w:pPr>
      <w:r>
        <w:separator/>
      </w:r>
    </w:p>
  </w:footnote>
  <w:footnote w:type="continuationSeparator" w:id="0">
    <w:p w14:paraId="7A81EDC6" w14:textId="77777777" w:rsidR="006F4290" w:rsidRDefault="006F4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8A4B" w14:textId="77777777" w:rsidR="00DD7BFE" w:rsidRDefault="00DD7B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D29B" w14:textId="77777777" w:rsidR="00DD7BFE" w:rsidRDefault="00DD7B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E26" w14:textId="77777777" w:rsidR="00DD7BFE" w:rsidRDefault="00DD7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74A"/>
    <w:multiLevelType w:val="hybridMultilevel"/>
    <w:tmpl w:val="6F9C5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9A6F93"/>
    <w:multiLevelType w:val="hybridMultilevel"/>
    <w:tmpl w:val="FB8CBB36"/>
    <w:lvl w:ilvl="0" w:tplc="752A6FD0">
      <w:start w:val="1"/>
      <w:numFmt w:val="bullet"/>
      <w:pStyle w:val="P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6284D"/>
    <w:multiLevelType w:val="hybridMultilevel"/>
    <w:tmpl w:val="BB0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9922">
    <w:abstractNumId w:val="1"/>
  </w:num>
  <w:num w:numId="2" w16cid:durableId="1966810803">
    <w:abstractNumId w:val="2"/>
  </w:num>
  <w:num w:numId="3" w16cid:durableId="198542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7AD"/>
    <w:rsid w:val="00010DE7"/>
    <w:rsid w:val="00020A30"/>
    <w:rsid w:val="00031122"/>
    <w:rsid w:val="00036522"/>
    <w:rsid w:val="00050897"/>
    <w:rsid w:val="00093001"/>
    <w:rsid w:val="000A7130"/>
    <w:rsid w:val="000B4FEE"/>
    <w:rsid w:val="000D0E39"/>
    <w:rsid w:val="000E5A0F"/>
    <w:rsid w:val="000F0CDF"/>
    <w:rsid w:val="000F50CF"/>
    <w:rsid w:val="00114752"/>
    <w:rsid w:val="001403D5"/>
    <w:rsid w:val="00154A41"/>
    <w:rsid w:val="00171230"/>
    <w:rsid w:val="00173CE4"/>
    <w:rsid w:val="0019016B"/>
    <w:rsid w:val="001A4448"/>
    <w:rsid w:val="00237C90"/>
    <w:rsid w:val="00266F28"/>
    <w:rsid w:val="00267E0E"/>
    <w:rsid w:val="002933FE"/>
    <w:rsid w:val="002A0344"/>
    <w:rsid w:val="002D1610"/>
    <w:rsid w:val="002D563E"/>
    <w:rsid w:val="002F1219"/>
    <w:rsid w:val="002F3A69"/>
    <w:rsid w:val="00304A93"/>
    <w:rsid w:val="003125D8"/>
    <w:rsid w:val="0033506C"/>
    <w:rsid w:val="003833EC"/>
    <w:rsid w:val="003A3596"/>
    <w:rsid w:val="003A6700"/>
    <w:rsid w:val="003F277F"/>
    <w:rsid w:val="00410A15"/>
    <w:rsid w:val="004135FC"/>
    <w:rsid w:val="00422826"/>
    <w:rsid w:val="00427D94"/>
    <w:rsid w:val="00435F95"/>
    <w:rsid w:val="004661A5"/>
    <w:rsid w:val="0048516E"/>
    <w:rsid w:val="00496411"/>
    <w:rsid w:val="004A302D"/>
    <w:rsid w:val="004D51BA"/>
    <w:rsid w:val="004E45CB"/>
    <w:rsid w:val="004E7ADC"/>
    <w:rsid w:val="004F64C1"/>
    <w:rsid w:val="00507B37"/>
    <w:rsid w:val="005236DF"/>
    <w:rsid w:val="00531A95"/>
    <w:rsid w:val="00542083"/>
    <w:rsid w:val="0054547C"/>
    <w:rsid w:val="00596A81"/>
    <w:rsid w:val="005A6279"/>
    <w:rsid w:val="005B7CE2"/>
    <w:rsid w:val="005C309E"/>
    <w:rsid w:val="005D5833"/>
    <w:rsid w:val="005E1158"/>
    <w:rsid w:val="005E3EAA"/>
    <w:rsid w:val="005F4596"/>
    <w:rsid w:val="006025D2"/>
    <w:rsid w:val="006157CF"/>
    <w:rsid w:val="006167AD"/>
    <w:rsid w:val="00631E4E"/>
    <w:rsid w:val="00684758"/>
    <w:rsid w:val="00685314"/>
    <w:rsid w:val="006C2DB3"/>
    <w:rsid w:val="006F4290"/>
    <w:rsid w:val="006F4DA3"/>
    <w:rsid w:val="00703DC8"/>
    <w:rsid w:val="00707438"/>
    <w:rsid w:val="007704BE"/>
    <w:rsid w:val="00770711"/>
    <w:rsid w:val="007B57B2"/>
    <w:rsid w:val="007E026A"/>
    <w:rsid w:val="0084332D"/>
    <w:rsid w:val="008D101A"/>
    <w:rsid w:val="008E38C3"/>
    <w:rsid w:val="009212CF"/>
    <w:rsid w:val="0093681B"/>
    <w:rsid w:val="009A5DDB"/>
    <w:rsid w:val="009B3734"/>
    <w:rsid w:val="009B744D"/>
    <w:rsid w:val="00A103CE"/>
    <w:rsid w:val="00A33C43"/>
    <w:rsid w:val="00A45848"/>
    <w:rsid w:val="00A641B0"/>
    <w:rsid w:val="00A64F81"/>
    <w:rsid w:val="00A73DD0"/>
    <w:rsid w:val="00A87365"/>
    <w:rsid w:val="00AC0833"/>
    <w:rsid w:val="00AF5649"/>
    <w:rsid w:val="00B130E4"/>
    <w:rsid w:val="00B30FBA"/>
    <w:rsid w:val="00B77F97"/>
    <w:rsid w:val="00B8670C"/>
    <w:rsid w:val="00BB309D"/>
    <w:rsid w:val="00BB579C"/>
    <w:rsid w:val="00C11CBC"/>
    <w:rsid w:val="00C14FAD"/>
    <w:rsid w:val="00C155D5"/>
    <w:rsid w:val="00C342A5"/>
    <w:rsid w:val="00C50589"/>
    <w:rsid w:val="00D1101B"/>
    <w:rsid w:val="00D33B06"/>
    <w:rsid w:val="00D61F8E"/>
    <w:rsid w:val="00D657E1"/>
    <w:rsid w:val="00D81B9A"/>
    <w:rsid w:val="00DC5F85"/>
    <w:rsid w:val="00DD3D76"/>
    <w:rsid w:val="00DD7BFE"/>
    <w:rsid w:val="00DE2937"/>
    <w:rsid w:val="00DE6AF6"/>
    <w:rsid w:val="00DF4AB3"/>
    <w:rsid w:val="00E069B0"/>
    <w:rsid w:val="00E069E4"/>
    <w:rsid w:val="00E11478"/>
    <w:rsid w:val="00E11A69"/>
    <w:rsid w:val="00E20D8A"/>
    <w:rsid w:val="00E23AD0"/>
    <w:rsid w:val="00E80936"/>
    <w:rsid w:val="00EB1E74"/>
    <w:rsid w:val="00ED3324"/>
    <w:rsid w:val="00F571FC"/>
    <w:rsid w:val="00F609F0"/>
    <w:rsid w:val="00FD46AC"/>
    <w:rsid w:val="00FD6D54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DDC7"/>
  <w15:chartTrackingRefBased/>
  <w15:docId w15:val="{5CCE40FB-4C76-4303-BA6B-5E5706E4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7AD"/>
    <w:pPr>
      <w:ind w:left="720"/>
      <w:contextualSpacing/>
    </w:pPr>
  </w:style>
  <w:style w:type="paragraph" w:customStyle="1" w:styleId="PMbullets">
    <w:name w:val="PM bullets"/>
    <w:basedOn w:val="Normal"/>
    <w:uiPriority w:val="1"/>
    <w:qFormat/>
    <w:rsid w:val="006167AD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67AD"/>
    <w:rPr>
      <w:color w:val="0563C1" w:themeColor="hyperlink"/>
      <w:u w:val="single"/>
    </w:rPr>
  </w:style>
  <w:style w:type="paragraph" w:customStyle="1" w:styleId="Times12Point">
    <w:name w:val="Times 12 Point"/>
    <w:aliases w:val="flush left"/>
    <w:basedOn w:val="Normal"/>
    <w:rsid w:val="006167AD"/>
    <w:pPr>
      <w:spacing w:after="0" w:line="240" w:lineRule="auto"/>
    </w:pPr>
    <w:rPr>
      <w:rFonts w:ascii="New York" w:eastAsia="Times New Roman" w:hAnsi="New York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AD"/>
  </w:style>
  <w:style w:type="paragraph" w:styleId="Footer">
    <w:name w:val="footer"/>
    <w:basedOn w:val="Normal"/>
    <w:link w:val="FooterChar"/>
    <w:uiPriority w:val="99"/>
    <w:unhideWhenUsed/>
    <w:rsid w:val="0061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AD"/>
  </w:style>
  <w:style w:type="character" w:styleId="FollowedHyperlink">
    <w:name w:val="FollowedHyperlink"/>
    <w:basedOn w:val="DefaultParagraphFont"/>
    <w:uiPriority w:val="99"/>
    <w:semiHidden/>
    <w:unhideWhenUsed/>
    <w:rsid w:val="006167A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5DD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F8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htsa.gov/risky-driving/distracted-driv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regon.gov/ODOT/TS/Pages/SafeandCourteousDriving.aspx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37A83E1B8D34B9F3207B18EFC9E7A" ma:contentTypeVersion="7" ma:contentTypeDescription="Create a new document." ma:contentTypeScope="" ma:versionID="2d5b730bc43d9669c23aaaf554bd71fc">
  <xsd:schema xmlns:xsd="http://www.w3.org/2001/XMLSchema" xmlns:xs="http://www.w3.org/2001/XMLSchema" xmlns:p="http://schemas.microsoft.com/office/2006/metadata/properties" xmlns:ns1="http://schemas.microsoft.com/sharepoint/v3" xmlns:ns2="4b98bde1-e7a5-445f-a35f-4adef914af28" xmlns:ns3="6ec60af1-6d1e-4575-bf73-1b6e791fcd10" targetNamespace="http://schemas.microsoft.com/office/2006/metadata/properties" ma:root="true" ma:fieldsID="4ee00f788032947214dd1f7042035d47" ns1:_="" ns2:_="" ns3:_="">
    <xsd:import namespace="http://schemas.microsoft.com/sharepoint/v3"/>
    <xsd:import namespace="4b98bde1-e7a5-445f-a35f-4adef914af28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age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bde1-e7a5-445f-a35f-4adef914af28" elementFormDefault="qualified">
    <xsd:import namespace="http://schemas.microsoft.com/office/2006/documentManagement/types"/>
    <xsd:import namespace="http://schemas.microsoft.com/office/infopath/2007/PartnerControls"/>
    <xsd:element name="Page" ma:index="6" ma:displayName="Page" ma:internalName="Pag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age xmlns="4b98bde1-e7a5-445f-a35f-4adef914af28">Distracted Driving</Pag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30F4B-F223-4D44-B336-07FE0985AD84}"/>
</file>

<file path=customXml/itemProps2.xml><?xml version="1.0" encoding="utf-8"?>
<ds:datastoreItem xmlns:ds="http://schemas.openxmlformats.org/officeDocument/2006/customXml" ds:itemID="{5C333AFC-933E-49B4-8ACD-BC87976D63A7}"/>
</file>

<file path=customXml/itemProps3.xml><?xml version="1.0" encoding="utf-8"?>
<ds:datastoreItem xmlns:ds="http://schemas.openxmlformats.org/officeDocument/2006/customXml" ds:itemID="{083FA4B9-33FD-4B74-9974-18419B072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Transportation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in Oregon - Fact Sheet - 03-13-2024</dc:title>
  <dc:subject/>
  <dc:creator>KAPRI Kelly A</dc:creator>
  <cp:keywords/>
  <dc:description/>
  <cp:lastModifiedBy>KAPRI Kelly A</cp:lastModifiedBy>
  <cp:revision>45</cp:revision>
  <cp:lastPrinted>2024-01-29T20:25:00Z</cp:lastPrinted>
  <dcterms:created xsi:type="dcterms:W3CDTF">2022-06-23T20:40:00Z</dcterms:created>
  <dcterms:modified xsi:type="dcterms:W3CDTF">2024-02-05T02:01:00Z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2023-12-13T02:04:00Z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48c57fda-2db9-4b3c-aaeb-c8097413b66b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0x0101003E937A83E1B8D34B9F3207B18EFC9E7A</vt:lpwstr>
  </property>
</Properties>
</file>