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E606" w14:textId="77777777" w:rsidR="004F12B3" w:rsidRDefault="00000000">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3D0433A5" w14:textId="77777777" w:rsidR="004F12B3" w:rsidRDefault="004F12B3">
      <w:pPr>
        <w:spacing w:line="320" w:lineRule="atLeast"/>
        <w:rPr>
          <w:rFonts w:ascii="Times New Roman" w:hAnsi="Times New Roman" w:cs="Times New Roman"/>
          <w:color w:val="auto"/>
        </w:rPr>
      </w:pPr>
    </w:p>
    <w:p w14:paraId="653E1502"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CHAPTER 274</w:t>
      </w:r>
    </w:p>
    <w:p w14:paraId="19B8E64A" w14:textId="77777777" w:rsidR="004F12B3" w:rsidRDefault="00000000">
      <w:pPr>
        <w:spacing w:line="320" w:lineRule="atLeast"/>
        <w:rPr>
          <w:rFonts w:ascii="Times-Roman" w:hAnsi="Times-Roman" w:cs="Times-Roman"/>
          <w:color w:val="auto"/>
        </w:rPr>
      </w:pPr>
      <w:r>
        <w:rPr>
          <w:rFonts w:ascii="Times-Roman" w:hAnsi="Times-Roman" w:cs="Times-Roman"/>
          <w:color w:val="auto"/>
        </w:rPr>
        <w:t>DEPARTMENT OF VETERANS' AFFAIRS</w:t>
      </w:r>
    </w:p>
    <w:p w14:paraId="65676252" w14:textId="77777777" w:rsidR="004F12B3" w:rsidRDefault="004F12B3">
      <w:pPr>
        <w:spacing w:line="320" w:lineRule="atLeast"/>
        <w:rPr>
          <w:rFonts w:ascii="Times New Roman" w:hAnsi="Times New Roman" w:cs="Times New Roman"/>
          <w:color w:val="auto"/>
        </w:rPr>
      </w:pPr>
    </w:p>
    <w:p w14:paraId="4A33E1E5"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FILING CAPTION: Processing Of Unclaimed [Human] Cremated Remains of Veteran or Survivor of Veteran</w:t>
      </w:r>
    </w:p>
    <w:p w14:paraId="436DDC91" w14:textId="77777777" w:rsidR="004F12B3" w:rsidRDefault="004F12B3">
      <w:pPr>
        <w:spacing w:line="320" w:lineRule="atLeast"/>
        <w:rPr>
          <w:rFonts w:ascii="Times New Roman" w:hAnsi="Times New Roman" w:cs="Times New Roman"/>
          <w:color w:val="auto"/>
        </w:rPr>
      </w:pPr>
    </w:p>
    <w:p w14:paraId="68B3805D"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LAST DAY AND TIME TO OFFER COMMENT TO AGENCY: 05/12/</w:t>
      </w:r>
      <w:proofErr w:type="gramStart"/>
      <w:r>
        <w:rPr>
          <w:rFonts w:ascii="Times New Roman" w:hAnsi="Times New Roman" w:cs="Times New Roman"/>
          <w:color w:val="auto"/>
        </w:rPr>
        <w:t>2026  5:00</w:t>
      </w:r>
      <w:proofErr w:type="gramEnd"/>
      <w:r>
        <w:rPr>
          <w:rFonts w:ascii="Times New Roman" w:hAnsi="Times New Roman" w:cs="Times New Roman"/>
          <w:color w:val="auto"/>
        </w:rPr>
        <w:t xml:space="preserve"> PM</w:t>
      </w:r>
    </w:p>
    <w:p w14:paraId="495059E2" w14:textId="77777777" w:rsidR="004F12B3" w:rsidRDefault="004F12B3">
      <w:pPr>
        <w:spacing w:line="320" w:lineRule="atLeast"/>
        <w:rPr>
          <w:rFonts w:ascii="Times New Roman" w:hAnsi="Times New Roman" w:cs="Times New Roman"/>
          <w:color w:val="auto"/>
        </w:rPr>
      </w:pPr>
    </w:p>
    <w:p w14:paraId="2A9514BC" w14:textId="77777777" w:rsidR="004F12B3" w:rsidRDefault="00000000">
      <w:pPr>
        <w:rPr>
          <w:rFonts w:ascii="Times New Roman" w:hAnsi="Times New Roman" w:cs="Times New Roman"/>
          <w:color w:val="auto"/>
        </w:rPr>
      </w:pPr>
      <w:r>
        <w:rPr>
          <w:rFonts w:ascii="Times New Roman" w:hAnsi="Times New Roman" w:cs="Times New Roman"/>
          <w:color w:val="auto"/>
        </w:rPr>
        <w:t>HEARING(S):</w:t>
      </w:r>
    </w:p>
    <w:p w14:paraId="34493DC6"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DATE: 04/30/2026</w:t>
      </w:r>
    </w:p>
    <w:p w14:paraId="78D3A7B9"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TIME: 1:00 PM - 3:00 PM</w:t>
      </w:r>
    </w:p>
    <w:p w14:paraId="6AD65965"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OFFICER: </w:t>
      </w:r>
      <w:proofErr w:type="spellStart"/>
      <w:r>
        <w:rPr>
          <w:rFonts w:ascii="Times-Roman" w:hAnsi="Times-Roman" w:cs="Times-Roman"/>
          <w:color w:val="auto"/>
          <w:sz w:val="20"/>
          <w:szCs w:val="20"/>
        </w:rPr>
        <w:t>Mr</w:t>
      </w:r>
      <w:proofErr w:type="spellEnd"/>
      <w:r>
        <w:rPr>
          <w:rFonts w:ascii="Times-Roman" w:hAnsi="Times-Roman" w:cs="Times-Roman"/>
          <w:color w:val="auto"/>
          <w:sz w:val="20"/>
          <w:szCs w:val="20"/>
        </w:rPr>
        <w:t xml:space="preserve"> Jay </w:t>
      </w:r>
      <w:proofErr w:type="spellStart"/>
      <w:r>
        <w:rPr>
          <w:rFonts w:ascii="Times-Roman" w:hAnsi="Times-Roman" w:cs="Times-Roman"/>
          <w:color w:val="auto"/>
          <w:sz w:val="20"/>
          <w:szCs w:val="20"/>
        </w:rPr>
        <w:t>DeFillipo</w:t>
      </w:r>
      <w:proofErr w:type="spellEnd"/>
    </w:p>
    <w:p w14:paraId="3C3054D4" w14:textId="77777777" w:rsidR="004F12B3" w:rsidRDefault="004F12B3">
      <w:pPr>
        <w:spacing w:line="320" w:lineRule="atLeast"/>
        <w:rPr>
          <w:rFonts w:ascii="Times-Roman" w:hAnsi="Times-Roman" w:cs="Times-Roman"/>
          <w:color w:val="auto"/>
          <w:sz w:val="20"/>
          <w:szCs w:val="20"/>
        </w:rPr>
      </w:pPr>
    </w:p>
    <w:p w14:paraId="25331A77"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REMOTE HEARING DETAILS</w:t>
      </w:r>
    </w:p>
    <w:p w14:paraId="348B0BB7"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MEETING URL: https://us02web.zoom.us/j/86230465050?pwd=XKELtnFZVtVyAaSqy8y4WstibhC7u3.1 </w:t>
      </w:r>
    </w:p>
    <w:p w14:paraId="554D4611"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PHONE NUMBER: 1-253-205-0468</w:t>
      </w:r>
    </w:p>
    <w:p w14:paraId="1085EB2C"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SPECIAL INSTRUCTIONS: </w:t>
      </w:r>
    </w:p>
    <w:p w14:paraId="7C9BA729"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Topic: Public Hearing - Processing </w:t>
      </w:r>
      <w:proofErr w:type="gramStart"/>
      <w:r>
        <w:rPr>
          <w:rFonts w:ascii="Times-Roman" w:hAnsi="Times-Roman" w:cs="Times-Roman"/>
          <w:color w:val="auto"/>
          <w:sz w:val="20"/>
          <w:szCs w:val="20"/>
        </w:rPr>
        <w:t>Of</w:t>
      </w:r>
      <w:proofErr w:type="gramEnd"/>
      <w:r>
        <w:rPr>
          <w:rFonts w:ascii="Times-Roman" w:hAnsi="Times-Roman" w:cs="Times-Roman"/>
          <w:color w:val="auto"/>
          <w:sz w:val="20"/>
          <w:szCs w:val="20"/>
        </w:rPr>
        <w:t xml:space="preserve"> Unclaimed [Human] Cremated Remains of Veteran or Survivor of Veteran Zoom Meeting</w:t>
      </w:r>
    </w:p>
    <w:p w14:paraId="7A68C83A" w14:textId="2284A69C"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 xml:space="preserve">Time: </w:t>
      </w:r>
      <w:r w:rsidR="00151303">
        <w:rPr>
          <w:rFonts w:ascii="Times-Roman" w:hAnsi="Times-Roman" w:cs="Times-Roman"/>
          <w:color w:val="auto"/>
          <w:sz w:val="20"/>
          <w:szCs w:val="20"/>
        </w:rPr>
        <w:t>April 30</w:t>
      </w:r>
      <w:r>
        <w:rPr>
          <w:rFonts w:ascii="Times-Roman" w:hAnsi="Times-Roman" w:cs="Times-Roman"/>
          <w:color w:val="auto"/>
          <w:sz w:val="20"/>
          <w:szCs w:val="20"/>
        </w:rPr>
        <w:t xml:space="preserve">, </w:t>
      </w:r>
      <w:proofErr w:type="gramStart"/>
      <w:r>
        <w:rPr>
          <w:rFonts w:ascii="Times-Roman" w:hAnsi="Times-Roman" w:cs="Times-Roman"/>
          <w:color w:val="auto"/>
          <w:sz w:val="20"/>
          <w:szCs w:val="20"/>
        </w:rPr>
        <w:t>2026</w:t>
      </w:r>
      <w:proofErr w:type="gramEnd"/>
      <w:r>
        <w:rPr>
          <w:rFonts w:ascii="Times-Roman" w:hAnsi="Times-Roman" w:cs="Times-Roman"/>
          <w:color w:val="auto"/>
          <w:sz w:val="20"/>
          <w:szCs w:val="20"/>
        </w:rPr>
        <w:t xml:space="preserve"> </w:t>
      </w:r>
      <w:r w:rsidR="00151303">
        <w:rPr>
          <w:rFonts w:ascii="Times-Roman" w:hAnsi="Times-Roman" w:cs="Times-Roman"/>
          <w:color w:val="auto"/>
          <w:sz w:val="20"/>
          <w:szCs w:val="20"/>
        </w:rPr>
        <w:t>1:00 PM – 3:</w:t>
      </w:r>
      <w:r>
        <w:rPr>
          <w:rFonts w:ascii="Times-Roman" w:hAnsi="Times-Roman" w:cs="Times-Roman"/>
          <w:color w:val="auto"/>
          <w:sz w:val="20"/>
          <w:szCs w:val="20"/>
        </w:rPr>
        <w:t>00 PM Pacific Time (US and Canada)</w:t>
      </w:r>
    </w:p>
    <w:p w14:paraId="20D64E7C"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Join Zoom Meeting</w:t>
      </w:r>
    </w:p>
    <w:p w14:paraId="588DB6CC"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https://us02web.zoom.us/j/84266781420</w:t>
      </w:r>
    </w:p>
    <w:p w14:paraId="4FAAA273" w14:textId="77777777" w:rsidR="004F12B3" w:rsidRDefault="004F12B3">
      <w:pPr>
        <w:spacing w:line="320" w:lineRule="atLeast"/>
        <w:rPr>
          <w:rFonts w:ascii="Times-Roman" w:hAnsi="Times-Roman" w:cs="Times-Roman"/>
          <w:color w:val="auto"/>
          <w:sz w:val="20"/>
          <w:szCs w:val="20"/>
        </w:rPr>
      </w:pPr>
    </w:p>
    <w:p w14:paraId="6026F6A8"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Meeting agenda</w:t>
      </w:r>
    </w:p>
    <w:p w14:paraId="51D185EA"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https://docs.zoom.us/agenda/doc/6d44818a-39de-45a3-89b7-f474e0aa349a</w:t>
      </w:r>
    </w:p>
    <w:p w14:paraId="6E0B37A6" w14:textId="77777777" w:rsidR="004F12B3" w:rsidRDefault="004F12B3">
      <w:pPr>
        <w:spacing w:line="320" w:lineRule="atLeast"/>
        <w:rPr>
          <w:rFonts w:ascii="Times-Roman" w:hAnsi="Times-Roman" w:cs="Times-Roman"/>
          <w:color w:val="auto"/>
          <w:sz w:val="20"/>
          <w:szCs w:val="20"/>
        </w:rPr>
      </w:pPr>
    </w:p>
    <w:p w14:paraId="3F62CCBF" w14:textId="77777777" w:rsidR="004F12B3" w:rsidRDefault="00000000">
      <w:pPr>
        <w:spacing w:line="320" w:lineRule="atLeast"/>
        <w:rPr>
          <w:rFonts w:ascii="Times-Roman" w:hAnsi="Times-Roman" w:cs="Times-Roman"/>
          <w:color w:val="auto"/>
          <w:sz w:val="20"/>
          <w:szCs w:val="20"/>
        </w:rPr>
      </w:pPr>
      <w:r>
        <w:rPr>
          <w:rFonts w:ascii="Times-Roman" w:hAnsi="Times-Roman" w:cs="Times-Roman"/>
          <w:color w:val="auto"/>
          <w:sz w:val="20"/>
          <w:szCs w:val="20"/>
        </w:rPr>
        <w:t>Meeting ID: 842 6678 1420</w:t>
      </w:r>
    </w:p>
    <w:p w14:paraId="4C559586" w14:textId="77777777" w:rsidR="004F12B3" w:rsidRDefault="004F12B3">
      <w:pPr>
        <w:spacing w:line="320" w:lineRule="atLeast"/>
        <w:rPr>
          <w:rFonts w:ascii="Times-Roman" w:hAnsi="Times-Roman" w:cs="Times-Roman"/>
          <w:color w:val="auto"/>
          <w:sz w:val="20"/>
          <w:szCs w:val="20"/>
        </w:rPr>
      </w:pPr>
    </w:p>
    <w:p w14:paraId="0A56233A" w14:textId="77777777" w:rsidR="004F12B3" w:rsidRDefault="004F12B3">
      <w:pPr>
        <w:spacing w:line="320" w:lineRule="atLeast"/>
        <w:rPr>
          <w:rFonts w:ascii="Times New Roman" w:hAnsi="Times New Roman" w:cs="Times New Roman"/>
          <w:color w:val="auto"/>
        </w:rPr>
      </w:pPr>
    </w:p>
    <w:p w14:paraId="259230FA" w14:textId="77777777" w:rsidR="004F12B3" w:rsidRDefault="00000000">
      <w:pPr>
        <w:spacing w:line="320" w:lineRule="atLeast"/>
        <w:rPr>
          <w:rFonts w:ascii="Times-Roman" w:hAnsi="Times-Roman" w:cs="Times-Roman"/>
          <w:color w:val="auto"/>
        </w:rPr>
      </w:pPr>
      <w:r>
        <w:rPr>
          <w:rFonts w:ascii="Times-Roman" w:hAnsi="Times-Roman" w:cs="Times-Roman"/>
          <w:color w:val="auto"/>
        </w:rPr>
        <w:t>NEED FOR THE RULE(S):</w:t>
      </w:r>
    </w:p>
    <w:p w14:paraId="746DB68B"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Establish Rules for Processing </w:t>
      </w:r>
      <w:proofErr w:type="gramStart"/>
      <w:r>
        <w:rPr>
          <w:rFonts w:ascii="Times-Roman" w:hAnsi="Times-Roman" w:cs="Times-Roman"/>
          <w:color w:val="auto"/>
        </w:rPr>
        <w:t>Of</w:t>
      </w:r>
      <w:proofErr w:type="gramEnd"/>
      <w:r>
        <w:rPr>
          <w:rFonts w:ascii="Times-Roman" w:hAnsi="Times-Roman" w:cs="Times-Roman"/>
          <w:color w:val="auto"/>
        </w:rPr>
        <w:t xml:space="preserve"> Unclaimed [Human] Cremated Remains of Veteran or Survivor of Veteran </w:t>
      </w:r>
    </w:p>
    <w:p w14:paraId="3000D687" w14:textId="77777777" w:rsidR="004F12B3" w:rsidRDefault="004F12B3">
      <w:pPr>
        <w:spacing w:line="320" w:lineRule="atLeast"/>
        <w:rPr>
          <w:rFonts w:ascii="Times New Roman" w:hAnsi="Times New Roman" w:cs="Times New Roman"/>
          <w:color w:val="auto"/>
        </w:rPr>
      </w:pPr>
    </w:p>
    <w:p w14:paraId="2B32BF67" w14:textId="77777777" w:rsidR="004F12B3" w:rsidRDefault="00000000">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54E59B66" w14:textId="77777777" w:rsidR="004F12B3" w:rsidRDefault="00000000">
      <w:pPr>
        <w:spacing w:line="320" w:lineRule="atLeast"/>
        <w:rPr>
          <w:rFonts w:ascii="Times-Roman" w:hAnsi="Times-Roman" w:cs="Times-Roman"/>
          <w:color w:val="auto"/>
        </w:rPr>
      </w:pPr>
      <w:r>
        <w:rPr>
          <w:rFonts w:ascii="Times-Roman" w:hAnsi="Times-Roman" w:cs="Times-Roman"/>
          <w:color w:val="auto"/>
        </w:rPr>
        <w:t>None</w:t>
      </w:r>
    </w:p>
    <w:p w14:paraId="07876EC0" w14:textId="77777777" w:rsidR="004F12B3" w:rsidRDefault="004F12B3">
      <w:pPr>
        <w:spacing w:line="320" w:lineRule="atLeast"/>
        <w:rPr>
          <w:rFonts w:ascii="Times New Roman" w:hAnsi="Times New Roman" w:cs="Times New Roman"/>
          <w:color w:val="auto"/>
        </w:rPr>
      </w:pPr>
    </w:p>
    <w:p w14:paraId="71B0754B" w14:textId="77777777" w:rsidR="004F12B3" w:rsidRDefault="00000000">
      <w:pPr>
        <w:spacing w:line="320" w:lineRule="atLeast"/>
        <w:rPr>
          <w:rFonts w:ascii="Times-Roman" w:hAnsi="Times-Roman" w:cs="Times-Roman"/>
          <w:color w:val="auto"/>
        </w:rPr>
      </w:pPr>
      <w:r>
        <w:rPr>
          <w:rFonts w:ascii="Times-Roman" w:hAnsi="Times-Roman" w:cs="Times-Roman"/>
          <w:color w:val="auto"/>
        </w:rPr>
        <w:t>STATEMENT IDENTIFYING HOW ADOPTION OF RULE(S) WILL AFFECT RACIAL EQUITY IN THIS STATE:</w:t>
      </w:r>
    </w:p>
    <w:p w14:paraId="1990AB45" w14:textId="77777777" w:rsidR="004F12B3" w:rsidRDefault="00000000">
      <w:pPr>
        <w:spacing w:line="320" w:lineRule="atLeast"/>
        <w:rPr>
          <w:rFonts w:ascii="Times-Roman" w:hAnsi="Times-Roman" w:cs="Times-Roman"/>
          <w:color w:val="auto"/>
        </w:rPr>
      </w:pPr>
      <w:r>
        <w:rPr>
          <w:rFonts w:ascii="Times-Roman" w:hAnsi="Times-Roman" w:cs="Times-Roman"/>
          <w:color w:val="auto"/>
        </w:rPr>
        <w:t>The proposed rules are not anticipated to create disproportionate adverse impacts on any racial or ethnic group in Oregon. The rules are intended to be applied uniformly and administered in a manner consistent with state and federal civil rights laws.</w:t>
      </w:r>
    </w:p>
    <w:p w14:paraId="5E0734A1" w14:textId="77777777" w:rsidR="004F12B3" w:rsidRDefault="004F12B3">
      <w:pPr>
        <w:spacing w:line="320" w:lineRule="atLeast"/>
        <w:rPr>
          <w:rFonts w:ascii="Times-Roman" w:hAnsi="Times-Roman" w:cs="Times-Roman"/>
          <w:color w:val="auto"/>
        </w:rPr>
      </w:pPr>
    </w:p>
    <w:p w14:paraId="557AF807"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In developing the rules, the agency considered potential barriers that historically underserved and marginalized communities may face, including access to information, language access, geographic </w:t>
      </w:r>
      <w:r>
        <w:rPr>
          <w:rFonts w:ascii="Times-Roman" w:hAnsi="Times-Roman" w:cs="Times-Roman"/>
          <w:color w:val="auto"/>
        </w:rPr>
        <w:lastRenderedPageBreak/>
        <w:t>disparities, and administrative burden. Where applicable, the rules promote equitable access to services by:</w:t>
      </w:r>
    </w:p>
    <w:p w14:paraId="698A01D4" w14:textId="77777777" w:rsidR="004F12B3" w:rsidRDefault="004F12B3">
      <w:pPr>
        <w:spacing w:line="320" w:lineRule="atLeast"/>
        <w:rPr>
          <w:rFonts w:ascii="Times-Roman" w:hAnsi="Times-Roman" w:cs="Times-Roman"/>
          <w:color w:val="auto"/>
        </w:rPr>
      </w:pPr>
    </w:p>
    <w:p w14:paraId="6E750152" w14:textId="77777777" w:rsidR="004F12B3" w:rsidRDefault="00000000">
      <w:pPr>
        <w:spacing w:line="320" w:lineRule="atLeast"/>
        <w:rPr>
          <w:rFonts w:ascii="Times-Roman" w:hAnsi="Times-Roman" w:cs="Times-Roman"/>
          <w:color w:val="auto"/>
        </w:rPr>
      </w:pPr>
      <w:r>
        <w:rPr>
          <w:rFonts w:ascii="Times-Roman" w:hAnsi="Times-Roman" w:cs="Times-Roman"/>
          <w:color w:val="auto"/>
        </w:rPr>
        <w:t>Ensuring clear, plain-language standards and processes</w:t>
      </w:r>
    </w:p>
    <w:p w14:paraId="19C0A8CB" w14:textId="77777777" w:rsidR="004F12B3" w:rsidRDefault="004F12B3">
      <w:pPr>
        <w:spacing w:line="320" w:lineRule="atLeast"/>
        <w:rPr>
          <w:rFonts w:ascii="Times-Roman" w:hAnsi="Times-Roman" w:cs="Times-Roman"/>
          <w:color w:val="auto"/>
        </w:rPr>
      </w:pPr>
    </w:p>
    <w:p w14:paraId="0F182CEB" w14:textId="77777777" w:rsidR="004F12B3" w:rsidRDefault="00000000">
      <w:pPr>
        <w:spacing w:line="320" w:lineRule="atLeast"/>
        <w:rPr>
          <w:rFonts w:ascii="Times-Roman" w:hAnsi="Times-Roman" w:cs="Times-Roman"/>
          <w:color w:val="auto"/>
        </w:rPr>
      </w:pPr>
      <w:r>
        <w:rPr>
          <w:rFonts w:ascii="Times-Roman" w:hAnsi="Times-Roman" w:cs="Times-Roman"/>
          <w:color w:val="auto"/>
        </w:rPr>
        <w:t>Providing access to interpretation or translation services as required by law</w:t>
      </w:r>
    </w:p>
    <w:p w14:paraId="2D7FFD8D" w14:textId="77777777" w:rsidR="004F12B3" w:rsidRDefault="004F12B3">
      <w:pPr>
        <w:spacing w:line="320" w:lineRule="atLeast"/>
        <w:rPr>
          <w:rFonts w:ascii="Times-Roman" w:hAnsi="Times-Roman" w:cs="Times-Roman"/>
          <w:color w:val="auto"/>
        </w:rPr>
      </w:pPr>
    </w:p>
    <w:p w14:paraId="222EDD52" w14:textId="77777777" w:rsidR="004F12B3" w:rsidRDefault="00000000">
      <w:pPr>
        <w:spacing w:line="320" w:lineRule="atLeast"/>
        <w:rPr>
          <w:rFonts w:ascii="Times-Roman" w:hAnsi="Times-Roman" w:cs="Times-Roman"/>
          <w:color w:val="auto"/>
        </w:rPr>
      </w:pPr>
      <w:r>
        <w:rPr>
          <w:rFonts w:ascii="Times-Roman" w:hAnsi="Times-Roman" w:cs="Times-Roman"/>
          <w:color w:val="auto"/>
        </w:rPr>
        <w:t>Reducing unnecessary procedural barriers</w:t>
      </w:r>
    </w:p>
    <w:p w14:paraId="7AED571F" w14:textId="77777777" w:rsidR="004F12B3" w:rsidRDefault="004F12B3">
      <w:pPr>
        <w:spacing w:line="320" w:lineRule="atLeast"/>
        <w:rPr>
          <w:rFonts w:ascii="Times-Roman" w:hAnsi="Times-Roman" w:cs="Times-Roman"/>
          <w:color w:val="auto"/>
        </w:rPr>
      </w:pPr>
    </w:p>
    <w:p w14:paraId="7E343346" w14:textId="77777777" w:rsidR="004F12B3" w:rsidRDefault="00000000">
      <w:pPr>
        <w:spacing w:line="320" w:lineRule="atLeast"/>
        <w:rPr>
          <w:rFonts w:ascii="Times-Roman" w:hAnsi="Times-Roman" w:cs="Times-Roman"/>
          <w:color w:val="auto"/>
        </w:rPr>
      </w:pPr>
      <w:r>
        <w:rPr>
          <w:rFonts w:ascii="Times-Roman" w:hAnsi="Times-Roman" w:cs="Times-Roman"/>
          <w:color w:val="auto"/>
        </w:rPr>
        <w:t>Applying objective and transparent criteria</w:t>
      </w:r>
    </w:p>
    <w:p w14:paraId="339FFDBD" w14:textId="77777777" w:rsidR="004F12B3" w:rsidRDefault="004F12B3">
      <w:pPr>
        <w:spacing w:line="320" w:lineRule="atLeast"/>
        <w:rPr>
          <w:rFonts w:ascii="Times-Roman" w:hAnsi="Times-Roman" w:cs="Times-Roman"/>
          <w:color w:val="auto"/>
        </w:rPr>
      </w:pPr>
    </w:p>
    <w:p w14:paraId="1BD61880" w14:textId="77777777" w:rsidR="004F12B3" w:rsidRDefault="00000000">
      <w:pPr>
        <w:spacing w:line="320" w:lineRule="atLeast"/>
        <w:rPr>
          <w:rFonts w:ascii="Times-Roman" w:hAnsi="Times-Roman" w:cs="Times-Roman"/>
          <w:color w:val="auto"/>
        </w:rPr>
      </w:pPr>
      <w:r>
        <w:rPr>
          <w:rFonts w:ascii="Times-Roman" w:hAnsi="Times-Roman" w:cs="Times-Roman"/>
          <w:color w:val="auto"/>
        </w:rPr>
        <w:t>The agency recognizes that structural inequities may influence how communities experience regulatory systems. To mitigate potential disparities, the agency will monitor implementation, gather stakeholder feedback, and evaluate outcomes to identify unintended impacts on communities of color. If disparities are identified, the agency will consider corrective actions consistent with statutory authority.</w:t>
      </w:r>
    </w:p>
    <w:p w14:paraId="7F769BFF" w14:textId="77777777" w:rsidR="004F12B3" w:rsidRDefault="004F12B3">
      <w:pPr>
        <w:spacing w:line="320" w:lineRule="atLeast"/>
        <w:rPr>
          <w:rFonts w:ascii="Times-Roman" w:hAnsi="Times-Roman" w:cs="Times-Roman"/>
          <w:color w:val="auto"/>
        </w:rPr>
      </w:pPr>
    </w:p>
    <w:p w14:paraId="044B7A01" w14:textId="77777777" w:rsidR="004F12B3" w:rsidRDefault="00000000">
      <w:pPr>
        <w:spacing w:line="320" w:lineRule="atLeast"/>
        <w:rPr>
          <w:rFonts w:ascii="Times-Roman" w:hAnsi="Times-Roman" w:cs="Times-Roman"/>
          <w:color w:val="auto"/>
        </w:rPr>
      </w:pPr>
      <w:r>
        <w:rPr>
          <w:rFonts w:ascii="Times-Roman" w:hAnsi="Times-Roman" w:cs="Times-Roman"/>
          <w:color w:val="auto"/>
        </w:rPr>
        <w:t>Overall, the rules are expected to support equitable treatment, improve consistency in service delivery, and uphold the state’s commitment to racial equity.</w:t>
      </w:r>
    </w:p>
    <w:p w14:paraId="5E942F49" w14:textId="77777777" w:rsidR="004F12B3" w:rsidRDefault="004F12B3">
      <w:pPr>
        <w:spacing w:line="320" w:lineRule="atLeast"/>
        <w:rPr>
          <w:rFonts w:ascii="Times New Roman" w:hAnsi="Times New Roman" w:cs="Times New Roman"/>
          <w:color w:val="auto"/>
        </w:rPr>
      </w:pPr>
    </w:p>
    <w:p w14:paraId="75E6E2D3" w14:textId="77777777" w:rsidR="004F12B3" w:rsidRDefault="00000000">
      <w:pPr>
        <w:spacing w:line="320" w:lineRule="atLeast"/>
        <w:rPr>
          <w:rFonts w:ascii="Times-Roman" w:hAnsi="Times-Roman" w:cs="Times-Roman"/>
          <w:color w:val="auto"/>
        </w:rPr>
      </w:pPr>
      <w:r>
        <w:rPr>
          <w:rFonts w:ascii="Times-Roman" w:hAnsi="Times-Roman" w:cs="Times-Roman"/>
          <w:color w:val="auto"/>
        </w:rPr>
        <w:t>FISCAL AND ECONOMIC IMPACT:</w:t>
      </w:r>
    </w:p>
    <w:p w14:paraId="3598BAA7"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The originating legislation HB 2147 in 2023 had a Notice of No Fiscal Impact.   Minimal fiscal impact is expected with Counties as they implement the program with existing Veteran Service Officers and Volunteers. </w:t>
      </w:r>
    </w:p>
    <w:p w14:paraId="3F3D7834" w14:textId="77777777" w:rsidR="004F12B3" w:rsidRDefault="004F12B3">
      <w:pPr>
        <w:spacing w:line="320" w:lineRule="atLeast"/>
        <w:rPr>
          <w:rFonts w:ascii="Times New Roman" w:hAnsi="Times New Roman" w:cs="Times New Roman"/>
          <w:color w:val="auto"/>
        </w:rPr>
      </w:pPr>
    </w:p>
    <w:p w14:paraId="34392D12" w14:textId="77777777" w:rsidR="004F12B3" w:rsidRDefault="00000000">
      <w:pPr>
        <w:spacing w:line="320" w:lineRule="atLeast"/>
        <w:rPr>
          <w:rFonts w:ascii="Times-Roman" w:hAnsi="Times-Roman" w:cs="Times-Roman"/>
          <w:color w:val="auto"/>
        </w:rPr>
      </w:pPr>
      <w:r>
        <w:rPr>
          <w:rFonts w:ascii="Times-Roman" w:hAnsi="Times-Roman" w:cs="Times-Roman"/>
          <w:color w:val="auto"/>
        </w:rPr>
        <w:t>COST OF COMPLIANCE:</w:t>
      </w:r>
    </w:p>
    <w:p w14:paraId="1082DEA3" w14:textId="77777777" w:rsidR="004F12B3" w:rsidRDefault="00000000">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14:paraId="07A3D78E"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This rule should have minimal cost of compliance. Any costs would be associated with County compliance </w:t>
      </w:r>
      <w:proofErr w:type="gramStart"/>
      <w:r>
        <w:rPr>
          <w:rFonts w:ascii="Times-Roman" w:hAnsi="Times-Roman" w:cs="Times-Roman"/>
          <w:color w:val="auto"/>
        </w:rPr>
        <w:t>to</w:t>
      </w:r>
      <w:proofErr w:type="gramEnd"/>
      <w:r>
        <w:rPr>
          <w:rFonts w:ascii="Times-Roman" w:hAnsi="Times-Roman" w:cs="Times-Roman"/>
          <w:color w:val="auto"/>
        </w:rPr>
        <w:t xml:space="preserve"> the rules and Oregon Statute. When HB 4137 was enrolled in the 23 Legislative </w:t>
      </w:r>
      <w:proofErr w:type="gramStart"/>
      <w:r>
        <w:rPr>
          <w:rFonts w:ascii="Times-Roman" w:hAnsi="Times-Roman" w:cs="Times-Roman"/>
          <w:color w:val="auto"/>
        </w:rPr>
        <w:t>session</w:t>
      </w:r>
      <w:proofErr w:type="gramEnd"/>
      <w:r>
        <w:rPr>
          <w:rFonts w:ascii="Times-Roman" w:hAnsi="Times-Roman" w:cs="Times-Roman"/>
          <w:color w:val="auto"/>
        </w:rPr>
        <w:t xml:space="preserve">. It had only a minimal impact statement. </w:t>
      </w:r>
    </w:p>
    <w:p w14:paraId="339108E0" w14:textId="77777777" w:rsidR="004F12B3" w:rsidRDefault="004F12B3">
      <w:pPr>
        <w:spacing w:line="320" w:lineRule="atLeast"/>
        <w:rPr>
          <w:rFonts w:ascii="Times New Roman" w:hAnsi="Times New Roman" w:cs="Times New Roman"/>
          <w:color w:val="auto"/>
        </w:rPr>
      </w:pPr>
    </w:p>
    <w:p w14:paraId="5E0E4C3F" w14:textId="77777777" w:rsidR="004F12B3" w:rsidRDefault="00000000">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14:paraId="658FE2AD"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Small businesses participated in the Rules Advisory Committee and were consulted in passing the legislation. </w:t>
      </w:r>
    </w:p>
    <w:p w14:paraId="5BF80639" w14:textId="77777777" w:rsidR="004F12B3" w:rsidRDefault="004F12B3">
      <w:pPr>
        <w:spacing w:line="320" w:lineRule="atLeast"/>
        <w:rPr>
          <w:rFonts w:ascii="Times New Roman" w:hAnsi="Times New Roman" w:cs="Times New Roman"/>
          <w:color w:val="auto"/>
        </w:rPr>
      </w:pPr>
    </w:p>
    <w:p w14:paraId="5513B0D1" w14:textId="77777777" w:rsidR="004F12B3" w:rsidRDefault="00000000">
      <w:pPr>
        <w:spacing w:line="320" w:lineRule="atLeast"/>
        <w:rPr>
          <w:rFonts w:ascii="Times-Roman" w:hAnsi="Times-Roman" w:cs="Times-Roman"/>
          <w:color w:val="auto"/>
        </w:rPr>
      </w:pPr>
      <w:r>
        <w:rPr>
          <w:rFonts w:ascii="Times-Roman" w:hAnsi="Times-Roman" w:cs="Times-Roman"/>
          <w:color w:val="auto"/>
        </w:rPr>
        <w:t>WAS AN ADMINISTRATIVE RULE ADVISORY COMMITTEE CONSULTED?  YES</w:t>
      </w:r>
    </w:p>
    <w:p w14:paraId="6F732248" w14:textId="77777777" w:rsidR="004F12B3" w:rsidRDefault="004F12B3">
      <w:pPr>
        <w:spacing w:line="320" w:lineRule="atLeast"/>
        <w:rPr>
          <w:rFonts w:ascii="Times New Roman" w:hAnsi="Times New Roman" w:cs="Times New Roman"/>
          <w:color w:val="auto"/>
        </w:rPr>
      </w:pPr>
    </w:p>
    <w:p w14:paraId="2EF714A0"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CONTACT:</w:t>
      </w:r>
    </w:p>
    <w:p w14:paraId="57DF0A53"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Jay DEFILLIPO</w:t>
      </w:r>
    </w:p>
    <w:p w14:paraId="229C07F1"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971-388-9016</w:t>
      </w:r>
    </w:p>
    <w:p w14:paraId="56E970B5"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lastRenderedPageBreak/>
        <w:t>jay.defillipo@odva.oregon.gov</w:t>
      </w:r>
    </w:p>
    <w:p w14:paraId="5495A685"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700 Summer Street</w:t>
      </w:r>
    </w:p>
    <w:p w14:paraId="0C222332" w14:textId="77777777" w:rsidR="004F12B3" w:rsidRDefault="00000000">
      <w:pPr>
        <w:spacing w:line="320" w:lineRule="atLeast"/>
        <w:rPr>
          <w:rFonts w:ascii="Times New Roman" w:hAnsi="Times New Roman" w:cs="Times New Roman"/>
          <w:color w:val="auto"/>
        </w:rPr>
      </w:pPr>
      <w:proofErr w:type="spellStart"/>
      <w:proofErr w:type="gramStart"/>
      <w:r>
        <w:rPr>
          <w:rFonts w:ascii="Times New Roman" w:hAnsi="Times New Roman" w:cs="Times New Roman"/>
          <w:color w:val="auto"/>
        </w:rPr>
        <w:t>Salem,OR</w:t>
      </w:r>
      <w:proofErr w:type="spellEnd"/>
      <w:proofErr w:type="gramEnd"/>
      <w:r>
        <w:rPr>
          <w:rFonts w:ascii="Times New Roman" w:hAnsi="Times New Roman" w:cs="Times New Roman"/>
          <w:color w:val="auto"/>
        </w:rPr>
        <w:t xml:space="preserve"> 97301</w:t>
      </w:r>
    </w:p>
    <w:p w14:paraId="14ACF7B4" w14:textId="77777777" w:rsidR="004F12B3" w:rsidRDefault="004F12B3">
      <w:pPr>
        <w:spacing w:line="320" w:lineRule="atLeast"/>
        <w:rPr>
          <w:rFonts w:ascii="Times New Roman" w:hAnsi="Times New Roman" w:cs="Times New Roman"/>
          <w:color w:val="auto"/>
        </w:rPr>
      </w:pPr>
    </w:p>
    <w:p w14:paraId="4AA77341"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RULES PROPOSED:</w:t>
      </w:r>
    </w:p>
    <w:p w14:paraId="14FD6DAA" w14:textId="77777777" w:rsidR="004F12B3" w:rsidRDefault="00000000">
      <w:pPr>
        <w:spacing w:line="320" w:lineRule="atLeast"/>
        <w:rPr>
          <w:rFonts w:ascii="Times New Roman" w:hAnsi="Times New Roman" w:cs="Times New Roman"/>
          <w:color w:val="auto"/>
        </w:rPr>
      </w:pPr>
      <w:r>
        <w:rPr>
          <w:rFonts w:ascii="Times New Roman" w:hAnsi="Times New Roman" w:cs="Times New Roman"/>
          <w:color w:val="auto"/>
        </w:rPr>
        <w:t>274-033-0001, 274-033-0010, 274-033-0020, 274-033-0030, 274-033-0040, 274-033-0050</w:t>
      </w:r>
    </w:p>
    <w:p w14:paraId="5964DF8F" w14:textId="77777777" w:rsidR="004F12B3" w:rsidRDefault="004F12B3">
      <w:pPr>
        <w:spacing w:line="320" w:lineRule="atLeast"/>
        <w:rPr>
          <w:rFonts w:ascii="Times New Roman" w:hAnsi="Times New Roman" w:cs="Times New Roman"/>
          <w:color w:val="auto"/>
        </w:rPr>
      </w:pPr>
    </w:p>
    <w:p w14:paraId="0DE151C3" w14:textId="77777777" w:rsidR="004F12B3" w:rsidRDefault="00000000">
      <w:pPr>
        <w:spacing w:line="320" w:lineRule="atLeast"/>
        <w:rPr>
          <w:rFonts w:ascii="Times-Roman" w:hAnsi="Times-Roman" w:cs="Times-Roman"/>
          <w:color w:val="auto"/>
        </w:rPr>
      </w:pPr>
      <w:r>
        <w:rPr>
          <w:rFonts w:ascii="Times-Roman" w:hAnsi="Times-Roman" w:cs="Times-Roman"/>
          <w:color w:val="auto"/>
        </w:rPr>
        <w:t>ADOPT: 274-033-0001</w:t>
      </w:r>
    </w:p>
    <w:p w14:paraId="180A4D08" w14:textId="77777777" w:rsidR="004F12B3" w:rsidRDefault="00000000">
      <w:pPr>
        <w:spacing w:line="320" w:lineRule="atLeast"/>
        <w:rPr>
          <w:rFonts w:ascii="Times-Roman" w:hAnsi="Times-Roman" w:cs="Times-Roman"/>
          <w:color w:val="auto"/>
        </w:rPr>
      </w:pPr>
      <w:r>
        <w:rPr>
          <w:rFonts w:ascii="Times-Roman" w:hAnsi="Times-Roman" w:cs="Times-Roman"/>
          <w:color w:val="auto"/>
        </w:rPr>
        <w:t>RULE TITLE: Purpose and Objectives</w:t>
      </w:r>
    </w:p>
    <w:p w14:paraId="5E39DF4E"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RULE SUMMARY: </w:t>
      </w:r>
      <w:proofErr w:type="gramStart"/>
      <w:r>
        <w:rPr>
          <w:rFonts w:ascii="Times-Roman" w:hAnsi="Times-Roman" w:cs="Times-Roman"/>
          <w:color w:val="auto"/>
        </w:rPr>
        <w:t>Describes  required</w:t>
      </w:r>
      <w:proofErr w:type="gramEnd"/>
      <w:r>
        <w:rPr>
          <w:rFonts w:ascii="Times-Roman" w:hAnsi="Times-Roman" w:cs="Times-Roman"/>
          <w:color w:val="auto"/>
        </w:rPr>
        <w:t xml:space="preserve"> process for interment of processed of unclaimed cremated and alternative disposition veteran remains </w:t>
      </w:r>
    </w:p>
    <w:p w14:paraId="6D38A466" w14:textId="77777777" w:rsidR="004F12B3" w:rsidRDefault="00000000">
      <w:pPr>
        <w:spacing w:line="320" w:lineRule="atLeast"/>
        <w:rPr>
          <w:rFonts w:ascii="Times-Roman" w:hAnsi="Times-Roman" w:cs="Times-Roman"/>
          <w:color w:val="auto"/>
        </w:rPr>
      </w:pPr>
      <w:r>
        <w:rPr>
          <w:rFonts w:ascii="Times-Roman" w:hAnsi="Times-Roman" w:cs="Times-Roman"/>
          <w:color w:val="auto"/>
        </w:rPr>
        <w:t>RULE TEXT:</w:t>
      </w:r>
    </w:p>
    <w:p w14:paraId="3107E0EE" w14:textId="77777777" w:rsidR="004F12B3" w:rsidRDefault="004F12B3">
      <w:pPr>
        <w:spacing w:line="320" w:lineRule="atLeast"/>
        <w:rPr>
          <w:rFonts w:ascii="Times-Roman" w:hAnsi="Times-Roman" w:cs="Times-Roman"/>
          <w:color w:val="auto"/>
        </w:rPr>
      </w:pPr>
    </w:p>
    <w:p w14:paraId="164CD850"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The rules of OAR chapter 274, division 33, describe a required process for </w:t>
      </w:r>
      <w:proofErr w:type="gramStart"/>
      <w:r>
        <w:rPr>
          <w:rFonts w:ascii="Times-Roman" w:hAnsi="Times-Roman" w:cs="Times-Roman"/>
          <w:color w:val="auto"/>
        </w:rPr>
        <w:t>interment of processed</w:t>
      </w:r>
      <w:proofErr w:type="gramEnd"/>
      <w:r>
        <w:rPr>
          <w:rFonts w:ascii="Times-Roman" w:hAnsi="Times-Roman" w:cs="Times-Roman"/>
          <w:color w:val="auto"/>
        </w:rPr>
        <w:t xml:space="preserve"> of unclaimed cremated and alternative disposition veteran remains IAW HB 2147, Chapter 402, 2023 Legislative session: ORS 97.110 to 97.450 and ORS, CFR §38.628. This process is defined in ORS 456.250 through 456.265, which provides a framework to process unclaimed cremated and alternative disposition remains and United States Department of Veterans Affairs National Cemetery Administration guide to unclaimed veteran remains</w:t>
      </w:r>
    </w:p>
    <w:p w14:paraId="1D134457" w14:textId="77777777" w:rsidR="004F12B3" w:rsidRDefault="004F12B3">
      <w:pPr>
        <w:spacing w:line="320" w:lineRule="atLeast"/>
        <w:rPr>
          <w:rFonts w:ascii="Times-Roman" w:hAnsi="Times-Roman" w:cs="Times-Roman"/>
          <w:color w:val="auto"/>
        </w:rPr>
      </w:pPr>
    </w:p>
    <w:p w14:paraId="073177D4" w14:textId="77777777" w:rsidR="004F12B3" w:rsidRDefault="00000000">
      <w:pPr>
        <w:spacing w:line="320" w:lineRule="atLeast"/>
        <w:rPr>
          <w:rFonts w:ascii="Times-Roman" w:hAnsi="Times-Roman" w:cs="Times-Roman"/>
          <w:color w:val="auto"/>
        </w:rPr>
      </w:pPr>
      <w:r>
        <w:rPr>
          <w:rFonts w:ascii="Times-Roman" w:hAnsi="Times-Roman" w:cs="Times-Roman"/>
          <w:color w:val="auto"/>
        </w:rPr>
        <w:t>STATUTORY/OTHER AUTHORITY: ORS 456.258, Chapter 402, 2023</w:t>
      </w:r>
    </w:p>
    <w:p w14:paraId="0FCEB8AA" w14:textId="77777777" w:rsidR="004F12B3" w:rsidRDefault="00000000">
      <w:pPr>
        <w:spacing w:line="320" w:lineRule="atLeast"/>
        <w:rPr>
          <w:rFonts w:ascii="Times-Roman" w:hAnsi="Times-Roman" w:cs="Times-Roman"/>
          <w:color w:val="auto"/>
        </w:rPr>
      </w:pPr>
      <w:r>
        <w:rPr>
          <w:rFonts w:ascii="Times-Roman" w:hAnsi="Times-Roman" w:cs="Times-Roman"/>
          <w:color w:val="auto"/>
        </w:rPr>
        <w:t>STATUTES/OTHER IMPLEMENTED: ORS 456.250-456.265, ORS 97.234-97.243</w:t>
      </w:r>
    </w:p>
    <w:p w14:paraId="088F1187" w14:textId="77777777" w:rsidR="004F12B3" w:rsidRDefault="00000000">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ADOPT: 274-033-0010</w:t>
      </w:r>
    </w:p>
    <w:p w14:paraId="73A00B42" w14:textId="77777777" w:rsidR="004F12B3" w:rsidRDefault="00000000">
      <w:pPr>
        <w:spacing w:line="320" w:lineRule="atLeast"/>
        <w:rPr>
          <w:rFonts w:ascii="Times-Roman" w:hAnsi="Times-Roman" w:cs="Times-Roman"/>
          <w:color w:val="auto"/>
        </w:rPr>
      </w:pPr>
      <w:r>
        <w:rPr>
          <w:rFonts w:ascii="Times-Roman" w:hAnsi="Times-Roman" w:cs="Times-Roman"/>
          <w:color w:val="auto"/>
        </w:rPr>
        <w:t>RULE TITLE: Definitions:</w:t>
      </w:r>
    </w:p>
    <w:p w14:paraId="5DDCCB0D" w14:textId="77777777" w:rsidR="004F12B3" w:rsidRDefault="00000000">
      <w:pPr>
        <w:spacing w:line="320" w:lineRule="atLeast"/>
        <w:rPr>
          <w:rFonts w:ascii="Times-Roman" w:hAnsi="Times-Roman" w:cs="Times-Roman"/>
          <w:color w:val="auto"/>
        </w:rPr>
      </w:pPr>
      <w:r>
        <w:rPr>
          <w:rFonts w:ascii="Times-Roman" w:hAnsi="Times-Roman" w:cs="Times-Roman"/>
          <w:color w:val="auto"/>
        </w:rPr>
        <w:t>RULE SUMMARY: Provides definitions for Chapter 33</w:t>
      </w:r>
    </w:p>
    <w:p w14:paraId="7A669719" w14:textId="77777777" w:rsidR="004F12B3" w:rsidRDefault="00000000">
      <w:pPr>
        <w:spacing w:line="320" w:lineRule="atLeast"/>
        <w:rPr>
          <w:rFonts w:ascii="Times-Roman" w:hAnsi="Times-Roman" w:cs="Times-Roman"/>
          <w:color w:val="auto"/>
        </w:rPr>
      </w:pPr>
      <w:r>
        <w:rPr>
          <w:rFonts w:ascii="Times-Roman" w:hAnsi="Times-Roman" w:cs="Times-Roman"/>
          <w:color w:val="auto"/>
        </w:rPr>
        <w:t>RULE TEXT:</w:t>
      </w:r>
    </w:p>
    <w:p w14:paraId="4CBF9111" w14:textId="77777777" w:rsidR="004F12B3" w:rsidRDefault="004F12B3">
      <w:pPr>
        <w:spacing w:line="320" w:lineRule="atLeast"/>
        <w:rPr>
          <w:rFonts w:ascii="Times-Roman" w:hAnsi="Times-Roman" w:cs="Times-Roman"/>
          <w:color w:val="auto"/>
        </w:rPr>
      </w:pPr>
    </w:p>
    <w:p w14:paraId="6C2D2419" w14:textId="77777777" w:rsidR="004F12B3" w:rsidRDefault="00000000">
      <w:pPr>
        <w:spacing w:line="320" w:lineRule="atLeast"/>
        <w:rPr>
          <w:rFonts w:ascii="Times-Roman" w:hAnsi="Times-Roman" w:cs="Times-Roman"/>
          <w:color w:val="auto"/>
        </w:rPr>
      </w:pPr>
      <w:r>
        <w:rPr>
          <w:rFonts w:ascii="Times-Roman" w:hAnsi="Times-Roman" w:cs="Times-Roman"/>
          <w:color w:val="auto"/>
        </w:rPr>
        <w:t>Terms used throughout this division (OAR 274-33) may be defined in Oregon Revised Statute (ORS 97.010, 407.087, 408.410, 408.225 to 408.237, HB 2147 Chapter 402, 2023 Statutes.) or in the Veterans Service Officer Certification Program (274-031-0002) Terms used within this division observe those definitions, except as defined below:</w:t>
      </w:r>
    </w:p>
    <w:p w14:paraId="1ACEB4A4" w14:textId="77777777" w:rsidR="004F12B3" w:rsidRDefault="004F12B3">
      <w:pPr>
        <w:spacing w:line="320" w:lineRule="atLeast"/>
        <w:rPr>
          <w:rFonts w:ascii="Times-Roman" w:hAnsi="Times-Roman" w:cs="Times-Roman"/>
          <w:color w:val="auto"/>
        </w:rPr>
      </w:pPr>
    </w:p>
    <w:p w14:paraId="06F4BE3D" w14:textId="77777777" w:rsidR="004F12B3" w:rsidRDefault="00000000">
      <w:pPr>
        <w:spacing w:line="320" w:lineRule="atLeast"/>
        <w:rPr>
          <w:rFonts w:ascii="Times-Roman" w:hAnsi="Times-Roman" w:cs="Times-Roman"/>
          <w:color w:val="auto"/>
        </w:rPr>
      </w:pPr>
      <w:r>
        <w:rPr>
          <w:rFonts w:ascii="Times-Roman" w:hAnsi="Times-Roman" w:cs="Times-Roman"/>
          <w:color w:val="auto"/>
        </w:rPr>
        <w:t>(1) “Veteran” has the meaning given per CFR §38.628</w:t>
      </w:r>
    </w:p>
    <w:p w14:paraId="7632E8A6" w14:textId="77777777" w:rsidR="004F12B3" w:rsidRDefault="004F12B3">
      <w:pPr>
        <w:spacing w:line="320" w:lineRule="atLeast"/>
        <w:rPr>
          <w:rFonts w:ascii="Times-Roman" w:hAnsi="Times-Roman" w:cs="Times-Roman"/>
          <w:color w:val="auto"/>
        </w:rPr>
      </w:pPr>
    </w:p>
    <w:p w14:paraId="1A1414E1" w14:textId="77777777" w:rsidR="004F12B3" w:rsidRDefault="00000000">
      <w:pPr>
        <w:spacing w:line="320" w:lineRule="atLeast"/>
        <w:rPr>
          <w:rFonts w:ascii="Times-Roman" w:hAnsi="Times-Roman" w:cs="Times-Roman"/>
          <w:color w:val="auto"/>
        </w:rPr>
      </w:pPr>
      <w:r>
        <w:rPr>
          <w:rFonts w:ascii="Times-Roman" w:hAnsi="Times-Roman" w:cs="Times-Roman"/>
          <w:color w:val="auto"/>
        </w:rPr>
        <w:t>(2) “Unclaimed Cremated Remains” and “Alternative Disposition Remains” as used throughout this OAR means cremated and alternative disposition remains stored at a licensed facility defined in ORS 692 that has not been claimed or has been abandoned by the decedent’s legal next of kin.</w:t>
      </w:r>
    </w:p>
    <w:p w14:paraId="0F71B6DC" w14:textId="77777777" w:rsidR="004F12B3" w:rsidRDefault="004F12B3">
      <w:pPr>
        <w:spacing w:line="320" w:lineRule="atLeast"/>
        <w:rPr>
          <w:rFonts w:ascii="Times-Roman" w:hAnsi="Times-Roman" w:cs="Times-Roman"/>
          <w:color w:val="auto"/>
        </w:rPr>
      </w:pPr>
    </w:p>
    <w:p w14:paraId="1880D577"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 </w:t>
      </w:r>
    </w:p>
    <w:p w14:paraId="2189EAE8" w14:textId="77777777" w:rsidR="004F12B3" w:rsidRDefault="004F12B3">
      <w:pPr>
        <w:spacing w:line="320" w:lineRule="atLeast"/>
        <w:rPr>
          <w:rFonts w:ascii="Times-Roman" w:hAnsi="Times-Roman" w:cs="Times-Roman"/>
          <w:color w:val="auto"/>
        </w:rPr>
      </w:pPr>
    </w:p>
    <w:p w14:paraId="4305945B" w14:textId="77777777" w:rsidR="004F12B3" w:rsidRDefault="00000000">
      <w:pPr>
        <w:spacing w:line="320" w:lineRule="atLeast"/>
        <w:rPr>
          <w:rFonts w:ascii="Times-Roman" w:hAnsi="Times-Roman" w:cs="Times-Roman"/>
          <w:color w:val="auto"/>
        </w:rPr>
      </w:pPr>
      <w:r>
        <w:rPr>
          <w:rFonts w:ascii="Times-Roman" w:hAnsi="Times-Roman" w:cs="Times-Roman"/>
          <w:color w:val="auto"/>
        </w:rPr>
        <w:t>STATUTORY/OTHER AUTHORITY: CFR §38.628</w:t>
      </w:r>
    </w:p>
    <w:p w14:paraId="48194B3D" w14:textId="77777777" w:rsidR="004F12B3" w:rsidRDefault="00000000">
      <w:pPr>
        <w:spacing w:line="320" w:lineRule="atLeast"/>
        <w:rPr>
          <w:rFonts w:ascii="Times-Roman" w:hAnsi="Times-Roman" w:cs="Times-Roman"/>
          <w:color w:val="auto"/>
        </w:rPr>
      </w:pPr>
      <w:r>
        <w:rPr>
          <w:rFonts w:ascii="Times-Roman" w:hAnsi="Times-Roman" w:cs="Times-Roman"/>
          <w:color w:val="auto"/>
        </w:rPr>
        <w:t>STATUTES/OTHER IMPLEMENTED: Oregon Law 2025 Chapter 14, ORS 97.231</w:t>
      </w:r>
    </w:p>
    <w:p w14:paraId="0D683762" w14:textId="77777777" w:rsidR="004F12B3" w:rsidRDefault="00000000">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ADOPT: 274-033-0020</w:t>
      </w:r>
    </w:p>
    <w:p w14:paraId="7221645E" w14:textId="77777777" w:rsidR="004F12B3" w:rsidRDefault="00000000">
      <w:pPr>
        <w:spacing w:line="320" w:lineRule="atLeast"/>
        <w:rPr>
          <w:rFonts w:ascii="Times-Roman" w:hAnsi="Times-Roman" w:cs="Times-Roman"/>
          <w:color w:val="auto"/>
        </w:rPr>
      </w:pPr>
      <w:r>
        <w:rPr>
          <w:rFonts w:ascii="Times-Roman" w:hAnsi="Times-Roman" w:cs="Times-Roman"/>
          <w:color w:val="auto"/>
        </w:rPr>
        <w:t>RULE TITLE: Selection and Training of Veterans Remains Coordinator</w:t>
      </w:r>
    </w:p>
    <w:p w14:paraId="06146C14" w14:textId="77777777" w:rsidR="004F12B3" w:rsidRDefault="00000000">
      <w:pPr>
        <w:spacing w:line="320" w:lineRule="atLeast"/>
        <w:rPr>
          <w:rFonts w:ascii="Times-Roman" w:hAnsi="Times-Roman" w:cs="Times-Roman"/>
          <w:color w:val="auto"/>
        </w:rPr>
      </w:pPr>
      <w:r>
        <w:rPr>
          <w:rFonts w:ascii="Times-Roman" w:hAnsi="Times-Roman" w:cs="Times-Roman"/>
          <w:color w:val="auto"/>
        </w:rPr>
        <w:t>RULE SUMMARY: Sets Selection and Training of Veterans Cremains Coordinators</w:t>
      </w:r>
    </w:p>
    <w:p w14:paraId="5882ED8B" w14:textId="77777777" w:rsidR="004F12B3" w:rsidRDefault="00000000">
      <w:pPr>
        <w:spacing w:line="320" w:lineRule="atLeast"/>
        <w:rPr>
          <w:rFonts w:ascii="Times-Roman" w:hAnsi="Times-Roman" w:cs="Times-Roman"/>
          <w:color w:val="auto"/>
        </w:rPr>
      </w:pPr>
      <w:r>
        <w:rPr>
          <w:rFonts w:ascii="Times-Roman" w:hAnsi="Times-Roman" w:cs="Times-Roman"/>
          <w:color w:val="auto"/>
        </w:rPr>
        <w:t>RULE TEXT:</w:t>
      </w:r>
    </w:p>
    <w:p w14:paraId="31DFC2C4" w14:textId="77777777" w:rsidR="004F12B3" w:rsidRDefault="004F12B3">
      <w:pPr>
        <w:spacing w:line="320" w:lineRule="atLeast"/>
        <w:rPr>
          <w:rFonts w:ascii="Times-Roman" w:hAnsi="Times-Roman" w:cs="Times-Roman"/>
          <w:color w:val="auto"/>
        </w:rPr>
      </w:pPr>
    </w:p>
    <w:p w14:paraId="703FA7CD" w14:textId="77777777" w:rsidR="004F12B3" w:rsidRDefault="00000000">
      <w:pPr>
        <w:spacing w:line="320" w:lineRule="atLeast"/>
        <w:rPr>
          <w:rFonts w:ascii="Times-Roman" w:hAnsi="Times-Roman" w:cs="Times-Roman"/>
          <w:color w:val="auto"/>
        </w:rPr>
      </w:pPr>
      <w:r>
        <w:rPr>
          <w:rFonts w:ascii="Times-Roman" w:hAnsi="Times-Roman" w:cs="Times-Roman"/>
          <w:color w:val="auto"/>
        </w:rPr>
        <w:t>Selection and Training of Veterans Remains Coordinator</w:t>
      </w:r>
    </w:p>
    <w:p w14:paraId="55155211" w14:textId="77777777" w:rsidR="004F12B3" w:rsidRDefault="004F12B3">
      <w:pPr>
        <w:spacing w:line="320" w:lineRule="atLeast"/>
        <w:rPr>
          <w:rFonts w:ascii="Times-Roman" w:hAnsi="Times-Roman" w:cs="Times-Roman"/>
          <w:color w:val="auto"/>
        </w:rPr>
      </w:pPr>
    </w:p>
    <w:p w14:paraId="2DFA33EA" w14:textId="77777777" w:rsidR="004F12B3" w:rsidRDefault="00000000">
      <w:pPr>
        <w:spacing w:line="320" w:lineRule="atLeast"/>
        <w:rPr>
          <w:rFonts w:ascii="Times-Roman" w:hAnsi="Times-Roman" w:cs="Times-Roman"/>
          <w:color w:val="auto"/>
        </w:rPr>
      </w:pPr>
      <w:r>
        <w:rPr>
          <w:rFonts w:ascii="Times-Roman" w:hAnsi="Times-Roman" w:cs="Times-Roman"/>
          <w:color w:val="auto"/>
        </w:rPr>
        <w:t>(1) Veterans Remains Coordinators shall be appointed by a county under the provisions set forth in ORS.</w:t>
      </w:r>
    </w:p>
    <w:p w14:paraId="72A65466" w14:textId="77777777" w:rsidR="004F12B3" w:rsidRDefault="004F12B3">
      <w:pPr>
        <w:spacing w:line="320" w:lineRule="atLeast"/>
        <w:rPr>
          <w:rFonts w:ascii="Times-Roman" w:hAnsi="Times-Roman" w:cs="Times-Roman"/>
          <w:color w:val="auto"/>
        </w:rPr>
      </w:pPr>
    </w:p>
    <w:p w14:paraId="7200B654" w14:textId="77777777" w:rsidR="004F12B3" w:rsidRDefault="00000000">
      <w:pPr>
        <w:spacing w:line="320" w:lineRule="atLeast"/>
        <w:rPr>
          <w:rFonts w:ascii="Times-Roman" w:hAnsi="Times-Roman" w:cs="Times-Roman"/>
          <w:color w:val="auto"/>
        </w:rPr>
      </w:pPr>
      <w:r>
        <w:rPr>
          <w:rFonts w:ascii="Times-Roman" w:hAnsi="Times-Roman" w:cs="Times-Roman"/>
          <w:color w:val="auto"/>
        </w:rPr>
        <w:t>(a) Qualifications of a Veterans Remains Coordinator shall include a background check and cleared by county for access to records.</w:t>
      </w:r>
    </w:p>
    <w:p w14:paraId="205F964D" w14:textId="77777777" w:rsidR="004F12B3" w:rsidRDefault="004F12B3">
      <w:pPr>
        <w:spacing w:line="320" w:lineRule="atLeast"/>
        <w:rPr>
          <w:rFonts w:ascii="Times-Roman" w:hAnsi="Times-Roman" w:cs="Times-Roman"/>
          <w:color w:val="auto"/>
        </w:rPr>
      </w:pPr>
    </w:p>
    <w:p w14:paraId="0E15BD1A" w14:textId="77777777" w:rsidR="004F12B3" w:rsidRDefault="00000000">
      <w:pPr>
        <w:spacing w:line="320" w:lineRule="atLeast"/>
        <w:rPr>
          <w:rFonts w:ascii="Times-Roman" w:hAnsi="Times-Roman" w:cs="Times-Roman"/>
          <w:color w:val="auto"/>
        </w:rPr>
      </w:pPr>
      <w:r>
        <w:rPr>
          <w:rFonts w:ascii="Times-Roman" w:hAnsi="Times-Roman" w:cs="Times-Roman"/>
          <w:color w:val="auto"/>
        </w:rPr>
        <w:t>(b) Counties may choose to appoint a Veterans Service Officer with additional duties as Veterans Remains Coordinator.</w:t>
      </w:r>
    </w:p>
    <w:p w14:paraId="7304399A" w14:textId="77777777" w:rsidR="004F12B3" w:rsidRDefault="004F12B3">
      <w:pPr>
        <w:spacing w:line="320" w:lineRule="atLeast"/>
        <w:rPr>
          <w:rFonts w:ascii="Times-Roman" w:hAnsi="Times-Roman" w:cs="Times-Roman"/>
          <w:color w:val="auto"/>
        </w:rPr>
      </w:pPr>
    </w:p>
    <w:p w14:paraId="0422BAC4" w14:textId="77777777" w:rsidR="004F12B3" w:rsidRDefault="00000000">
      <w:pPr>
        <w:spacing w:line="320" w:lineRule="atLeast"/>
        <w:rPr>
          <w:rFonts w:ascii="Times-Roman" w:hAnsi="Times-Roman" w:cs="Times-Roman"/>
          <w:color w:val="auto"/>
        </w:rPr>
      </w:pPr>
      <w:r>
        <w:rPr>
          <w:rFonts w:ascii="Times-Roman" w:hAnsi="Times-Roman" w:cs="Times-Roman"/>
          <w:color w:val="auto"/>
        </w:rPr>
        <w:t>(c) Counties may appoint volunteers as Veterans Remains Coordinators. Appointed volunteers must be trained by the county to meet basic eligibility criteria for access to information, office procedures and other county specific criteria for volunteer work as directed by the county.</w:t>
      </w:r>
    </w:p>
    <w:p w14:paraId="4363A162" w14:textId="77777777" w:rsidR="004F12B3" w:rsidRDefault="004F12B3">
      <w:pPr>
        <w:spacing w:line="320" w:lineRule="atLeast"/>
        <w:rPr>
          <w:rFonts w:ascii="Times-Roman" w:hAnsi="Times-Roman" w:cs="Times-Roman"/>
          <w:color w:val="auto"/>
        </w:rPr>
      </w:pPr>
    </w:p>
    <w:p w14:paraId="6032FE92" w14:textId="77777777" w:rsidR="004F12B3" w:rsidRDefault="00000000">
      <w:pPr>
        <w:spacing w:line="320" w:lineRule="atLeast"/>
        <w:rPr>
          <w:rFonts w:ascii="Times-Roman" w:hAnsi="Times-Roman" w:cs="Times-Roman"/>
          <w:color w:val="auto"/>
        </w:rPr>
      </w:pPr>
      <w:r>
        <w:rPr>
          <w:rFonts w:ascii="Times-Roman" w:hAnsi="Times-Roman" w:cs="Times-Roman"/>
          <w:color w:val="auto"/>
        </w:rPr>
        <w:t>(d) All personnel assigned as a Veterans Remains Coordinator (VRC) can attend veteran unclaimed cremated remains training hosted by Oregon Department of Veterans’ Affairs (ODVA).</w:t>
      </w:r>
    </w:p>
    <w:p w14:paraId="1F5D1C4E" w14:textId="77777777" w:rsidR="004F12B3" w:rsidRDefault="004F12B3">
      <w:pPr>
        <w:spacing w:line="320" w:lineRule="atLeast"/>
        <w:rPr>
          <w:rFonts w:ascii="Times-Roman" w:hAnsi="Times-Roman" w:cs="Times-Roman"/>
          <w:color w:val="auto"/>
        </w:rPr>
      </w:pPr>
    </w:p>
    <w:p w14:paraId="52139A13" w14:textId="77777777" w:rsidR="004F12B3" w:rsidRDefault="00000000">
      <w:pPr>
        <w:spacing w:line="320" w:lineRule="atLeast"/>
        <w:rPr>
          <w:rFonts w:ascii="Times-Roman" w:hAnsi="Times-Roman" w:cs="Times-Roman"/>
          <w:color w:val="auto"/>
        </w:rPr>
      </w:pPr>
      <w:r>
        <w:rPr>
          <w:rFonts w:ascii="Times-Roman" w:hAnsi="Times-Roman" w:cs="Times-Roman"/>
          <w:color w:val="auto"/>
        </w:rPr>
        <w:t>(2) A Veterans Remains Coordinator shall receive training by ODVA to support the process of determining eligibility for burial.</w:t>
      </w:r>
    </w:p>
    <w:p w14:paraId="550ABE84" w14:textId="77777777" w:rsidR="004F12B3" w:rsidRDefault="004F12B3">
      <w:pPr>
        <w:spacing w:line="320" w:lineRule="atLeast"/>
        <w:rPr>
          <w:rFonts w:ascii="Times-Roman" w:hAnsi="Times-Roman" w:cs="Times-Roman"/>
          <w:color w:val="auto"/>
        </w:rPr>
      </w:pPr>
    </w:p>
    <w:p w14:paraId="183BB236"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(a) Volunteer Veterans Remains Coordinators must maintain proficiency as directed by county appointing official. </w:t>
      </w:r>
    </w:p>
    <w:p w14:paraId="45307671" w14:textId="77777777" w:rsidR="004F12B3" w:rsidRDefault="004F12B3">
      <w:pPr>
        <w:spacing w:line="320" w:lineRule="atLeast"/>
        <w:rPr>
          <w:rFonts w:ascii="Times-Roman" w:hAnsi="Times-Roman" w:cs="Times-Roman"/>
          <w:color w:val="auto"/>
        </w:rPr>
      </w:pPr>
    </w:p>
    <w:p w14:paraId="6F3CA90F"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(b)The Oregon Department of Veterans’ Affairs in coordination with the Oregon Mortuary Cemetery Board (OMCB) shall establish a training program for Veterans Remains Coordinators. </w:t>
      </w:r>
    </w:p>
    <w:p w14:paraId="052EA6C1" w14:textId="77777777" w:rsidR="004F12B3" w:rsidRDefault="004F12B3">
      <w:pPr>
        <w:spacing w:line="320" w:lineRule="atLeast"/>
        <w:rPr>
          <w:rFonts w:ascii="Times-Roman" w:hAnsi="Times-Roman" w:cs="Times-Roman"/>
          <w:color w:val="auto"/>
        </w:rPr>
      </w:pPr>
    </w:p>
    <w:p w14:paraId="69BFE8CB" w14:textId="77777777" w:rsidR="004F12B3" w:rsidRDefault="00000000">
      <w:pPr>
        <w:spacing w:line="320" w:lineRule="atLeast"/>
        <w:rPr>
          <w:rFonts w:ascii="Times-Roman" w:hAnsi="Times-Roman" w:cs="Times-Roman"/>
          <w:color w:val="auto"/>
        </w:rPr>
      </w:pPr>
      <w:r>
        <w:rPr>
          <w:rFonts w:ascii="Times-Roman" w:hAnsi="Times-Roman" w:cs="Times-Roman"/>
          <w:color w:val="auto"/>
        </w:rPr>
        <w:t>(c) The training offered by The Oregon Department of Veterans’ Affairs must include a continuing education program to include updates of procedures when required.</w:t>
      </w:r>
    </w:p>
    <w:p w14:paraId="025293CF" w14:textId="77777777" w:rsidR="004F12B3" w:rsidRDefault="004F12B3">
      <w:pPr>
        <w:spacing w:line="320" w:lineRule="atLeast"/>
        <w:rPr>
          <w:rFonts w:ascii="Times-Roman" w:hAnsi="Times-Roman" w:cs="Times-Roman"/>
          <w:color w:val="auto"/>
        </w:rPr>
      </w:pPr>
    </w:p>
    <w:p w14:paraId="34FD1A6E" w14:textId="77777777" w:rsidR="004F12B3" w:rsidRDefault="00000000">
      <w:pPr>
        <w:spacing w:line="320" w:lineRule="atLeast"/>
        <w:rPr>
          <w:rFonts w:ascii="Times-Roman" w:hAnsi="Times-Roman" w:cs="Times-Roman"/>
          <w:color w:val="auto"/>
        </w:rPr>
      </w:pPr>
      <w:r>
        <w:rPr>
          <w:rFonts w:ascii="Times-Roman" w:hAnsi="Times-Roman" w:cs="Times-Roman"/>
          <w:color w:val="auto"/>
        </w:rPr>
        <w:t>(d) The Oregon Department of Veterans’ Affairs shall maintain a roster of all trained Veterans Remains Coordinators by county.</w:t>
      </w:r>
    </w:p>
    <w:p w14:paraId="6CEBCA92" w14:textId="77777777" w:rsidR="004F12B3" w:rsidRDefault="004F12B3">
      <w:pPr>
        <w:spacing w:line="320" w:lineRule="atLeast"/>
        <w:rPr>
          <w:rFonts w:ascii="Times-Roman" w:hAnsi="Times-Roman" w:cs="Times-Roman"/>
          <w:color w:val="auto"/>
        </w:rPr>
      </w:pPr>
    </w:p>
    <w:p w14:paraId="2CC7475D" w14:textId="77777777" w:rsidR="004F12B3" w:rsidRDefault="00000000">
      <w:pPr>
        <w:spacing w:line="320" w:lineRule="atLeast"/>
        <w:rPr>
          <w:rFonts w:ascii="Times-Roman" w:hAnsi="Times-Roman" w:cs="Times-Roman"/>
          <w:color w:val="auto"/>
        </w:rPr>
      </w:pPr>
      <w:r>
        <w:rPr>
          <w:rFonts w:ascii="Times-Roman" w:hAnsi="Times-Roman" w:cs="Times-Roman"/>
          <w:color w:val="auto"/>
        </w:rPr>
        <w:t>(e) Oregon counties shall report any changes to county assigned VRCs to ODVA within 30 days of a change.</w:t>
      </w:r>
    </w:p>
    <w:p w14:paraId="74098C3B" w14:textId="77777777" w:rsidR="004F12B3" w:rsidRDefault="004F12B3">
      <w:pPr>
        <w:spacing w:line="320" w:lineRule="atLeast"/>
        <w:rPr>
          <w:rFonts w:ascii="Times-Roman" w:hAnsi="Times-Roman" w:cs="Times-Roman"/>
          <w:color w:val="auto"/>
        </w:rPr>
      </w:pPr>
    </w:p>
    <w:p w14:paraId="2D559E48"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 </w:t>
      </w:r>
    </w:p>
    <w:p w14:paraId="48A60AE5" w14:textId="77777777" w:rsidR="004F12B3" w:rsidRDefault="004F12B3">
      <w:pPr>
        <w:spacing w:line="320" w:lineRule="atLeast"/>
        <w:rPr>
          <w:rFonts w:ascii="Times-Roman" w:hAnsi="Times-Roman" w:cs="Times-Roman"/>
          <w:color w:val="auto"/>
        </w:rPr>
      </w:pPr>
    </w:p>
    <w:p w14:paraId="24FCCBC2" w14:textId="77777777" w:rsidR="004F12B3" w:rsidRDefault="00000000">
      <w:pPr>
        <w:spacing w:line="320" w:lineRule="atLeast"/>
        <w:rPr>
          <w:rFonts w:ascii="Times-Roman" w:hAnsi="Times-Roman" w:cs="Times-Roman"/>
          <w:color w:val="auto"/>
        </w:rPr>
      </w:pPr>
      <w:r>
        <w:rPr>
          <w:rFonts w:ascii="Times-Roman" w:hAnsi="Times-Roman" w:cs="Times-Roman"/>
          <w:color w:val="auto"/>
        </w:rPr>
        <w:t>STATUTORY/OTHER AUTHORITY: Oregon Law 2025 Chapter 14</w:t>
      </w:r>
    </w:p>
    <w:p w14:paraId="11219FC8"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STATUTES/OTHER IMPLEMENTED: Oregon Law 2025 Chapter 14, </w:t>
      </w:r>
      <w:proofErr w:type="gramStart"/>
      <w:r>
        <w:rPr>
          <w:rFonts w:ascii="Times-Roman" w:hAnsi="Times-Roman" w:cs="Times-Roman"/>
          <w:color w:val="auto"/>
        </w:rPr>
        <w:t>ORS  97.234</w:t>
      </w:r>
      <w:proofErr w:type="gramEnd"/>
    </w:p>
    <w:p w14:paraId="51FB6803" w14:textId="77777777" w:rsidR="004F12B3" w:rsidRDefault="00000000">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ADOPT: 274-033-0030</w:t>
      </w:r>
    </w:p>
    <w:p w14:paraId="34D2294F" w14:textId="77777777" w:rsidR="004F12B3" w:rsidRDefault="00000000">
      <w:pPr>
        <w:spacing w:line="320" w:lineRule="atLeast"/>
        <w:rPr>
          <w:rFonts w:ascii="Times-Roman" w:hAnsi="Times-Roman" w:cs="Times-Roman"/>
          <w:color w:val="auto"/>
        </w:rPr>
      </w:pPr>
      <w:r>
        <w:rPr>
          <w:rFonts w:ascii="Times-Roman" w:hAnsi="Times-Roman" w:cs="Times-Roman"/>
          <w:color w:val="auto"/>
        </w:rPr>
        <w:t>RULE TITLE: Reporting requirements of a Veterans Remains Coordinator</w:t>
      </w:r>
    </w:p>
    <w:p w14:paraId="7D879CF4" w14:textId="77777777" w:rsidR="004F12B3" w:rsidRDefault="00000000">
      <w:pPr>
        <w:spacing w:line="320" w:lineRule="atLeast"/>
        <w:rPr>
          <w:rFonts w:ascii="Times-Roman" w:hAnsi="Times-Roman" w:cs="Times-Roman"/>
          <w:color w:val="auto"/>
        </w:rPr>
      </w:pPr>
      <w:r>
        <w:rPr>
          <w:rFonts w:ascii="Times-Roman" w:hAnsi="Times-Roman" w:cs="Times-Roman"/>
          <w:color w:val="auto"/>
        </w:rPr>
        <w:t>RULE SUMMARY: Establishes Reporting requirements of a Veterans Remains Coordinator</w:t>
      </w:r>
    </w:p>
    <w:p w14:paraId="569D3400" w14:textId="77777777" w:rsidR="004F12B3" w:rsidRDefault="00000000">
      <w:pPr>
        <w:spacing w:line="320" w:lineRule="atLeast"/>
        <w:rPr>
          <w:rFonts w:ascii="Times-Roman" w:hAnsi="Times-Roman" w:cs="Times-Roman"/>
          <w:color w:val="auto"/>
        </w:rPr>
      </w:pPr>
      <w:r>
        <w:rPr>
          <w:rFonts w:ascii="Times-Roman" w:hAnsi="Times-Roman" w:cs="Times-Roman"/>
          <w:color w:val="auto"/>
        </w:rPr>
        <w:t>RULE TEXT:</w:t>
      </w:r>
    </w:p>
    <w:p w14:paraId="67E0CB79" w14:textId="77777777" w:rsidR="004F12B3" w:rsidRDefault="004F12B3">
      <w:pPr>
        <w:spacing w:line="320" w:lineRule="atLeast"/>
        <w:rPr>
          <w:rFonts w:ascii="Times-Roman" w:hAnsi="Times-Roman" w:cs="Times-Roman"/>
          <w:color w:val="auto"/>
        </w:rPr>
      </w:pPr>
    </w:p>
    <w:p w14:paraId="35EADB3E" w14:textId="77777777" w:rsidR="004F12B3" w:rsidRDefault="00000000">
      <w:pPr>
        <w:spacing w:line="320" w:lineRule="atLeast"/>
        <w:rPr>
          <w:rFonts w:ascii="Times-Roman" w:hAnsi="Times-Roman" w:cs="Times-Roman"/>
          <w:color w:val="auto"/>
        </w:rPr>
      </w:pPr>
      <w:r>
        <w:rPr>
          <w:rFonts w:ascii="Times-Roman" w:hAnsi="Times-Roman" w:cs="Times-Roman"/>
          <w:color w:val="auto"/>
        </w:rPr>
        <w:t>Reporting requirements of a Veterans Remains Coordinator</w:t>
      </w:r>
    </w:p>
    <w:p w14:paraId="0DE99DC9" w14:textId="77777777" w:rsidR="004F12B3" w:rsidRDefault="004F12B3">
      <w:pPr>
        <w:spacing w:line="320" w:lineRule="atLeast"/>
        <w:rPr>
          <w:rFonts w:ascii="Times-Roman" w:hAnsi="Times-Roman" w:cs="Times-Roman"/>
          <w:color w:val="auto"/>
        </w:rPr>
      </w:pPr>
    </w:p>
    <w:p w14:paraId="5656EDB4"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(1) A Veterans Remains Coordinator must maintain a list of processed cremated and alternative disposition remains that meet the definition of eligible decedents per CFR §38.628 and by information provided by the funeral establishment and county. The VRC will share this list with the funeral establishment upon request. </w:t>
      </w:r>
    </w:p>
    <w:p w14:paraId="5FE9E961" w14:textId="77777777" w:rsidR="004F12B3" w:rsidRDefault="004F12B3">
      <w:pPr>
        <w:spacing w:line="320" w:lineRule="atLeast"/>
        <w:rPr>
          <w:rFonts w:ascii="Times-Roman" w:hAnsi="Times-Roman" w:cs="Times-Roman"/>
          <w:color w:val="auto"/>
        </w:rPr>
      </w:pPr>
    </w:p>
    <w:p w14:paraId="2BAB2A05" w14:textId="77777777" w:rsidR="004F12B3" w:rsidRDefault="00000000">
      <w:pPr>
        <w:spacing w:line="320" w:lineRule="atLeast"/>
        <w:rPr>
          <w:rFonts w:ascii="Times-Roman" w:hAnsi="Times-Roman" w:cs="Times-Roman"/>
          <w:color w:val="auto"/>
        </w:rPr>
      </w:pPr>
      <w:r>
        <w:rPr>
          <w:rFonts w:ascii="Times-Roman" w:hAnsi="Times-Roman" w:cs="Times-Roman"/>
          <w:color w:val="auto"/>
        </w:rPr>
        <w:t>(a) The cremated and alternative disposition remains list will be maintained by the VRC internal to each county.</w:t>
      </w:r>
    </w:p>
    <w:p w14:paraId="6077DE5A" w14:textId="77777777" w:rsidR="004F12B3" w:rsidRDefault="004F12B3">
      <w:pPr>
        <w:spacing w:line="320" w:lineRule="atLeast"/>
        <w:rPr>
          <w:rFonts w:ascii="Times-Roman" w:hAnsi="Times-Roman" w:cs="Times-Roman"/>
          <w:color w:val="auto"/>
        </w:rPr>
      </w:pPr>
    </w:p>
    <w:p w14:paraId="719A090B" w14:textId="77777777" w:rsidR="004F12B3" w:rsidRDefault="00000000">
      <w:pPr>
        <w:spacing w:line="320" w:lineRule="atLeast"/>
        <w:rPr>
          <w:rFonts w:ascii="Times-Roman" w:hAnsi="Times-Roman" w:cs="Times-Roman"/>
          <w:color w:val="auto"/>
        </w:rPr>
      </w:pPr>
      <w:r>
        <w:rPr>
          <w:rFonts w:ascii="Times-Roman" w:hAnsi="Times-Roman" w:cs="Times-Roman"/>
          <w:color w:val="auto"/>
        </w:rPr>
        <w:t>(b) The list of cremated and alternative disposition remains that meet the definition of eligible decedent will be maintained with the same safeguards as Personal Identifiable Information and Personal Health Information stored in accordance with county procedures.</w:t>
      </w:r>
    </w:p>
    <w:p w14:paraId="3D59EFD8" w14:textId="77777777" w:rsidR="004F12B3" w:rsidRDefault="004F12B3">
      <w:pPr>
        <w:spacing w:line="320" w:lineRule="atLeast"/>
        <w:rPr>
          <w:rFonts w:ascii="Times-Roman" w:hAnsi="Times-Roman" w:cs="Times-Roman"/>
          <w:color w:val="auto"/>
        </w:rPr>
      </w:pPr>
    </w:p>
    <w:p w14:paraId="3E530D42"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(c) The Veterans Remains Coordinator shall establish and maintain the list of eligible decedents that are reported under subsection (1) of this section and contain at least the name of the decedent, location decedents remain are stored, any identifiable information such as birth date, social security number and will contain any available next of kin information in accordance with OAR 830-030-0030(2). The VRC will share this list with the relevant funeral establishment upon request. </w:t>
      </w:r>
    </w:p>
    <w:p w14:paraId="13306403" w14:textId="77777777" w:rsidR="004F12B3" w:rsidRDefault="004F12B3">
      <w:pPr>
        <w:spacing w:line="320" w:lineRule="atLeast"/>
        <w:rPr>
          <w:rFonts w:ascii="Times-Roman" w:hAnsi="Times-Roman" w:cs="Times-Roman"/>
          <w:color w:val="auto"/>
        </w:rPr>
      </w:pPr>
    </w:p>
    <w:p w14:paraId="4279820F" w14:textId="77777777" w:rsidR="004F12B3" w:rsidRDefault="00000000">
      <w:pPr>
        <w:spacing w:line="320" w:lineRule="atLeast"/>
        <w:rPr>
          <w:rFonts w:ascii="Times-Roman" w:hAnsi="Times-Roman" w:cs="Times-Roman"/>
          <w:color w:val="auto"/>
        </w:rPr>
      </w:pPr>
      <w:r>
        <w:rPr>
          <w:rFonts w:ascii="Times-Roman" w:hAnsi="Times-Roman" w:cs="Times-Roman"/>
          <w:color w:val="auto"/>
        </w:rPr>
        <w:t>(d) The County VRCs will only track funeral establishments that are physically located within assigned county.</w:t>
      </w:r>
    </w:p>
    <w:p w14:paraId="4A7F516A" w14:textId="77777777" w:rsidR="004F12B3" w:rsidRDefault="004F12B3">
      <w:pPr>
        <w:spacing w:line="320" w:lineRule="atLeast"/>
        <w:rPr>
          <w:rFonts w:ascii="Times-Roman" w:hAnsi="Times-Roman" w:cs="Times-Roman"/>
          <w:color w:val="auto"/>
        </w:rPr>
      </w:pPr>
    </w:p>
    <w:p w14:paraId="116332CA"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(2) Counties should add VRC work accomplished to ODVA quarterly activity report (Form VS0914) under “other services performed section.” Report should include number of funeral establishments that were </w:t>
      </w:r>
      <w:proofErr w:type="gramStart"/>
      <w:r>
        <w:rPr>
          <w:rFonts w:ascii="Times-Roman" w:hAnsi="Times-Roman" w:cs="Times-Roman"/>
          <w:color w:val="auto"/>
        </w:rPr>
        <w:t>visited</w:t>
      </w:r>
      <w:proofErr w:type="gramEnd"/>
      <w:r>
        <w:rPr>
          <w:rFonts w:ascii="Times-Roman" w:hAnsi="Times-Roman" w:cs="Times-Roman"/>
          <w:color w:val="auto"/>
        </w:rPr>
        <w:t xml:space="preserve"> last reporting period and total number of unclaimed cremated and alternative disposition remains VRC is tracking. </w:t>
      </w:r>
    </w:p>
    <w:p w14:paraId="25A03CB6" w14:textId="77777777" w:rsidR="004F12B3" w:rsidRDefault="004F12B3">
      <w:pPr>
        <w:spacing w:line="320" w:lineRule="atLeast"/>
        <w:rPr>
          <w:rFonts w:ascii="Times-Roman" w:hAnsi="Times-Roman" w:cs="Times-Roman"/>
          <w:color w:val="auto"/>
        </w:rPr>
      </w:pPr>
    </w:p>
    <w:p w14:paraId="0F45D6FB" w14:textId="77777777" w:rsidR="004F12B3" w:rsidRDefault="00000000">
      <w:pPr>
        <w:spacing w:line="320" w:lineRule="atLeast"/>
        <w:rPr>
          <w:rFonts w:ascii="Times-Roman" w:hAnsi="Times-Roman" w:cs="Times-Roman"/>
          <w:color w:val="auto"/>
        </w:rPr>
      </w:pPr>
      <w:r>
        <w:rPr>
          <w:rFonts w:ascii="Times-Roman" w:hAnsi="Times-Roman" w:cs="Times-Roman"/>
          <w:color w:val="auto"/>
        </w:rPr>
        <w:t>STATUTORY/OTHER AUTHORITY: CFR §38.628, Chapter 402, 2023</w:t>
      </w:r>
    </w:p>
    <w:p w14:paraId="05550BE4" w14:textId="77777777" w:rsidR="004F12B3" w:rsidRDefault="00000000">
      <w:pPr>
        <w:spacing w:line="320" w:lineRule="atLeast"/>
        <w:rPr>
          <w:rFonts w:ascii="Times-Roman" w:hAnsi="Times-Roman" w:cs="Times-Roman"/>
          <w:color w:val="auto"/>
        </w:rPr>
      </w:pPr>
      <w:r>
        <w:rPr>
          <w:rFonts w:ascii="Times-Roman" w:hAnsi="Times-Roman" w:cs="Times-Roman"/>
          <w:color w:val="auto"/>
        </w:rPr>
        <w:t>STATUTES/OTHER IMPLEMENTED: Chapter 402, 2023, ORS 97.237</w:t>
      </w:r>
    </w:p>
    <w:p w14:paraId="2AB5DFDA" w14:textId="77777777" w:rsidR="004F12B3" w:rsidRDefault="00000000">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ADOPT: 274-033-0040</w:t>
      </w:r>
    </w:p>
    <w:p w14:paraId="1E59869D" w14:textId="77777777" w:rsidR="004F12B3" w:rsidRDefault="00000000">
      <w:pPr>
        <w:spacing w:line="320" w:lineRule="atLeast"/>
        <w:rPr>
          <w:rFonts w:ascii="Times-Roman" w:hAnsi="Times-Roman" w:cs="Times-Roman"/>
          <w:color w:val="auto"/>
        </w:rPr>
      </w:pPr>
      <w:r>
        <w:rPr>
          <w:rFonts w:ascii="Times-Roman" w:hAnsi="Times-Roman" w:cs="Times-Roman"/>
          <w:color w:val="auto"/>
        </w:rPr>
        <w:t>RULE TITLE: Processing of unclaimed cremated and alternative disposition remains.</w:t>
      </w:r>
    </w:p>
    <w:p w14:paraId="6B8DF565" w14:textId="77777777" w:rsidR="004F12B3" w:rsidRDefault="00000000">
      <w:pPr>
        <w:spacing w:line="320" w:lineRule="atLeast"/>
        <w:rPr>
          <w:rFonts w:ascii="Times-Roman" w:hAnsi="Times-Roman" w:cs="Times-Roman"/>
          <w:color w:val="auto"/>
        </w:rPr>
      </w:pPr>
      <w:r>
        <w:rPr>
          <w:rFonts w:ascii="Times-Roman" w:hAnsi="Times-Roman" w:cs="Times-Roman"/>
          <w:color w:val="auto"/>
        </w:rPr>
        <w:t>RULE SUMMARY: Establishes processing of unclaimed cremated and alternative disposition remains.</w:t>
      </w:r>
    </w:p>
    <w:p w14:paraId="400C2505" w14:textId="77777777" w:rsidR="004F12B3" w:rsidRDefault="00000000">
      <w:pPr>
        <w:spacing w:line="320" w:lineRule="atLeast"/>
        <w:rPr>
          <w:rFonts w:ascii="Times-Roman" w:hAnsi="Times-Roman" w:cs="Times-Roman"/>
          <w:color w:val="auto"/>
        </w:rPr>
      </w:pPr>
      <w:r>
        <w:rPr>
          <w:rFonts w:ascii="Times-Roman" w:hAnsi="Times-Roman" w:cs="Times-Roman"/>
          <w:color w:val="auto"/>
        </w:rPr>
        <w:t>RULE TEXT:</w:t>
      </w:r>
    </w:p>
    <w:p w14:paraId="2CF4F813" w14:textId="77777777" w:rsidR="004F12B3" w:rsidRDefault="004F12B3">
      <w:pPr>
        <w:spacing w:line="320" w:lineRule="atLeast"/>
        <w:rPr>
          <w:rFonts w:ascii="Times-Roman" w:hAnsi="Times-Roman" w:cs="Times-Roman"/>
          <w:color w:val="auto"/>
        </w:rPr>
      </w:pPr>
    </w:p>
    <w:p w14:paraId="4CDDC0C7" w14:textId="77777777" w:rsidR="004F12B3" w:rsidRDefault="00000000">
      <w:pPr>
        <w:spacing w:line="320" w:lineRule="atLeast"/>
        <w:rPr>
          <w:rFonts w:ascii="Times-Roman" w:hAnsi="Times-Roman" w:cs="Times-Roman"/>
          <w:color w:val="auto"/>
        </w:rPr>
      </w:pPr>
      <w:r>
        <w:rPr>
          <w:rFonts w:ascii="Times-Roman" w:hAnsi="Times-Roman" w:cs="Times-Roman"/>
          <w:color w:val="auto"/>
        </w:rPr>
        <w:t>A Veterans Remains Coordinator will work with all funeral establishments located within their county to process eligible decedents as an unclaimed veteran cremated and alternative disposition remains according to U.S. Department of Veterans Affairs policy and Federal CFR §38.628.</w:t>
      </w:r>
    </w:p>
    <w:p w14:paraId="72395DE5" w14:textId="77777777" w:rsidR="004F12B3" w:rsidRDefault="004F12B3">
      <w:pPr>
        <w:spacing w:line="320" w:lineRule="atLeast"/>
        <w:rPr>
          <w:rFonts w:ascii="Times-Roman" w:hAnsi="Times-Roman" w:cs="Times-Roman"/>
          <w:color w:val="auto"/>
        </w:rPr>
      </w:pPr>
    </w:p>
    <w:p w14:paraId="1DD3FE99" w14:textId="77777777" w:rsidR="004F12B3" w:rsidRDefault="00000000">
      <w:pPr>
        <w:spacing w:line="320" w:lineRule="atLeast"/>
        <w:rPr>
          <w:rFonts w:ascii="Times-Roman" w:hAnsi="Times-Roman" w:cs="Times-Roman"/>
          <w:color w:val="auto"/>
        </w:rPr>
      </w:pPr>
      <w:r>
        <w:rPr>
          <w:rFonts w:ascii="Times-Roman" w:hAnsi="Times-Roman" w:cs="Times-Roman"/>
          <w:color w:val="auto"/>
        </w:rPr>
        <w:t>(1) All assistance the VRC provides to a funeral establishment will be in accordance with U.S. Department of Veterans Affairs (USDVA) policy on processing indigent and unclaimed veteran cremated remains.</w:t>
      </w:r>
    </w:p>
    <w:p w14:paraId="68DAF657" w14:textId="77777777" w:rsidR="004F12B3" w:rsidRDefault="004F12B3">
      <w:pPr>
        <w:spacing w:line="320" w:lineRule="atLeast"/>
        <w:rPr>
          <w:rFonts w:ascii="Times-Roman" w:hAnsi="Times-Roman" w:cs="Times-Roman"/>
          <w:color w:val="auto"/>
        </w:rPr>
      </w:pPr>
    </w:p>
    <w:p w14:paraId="332961BD" w14:textId="77777777" w:rsidR="004F12B3" w:rsidRDefault="00000000">
      <w:pPr>
        <w:spacing w:line="320" w:lineRule="atLeast"/>
        <w:rPr>
          <w:rFonts w:ascii="Times-Roman" w:hAnsi="Times-Roman" w:cs="Times-Roman"/>
          <w:color w:val="auto"/>
        </w:rPr>
      </w:pPr>
      <w:r>
        <w:rPr>
          <w:rFonts w:ascii="Times-Roman" w:hAnsi="Times-Roman" w:cs="Times-Roman"/>
          <w:color w:val="auto"/>
        </w:rPr>
        <w:t>(2) A county VRC will not take possession or authority over cremated or alternative disposition remains under any circumstances.</w:t>
      </w:r>
    </w:p>
    <w:p w14:paraId="55976C58" w14:textId="77777777" w:rsidR="004F12B3" w:rsidRDefault="004F12B3">
      <w:pPr>
        <w:spacing w:line="320" w:lineRule="atLeast"/>
        <w:rPr>
          <w:rFonts w:ascii="Times-Roman" w:hAnsi="Times-Roman" w:cs="Times-Roman"/>
          <w:color w:val="auto"/>
        </w:rPr>
      </w:pPr>
    </w:p>
    <w:p w14:paraId="2D246042" w14:textId="77777777" w:rsidR="004F12B3" w:rsidRDefault="00000000">
      <w:pPr>
        <w:spacing w:line="320" w:lineRule="atLeast"/>
        <w:rPr>
          <w:rFonts w:ascii="Times-Roman" w:hAnsi="Times-Roman" w:cs="Times-Roman"/>
          <w:color w:val="auto"/>
        </w:rPr>
      </w:pPr>
      <w:r>
        <w:rPr>
          <w:rFonts w:ascii="Times-Roman" w:hAnsi="Times-Roman" w:cs="Times-Roman"/>
          <w:color w:val="auto"/>
        </w:rPr>
        <w:t>STATUTORY/OTHER AUTHORITY: Oregon Law 2023, Chapter 402</w:t>
      </w:r>
    </w:p>
    <w:p w14:paraId="678D9A38" w14:textId="77777777" w:rsidR="004F12B3" w:rsidRDefault="00000000">
      <w:pPr>
        <w:spacing w:line="320" w:lineRule="atLeast"/>
        <w:rPr>
          <w:rFonts w:ascii="Times-Roman" w:hAnsi="Times-Roman" w:cs="Times-Roman"/>
          <w:color w:val="auto"/>
        </w:rPr>
      </w:pPr>
      <w:r>
        <w:rPr>
          <w:rFonts w:ascii="Times-Roman" w:hAnsi="Times-Roman" w:cs="Times-Roman"/>
          <w:color w:val="auto"/>
        </w:rPr>
        <w:t>STATUTES/OTHER IMPLEMENTED: Oregon Law 2023, Chapter 402, ORS 97.243</w:t>
      </w:r>
    </w:p>
    <w:p w14:paraId="3E6232CE" w14:textId="77777777" w:rsidR="004F12B3" w:rsidRDefault="00000000">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ADOPT: 274-033-0050</w:t>
      </w:r>
    </w:p>
    <w:p w14:paraId="5843E838" w14:textId="77777777" w:rsidR="004F12B3" w:rsidRDefault="00000000">
      <w:pPr>
        <w:spacing w:line="320" w:lineRule="atLeast"/>
        <w:rPr>
          <w:rFonts w:ascii="Times-Roman" w:hAnsi="Times-Roman" w:cs="Times-Roman"/>
          <w:color w:val="auto"/>
        </w:rPr>
      </w:pPr>
      <w:r>
        <w:rPr>
          <w:rFonts w:ascii="Times-Roman" w:hAnsi="Times-Roman" w:cs="Times-Roman"/>
          <w:color w:val="auto"/>
        </w:rPr>
        <w:t>RULE TITLE: VRC Responsibilities</w:t>
      </w:r>
    </w:p>
    <w:p w14:paraId="40308EF3" w14:textId="77777777" w:rsidR="004F12B3" w:rsidRDefault="00000000">
      <w:pPr>
        <w:spacing w:line="320" w:lineRule="atLeast"/>
        <w:rPr>
          <w:rFonts w:ascii="Times-Roman" w:hAnsi="Times-Roman" w:cs="Times-Roman"/>
          <w:color w:val="auto"/>
        </w:rPr>
      </w:pPr>
      <w:r>
        <w:rPr>
          <w:rFonts w:ascii="Times-Roman" w:hAnsi="Times-Roman" w:cs="Times-Roman"/>
          <w:color w:val="auto"/>
        </w:rPr>
        <w:t>RULE SUMMARY: Establishes responsibilities of Veterans Remains Coordinator</w:t>
      </w:r>
    </w:p>
    <w:p w14:paraId="21E8DB9E" w14:textId="77777777" w:rsidR="004F12B3" w:rsidRDefault="00000000">
      <w:pPr>
        <w:spacing w:line="320" w:lineRule="atLeast"/>
        <w:rPr>
          <w:rFonts w:ascii="Times-Roman" w:hAnsi="Times-Roman" w:cs="Times-Roman"/>
          <w:color w:val="auto"/>
        </w:rPr>
      </w:pPr>
      <w:r>
        <w:rPr>
          <w:rFonts w:ascii="Times-Roman" w:hAnsi="Times-Roman" w:cs="Times-Roman"/>
          <w:color w:val="auto"/>
        </w:rPr>
        <w:t>RULE TEXT:</w:t>
      </w:r>
    </w:p>
    <w:p w14:paraId="7D3DFFFB" w14:textId="77777777" w:rsidR="004F12B3" w:rsidRDefault="004F12B3">
      <w:pPr>
        <w:spacing w:line="320" w:lineRule="atLeast"/>
        <w:rPr>
          <w:rFonts w:ascii="Times-Roman" w:hAnsi="Times-Roman" w:cs="Times-Roman"/>
          <w:color w:val="auto"/>
        </w:rPr>
      </w:pPr>
    </w:p>
    <w:p w14:paraId="4E923A3E" w14:textId="77777777" w:rsidR="004F12B3" w:rsidRDefault="00000000">
      <w:pPr>
        <w:spacing w:line="320" w:lineRule="atLeast"/>
        <w:rPr>
          <w:rFonts w:ascii="Times-Roman" w:hAnsi="Times-Roman" w:cs="Times-Roman"/>
          <w:color w:val="auto"/>
        </w:rPr>
      </w:pPr>
      <w:r>
        <w:rPr>
          <w:rFonts w:ascii="Times-Roman" w:hAnsi="Times-Roman" w:cs="Times-Roman"/>
          <w:color w:val="auto"/>
        </w:rPr>
        <w:t>(1) The county VRC will establish contact with all funeral establishments, and other facilities as defined under ORS 692.</w:t>
      </w:r>
    </w:p>
    <w:p w14:paraId="5AD13251" w14:textId="77777777" w:rsidR="004F12B3" w:rsidRDefault="004F12B3">
      <w:pPr>
        <w:spacing w:line="320" w:lineRule="atLeast"/>
        <w:rPr>
          <w:rFonts w:ascii="Times-Roman" w:hAnsi="Times-Roman" w:cs="Times-Roman"/>
          <w:color w:val="auto"/>
        </w:rPr>
      </w:pPr>
    </w:p>
    <w:p w14:paraId="26842671" w14:textId="77777777" w:rsidR="004F12B3" w:rsidRDefault="00000000">
      <w:pPr>
        <w:spacing w:line="320" w:lineRule="atLeast"/>
        <w:rPr>
          <w:rFonts w:ascii="Times-Roman" w:hAnsi="Times-Roman" w:cs="Times-Roman"/>
          <w:color w:val="auto"/>
        </w:rPr>
      </w:pPr>
      <w:r>
        <w:rPr>
          <w:rFonts w:ascii="Times-Roman" w:hAnsi="Times-Roman" w:cs="Times-Roman"/>
          <w:color w:val="auto"/>
        </w:rPr>
        <w:t>(a) Contact will be made through official county communication means with the funeral establishment manager or other authorized representative.</w:t>
      </w:r>
    </w:p>
    <w:p w14:paraId="36C38ECC" w14:textId="77777777" w:rsidR="004F12B3" w:rsidRDefault="004F12B3">
      <w:pPr>
        <w:spacing w:line="320" w:lineRule="atLeast"/>
        <w:rPr>
          <w:rFonts w:ascii="Times-Roman" w:hAnsi="Times-Roman" w:cs="Times-Roman"/>
          <w:color w:val="auto"/>
        </w:rPr>
      </w:pPr>
    </w:p>
    <w:p w14:paraId="074A0879" w14:textId="77777777" w:rsidR="004F12B3" w:rsidRDefault="00000000">
      <w:pPr>
        <w:spacing w:line="320" w:lineRule="atLeast"/>
        <w:rPr>
          <w:rFonts w:ascii="Times-Roman" w:hAnsi="Times-Roman" w:cs="Times-Roman"/>
          <w:color w:val="auto"/>
        </w:rPr>
      </w:pPr>
      <w:r>
        <w:rPr>
          <w:rFonts w:ascii="Times-Roman" w:hAnsi="Times-Roman" w:cs="Times-Roman"/>
          <w:color w:val="auto"/>
        </w:rPr>
        <w:t>(b) VRC will establish a continuous visit plan to all funeral establishments within assigned county to allow for semi-annual visits, or annual visits for counties with a total population under 20,000. All visits will be prearranged with the funeral establishment to reduce work impacts, and the purpose will be to establish a collaborative relationship between the county VRC and funeral establishment.</w:t>
      </w:r>
    </w:p>
    <w:p w14:paraId="3E33ADB3" w14:textId="77777777" w:rsidR="004F12B3" w:rsidRDefault="004F12B3">
      <w:pPr>
        <w:spacing w:line="320" w:lineRule="atLeast"/>
        <w:rPr>
          <w:rFonts w:ascii="Times-Roman" w:hAnsi="Times-Roman" w:cs="Times-Roman"/>
          <w:color w:val="auto"/>
        </w:rPr>
      </w:pPr>
    </w:p>
    <w:p w14:paraId="5F9B7827" w14:textId="77777777" w:rsidR="004F12B3" w:rsidRDefault="00000000">
      <w:pPr>
        <w:spacing w:line="320" w:lineRule="atLeast"/>
        <w:rPr>
          <w:rFonts w:ascii="Times-Roman" w:hAnsi="Times-Roman" w:cs="Times-Roman"/>
          <w:color w:val="auto"/>
        </w:rPr>
      </w:pPr>
      <w:r>
        <w:rPr>
          <w:rFonts w:ascii="Times-Roman" w:hAnsi="Times-Roman" w:cs="Times-Roman"/>
          <w:color w:val="auto"/>
        </w:rPr>
        <w:t>(2) Funeral establishments will notify VRC once cremated, or alternative disposition remains have been transported. Information should include location of interment and date of transfer.</w:t>
      </w:r>
    </w:p>
    <w:p w14:paraId="6A5D5EFC" w14:textId="77777777" w:rsidR="004F12B3" w:rsidRDefault="004F12B3">
      <w:pPr>
        <w:spacing w:line="320" w:lineRule="atLeast"/>
        <w:rPr>
          <w:rFonts w:ascii="Times-Roman" w:hAnsi="Times-Roman" w:cs="Times-Roman"/>
          <w:color w:val="auto"/>
        </w:rPr>
      </w:pPr>
    </w:p>
    <w:p w14:paraId="1B11DC31"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 </w:t>
      </w:r>
    </w:p>
    <w:p w14:paraId="1738F3D5" w14:textId="77777777" w:rsidR="004F12B3" w:rsidRDefault="004F12B3">
      <w:pPr>
        <w:spacing w:line="320" w:lineRule="atLeast"/>
        <w:rPr>
          <w:rFonts w:ascii="Times-Roman" w:hAnsi="Times-Roman" w:cs="Times-Roman"/>
          <w:color w:val="auto"/>
        </w:rPr>
      </w:pPr>
    </w:p>
    <w:p w14:paraId="7EEEF669"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 </w:t>
      </w:r>
    </w:p>
    <w:p w14:paraId="307017A7" w14:textId="77777777" w:rsidR="004F12B3" w:rsidRDefault="004F12B3">
      <w:pPr>
        <w:spacing w:line="320" w:lineRule="atLeast"/>
        <w:rPr>
          <w:rFonts w:ascii="Times-Roman" w:hAnsi="Times-Roman" w:cs="Times-Roman"/>
          <w:color w:val="auto"/>
        </w:rPr>
      </w:pPr>
    </w:p>
    <w:p w14:paraId="57481EBC"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 </w:t>
      </w:r>
    </w:p>
    <w:p w14:paraId="04CFED90" w14:textId="77777777" w:rsidR="004F12B3" w:rsidRDefault="004F12B3">
      <w:pPr>
        <w:spacing w:line="320" w:lineRule="atLeast"/>
        <w:rPr>
          <w:rFonts w:ascii="Times-Roman" w:hAnsi="Times-Roman" w:cs="Times-Roman"/>
          <w:color w:val="auto"/>
        </w:rPr>
      </w:pPr>
    </w:p>
    <w:p w14:paraId="37D969EE" w14:textId="77777777" w:rsidR="004F12B3" w:rsidRDefault="00000000">
      <w:pPr>
        <w:spacing w:line="320" w:lineRule="atLeast"/>
        <w:rPr>
          <w:rFonts w:ascii="Times-Roman" w:hAnsi="Times-Roman" w:cs="Times-Roman"/>
          <w:color w:val="auto"/>
        </w:rPr>
      </w:pPr>
      <w:r>
        <w:rPr>
          <w:rFonts w:ascii="Times-Roman" w:hAnsi="Times-Roman" w:cs="Times-Roman"/>
          <w:color w:val="auto"/>
        </w:rPr>
        <w:t xml:space="preserve"> </w:t>
      </w:r>
    </w:p>
    <w:p w14:paraId="2AC1A747" w14:textId="77777777" w:rsidR="004F12B3" w:rsidRDefault="004F12B3">
      <w:pPr>
        <w:spacing w:line="320" w:lineRule="atLeast"/>
        <w:rPr>
          <w:rFonts w:ascii="Times-Roman" w:hAnsi="Times-Roman" w:cs="Times-Roman"/>
          <w:color w:val="auto"/>
        </w:rPr>
      </w:pPr>
    </w:p>
    <w:p w14:paraId="623B2422" w14:textId="77777777" w:rsidR="004F12B3" w:rsidRDefault="00000000">
      <w:pPr>
        <w:spacing w:line="320" w:lineRule="atLeast"/>
        <w:rPr>
          <w:rFonts w:ascii="Times-Roman" w:hAnsi="Times-Roman" w:cs="Times-Roman"/>
          <w:color w:val="auto"/>
        </w:rPr>
      </w:pPr>
      <w:r>
        <w:rPr>
          <w:rFonts w:ascii="Times-Roman" w:hAnsi="Times-Roman" w:cs="Times-Roman"/>
          <w:color w:val="auto"/>
        </w:rPr>
        <w:t>STATUTORY/OTHER AUTHORITY: Oregon Law 2023, Chapter 402</w:t>
      </w:r>
    </w:p>
    <w:p w14:paraId="11E62849" w14:textId="77777777" w:rsidR="004F12B3" w:rsidRDefault="00000000">
      <w:pPr>
        <w:spacing w:line="320" w:lineRule="atLeast"/>
        <w:rPr>
          <w:rFonts w:ascii="Times-Roman" w:hAnsi="Times-Roman" w:cs="Times-Roman"/>
          <w:color w:val="auto"/>
        </w:rPr>
      </w:pPr>
      <w:r>
        <w:rPr>
          <w:rFonts w:ascii="Times-Roman" w:hAnsi="Times-Roman" w:cs="Times-Roman"/>
          <w:color w:val="auto"/>
        </w:rPr>
        <w:t>STATUTES/OTHER IMPLEMENTED: Oregon Law 2023, Chapter 402, ORS 97.234</w:t>
      </w:r>
    </w:p>
    <w:p w14:paraId="45A43CA1" w14:textId="77777777" w:rsidR="008E00B9" w:rsidRDefault="00000000">
      <w:r>
        <w:rPr>
          <w:rFonts w:ascii="Times-Roman" w:hAnsi="Times-Roman" w:cs="Times-Roman"/>
          <w:color w:val="auto"/>
        </w:rPr>
        <w:br w:type="page"/>
      </w:r>
    </w:p>
    <w:sectPr w:rsidR="008E00B9">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D2"/>
    <w:rsid w:val="000A70DE"/>
    <w:rsid w:val="001066FA"/>
    <w:rsid w:val="00151303"/>
    <w:rsid w:val="002557D2"/>
    <w:rsid w:val="004F12B3"/>
    <w:rsid w:val="008E00B9"/>
    <w:rsid w:val="00C275BE"/>
    <w:rsid w:val="00D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A96CD"/>
  <w14:defaultImageDpi w14:val="0"/>
  <w15:docId w15:val="{69747CB1-5B0B-4085-B7EE-D03F5481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OARs</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5AD202-C1B9-419B-8940-FF1CE1B32A4A}"/>
</file>

<file path=customXml/itemProps2.xml><?xml version="1.0" encoding="utf-8"?>
<ds:datastoreItem xmlns:ds="http://schemas.openxmlformats.org/officeDocument/2006/customXml" ds:itemID="{081DED0F-7D2E-439A-8DEA-07A41B5DF324}"/>
</file>

<file path=customXml/itemProps3.xml><?xml version="1.0" encoding="utf-8"?>
<ds:datastoreItem xmlns:ds="http://schemas.openxmlformats.org/officeDocument/2006/customXml" ds:itemID="{27A3CD60-7FB8-44E1-B1B0-DE0A49538160}"/>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1638</Words>
  <Characters>10113</Characters>
  <Application>Microsoft Office Word</Application>
  <DocSecurity>0</DocSecurity>
  <Lines>273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Administrative Rule Making - HB 2147</dc:title>
  <dc:subject/>
  <dc:creator>DEFILLIPO Jay * ODVA</dc:creator>
  <cp:keywords/>
  <dc:description/>
  <cp:lastModifiedBy>MCLAUGHLIN William * ODVA</cp:lastModifiedBy>
  <cp:revision>5</cp:revision>
  <dcterms:created xsi:type="dcterms:W3CDTF">2026-04-01T16:52:00Z</dcterms:created>
  <dcterms:modified xsi:type="dcterms:W3CDTF">2026-04-01T23:32:00Z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2026-04-01T16:52:29Z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30cfea6b-d635-4b52-afc2-5ed2aff0354e</vt:lpwstr>
  </property>
  <property fmtid="{D5CDD505-2E9C-101B-9397-08002B2CF9AE}" pid="8" name="MSIP_Label_09b73270-2993-4076-be47-9c78f42a1e84_ContentBits">
    <vt:lpwstr>0</vt:lpwstr>
  </property>
  <property fmtid="{D5CDD505-2E9C-101B-9397-08002B2CF9AE}" pid="9" name="ContentTypeId">
    <vt:lpwstr>0x0101009D72BFCAE27F7D488711FD2B9006369E</vt:lpwstr>
  </property>
</Properties>
</file>