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9A7A" w14:textId="77777777" w:rsidR="00E61882" w:rsidRDefault="00E61882">
      <w:pPr>
        <w:spacing w:line="320" w:lineRule="atLeast"/>
        <w:rPr>
          <w:rFonts w:ascii="Times New Roman" w:hAnsi="Times New Roman" w:cs="Times New Roman"/>
          <w:color w:val="auto"/>
        </w:rPr>
      </w:pPr>
      <w:r>
        <w:rPr>
          <w:rFonts w:ascii="Times New Roman" w:hAnsi="Times New Roman" w:cs="Times New Roman"/>
          <w:b/>
          <w:bCs/>
          <w:color w:val="auto"/>
        </w:rPr>
        <w:t>PERMANENT ADMINISTRATIVE ORDER</w:t>
      </w:r>
    </w:p>
    <w:p w14:paraId="27ADEB40" w14:textId="77777777" w:rsidR="00E61882" w:rsidRDefault="00E61882">
      <w:pPr>
        <w:spacing w:line="320" w:lineRule="atLeast"/>
        <w:rPr>
          <w:rFonts w:ascii="Times New Roman" w:hAnsi="Times New Roman" w:cs="Times New Roman"/>
          <w:color w:val="auto"/>
        </w:rPr>
      </w:pPr>
    </w:p>
    <w:p w14:paraId="5626C12D"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CHAPTER 274</w:t>
      </w:r>
    </w:p>
    <w:p w14:paraId="27CDCDC4" w14:textId="77777777" w:rsidR="00E61882" w:rsidRDefault="00E61882">
      <w:pPr>
        <w:spacing w:line="320" w:lineRule="atLeast"/>
        <w:rPr>
          <w:rFonts w:ascii="Times-Roman" w:hAnsi="Times-Roman" w:cs="Times-Roman"/>
          <w:color w:val="auto"/>
        </w:rPr>
      </w:pPr>
      <w:r>
        <w:rPr>
          <w:rFonts w:ascii="Times-Roman" w:hAnsi="Times-Roman" w:cs="Times-Roman"/>
          <w:color w:val="auto"/>
        </w:rPr>
        <w:t>DEPARTMENT OF VETERANS' AFFAIRS</w:t>
      </w:r>
    </w:p>
    <w:p w14:paraId="1D5B99B1" w14:textId="77777777" w:rsidR="00E61882" w:rsidRDefault="00E61882">
      <w:pPr>
        <w:spacing w:line="320" w:lineRule="atLeast"/>
        <w:rPr>
          <w:rFonts w:ascii="Times New Roman" w:hAnsi="Times New Roman" w:cs="Times New Roman"/>
          <w:color w:val="auto"/>
        </w:rPr>
      </w:pPr>
    </w:p>
    <w:p w14:paraId="5E23EBB3"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 xml:space="preserve">FILING CAPTION: Procurement Rules </w:t>
      </w:r>
    </w:p>
    <w:p w14:paraId="2316080C" w14:textId="77777777" w:rsidR="00E61882" w:rsidRDefault="00E61882">
      <w:pPr>
        <w:spacing w:line="320" w:lineRule="atLeast"/>
        <w:rPr>
          <w:rFonts w:ascii="Times New Roman" w:hAnsi="Times New Roman" w:cs="Times New Roman"/>
          <w:color w:val="auto"/>
        </w:rPr>
      </w:pPr>
    </w:p>
    <w:p w14:paraId="1F3F7BEB" w14:textId="77777777" w:rsidR="00E61882" w:rsidRDefault="00E61882">
      <w:pPr>
        <w:spacing w:line="320" w:lineRule="atLeast"/>
        <w:rPr>
          <w:rFonts w:ascii="Times-Roman" w:hAnsi="Times-Roman" w:cs="Times-Roman"/>
          <w:color w:val="auto"/>
        </w:rPr>
      </w:pPr>
      <w:r>
        <w:rPr>
          <w:rFonts w:ascii="Times-Roman" w:hAnsi="Times-Roman" w:cs="Times-Roman"/>
          <w:color w:val="auto"/>
        </w:rPr>
        <w:t>EFFECTIVE DATE:  01/01/2024</w:t>
      </w:r>
    </w:p>
    <w:p w14:paraId="6181ABC1" w14:textId="77777777" w:rsidR="00E61882" w:rsidRDefault="00E61882">
      <w:pPr>
        <w:spacing w:line="320" w:lineRule="atLeast"/>
        <w:rPr>
          <w:rFonts w:ascii="Times New Roman" w:hAnsi="Times New Roman" w:cs="Times New Roman"/>
          <w:color w:val="auto"/>
        </w:rPr>
      </w:pPr>
    </w:p>
    <w:p w14:paraId="46A6EC98" w14:textId="77777777" w:rsidR="00E61882" w:rsidRDefault="00E61882">
      <w:pPr>
        <w:spacing w:line="320" w:lineRule="atLeast"/>
        <w:rPr>
          <w:rFonts w:ascii="Times-Roman" w:hAnsi="Times-Roman" w:cs="Times-Roman"/>
          <w:color w:val="auto"/>
        </w:rPr>
      </w:pPr>
      <w:r>
        <w:rPr>
          <w:rFonts w:ascii="Times-Roman" w:hAnsi="Times-Roman" w:cs="Times-Roman"/>
          <w:color w:val="auto"/>
        </w:rPr>
        <w:t>AGENCY APPROVED DATE:  12/28/2023</w:t>
      </w:r>
    </w:p>
    <w:p w14:paraId="0CCF6920" w14:textId="77777777" w:rsidR="00E61882" w:rsidRDefault="00E61882">
      <w:pPr>
        <w:spacing w:line="320" w:lineRule="atLeast"/>
        <w:rPr>
          <w:rFonts w:ascii="Times New Roman" w:hAnsi="Times New Roman" w:cs="Times New Roman"/>
          <w:color w:val="auto"/>
        </w:rPr>
      </w:pPr>
    </w:p>
    <w:p w14:paraId="0C00A54E"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CONTACT:</w:t>
      </w:r>
    </w:p>
    <w:p w14:paraId="0FD2490D"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Jay DeFillipo</w:t>
      </w:r>
    </w:p>
    <w:p w14:paraId="1149358B"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971-388-9016</w:t>
      </w:r>
    </w:p>
    <w:p w14:paraId="4097C35A"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192E33D5"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1C872795" w14:textId="77777777" w:rsidR="00E61882" w:rsidRDefault="00E61882">
      <w:pPr>
        <w:spacing w:line="320" w:lineRule="atLeast"/>
        <w:rPr>
          <w:rFonts w:ascii="Times New Roman" w:hAnsi="Times New Roman" w:cs="Times New Roman"/>
          <w:color w:val="auto"/>
        </w:rPr>
      </w:pPr>
      <w:r>
        <w:rPr>
          <w:rFonts w:ascii="Times New Roman" w:hAnsi="Times New Roman" w:cs="Times New Roman"/>
          <w:color w:val="auto"/>
        </w:rPr>
        <w:t>Salem,OR 97361</w:t>
      </w:r>
    </w:p>
    <w:p w14:paraId="08063142" w14:textId="77777777" w:rsidR="00E61882" w:rsidRDefault="00E61882">
      <w:pPr>
        <w:spacing w:line="320" w:lineRule="atLeast"/>
        <w:rPr>
          <w:rFonts w:ascii="Times New Roman" w:hAnsi="Times New Roman" w:cs="Times New Roman"/>
          <w:color w:val="auto"/>
        </w:rPr>
      </w:pPr>
    </w:p>
    <w:p w14:paraId="709C784E" w14:textId="77777777" w:rsidR="00E61882" w:rsidRDefault="00E61882">
      <w:pPr>
        <w:spacing w:line="320" w:lineRule="atLeast"/>
        <w:rPr>
          <w:rFonts w:ascii="Times-Roman" w:hAnsi="Times-Roman" w:cs="Times-Roman"/>
          <w:color w:val="auto"/>
        </w:rPr>
      </w:pPr>
      <w:r>
        <w:rPr>
          <w:rFonts w:ascii="Times-Roman" w:hAnsi="Times-Roman" w:cs="Times-Roman"/>
          <w:color w:val="auto"/>
        </w:rPr>
        <w:t>ADOPT: 274-001-0010</w:t>
      </w:r>
    </w:p>
    <w:p w14:paraId="3DC0458B" w14:textId="77777777" w:rsidR="00E61882" w:rsidRDefault="00E61882">
      <w:pPr>
        <w:spacing w:line="320" w:lineRule="atLeast"/>
        <w:rPr>
          <w:rFonts w:ascii="Times-Roman" w:hAnsi="Times-Roman" w:cs="Times-Roman"/>
          <w:color w:val="auto"/>
        </w:rPr>
      </w:pPr>
      <w:r>
        <w:rPr>
          <w:rFonts w:ascii="Times-Roman" w:hAnsi="Times-Roman" w:cs="Times-Roman"/>
          <w:color w:val="auto"/>
        </w:rPr>
        <w:t>RULE TITLE: Procurement Rules</w:t>
      </w:r>
    </w:p>
    <w:p w14:paraId="1438AD0E" w14:textId="77777777" w:rsidR="00E61882" w:rsidRDefault="00E61882">
      <w:pPr>
        <w:spacing w:line="320" w:lineRule="atLeast"/>
        <w:rPr>
          <w:rFonts w:ascii="Times-Roman" w:hAnsi="Times-Roman" w:cs="Times-Roman"/>
          <w:color w:val="auto"/>
        </w:rPr>
      </w:pPr>
      <w:r>
        <w:rPr>
          <w:rFonts w:ascii="Times-Roman" w:hAnsi="Times-Roman" w:cs="Times-Roman"/>
          <w:color w:val="auto"/>
        </w:rPr>
        <w:t xml:space="preserve">RULE SUMMARY: This rule is published to align ODVA procurement policies with Department of Administrative Services rules on procurement. </w:t>
      </w:r>
    </w:p>
    <w:p w14:paraId="5D53B778" w14:textId="77777777" w:rsidR="00E61882" w:rsidRDefault="00E61882">
      <w:pPr>
        <w:spacing w:line="320" w:lineRule="atLeast"/>
        <w:rPr>
          <w:rFonts w:ascii="Times-Roman" w:hAnsi="Times-Roman" w:cs="Times-Roman"/>
          <w:color w:val="auto"/>
        </w:rPr>
      </w:pPr>
      <w:r>
        <w:rPr>
          <w:rFonts w:ascii="Times-Roman" w:hAnsi="Times-Roman" w:cs="Times-Roman"/>
          <w:color w:val="auto"/>
        </w:rPr>
        <w:t>RULE TEXT:</w:t>
      </w:r>
    </w:p>
    <w:p w14:paraId="6FB25813" w14:textId="77777777" w:rsidR="00E61882" w:rsidRDefault="00E61882">
      <w:pPr>
        <w:spacing w:line="320" w:lineRule="atLeast"/>
        <w:rPr>
          <w:rFonts w:ascii="Times-Roman" w:hAnsi="Times-Roman" w:cs="Times-Roman"/>
          <w:color w:val="auto"/>
        </w:rPr>
      </w:pPr>
    </w:p>
    <w:p w14:paraId="27E9B6CE" w14:textId="77777777" w:rsidR="00E61882" w:rsidRDefault="00E61882">
      <w:pPr>
        <w:spacing w:line="320" w:lineRule="atLeast"/>
        <w:rPr>
          <w:rFonts w:ascii="Times-Roman" w:hAnsi="Times-Roman" w:cs="Times-Roman"/>
          <w:color w:val="auto"/>
        </w:rPr>
      </w:pPr>
      <w:r>
        <w:rPr>
          <w:rFonts w:ascii="Times-Roman" w:hAnsi="Times-Roman" w:cs="Times-Roman"/>
          <w:color w:val="auto"/>
        </w:rPr>
        <w:t>(1) The Oregon Department of Veterans’ Affairs will comply with the following as they relate to public contracting and procurement:</w:t>
      </w:r>
    </w:p>
    <w:p w14:paraId="4C16D7E0" w14:textId="77777777" w:rsidR="00E61882" w:rsidRDefault="00E61882">
      <w:pPr>
        <w:spacing w:line="320" w:lineRule="atLeast"/>
        <w:rPr>
          <w:rFonts w:ascii="Times-Roman" w:hAnsi="Times-Roman" w:cs="Times-Roman"/>
          <w:color w:val="auto"/>
        </w:rPr>
      </w:pPr>
    </w:p>
    <w:p w14:paraId="23647A74" w14:textId="77777777" w:rsidR="00E61882" w:rsidRDefault="00E61882">
      <w:pPr>
        <w:spacing w:line="320" w:lineRule="atLeast"/>
        <w:rPr>
          <w:rFonts w:ascii="Times-Roman" w:hAnsi="Times-Roman" w:cs="Times-Roman"/>
          <w:color w:val="auto"/>
        </w:rPr>
      </w:pPr>
      <w:r>
        <w:rPr>
          <w:rFonts w:ascii="Times-Roman" w:hAnsi="Times-Roman" w:cs="Times-Roman"/>
          <w:color w:val="auto"/>
        </w:rPr>
        <w:t>(a) The Oregon Department of Administrative Services rules contained in OAR Chapter 125, Division 246 (General Provisions for Public Contracting) and Division 247 (Public Procurement of Supplies and Services);</w:t>
      </w:r>
    </w:p>
    <w:p w14:paraId="60BA71F4" w14:textId="77777777" w:rsidR="00E61882" w:rsidRDefault="00E61882">
      <w:pPr>
        <w:spacing w:line="320" w:lineRule="atLeast"/>
        <w:rPr>
          <w:rFonts w:ascii="Times-Roman" w:hAnsi="Times-Roman" w:cs="Times-Roman"/>
          <w:color w:val="auto"/>
        </w:rPr>
      </w:pPr>
    </w:p>
    <w:p w14:paraId="6BB29839" w14:textId="77777777" w:rsidR="00E61882" w:rsidRDefault="00E61882">
      <w:pPr>
        <w:spacing w:line="320" w:lineRule="atLeast"/>
        <w:rPr>
          <w:rFonts w:ascii="Times-Roman" w:hAnsi="Times-Roman" w:cs="Times-Roman"/>
          <w:color w:val="auto"/>
        </w:rPr>
      </w:pPr>
      <w:r>
        <w:rPr>
          <w:rFonts w:ascii="Times-Roman" w:hAnsi="Times-Roman" w:cs="Times-Roman"/>
          <w:color w:val="auto"/>
        </w:rPr>
        <w:t>(b) The Oregon department of Justice rules contained in OAR Chapter 137, Division 46 (Model Rules General Provisions Related to Public Contracting) and Division 47 (Model Rules Public Procurements for Goods or Services); and</w:t>
      </w:r>
    </w:p>
    <w:p w14:paraId="3D86A2D7" w14:textId="77777777" w:rsidR="00E61882" w:rsidRDefault="00E61882">
      <w:pPr>
        <w:spacing w:line="320" w:lineRule="atLeast"/>
        <w:rPr>
          <w:rFonts w:ascii="Times-Roman" w:hAnsi="Times-Roman" w:cs="Times-Roman"/>
          <w:color w:val="auto"/>
        </w:rPr>
      </w:pPr>
    </w:p>
    <w:p w14:paraId="7121EDBD" w14:textId="77777777" w:rsidR="00E61882" w:rsidRDefault="00E61882">
      <w:pPr>
        <w:spacing w:line="320" w:lineRule="atLeast"/>
        <w:rPr>
          <w:rFonts w:ascii="Times-Roman" w:hAnsi="Times-Roman" w:cs="Times-Roman"/>
          <w:color w:val="auto"/>
        </w:rPr>
      </w:pPr>
      <w:r>
        <w:rPr>
          <w:rFonts w:ascii="Times-Roman" w:hAnsi="Times-Roman" w:cs="Times-Roman"/>
          <w:color w:val="auto"/>
        </w:rPr>
        <w:t>(c) ORS Chapters 279A, ORS 279B, and ORS 279C.</w:t>
      </w:r>
    </w:p>
    <w:p w14:paraId="3DAA717C" w14:textId="77777777" w:rsidR="00E61882" w:rsidRDefault="00E61882">
      <w:pPr>
        <w:spacing w:line="320" w:lineRule="atLeast"/>
        <w:rPr>
          <w:rFonts w:ascii="Times-Roman" w:hAnsi="Times-Roman" w:cs="Times-Roman"/>
          <w:color w:val="auto"/>
        </w:rPr>
      </w:pPr>
    </w:p>
    <w:p w14:paraId="4ED06568" w14:textId="77777777" w:rsidR="00E61882" w:rsidRDefault="00E61882">
      <w:pPr>
        <w:spacing w:line="320" w:lineRule="atLeast"/>
        <w:rPr>
          <w:rFonts w:ascii="Times-Roman" w:hAnsi="Times-Roman" w:cs="Times-Roman"/>
          <w:color w:val="auto"/>
        </w:rPr>
      </w:pPr>
      <w:r>
        <w:rPr>
          <w:rFonts w:ascii="Times-Roman" w:hAnsi="Times-Roman" w:cs="Times-Roman"/>
          <w:color w:val="auto"/>
        </w:rPr>
        <w:t>(2) The above apply except as otherwise provided in ORS Chapters 406, 407, and 408.</w:t>
      </w:r>
    </w:p>
    <w:p w14:paraId="2BCF2BF0" w14:textId="77777777" w:rsidR="00E61882" w:rsidRDefault="00E61882">
      <w:pPr>
        <w:spacing w:line="320" w:lineRule="atLeast"/>
        <w:rPr>
          <w:rFonts w:ascii="Times-Roman" w:hAnsi="Times-Roman" w:cs="Times-Roman"/>
          <w:color w:val="auto"/>
        </w:rPr>
      </w:pPr>
    </w:p>
    <w:p w14:paraId="45D551E8" w14:textId="77777777" w:rsidR="00E61882" w:rsidRDefault="00E61882">
      <w:pPr>
        <w:spacing w:line="320" w:lineRule="atLeast"/>
        <w:rPr>
          <w:rFonts w:ascii="Times-Roman" w:hAnsi="Times-Roman" w:cs="Times-Roman"/>
          <w:color w:val="auto"/>
        </w:rPr>
      </w:pPr>
      <w:r>
        <w:rPr>
          <w:rFonts w:ascii="Times-Roman" w:hAnsi="Times-Roman" w:cs="Times-Roman"/>
          <w:color w:val="auto"/>
        </w:rPr>
        <w:t>STATUTORY/OTHER AUTHORITY: ORS 406.005</w:t>
      </w:r>
    </w:p>
    <w:p w14:paraId="23B40235" w14:textId="77777777" w:rsidR="00E61882" w:rsidRDefault="00E61882">
      <w:pPr>
        <w:spacing w:line="320" w:lineRule="atLeast"/>
        <w:rPr>
          <w:rFonts w:ascii="Times-Roman" w:hAnsi="Times-Roman" w:cs="Times-Roman"/>
          <w:color w:val="auto"/>
        </w:rPr>
      </w:pPr>
      <w:r>
        <w:rPr>
          <w:rFonts w:ascii="Times-Roman" w:hAnsi="Times-Roman" w:cs="Times-Roman"/>
          <w:color w:val="auto"/>
        </w:rPr>
        <w:t xml:space="preserve">STATUTES/OTHER IMPLEMENTED: </w:t>
      </w:r>
    </w:p>
    <w:p w14:paraId="4BC56553" w14:textId="77777777" w:rsidR="00E61882" w:rsidRDefault="00E61882">
      <w:r>
        <w:rPr>
          <w:rFonts w:ascii="Times-Roman" w:hAnsi="Times-Roman" w:cs="Times-Roman"/>
          <w:color w:val="auto"/>
        </w:rPr>
        <w:br w:type="page"/>
      </w:r>
    </w:p>
    <w:sectPr w:rsidR="00E61882">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313"/>
    <w:rsid w:val="00721761"/>
    <w:rsid w:val="00E61882"/>
    <w:rsid w:val="00F7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6BF2B"/>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0EB84E-C50D-4D4E-83FB-B2DED1FF7F32}"/>
</file>

<file path=customXml/itemProps2.xml><?xml version="1.0" encoding="utf-8"?>
<ds:datastoreItem xmlns:ds="http://schemas.openxmlformats.org/officeDocument/2006/customXml" ds:itemID="{6281A813-2DEF-4250-9F6C-4E64AE7D3739}"/>
</file>

<file path=customXml/itemProps3.xml><?xml version="1.0" encoding="utf-8"?>
<ds:datastoreItem xmlns:ds="http://schemas.openxmlformats.org/officeDocument/2006/customXml" ds:itemID="{26EF73A3-29A1-4D68-9B77-07A90E242772}"/>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1078</Characters>
  <Application>Microsoft Office Word</Application>
  <DocSecurity>0</DocSecurity>
  <Lines>43</Lines>
  <Paragraphs>26</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2025-04-30T15:37:00Z</dcterms:created>
  <dcterms:modified xsi:type="dcterms:W3CDTF">2025-04-30T15:37:00Z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35bec351-fc2a-4b02-bd12-3be38a0b57bd</vt:lpwstr>
  </property>
  <property fmtid="{D5CDD505-2E9C-101B-9397-08002B2CF9AE}" pid="3" name="MSIP_Label_09b73270-2993-4076-be47-9c78f42a1e84_Enabled">
    <vt:lpwstr>true</vt:lpwstr>
  </property>
  <property fmtid="{D5CDD505-2E9C-101B-9397-08002B2CF9AE}" pid="4" name="MSIP_Label_09b73270-2993-4076-be47-9c78f42a1e84_SetDate">
    <vt:lpwstr>2025-04-30T15:37:40Z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3bbd7b99-b709-42f5-9563-a19ff74e1c60</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