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7.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4.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9D0" w:rsidRPr="002A087D" w:rsidRDefault="002509D0" w:rsidP="009369F8">
      <w:pPr>
        <w:pStyle w:val="CoverPageHeader"/>
        <w:rPr>
          <w:color w:val="C0504D" w:themeColor="accent2"/>
        </w:rPr>
      </w:pPr>
      <w:r w:rsidRPr="002A087D">
        <w:rPr>
          <w:color w:val="C0504D" w:themeColor="accent2"/>
        </w:rPr>
        <w:t xml:space="preserve">FOR </w:t>
      </w:r>
      <w:r w:rsidR="00CA1435">
        <w:rPr>
          <w:color w:val="C0504D" w:themeColor="accent2"/>
        </w:rPr>
        <w:t>OFFIC</w:t>
      </w:r>
      <w:r w:rsidR="00974E74">
        <w:rPr>
          <w:color w:val="C0504D" w:themeColor="accent2"/>
        </w:rPr>
        <w:t>I</w:t>
      </w:r>
      <w:r w:rsidR="00CA1435">
        <w:rPr>
          <w:color w:val="C0504D" w:themeColor="accent2"/>
        </w:rPr>
        <w:t>AL</w:t>
      </w:r>
      <w:r w:rsidR="00CA1435" w:rsidRPr="002A087D">
        <w:rPr>
          <w:color w:val="C0504D" w:themeColor="accent2"/>
        </w:rPr>
        <w:t xml:space="preserve"> </w:t>
      </w:r>
      <w:r w:rsidR="007C2324">
        <w:rPr>
          <w:color w:val="C0504D" w:themeColor="accent2"/>
        </w:rPr>
        <w:t xml:space="preserve">USE </w:t>
      </w:r>
      <w:r w:rsidRPr="002A087D">
        <w:rPr>
          <w:color w:val="C0504D" w:themeColor="accent2"/>
        </w:rPr>
        <w:t>ONLY</w:t>
      </w:r>
    </w:p>
    <w:p w:rsidR="00615C66" w:rsidRDefault="009369F8" w:rsidP="009369F8">
      <w:pPr>
        <w:pStyle w:val="CoverPageHeader"/>
      </w:pPr>
      <w:r>
        <w:t>State of Oregon</w:t>
      </w:r>
      <w:r w:rsidR="00615C66">
        <w:t xml:space="preserve"> </w:t>
      </w:r>
    </w:p>
    <w:p w:rsidR="003262A9" w:rsidRPr="00615C66" w:rsidRDefault="00615C66" w:rsidP="00615C66">
      <w:pPr>
        <w:pStyle w:val="CoverPageHeader"/>
        <w:rPr>
          <w:sz w:val="44"/>
        </w:rPr>
      </w:pPr>
      <w:r>
        <w:rPr>
          <w:sz w:val="44"/>
        </w:rPr>
        <w:t>Office of Emergency Management</w:t>
      </w:r>
    </w:p>
    <w:p w:rsidR="009369F8" w:rsidRDefault="009369F8" w:rsidP="009369F8">
      <w:pPr>
        <w:pStyle w:val="CoverPageLogo"/>
      </w:pPr>
    </w:p>
    <w:p w:rsidR="002509D0" w:rsidRDefault="002509D0" w:rsidP="009369F8">
      <w:pPr>
        <w:pStyle w:val="CoverPageLogo"/>
      </w:pPr>
    </w:p>
    <w:p w:rsidR="009369F8" w:rsidRDefault="00615C66" w:rsidP="009369F8">
      <w:pPr>
        <w:pStyle w:val="CoverPageLogo"/>
      </w:pPr>
      <w:r>
        <w:rPr>
          <w:noProof/>
        </w:rPr>
        <w:drawing>
          <wp:inline distT="0" distB="0" distL="0" distR="0">
            <wp:extent cx="215265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15865_OEM Logo Design_2014-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5" cy="2152655"/>
                    </a:xfrm>
                    <a:prstGeom prst="rect">
                      <a:avLst/>
                    </a:prstGeom>
                  </pic:spPr>
                </pic:pic>
              </a:graphicData>
            </a:graphic>
          </wp:inline>
        </w:drawing>
      </w:r>
    </w:p>
    <w:p w:rsidR="009369F8" w:rsidRDefault="009369F8" w:rsidP="009369F8">
      <w:pPr>
        <w:pStyle w:val="CoverPageLogo"/>
      </w:pPr>
    </w:p>
    <w:p w:rsidR="001A4375" w:rsidRDefault="001A4375" w:rsidP="009369F8">
      <w:pPr>
        <w:pStyle w:val="CoverPageLogo"/>
      </w:pPr>
    </w:p>
    <w:p w:rsidR="001A4375" w:rsidRDefault="001A4375" w:rsidP="009369F8">
      <w:pPr>
        <w:pStyle w:val="CoverPageLogo"/>
      </w:pPr>
    </w:p>
    <w:p w:rsidR="00615C66" w:rsidRDefault="002509D0" w:rsidP="00615C66">
      <w:pPr>
        <w:pStyle w:val="CoverPageLogo"/>
        <w:rPr>
          <w:color w:val="1F497D" w:themeColor="text2"/>
          <w:sz w:val="40"/>
          <w:szCs w:val="36"/>
        </w:rPr>
      </w:pPr>
      <w:r w:rsidRPr="00DB58B9">
        <w:rPr>
          <w:color w:val="1F497D" w:themeColor="text2"/>
          <w:sz w:val="40"/>
          <w:szCs w:val="36"/>
        </w:rPr>
        <w:t>[Exercise Name]</w:t>
      </w:r>
    </w:p>
    <w:p w:rsidR="00615C66" w:rsidRPr="00A57DB9" w:rsidRDefault="00D85E51" w:rsidP="00615C66">
      <w:pPr>
        <w:pStyle w:val="CoverPageLogo"/>
        <w:rPr>
          <w:color w:val="1F497D" w:themeColor="text2"/>
          <w:sz w:val="40"/>
          <w:szCs w:val="36"/>
        </w:rPr>
      </w:pPr>
      <w:r>
        <w:rPr>
          <w:color w:val="1F497D" w:themeColor="text2"/>
          <w:sz w:val="40"/>
          <w:szCs w:val="36"/>
        </w:rPr>
        <w:t>CONTROLLER/EVALUATOR HANDBOOK</w:t>
      </w:r>
    </w:p>
    <w:p w:rsidR="001A4375" w:rsidRDefault="001A4375" w:rsidP="003262A9">
      <w:pPr>
        <w:pStyle w:val="CoverPageAddress"/>
        <w:rPr>
          <w:b/>
          <w:highlight w:val="yellow"/>
        </w:rPr>
      </w:pPr>
    </w:p>
    <w:p w:rsidR="00087569" w:rsidRDefault="003262A9" w:rsidP="003262A9">
      <w:pPr>
        <w:pStyle w:val="CoverPageAddress"/>
        <w:rPr>
          <w:b/>
          <w:color w:val="FF0000"/>
        </w:rPr>
      </w:pPr>
      <w:r w:rsidRPr="00DB58B9">
        <w:rPr>
          <w:b/>
        </w:rPr>
        <w:t>[MONTH]</w:t>
      </w:r>
      <w:r w:rsidRPr="003262A9">
        <w:rPr>
          <w:b/>
        </w:rPr>
        <w:t xml:space="preserve"> </w:t>
      </w:r>
      <w:r w:rsidR="00615C66" w:rsidRPr="00DB58B9">
        <w:rPr>
          <w:b/>
        </w:rPr>
        <w:t>[YEAR]</w:t>
      </w:r>
      <w:r w:rsidRPr="003262A9">
        <w:rPr>
          <w:b/>
        </w:rPr>
        <w:t xml:space="preserve"> </w:t>
      </w:r>
      <w:r w:rsidRPr="003262A9">
        <w:rPr>
          <w:b/>
          <w:color w:val="FF0000"/>
        </w:rPr>
        <w:t>(Draft)</w:t>
      </w:r>
    </w:p>
    <w:p w:rsidR="00F17783" w:rsidRDefault="00F17783" w:rsidP="003262A9">
      <w:pPr>
        <w:pStyle w:val="CoverPageAddress"/>
        <w:rPr>
          <w:b/>
          <w:color w:val="FF0000"/>
        </w:rPr>
      </w:pPr>
    </w:p>
    <w:p w:rsidR="00F17783" w:rsidRPr="003262A9" w:rsidRDefault="00BC3BE8" w:rsidP="00F17783">
      <w:pPr>
        <w:jc w:val="both"/>
      </w:pPr>
      <w:r w:rsidRPr="00BC3BE8">
        <w:t xml:space="preserve">The Controller/Evaluator (C/E) Handbook describes the roles and responsibilities of exercise </w:t>
      </w:r>
      <w:r w:rsidR="007C2324">
        <w:t>Controller</w:t>
      </w:r>
      <w:r w:rsidRPr="00BC3BE8">
        <w:t xml:space="preserve">s and </w:t>
      </w:r>
      <w:r w:rsidR="007C2324">
        <w:t>Evaluator</w:t>
      </w:r>
      <w:r w:rsidRPr="00BC3BE8">
        <w:t xml:space="preserve">s, and the procedures they should follow.  Because the C/E Handbook contains information about the scenario and about exercise administration, it is distributed to only those individuals specifically designated as </w:t>
      </w:r>
      <w:r w:rsidR="007C2324">
        <w:t>Controller</w:t>
      </w:r>
      <w:r w:rsidRPr="00BC3BE8">
        <w:t xml:space="preserve">s or </w:t>
      </w:r>
      <w:r w:rsidR="007C2324">
        <w:t>Evaluator</w:t>
      </w:r>
      <w:r w:rsidRPr="00BC3BE8">
        <w:t xml:space="preserve">s; it should not be provided to exercise </w:t>
      </w:r>
      <w:r w:rsidR="007C2324">
        <w:t>Player</w:t>
      </w:r>
      <w:r w:rsidRPr="00BC3BE8">
        <w:t>s.  Th</w:t>
      </w:r>
      <w:r w:rsidR="007C2324">
        <w:t>is</w:t>
      </w:r>
      <w:r w:rsidRPr="00BC3BE8">
        <w:t xml:space="preserve"> C/E Handbook supplement</w:t>
      </w:r>
      <w:r w:rsidR="007C2324">
        <w:t>s</w:t>
      </w:r>
      <w:r w:rsidRPr="00BC3BE8">
        <w:t xml:space="preserve"> the Exercise Plan (ExPlan).</w:t>
      </w:r>
    </w:p>
    <w:p w:rsidR="003262A9" w:rsidRPr="00C4709D" w:rsidRDefault="003262A9" w:rsidP="00C4709D">
      <w:pPr>
        <w:sectPr w:rsidR="003262A9" w:rsidRPr="00C4709D" w:rsidSect="00EF17F8">
          <w:headerReference w:type="even" r:id="rId9"/>
          <w:headerReference w:type="default" r:id="rId10"/>
          <w:footerReference w:type="even" r:id="rId11"/>
          <w:footerReference w:type="default" r:id="rId12"/>
          <w:headerReference w:type="first" r:id="rId13"/>
          <w:pgSz w:w="12240" w:h="15840" w:code="1"/>
          <w:pgMar w:top="1440" w:right="1440" w:bottom="1440" w:left="1440" w:header="720" w:footer="720" w:gutter="0"/>
          <w:cols w:space="720"/>
          <w:vAlign w:val="center"/>
          <w:docGrid w:linePitch="360"/>
        </w:sectPr>
      </w:pPr>
    </w:p>
    <w:p w:rsidR="00615C66" w:rsidRPr="00C137A2" w:rsidRDefault="00615C66" w:rsidP="00615C66">
      <w:pPr>
        <w:jc w:val="center"/>
        <w:rPr>
          <w:rFonts w:ascii="Arial" w:hAnsi="Arial" w:cs="Arial"/>
          <w:b/>
        </w:rPr>
      </w:pPr>
      <w:r w:rsidRPr="00C137A2">
        <w:rPr>
          <w:rFonts w:ascii="Arial" w:hAnsi="Arial" w:cs="Arial"/>
          <w:b/>
        </w:rPr>
        <w:lastRenderedPageBreak/>
        <w:t>THIS PAGE LEFT BLANK INTENTIONALLY</w:t>
      </w:r>
    </w:p>
    <w:p w:rsidR="00EF17F8" w:rsidRDefault="00EF17F8">
      <w:pPr>
        <w:sectPr w:rsidR="00EF17F8" w:rsidSect="00EF17F8">
          <w:headerReference w:type="even" r:id="rId14"/>
          <w:headerReference w:type="default" r:id="rId15"/>
          <w:footerReference w:type="default" r:id="rId16"/>
          <w:headerReference w:type="first" r:id="rId17"/>
          <w:pgSz w:w="12240" w:h="15840" w:code="1"/>
          <w:pgMar w:top="1440" w:right="1440" w:bottom="1440" w:left="1440" w:header="720" w:footer="720" w:gutter="0"/>
          <w:cols w:space="720"/>
          <w:vAlign w:val="center"/>
          <w:docGrid w:linePitch="360"/>
        </w:sectPr>
      </w:pPr>
    </w:p>
    <w:p w:rsidR="008C2FF1" w:rsidRPr="008B0C98" w:rsidRDefault="008C2FF1" w:rsidP="008C2FF1">
      <w:pPr>
        <w:pStyle w:val="StyleChapterTitlesText2Firstline0BottomSinglesol"/>
        <w:spacing w:after="240"/>
        <w:rPr>
          <w:sz w:val="44"/>
          <w:szCs w:val="44"/>
        </w:rPr>
      </w:pPr>
      <w:bookmarkStart w:id="0" w:name="_Toc236728713"/>
      <w:r w:rsidRPr="008B0C98">
        <w:rPr>
          <w:sz w:val="44"/>
          <w:szCs w:val="44"/>
        </w:rPr>
        <w:lastRenderedPageBreak/>
        <w:t>Handling Instructions</w:t>
      </w:r>
    </w:p>
    <w:p w:rsidR="008C2FF1" w:rsidRDefault="008C2FF1" w:rsidP="008C2FF1">
      <w:pPr>
        <w:pStyle w:val="ListParagraph"/>
        <w:numPr>
          <w:ilvl w:val="0"/>
          <w:numId w:val="7"/>
        </w:numPr>
      </w:pPr>
      <w:r>
        <w:t xml:space="preserve">The title of this document is </w:t>
      </w:r>
      <w:r w:rsidRPr="00E67D54">
        <w:rPr>
          <w:rStyle w:val="CommentTextChar"/>
          <w:highlight w:val="yellow"/>
        </w:rPr>
        <w:t>[complete and formal title of document]</w:t>
      </w:r>
      <w:r>
        <w:t>.</w:t>
      </w:r>
    </w:p>
    <w:p w:rsidR="008C2FF1" w:rsidRDefault="008C2FF1" w:rsidP="008C2FF1">
      <w:pPr>
        <w:pStyle w:val="ListParagraph"/>
        <w:numPr>
          <w:ilvl w:val="0"/>
          <w:numId w:val="7"/>
        </w:numPr>
      </w:pPr>
      <w:r>
        <w:t xml:space="preserve">The information gathered in this </w:t>
      </w:r>
      <w:r w:rsidR="00676CE2">
        <w:t>C/E Handbook</w:t>
      </w:r>
      <w:r>
        <w:t xml:space="preserve"> is classified as </w:t>
      </w:r>
      <w:r w:rsidRPr="00BB031D">
        <w:rPr>
          <w:rStyle w:val="CommentTextChar"/>
          <w:highlight w:val="yellow"/>
        </w:rPr>
        <w:t>[For Official Use Only (FOUO)</w:t>
      </w:r>
      <w:r w:rsidRPr="00BB031D">
        <w:rPr>
          <w:highlight w:val="yellow"/>
        </w:rPr>
        <w:t>]</w:t>
      </w:r>
      <w:r>
        <w:t xml:space="preserve"> and should be handled as sensitive information not to be disclosed.  This document should be safeguarded, handled, transmitted, and stored in accordance with appropriate security directives.  Reproduction of this document, in whole or in part, without prior approval from </w:t>
      </w:r>
      <w:r w:rsidR="00B65ABC" w:rsidRPr="00B65ABC">
        <w:rPr>
          <w:highlight w:val="yellow"/>
        </w:rPr>
        <w:t>[</w:t>
      </w:r>
      <w:r w:rsidR="00BB031D" w:rsidRPr="00B65ABC">
        <w:rPr>
          <w:rStyle w:val="CommentTextChar"/>
          <w:highlight w:val="yellow"/>
        </w:rPr>
        <w:t>Oregon Office of Emergency Management</w:t>
      </w:r>
      <w:r w:rsidR="00B65ABC" w:rsidRPr="00B65ABC">
        <w:rPr>
          <w:rStyle w:val="CommentTextChar"/>
          <w:highlight w:val="yellow"/>
        </w:rPr>
        <w:t xml:space="preserve"> (OEM)]</w:t>
      </w:r>
      <w:r w:rsidR="00BB031D">
        <w:rPr>
          <w:rStyle w:val="CommentTextChar"/>
        </w:rPr>
        <w:t xml:space="preserve"> </w:t>
      </w:r>
      <w:r>
        <w:t>is prohibited.</w:t>
      </w:r>
    </w:p>
    <w:p w:rsidR="008C2FF1" w:rsidRDefault="008C2FF1" w:rsidP="008C2FF1">
      <w:pPr>
        <w:pStyle w:val="ListParagraph"/>
        <w:numPr>
          <w:ilvl w:val="0"/>
          <w:numId w:val="7"/>
        </w:numPr>
      </w:pPr>
      <w:r>
        <w:t>At a minimum, the attached materials will be disseminated only on a need-to-know basis and when unattended, will be stored in a locked container or area offering sufficient protection against theft, compromise, inadvertent access, and unauthorized disclosure.</w:t>
      </w:r>
    </w:p>
    <w:p w:rsidR="00895FBA" w:rsidRPr="00895FBA" w:rsidRDefault="008C2FF1" w:rsidP="00895FBA">
      <w:pPr>
        <w:pStyle w:val="ListParagraph"/>
        <w:numPr>
          <w:ilvl w:val="0"/>
          <w:numId w:val="7"/>
        </w:numPr>
        <w:rPr>
          <w:rStyle w:val="CommentTextChar"/>
          <w:lang w:eastAsia="en-US"/>
        </w:rPr>
      </w:pPr>
      <w:r>
        <w:t xml:space="preserve">Points of Contact: </w:t>
      </w:r>
      <w:r w:rsidRPr="0034391B">
        <w:rPr>
          <w:rStyle w:val="CommentTextChar"/>
          <w:highlight w:val="yellow"/>
        </w:rPr>
        <w:t xml:space="preserve">[List all points of contact </w:t>
      </w:r>
      <w:r w:rsidR="007C2324">
        <w:rPr>
          <w:rStyle w:val="CommentTextChar"/>
          <w:highlight w:val="yellow"/>
        </w:rPr>
        <w:t xml:space="preserve">(POCs) using the format </w:t>
      </w:r>
      <w:r w:rsidRPr="0034391B">
        <w:rPr>
          <w:rStyle w:val="CommentTextChar"/>
          <w:highlight w:val="yellow"/>
        </w:rPr>
        <w:t>below.]</w:t>
      </w:r>
    </w:p>
    <w:p w:rsidR="00280ACF" w:rsidRPr="00280ACF" w:rsidRDefault="00280ACF" w:rsidP="0034391B">
      <w:pPr>
        <w:spacing w:before="40" w:after="40"/>
        <w:ind w:left="720"/>
        <w:rPr>
          <w:b/>
          <w:highlight w:val="yellow"/>
        </w:rPr>
      </w:pPr>
      <w:r w:rsidRPr="00280ACF">
        <w:rPr>
          <w:b/>
          <w:highlight w:val="yellow"/>
        </w:rPr>
        <w:t>Exercise Director</w:t>
      </w:r>
    </w:p>
    <w:p w:rsidR="0034391B" w:rsidRDefault="0034391B" w:rsidP="0034391B">
      <w:pPr>
        <w:spacing w:before="40" w:after="40"/>
        <w:ind w:left="720"/>
      </w:pPr>
      <w:r w:rsidRPr="0034391B">
        <w:rPr>
          <w:highlight w:val="yellow"/>
        </w:rPr>
        <w:t>[Name]</w:t>
      </w:r>
    </w:p>
    <w:p w:rsidR="0034391B" w:rsidRDefault="0034391B" w:rsidP="0034391B">
      <w:pPr>
        <w:spacing w:before="40" w:after="40"/>
        <w:ind w:left="720"/>
      </w:pPr>
      <w:r w:rsidRPr="0034391B">
        <w:rPr>
          <w:highlight w:val="yellow"/>
        </w:rPr>
        <w:t>[Title]</w:t>
      </w:r>
    </w:p>
    <w:p w:rsidR="0034391B" w:rsidRDefault="0034391B" w:rsidP="0034391B">
      <w:pPr>
        <w:spacing w:before="40" w:after="40"/>
        <w:ind w:left="720"/>
      </w:pPr>
      <w:r w:rsidRPr="0034391B">
        <w:rPr>
          <w:highlight w:val="yellow"/>
        </w:rPr>
        <w:t>[Agency]</w:t>
      </w:r>
    </w:p>
    <w:p w:rsidR="0034391B" w:rsidRDefault="0034391B" w:rsidP="0034391B">
      <w:pPr>
        <w:spacing w:before="40" w:after="40"/>
        <w:ind w:left="720"/>
      </w:pPr>
      <w:r w:rsidRPr="0034391B">
        <w:rPr>
          <w:highlight w:val="yellow"/>
        </w:rPr>
        <w:t>[Street Address]</w:t>
      </w:r>
    </w:p>
    <w:p w:rsidR="0034391B" w:rsidRDefault="0034391B" w:rsidP="0034391B">
      <w:pPr>
        <w:spacing w:before="40" w:after="40"/>
        <w:ind w:left="720"/>
      </w:pPr>
      <w:r w:rsidRPr="0034391B">
        <w:rPr>
          <w:highlight w:val="yellow"/>
        </w:rPr>
        <w:t>[City, State, Zip]</w:t>
      </w:r>
    </w:p>
    <w:p w:rsidR="0034391B" w:rsidRDefault="0034391B" w:rsidP="0034391B">
      <w:pPr>
        <w:spacing w:before="40" w:after="40"/>
        <w:ind w:left="720"/>
      </w:pPr>
      <w:r w:rsidRPr="0034391B">
        <w:rPr>
          <w:highlight w:val="yellow"/>
        </w:rPr>
        <w:t>[xxx-xxx-xxxx]</w:t>
      </w:r>
      <w:r>
        <w:t xml:space="preserve"> (office)</w:t>
      </w:r>
    </w:p>
    <w:p w:rsidR="0034391B" w:rsidRDefault="0034391B" w:rsidP="0034391B">
      <w:pPr>
        <w:spacing w:before="40" w:after="40"/>
        <w:ind w:left="720"/>
      </w:pPr>
      <w:r w:rsidRPr="0034391B">
        <w:rPr>
          <w:highlight w:val="yellow"/>
        </w:rPr>
        <w:t>[xxx-xxx-xxxx]</w:t>
      </w:r>
      <w:r>
        <w:t xml:space="preserve"> (cell)</w:t>
      </w:r>
    </w:p>
    <w:p w:rsidR="00280ACF" w:rsidRDefault="0034391B" w:rsidP="00280ACF">
      <w:pPr>
        <w:spacing w:before="40" w:after="40"/>
        <w:ind w:left="720"/>
      </w:pPr>
      <w:r w:rsidRPr="0034391B">
        <w:rPr>
          <w:highlight w:val="yellow"/>
        </w:rPr>
        <w:t>[e-mail]</w:t>
      </w:r>
    </w:p>
    <w:p w:rsidR="00280ACF" w:rsidRDefault="00280ACF" w:rsidP="00280ACF">
      <w:pPr>
        <w:spacing w:before="40" w:after="40"/>
        <w:ind w:left="720"/>
      </w:pPr>
    </w:p>
    <w:p w:rsidR="008C2FF1" w:rsidRDefault="008C2FF1" w:rsidP="00280ACF">
      <w:pPr>
        <w:spacing w:before="40" w:after="40"/>
        <w:ind w:left="720"/>
      </w:pPr>
      <w:r>
        <w:br w:type="page"/>
      </w:r>
    </w:p>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 w:rsidR="008C2FF1" w:rsidRPr="00C137A2" w:rsidRDefault="008C2FF1" w:rsidP="008C2FF1">
      <w:pPr>
        <w:jc w:val="center"/>
        <w:rPr>
          <w:rFonts w:ascii="Arial" w:hAnsi="Arial" w:cs="Arial"/>
          <w:b/>
        </w:rPr>
      </w:pPr>
      <w:r w:rsidRPr="00C137A2">
        <w:rPr>
          <w:rFonts w:ascii="Arial" w:hAnsi="Arial" w:cs="Arial"/>
          <w:b/>
        </w:rPr>
        <w:t>THIS PAGE LEFT BLANK INTENTIONALLY</w:t>
      </w:r>
    </w:p>
    <w:p w:rsidR="008C2FF1" w:rsidRPr="00C4709D" w:rsidRDefault="008C2FF1" w:rsidP="008C2FF1"/>
    <w:p w:rsidR="008C2FF1" w:rsidRPr="00C4709D" w:rsidRDefault="008C2FF1" w:rsidP="008C2FF1"/>
    <w:p w:rsidR="008C2FF1" w:rsidRPr="00C4709D" w:rsidRDefault="008C2FF1" w:rsidP="008C2FF1"/>
    <w:p w:rsidR="008C2FF1" w:rsidRPr="00C4709D" w:rsidRDefault="008C2FF1" w:rsidP="008C2FF1">
      <w:pPr>
        <w:sectPr w:rsidR="008C2FF1" w:rsidRPr="00C4709D" w:rsidSect="008D0F3E">
          <w:headerReference w:type="default" r:id="rId18"/>
          <w:footerReference w:type="default" r:id="rId19"/>
          <w:pgSz w:w="12240" w:h="15840" w:code="1"/>
          <w:pgMar w:top="1440" w:right="1440" w:bottom="1440" w:left="1440" w:header="720" w:footer="720" w:gutter="0"/>
          <w:pgNumType w:fmt="lowerRoman"/>
          <w:cols w:space="720"/>
          <w:docGrid w:linePitch="360"/>
        </w:sectPr>
      </w:pPr>
    </w:p>
    <w:p w:rsidR="00603BFE" w:rsidRPr="008B0C98" w:rsidRDefault="00603BFE" w:rsidP="008B0C98">
      <w:pPr>
        <w:pBdr>
          <w:bottom w:val="single" w:sz="4" w:space="1" w:color="auto"/>
        </w:pBdr>
        <w:rPr>
          <w:rFonts w:ascii="Arial" w:hAnsi="Arial" w:cs="Arial"/>
          <w:b/>
          <w:color w:val="1F497D" w:themeColor="text2"/>
          <w:sz w:val="44"/>
          <w:szCs w:val="44"/>
        </w:rPr>
      </w:pPr>
      <w:r w:rsidRPr="008B0C98">
        <w:rPr>
          <w:rFonts w:ascii="Arial" w:hAnsi="Arial" w:cs="Arial"/>
          <w:b/>
          <w:color w:val="1F497D" w:themeColor="text2"/>
          <w:sz w:val="44"/>
          <w:szCs w:val="44"/>
        </w:rPr>
        <w:t>Table of Contents</w:t>
      </w:r>
      <w:bookmarkEnd w:id="0"/>
    </w:p>
    <w:p w:rsidR="008B0C98" w:rsidRDefault="00BD2047">
      <w:pPr>
        <w:pStyle w:val="TOC1"/>
        <w:rPr>
          <w:rFonts w:asciiTheme="minorHAnsi" w:eastAsiaTheme="minorEastAsia" w:hAnsiTheme="minorHAnsi" w:cstheme="minorBidi"/>
          <w:b w:val="0"/>
          <w:bCs w:val="0"/>
          <w:sz w:val="22"/>
          <w:szCs w:val="22"/>
        </w:rPr>
      </w:pPr>
      <w:r>
        <w:rPr>
          <w:bCs w:val="0"/>
          <w:szCs w:val="20"/>
        </w:rPr>
        <w:fldChar w:fldCharType="begin"/>
      </w:r>
      <w:r>
        <w:rPr>
          <w:bCs w:val="0"/>
          <w:szCs w:val="20"/>
        </w:rPr>
        <w:instrText xml:space="preserve"> TOC \o "1-3" \h \z \t "Chapter Titles,1" </w:instrText>
      </w:r>
      <w:r>
        <w:rPr>
          <w:bCs w:val="0"/>
          <w:szCs w:val="20"/>
        </w:rPr>
        <w:fldChar w:fldCharType="separate"/>
      </w:r>
      <w:hyperlink w:anchor="_Toc411606711" w:history="1">
        <w:r w:rsidR="008B0C98" w:rsidRPr="00AD259F">
          <w:rPr>
            <w:rStyle w:val="Hyperlink"/>
          </w:rPr>
          <w:t>Exercise Overview</w:t>
        </w:r>
        <w:r w:rsidR="008B0C98">
          <w:rPr>
            <w:webHidden/>
          </w:rPr>
          <w:tab/>
        </w:r>
        <w:r w:rsidR="008B0C98">
          <w:rPr>
            <w:webHidden/>
          </w:rPr>
          <w:fldChar w:fldCharType="begin"/>
        </w:r>
        <w:r w:rsidR="008B0C98">
          <w:rPr>
            <w:webHidden/>
          </w:rPr>
          <w:instrText xml:space="preserve"> PAGEREF _Toc411606711 \h </w:instrText>
        </w:r>
        <w:r w:rsidR="008B0C98">
          <w:rPr>
            <w:webHidden/>
          </w:rPr>
        </w:r>
        <w:r w:rsidR="008B0C98">
          <w:rPr>
            <w:webHidden/>
          </w:rPr>
          <w:fldChar w:fldCharType="separate"/>
        </w:r>
        <w:r w:rsidR="008B0C98">
          <w:rPr>
            <w:webHidden/>
          </w:rPr>
          <w:t>1</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2" w:history="1">
        <w:r w:rsidR="008B0C98" w:rsidRPr="00AD259F">
          <w:rPr>
            <w:rStyle w:val="Hyperlink"/>
            <w:noProof/>
          </w:rPr>
          <w:t>Exercise Name</w:t>
        </w:r>
        <w:r w:rsidR="008B0C98">
          <w:rPr>
            <w:noProof/>
            <w:webHidden/>
          </w:rPr>
          <w:tab/>
        </w:r>
        <w:r w:rsidR="008B0C98">
          <w:rPr>
            <w:noProof/>
            <w:webHidden/>
          </w:rPr>
          <w:fldChar w:fldCharType="begin"/>
        </w:r>
        <w:r w:rsidR="008B0C98">
          <w:rPr>
            <w:noProof/>
            <w:webHidden/>
          </w:rPr>
          <w:instrText xml:space="preserve"> PAGEREF _Toc411606712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3" w:history="1">
        <w:r w:rsidR="008B0C98" w:rsidRPr="00AD259F">
          <w:rPr>
            <w:rStyle w:val="Hyperlink"/>
            <w:noProof/>
          </w:rPr>
          <w:t>Exercise Dates</w:t>
        </w:r>
        <w:r w:rsidR="008B0C98">
          <w:rPr>
            <w:noProof/>
            <w:webHidden/>
          </w:rPr>
          <w:tab/>
        </w:r>
        <w:r w:rsidR="008B0C98">
          <w:rPr>
            <w:noProof/>
            <w:webHidden/>
          </w:rPr>
          <w:fldChar w:fldCharType="begin"/>
        </w:r>
        <w:r w:rsidR="008B0C98">
          <w:rPr>
            <w:noProof/>
            <w:webHidden/>
          </w:rPr>
          <w:instrText xml:space="preserve"> PAGEREF _Toc411606713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4" w:history="1">
        <w:r w:rsidR="008B0C98" w:rsidRPr="00AD259F">
          <w:rPr>
            <w:rStyle w:val="Hyperlink"/>
            <w:noProof/>
          </w:rPr>
          <w:t>Scope</w:t>
        </w:r>
        <w:r w:rsidR="008B0C98">
          <w:rPr>
            <w:noProof/>
            <w:webHidden/>
          </w:rPr>
          <w:tab/>
        </w:r>
        <w:r w:rsidR="008B0C98">
          <w:rPr>
            <w:noProof/>
            <w:webHidden/>
          </w:rPr>
          <w:fldChar w:fldCharType="begin"/>
        </w:r>
        <w:r w:rsidR="008B0C98">
          <w:rPr>
            <w:noProof/>
            <w:webHidden/>
          </w:rPr>
          <w:instrText xml:space="preserve"> PAGEREF _Toc411606714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5" w:history="1">
        <w:r w:rsidR="008B0C98" w:rsidRPr="00AD259F">
          <w:rPr>
            <w:rStyle w:val="Hyperlink"/>
            <w:noProof/>
          </w:rPr>
          <w:t>Mission Area(s)</w:t>
        </w:r>
        <w:r w:rsidR="008B0C98">
          <w:rPr>
            <w:noProof/>
            <w:webHidden/>
          </w:rPr>
          <w:tab/>
        </w:r>
        <w:r w:rsidR="008B0C98">
          <w:rPr>
            <w:noProof/>
            <w:webHidden/>
          </w:rPr>
          <w:fldChar w:fldCharType="begin"/>
        </w:r>
        <w:r w:rsidR="008B0C98">
          <w:rPr>
            <w:noProof/>
            <w:webHidden/>
          </w:rPr>
          <w:instrText xml:space="preserve"> PAGEREF _Toc411606715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6" w:history="1">
        <w:r w:rsidR="008B0C98" w:rsidRPr="00AD259F">
          <w:rPr>
            <w:rStyle w:val="Hyperlink"/>
            <w:noProof/>
          </w:rPr>
          <w:t>Core Capabilities</w:t>
        </w:r>
        <w:r w:rsidR="008B0C98">
          <w:rPr>
            <w:noProof/>
            <w:webHidden/>
          </w:rPr>
          <w:tab/>
        </w:r>
        <w:r w:rsidR="008B0C98">
          <w:rPr>
            <w:noProof/>
            <w:webHidden/>
          </w:rPr>
          <w:fldChar w:fldCharType="begin"/>
        </w:r>
        <w:r w:rsidR="008B0C98">
          <w:rPr>
            <w:noProof/>
            <w:webHidden/>
          </w:rPr>
          <w:instrText xml:space="preserve"> PAGEREF _Toc411606716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7" w:history="1">
        <w:r w:rsidR="008B0C98" w:rsidRPr="00AD259F">
          <w:rPr>
            <w:rStyle w:val="Hyperlink"/>
            <w:noProof/>
          </w:rPr>
          <w:t>Objectives</w:t>
        </w:r>
        <w:r w:rsidR="008B0C98">
          <w:rPr>
            <w:noProof/>
            <w:webHidden/>
          </w:rPr>
          <w:tab/>
        </w:r>
        <w:r w:rsidR="008B0C98">
          <w:rPr>
            <w:noProof/>
            <w:webHidden/>
          </w:rPr>
          <w:fldChar w:fldCharType="begin"/>
        </w:r>
        <w:r w:rsidR="008B0C98">
          <w:rPr>
            <w:noProof/>
            <w:webHidden/>
          </w:rPr>
          <w:instrText xml:space="preserve"> PAGEREF _Toc411606717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8" w:history="1">
        <w:r w:rsidR="008B0C98" w:rsidRPr="00AD259F">
          <w:rPr>
            <w:rStyle w:val="Hyperlink"/>
            <w:noProof/>
          </w:rPr>
          <w:t>Threat or Hazard</w:t>
        </w:r>
        <w:r w:rsidR="008B0C98">
          <w:rPr>
            <w:noProof/>
            <w:webHidden/>
          </w:rPr>
          <w:tab/>
        </w:r>
        <w:r w:rsidR="008B0C98">
          <w:rPr>
            <w:noProof/>
            <w:webHidden/>
          </w:rPr>
          <w:fldChar w:fldCharType="begin"/>
        </w:r>
        <w:r w:rsidR="008B0C98">
          <w:rPr>
            <w:noProof/>
            <w:webHidden/>
          </w:rPr>
          <w:instrText xml:space="preserve"> PAGEREF _Toc411606718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19" w:history="1">
        <w:r w:rsidR="008B0C98" w:rsidRPr="00AD259F">
          <w:rPr>
            <w:rStyle w:val="Hyperlink"/>
            <w:noProof/>
          </w:rPr>
          <w:t>Scenario</w:t>
        </w:r>
        <w:r w:rsidR="008B0C98">
          <w:rPr>
            <w:noProof/>
            <w:webHidden/>
          </w:rPr>
          <w:tab/>
        </w:r>
        <w:r w:rsidR="008B0C98">
          <w:rPr>
            <w:noProof/>
            <w:webHidden/>
          </w:rPr>
          <w:fldChar w:fldCharType="begin"/>
        </w:r>
        <w:r w:rsidR="008B0C98">
          <w:rPr>
            <w:noProof/>
            <w:webHidden/>
          </w:rPr>
          <w:instrText xml:space="preserve"> PAGEREF _Toc411606719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20" w:history="1">
        <w:r w:rsidR="008B0C98" w:rsidRPr="00AD259F">
          <w:rPr>
            <w:rStyle w:val="Hyperlink"/>
            <w:noProof/>
          </w:rPr>
          <w:t>Sponsor</w:t>
        </w:r>
        <w:r w:rsidR="008B0C98">
          <w:rPr>
            <w:noProof/>
            <w:webHidden/>
          </w:rPr>
          <w:tab/>
        </w:r>
        <w:r w:rsidR="008B0C98">
          <w:rPr>
            <w:noProof/>
            <w:webHidden/>
          </w:rPr>
          <w:fldChar w:fldCharType="begin"/>
        </w:r>
        <w:r w:rsidR="008B0C98">
          <w:rPr>
            <w:noProof/>
            <w:webHidden/>
          </w:rPr>
          <w:instrText xml:space="preserve"> PAGEREF _Toc411606720 \h </w:instrText>
        </w:r>
        <w:r w:rsidR="008B0C98">
          <w:rPr>
            <w:noProof/>
            <w:webHidden/>
          </w:rPr>
        </w:r>
        <w:r w:rsidR="008B0C98">
          <w:rPr>
            <w:noProof/>
            <w:webHidden/>
          </w:rPr>
          <w:fldChar w:fldCharType="separate"/>
        </w:r>
        <w:r w:rsidR="008B0C98">
          <w:rPr>
            <w:noProof/>
            <w:webHidden/>
          </w:rPr>
          <w:t>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21" w:history="1">
        <w:r w:rsidR="008B0C98" w:rsidRPr="00AD259F">
          <w:rPr>
            <w:rStyle w:val="Hyperlink"/>
            <w:noProof/>
          </w:rPr>
          <w:t>Participating Organizations</w:t>
        </w:r>
        <w:r w:rsidR="008B0C98">
          <w:rPr>
            <w:noProof/>
            <w:webHidden/>
          </w:rPr>
          <w:tab/>
        </w:r>
        <w:r w:rsidR="008B0C98">
          <w:rPr>
            <w:noProof/>
            <w:webHidden/>
          </w:rPr>
          <w:fldChar w:fldCharType="begin"/>
        </w:r>
        <w:r w:rsidR="008B0C98">
          <w:rPr>
            <w:noProof/>
            <w:webHidden/>
          </w:rPr>
          <w:instrText xml:space="preserve"> PAGEREF _Toc411606721 \h </w:instrText>
        </w:r>
        <w:r w:rsidR="008B0C98">
          <w:rPr>
            <w:noProof/>
            <w:webHidden/>
          </w:rPr>
        </w:r>
        <w:r w:rsidR="008B0C98">
          <w:rPr>
            <w:noProof/>
            <w:webHidden/>
          </w:rPr>
          <w:fldChar w:fldCharType="separate"/>
        </w:r>
        <w:r w:rsidR="008B0C98">
          <w:rPr>
            <w:noProof/>
            <w:webHidden/>
          </w:rPr>
          <w:t>2</w:t>
        </w:r>
        <w:r w:rsidR="008B0C98">
          <w:rPr>
            <w:noProof/>
            <w:webHidden/>
          </w:rPr>
          <w:fldChar w:fldCharType="end"/>
        </w:r>
      </w:hyperlink>
    </w:p>
    <w:p w:rsidR="008B0C98" w:rsidRDefault="00184290">
      <w:pPr>
        <w:pStyle w:val="TOC1"/>
        <w:rPr>
          <w:rFonts w:asciiTheme="minorHAnsi" w:eastAsiaTheme="minorEastAsia" w:hAnsiTheme="minorHAnsi" w:cstheme="minorBidi"/>
          <w:b w:val="0"/>
          <w:bCs w:val="0"/>
          <w:sz w:val="22"/>
          <w:szCs w:val="22"/>
        </w:rPr>
      </w:pPr>
      <w:hyperlink w:anchor="_Toc411606722" w:history="1">
        <w:r w:rsidR="008B0C98" w:rsidRPr="00AD259F">
          <w:rPr>
            <w:rStyle w:val="Hyperlink"/>
          </w:rPr>
          <w:t>General Information</w:t>
        </w:r>
        <w:r w:rsidR="008B0C98">
          <w:rPr>
            <w:webHidden/>
          </w:rPr>
          <w:tab/>
        </w:r>
        <w:r w:rsidR="008B0C98">
          <w:rPr>
            <w:webHidden/>
          </w:rPr>
          <w:fldChar w:fldCharType="begin"/>
        </w:r>
        <w:r w:rsidR="008B0C98">
          <w:rPr>
            <w:webHidden/>
          </w:rPr>
          <w:instrText xml:space="preserve"> PAGEREF _Toc411606722 \h </w:instrText>
        </w:r>
        <w:r w:rsidR="008B0C98">
          <w:rPr>
            <w:webHidden/>
          </w:rPr>
        </w:r>
        <w:r w:rsidR="008B0C98">
          <w:rPr>
            <w:webHidden/>
          </w:rPr>
          <w:fldChar w:fldCharType="separate"/>
        </w:r>
        <w:r w:rsidR="008B0C98">
          <w:rPr>
            <w:webHidden/>
          </w:rPr>
          <w:t>3</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23" w:history="1">
        <w:r w:rsidR="008B0C98" w:rsidRPr="00AD259F">
          <w:rPr>
            <w:rStyle w:val="Hyperlink"/>
            <w:noProof/>
          </w:rPr>
          <w:t>Exercise Objectives and Core Capabilities</w:t>
        </w:r>
        <w:r w:rsidR="008B0C98">
          <w:rPr>
            <w:noProof/>
            <w:webHidden/>
          </w:rPr>
          <w:tab/>
        </w:r>
        <w:r w:rsidR="008B0C98">
          <w:rPr>
            <w:noProof/>
            <w:webHidden/>
          </w:rPr>
          <w:fldChar w:fldCharType="begin"/>
        </w:r>
        <w:r w:rsidR="008B0C98">
          <w:rPr>
            <w:noProof/>
            <w:webHidden/>
          </w:rPr>
          <w:instrText xml:space="preserve"> PAGEREF _Toc411606723 \h </w:instrText>
        </w:r>
        <w:r w:rsidR="008B0C98">
          <w:rPr>
            <w:noProof/>
            <w:webHidden/>
          </w:rPr>
        </w:r>
        <w:r w:rsidR="008B0C98">
          <w:rPr>
            <w:noProof/>
            <w:webHidden/>
          </w:rPr>
          <w:fldChar w:fldCharType="separate"/>
        </w:r>
        <w:r w:rsidR="008B0C98">
          <w:rPr>
            <w:noProof/>
            <w:webHidden/>
          </w:rPr>
          <w:t>3</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24" w:history="1">
        <w:r w:rsidR="008B0C98" w:rsidRPr="00AD259F">
          <w:rPr>
            <w:rStyle w:val="Hyperlink"/>
            <w:noProof/>
          </w:rPr>
          <w:t>Participant Roles and Responsibilities</w:t>
        </w:r>
        <w:r w:rsidR="008B0C98">
          <w:rPr>
            <w:noProof/>
            <w:webHidden/>
          </w:rPr>
          <w:tab/>
        </w:r>
        <w:r w:rsidR="008B0C98">
          <w:rPr>
            <w:noProof/>
            <w:webHidden/>
          </w:rPr>
          <w:fldChar w:fldCharType="begin"/>
        </w:r>
        <w:r w:rsidR="008B0C98">
          <w:rPr>
            <w:noProof/>
            <w:webHidden/>
          </w:rPr>
          <w:instrText xml:space="preserve"> PAGEREF _Toc411606724 \h </w:instrText>
        </w:r>
        <w:r w:rsidR="008B0C98">
          <w:rPr>
            <w:noProof/>
            <w:webHidden/>
          </w:rPr>
        </w:r>
        <w:r w:rsidR="008B0C98">
          <w:rPr>
            <w:noProof/>
            <w:webHidden/>
          </w:rPr>
          <w:fldChar w:fldCharType="separate"/>
        </w:r>
        <w:r w:rsidR="008B0C98">
          <w:rPr>
            <w:noProof/>
            <w:webHidden/>
          </w:rPr>
          <w:t>3</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25" w:history="1">
        <w:r w:rsidR="008B0C98" w:rsidRPr="00AD259F">
          <w:rPr>
            <w:rStyle w:val="Hyperlink"/>
            <w:noProof/>
          </w:rPr>
          <w:t>Exercise Assumptions and Artificialities</w:t>
        </w:r>
        <w:r w:rsidR="008B0C98">
          <w:rPr>
            <w:noProof/>
            <w:webHidden/>
          </w:rPr>
          <w:tab/>
        </w:r>
        <w:r w:rsidR="008B0C98">
          <w:rPr>
            <w:noProof/>
            <w:webHidden/>
          </w:rPr>
          <w:fldChar w:fldCharType="begin"/>
        </w:r>
        <w:r w:rsidR="008B0C98">
          <w:rPr>
            <w:noProof/>
            <w:webHidden/>
          </w:rPr>
          <w:instrText xml:space="preserve"> PAGEREF _Toc411606725 \h </w:instrText>
        </w:r>
        <w:r w:rsidR="008B0C98">
          <w:rPr>
            <w:noProof/>
            <w:webHidden/>
          </w:rPr>
        </w:r>
        <w:r w:rsidR="008B0C98">
          <w:rPr>
            <w:noProof/>
            <w:webHidden/>
          </w:rPr>
          <w:fldChar w:fldCharType="separate"/>
        </w:r>
        <w:r w:rsidR="008B0C98">
          <w:rPr>
            <w:noProof/>
            <w:webHidden/>
          </w:rPr>
          <w:t>4</w:t>
        </w:r>
        <w:r w:rsidR="008B0C98">
          <w:rPr>
            <w:noProof/>
            <w:webHidden/>
          </w:rPr>
          <w:fldChar w:fldCharType="end"/>
        </w:r>
      </w:hyperlink>
    </w:p>
    <w:p w:rsidR="008B0C98" w:rsidRDefault="00184290">
      <w:pPr>
        <w:pStyle w:val="TOC1"/>
        <w:rPr>
          <w:rFonts w:asciiTheme="minorHAnsi" w:eastAsiaTheme="minorEastAsia" w:hAnsiTheme="minorHAnsi" w:cstheme="minorBidi"/>
          <w:b w:val="0"/>
          <w:bCs w:val="0"/>
          <w:sz w:val="22"/>
          <w:szCs w:val="22"/>
        </w:rPr>
      </w:pPr>
      <w:hyperlink w:anchor="_Toc411606726" w:history="1">
        <w:r w:rsidR="008B0C98" w:rsidRPr="00AD259F">
          <w:rPr>
            <w:rStyle w:val="Hyperlink"/>
          </w:rPr>
          <w:t>Exercise Logistics</w:t>
        </w:r>
        <w:r w:rsidR="008B0C98">
          <w:rPr>
            <w:webHidden/>
          </w:rPr>
          <w:tab/>
        </w:r>
        <w:r w:rsidR="008B0C98">
          <w:rPr>
            <w:webHidden/>
          </w:rPr>
          <w:fldChar w:fldCharType="begin"/>
        </w:r>
        <w:r w:rsidR="008B0C98">
          <w:rPr>
            <w:webHidden/>
          </w:rPr>
          <w:instrText xml:space="preserve"> PAGEREF _Toc411606726 \h </w:instrText>
        </w:r>
        <w:r w:rsidR="008B0C98">
          <w:rPr>
            <w:webHidden/>
          </w:rPr>
        </w:r>
        <w:r w:rsidR="008B0C98">
          <w:rPr>
            <w:webHidden/>
          </w:rPr>
          <w:fldChar w:fldCharType="separate"/>
        </w:r>
        <w:r w:rsidR="008B0C98">
          <w:rPr>
            <w:webHidden/>
          </w:rPr>
          <w:t>7</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27" w:history="1">
        <w:r w:rsidR="008B0C98" w:rsidRPr="00AD259F">
          <w:rPr>
            <w:rStyle w:val="Hyperlink"/>
            <w:noProof/>
          </w:rPr>
          <w:t>Safety</w:t>
        </w:r>
        <w:r w:rsidR="008B0C98">
          <w:rPr>
            <w:noProof/>
            <w:webHidden/>
          </w:rPr>
          <w:tab/>
        </w:r>
        <w:r w:rsidR="008B0C98">
          <w:rPr>
            <w:noProof/>
            <w:webHidden/>
          </w:rPr>
          <w:fldChar w:fldCharType="begin"/>
        </w:r>
        <w:r w:rsidR="008B0C98">
          <w:rPr>
            <w:noProof/>
            <w:webHidden/>
          </w:rPr>
          <w:instrText xml:space="preserve"> PAGEREF _Toc411606727 \h </w:instrText>
        </w:r>
        <w:r w:rsidR="008B0C98">
          <w:rPr>
            <w:noProof/>
            <w:webHidden/>
          </w:rPr>
        </w:r>
        <w:r w:rsidR="008B0C98">
          <w:rPr>
            <w:noProof/>
            <w:webHidden/>
          </w:rPr>
          <w:fldChar w:fldCharType="separate"/>
        </w:r>
        <w:r w:rsidR="008B0C98">
          <w:rPr>
            <w:noProof/>
            <w:webHidden/>
          </w:rPr>
          <w:t>7</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28" w:history="1">
        <w:r w:rsidR="008B0C98" w:rsidRPr="00AD259F">
          <w:rPr>
            <w:rStyle w:val="Hyperlink"/>
            <w:noProof/>
          </w:rPr>
          <w:t>Fire Safety</w:t>
        </w:r>
        <w:r w:rsidR="008B0C98">
          <w:rPr>
            <w:noProof/>
            <w:webHidden/>
          </w:rPr>
          <w:tab/>
        </w:r>
        <w:r w:rsidR="008B0C98">
          <w:rPr>
            <w:noProof/>
            <w:webHidden/>
          </w:rPr>
          <w:fldChar w:fldCharType="begin"/>
        </w:r>
        <w:r w:rsidR="008B0C98">
          <w:rPr>
            <w:noProof/>
            <w:webHidden/>
          </w:rPr>
          <w:instrText xml:space="preserve"> PAGEREF _Toc411606728 \h </w:instrText>
        </w:r>
        <w:r w:rsidR="008B0C98">
          <w:rPr>
            <w:noProof/>
            <w:webHidden/>
          </w:rPr>
        </w:r>
        <w:r w:rsidR="008B0C98">
          <w:rPr>
            <w:noProof/>
            <w:webHidden/>
          </w:rPr>
          <w:fldChar w:fldCharType="separate"/>
        </w:r>
        <w:r w:rsidR="008B0C98">
          <w:rPr>
            <w:noProof/>
            <w:webHidden/>
          </w:rPr>
          <w:t>7</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29" w:history="1">
        <w:r w:rsidR="008B0C98" w:rsidRPr="00AD259F">
          <w:rPr>
            <w:rStyle w:val="Hyperlink"/>
            <w:noProof/>
          </w:rPr>
          <w:t>Emergency Medical Services</w:t>
        </w:r>
        <w:r w:rsidR="008B0C98">
          <w:rPr>
            <w:noProof/>
            <w:webHidden/>
          </w:rPr>
          <w:tab/>
        </w:r>
        <w:r w:rsidR="008B0C98">
          <w:rPr>
            <w:noProof/>
            <w:webHidden/>
          </w:rPr>
          <w:fldChar w:fldCharType="begin"/>
        </w:r>
        <w:r w:rsidR="008B0C98">
          <w:rPr>
            <w:noProof/>
            <w:webHidden/>
          </w:rPr>
          <w:instrText xml:space="preserve"> PAGEREF _Toc411606729 \h </w:instrText>
        </w:r>
        <w:r w:rsidR="008B0C98">
          <w:rPr>
            <w:noProof/>
            <w:webHidden/>
          </w:rPr>
        </w:r>
        <w:r w:rsidR="008B0C98">
          <w:rPr>
            <w:noProof/>
            <w:webHidden/>
          </w:rPr>
          <w:fldChar w:fldCharType="separate"/>
        </w:r>
        <w:r w:rsidR="008B0C98">
          <w:rPr>
            <w:noProof/>
            <w:webHidden/>
          </w:rPr>
          <w:t>7</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30" w:history="1">
        <w:r w:rsidR="008B0C98" w:rsidRPr="00AD259F">
          <w:rPr>
            <w:rStyle w:val="Hyperlink"/>
            <w:noProof/>
          </w:rPr>
          <w:t>Electrical and Generating Device Hazards</w:t>
        </w:r>
        <w:r w:rsidR="008B0C98">
          <w:rPr>
            <w:noProof/>
            <w:webHidden/>
          </w:rPr>
          <w:tab/>
        </w:r>
        <w:r w:rsidR="008B0C98">
          <w:rPr>
            <w:noProof/>
            <w:webHidden/>
          </w:rPr>
          <w:fldChar w:fldCharType="begin"/>
        </w:r>
        <w:r w:rsidR="008B0C98">
          <w:rPr>
            <w:noProof/>
            <w:webHidden/>
          </w:rPr>
          <w:instrText xml:space="preserve"> PAGEREF _Toc411606730 \h </w:instrText>
        </w:r>
        <w:r w:rsidR="008B0C98">
          <w:rPr>
            <w:noProof/>
            <w:webHidden/>
          </w:rPr>
        </w:r>
        <w:r w:rsidR="008B0C98">
          <w:rPr>
            <w:noProof/>
            <w:webHidden/>
          </w:rPr>
          <w:fldChar w:fldCharType="separate"/>
        </w:r>
        <w:r w:rsidR="008B0C98">
          <w:rPr>
            <w:noProof/>
            <w:webHidden/>
          </w:rPr>
          <w:t>7</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31" w:history="1">
        <w:r w:rsidR="008B0C98" w:rsidRPr="00AD259F">
          <w:rPr>
            <w:rStyle w:val="Hyperlink"/>
            <w:noProof/>
          </w:rPr>
          <w:t>Weapons Policy</w:t>
        </w:r>
        <w:r w:rsidR="008B0C98">
          <w:rPr>
            <w:noProof/>
            <w:webHidden/>
          </w:rPr>
          <w:tab/>
        </w:r>
        <w:r w:rsidR="008B0C98">
          <w:rPr>
            <w:noProof/>
            <w:webHidden/>
          </w:rPr>
          <w:fldChar w:fldCharType="begin"/>
        </w:r>
        <w:r w:rsidR="008B0C98">
          <w:rPr>
            <w:noProof/>
            <w:webHidden/>
          </w:rPr>
          <w:instrText xml:space="preserve"> PAGEREF _Toc411606731 \h </w:instrText>
        </w:r>
        <w:r w:rsidR="008B0C98">
          <w:rPr>
            <w:noProof/>
            <w:webHidden/>
          </w:rPr>
        </w:r>
        <w:r w:rsidR="008B0C98">
          <w:rPr>
            <w:noProof/>
            <w:webHidden/>
          </w:rPr>
          <w:fldChar w:fldCharType="separate"/>
        </w:r>
        <w:r w:rsidR="008B0C98">
          <w:rPr>
            <w:noProof/>
            <w:webHidden/>
          </w:rPr>
          <w:t>8</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32" w:history="1">
        <w:r w:rsidR="008B0C98" w:rsidRPr="00AD259F">
          <w:rPr>
            <w:rStyle w:val="Hyperlink"/>
            <w:noProof/>
          </w:rPr>
          <w:t>Site Access</w:t>
        </w:r>
        <w:r w:rsidR="008B0C98">
          <w:rPr>
            <w:noProof/>
            <w:webHidden/>
          </w:rPr>
          <w:tab/>
        </w:r>
        <w:r w:rsidR="008B0C98">
          <w:rPr>
            <w:noProof/>
            <w:webHidden/>
          </w:rPr>
          <w:fldChar w:fldCharType="begin"/>
        </w:r>
        <w:r w:rsidR="008B0C98">
          <w:rPr>
            <w:noProof/>
            <w:webHidden/>
          </w:rPr>
          <w:instrText xml:space="preserve"> PAGEREF _Toc411606732 \h </w:instrText>
        </w:r>
        <w:r w:rsidR="008B0C98">
          <w:rPr>
            <w:noProof/>
            <w:webHidden/>
          </w:rPr>
        </w:r>
        <w:r w:rsidR="008B0C98">
          <w:rPr>
            <w:noProof/>
            <w:webHidden/>
          </w:rPr>
          <w:fldChar w:fldCharType="separate"/>
        </w:r>
        <w:r w:rsidR="008B0C98">
          <w:rPr>
            <w:noProof/>
            <w:webHidden/>
          </w:rPr>
          <w:t>8</w:t>
        </w:r>
        <w:r w:rsidR="008B0C98">
          <w:rPr>
            <w:noProof/>
            <w:webHidden/>
          </w:rPr>
          <w:fldChar w:fldCharType="end"/>
        </w:r>
      </w:hyperlink>
    </w:p>
    <w:p w:rsidR="008B0C98" w:rsidRDefault="00184290">
      <w:pPr>
        <w:pStyle w:val="TOC1"/>
        <w:rPr>
          <w:rFonts w:asciiTheme="minorHAnsi" w:eastAsiaTheme="minorEastAsia" w:hAnsiTheme="minorHAnsi" w:cstheme="minorBidi"/>
          <w:b w:val="0"/>
          <w:bCs w:val="0"/>
          <w:sz w:val="22"/>
          <w:szCs w:val="22"/>
        </w:rPr>
      </w:pPr>
      <w:hyperlink w:anchor="_Toc411606733" w:history="1">
        <w:r w:rsidR="008B0C98" w:rsidRPr="00AD259F">
          <w:rPr>
            <w:rStyle w:val="Hyperlink"/>
          </w:rPr>
          <w:t>Post-Exercise and Evaluation Activities</w:t>
        </w:r>
        <w:r w:rsidR="008B0C98">
          <w:rPr>
            <w:webHidden/>
          </w:rPr>
          <w:tab/>
        </w:r>
        <w:r w:rsidR="008B0C98">
          <w:rPr>
            <w:webHidden/>
          </w:rPr>
          <w:fldChar w:fldCharType="begin"/>
        </w:r>
        <w:r w:rsidR="008B0C98">
          <w:rPr>
            <w:webHidden/>
          </w:rPr>
          <w:instrText xml:space="preserve"> PAGEREF _Toc411606733 \h </w:instrText>
        </w:r>
        <w:r w:rsidR="008B0C98">
          <w:rPr>
            <w:webHidden/>
          </w:rPr>
        </w:r>
        <w:r w:rsidR="008B0C98">
          <w:rPr>
            <w:webHidden/>
          </w:rPr>
          <w:fldChar w:fldCharType="separate"/>
        </w:r>
        <w:r w:rsidR="008B0C98">
          <w:rPr>
            <w:webHidden/>
          </w:rPr>
          <w:t>9</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34" w:history="1">
        <w:r w:rsidR="008B0C98" w:rsidRPr="00AD259F">
          <w:rPr>
            <w:rStyle w:val="Hyperlink"/>
            <w:noProof/>
          </w:rPr>
          <w:t>Debriefings</w:t>
        </w:r>
        <w:r w:rsidR="008B0C98">
          <w:rPr>
            <w:noProof/>
            <w:webHidden/>
          </w:rPr>
          <w:tab/>
        </w:r>
        <w:r w:rsidR="008B0C98">
          <w:rPr>
            <w:noProof/>
            <w:webHidden/>
          </w:rPr>
          <w:fldChar w:fldCharType="begin"/>
        </w:r>
        <w:r w:rsidR="008B0C98">
          <w:rPr>
            <w:noProof/>
            <w:webHidden/>
          </w:rPr>
          <w:instrText xml:space="preserve"> PAGEREF _Toc411606734 \h </w:instrText>
        </w:r>
        <w:r w:rsidR="008B0C98">
          <w:rPr>
            <w:noProof/>
            <w:webHidden/>
          </w:rPr>
        </w:r>
        <w:r w:rsidR="008B0C98">
          <w:rPr>
            <w:noProof/>
            <w:webHidden/>
          </w:rPr>
          <w:fldChar w:fldCharType="separate"/>
        </w:r>
        <w:r w:rsidR="008B0C98">
          <w:rPr>
            <w:noProof/>
            <w:webHidden/>
          </w:rPr>
          <w:t>9</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35" w:history="1">
        <w:r w:rsidR="008B0C98" w:rsidRPr="00AD259F">
          <w:rPr>
            <w:rStyle w:val="Hyperlink"/>
            <w:noProof/>
          </w:rPr>
          <w:t>Hot Wash</w:t>
        </w:r>
        <w:r w:rsidR="008B0C98">
          <w:rPr>
            <w:noProof/>
            <w:webHidden/>
          </w:rPr>
          <w:tab/>
        </w:r>
        <w:r w:rsidR="008B0C98">
          <w:rPr>
            <w:noProof/>
            <w:webHidden/>
          </w:rPr>
          <w:fldChar w:fldCharType="begin"/>
        </w:r>
        <w:r w:rsidR="008B0C98">
          <w:rPr>
            <w:noProof/>
            <w:webHidden/>
          </w:rPr>
          <w:instrText xml:space="preserve"> PAGEREF _Toc411606735 \h </w:instrText>
        </w:r>
        <w:r w:rsidR="008B0C98">
          <w:rPr>
            <w:noProof/>
            <w:webHidden/>
          </w:rPr>
        </w:r>
        <w:r w:rsidR="008B0C98">
          <w:rPr>
            <w:noProof/>
            <w:webHidden/>
          </w:rPr>
          <w:fldChar w:fldCharType="separate"/>
        </w:r>
        <w:r w:rsidR="008B0C98">
          <w:rPr>
            <w:noProof/>
            <w:webHidden/>
          </w:rPr>
          <w:t>9</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36" w:history="1">
        <w:r w:rsidR="008B0C98" w:rsidRPr="00AD259F">
          <w:rPr>
            <w:rStyle w:val="Hyperlink"/>
            <w:noProof/>
          </w:rPr>
          <w:t>Controller and Evaluator Debriefing</w:t>
        </w:r>
        <w:r w:rsidR="008B0C98">
          <w:rPr>
            <w:noProof/>
            <w:webHidden/>
          </w:rPr>
          <w:tab/>
        </w:r>
        <w:r w:rsidR="008B0C98">
          <w:rPr>
            <w:noProof/>
            <w:webHidden/>
          </w:rPr>
          <w:fldChar w:fldCharType="begin"/>
        </w:r>
        <w:r w:rsidR="008B0C98">
          <w:rPr>
            <w:noProof/>
            <w:webHidden/>
          </w:rPr>
          <w:instrText xml:space="preserve"> PAGEREF _Toc411606736 \h </w:instrText>
        </w:r>
        <w:r w:rsidR="008B0C98">
          <w:rPr>
            <w:noProof/>
            <w:webHidden/>
          </w:rPr>
        </w:r>
        <w:r w:rsidR="008B0C98">
          <w:rPr>
            <w:noProof/>
            <w:webHidden/>
          </w:rPr>
          <w:fldChar w:fldCharType="separate"/>
        </w:r>
        <w:r w:rsidR="008B0C98">
          <w:rPr>
            <w:noProof/>
            <w:webHidden/>
          </w:rPr>
          <w:t>9</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37" w:history="1">
        <w:r w:rsidR="008B0C98" w:rsidRPr="00AD259F">
          <w:rPr>
            <w:rStyle w:val="Hyperlink"/>
            <w:noProof/>
          </w:rPr>
          <w:t>Participant Feedback Forms</w:t>
        </w:r>
        <w:r w:rsidR="008B0C98">
          <w:rPr>
            <w:noProof/>
            <w:webHidden/>
          </w:rPr>
          <w:tab/>
        </w:r>
        <w:r w:rsidR="008B0C98">
          <w:rPr>
            <w:noProof/>
            <w:webHidden/>
          </w:rPr>
          <w:fldChar w:fldCharType="begin"/>
        </w:r>
        <w:r w:rsidR="008B0C98">
          <w:rPr>
            <w:noProof/>
            <w:webHidden/>
          </w:rPr>
          <w:instrText xml:space="preserve"> PAGEREF _Toc411606737 \h </w:instrText>
        </w:r>
        <w:r w:rsidR="008B0C98">
          <w:rPr>
            <w:noProof/>
            <w:webHidden/>
          </w:rPr>
        </w:r>
        <w:r w:rsidR="008B0C98">
          <w:rPr>
            <w:noProof/>
            <w:webHidden/>
          </w:rPr>
          <w:fldChar w:fldCharType="separate"/>
        </w:r>
        <w:r w:rsidR="008B0C98">
          <w:rPr>
            <w:noProof/>
            <w:webHidden/>
          </w:rPr>
          <w:t>9</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38" w:history="1">
        <w:r w:rsidR="008B0C98" w:rsidRPr="00AD259F">
          <w:rPr>
            <w:rStyle w:val="Hyperlink"/>
            <w:noProof/>
          </w:rPr>
          <w:t>Evaluation</w:t>
        </w:r>
        <w:r w:rsidR="008B0C98">
          <w:rPr>
            <w:noProof/>
            <w:webHidden/>
          </w:rPr>
          <w:tab/>
        </w:r>
        <w:r w:rsidR="008B0C98">
          <w:rPr>
            <w:noProof/>
            <w:webHidden/>
          </w:rPr>
          <w:fldChar w:fldCharType="begin"/>
        </w:r>
        <w:r w:rsidR="008B0C98">
          <w:rPr>
            <w:noProof/>
            <w:webHidden/>
          </w:rPr>
          <w:instrText xml:space="preserve"> PAGEREF _Toc411606738 \h </w:instrText>
        </w:r>
        <w:r w:rsidR="008B0C98">
          <w:rPr>
            <w:noProof/>
            <w:webHidden/>
          </w:rPr>
        </w:r>
        <w:r w:rsidR="008B0C98">
          <w:rPr>
            <w:noProof/>
            <w:webHidden/>
          </w:rPr>
          <w:fldChar w:fldCharType="separate"/>
        </w:r>
        <w:r w:rsidR="008B0C98">
          <w:rPr>
            <w:noProof/>
            <w:webHidden/>
          </w:rPr>
          <w:t>9</w:t>
        </w:r>
        <w:r w:rsidR="008B0C98">
          <w:rPr>
            <w:noProof/>
            <w:webHidden/>
          </w:rPr>
          <w:fldChar w:fldCharType="end"/>
        </w:r>
      </w:hyperlink>
    </w:p>
    <w:p w:rsidR="008B0C98" w:rsidRDefault="00184290">
      <w:pPr>
        <w:pStyle w:val="TOC1"/>
        <w:rPr>
          <w:rFonts w:asciiTheme="minorHAnsi" w:eastAsiaTheme="minorEastAsia" w:hAnsiTheme="minorHAnsi" w:cstheme="minorBidi"/>
          <w:b w:val="0"/>
          <w:bCs w:val="0"/>
          <w:sz w:val="22"/>
          <w:szCs w:val="22"/>
        </w:rPr>
      </w:pPr>
      <w:hyperlink w:anchor="_Toc411606739" w:history="1">
        <w:r w:rsidR="008B0C98" w:rsidRPr="00AD259F">
          <w:rPr>
            <w:rStyle w:val="Hyperlink"/>
          </w:rPr>
          <w:t>Participant Information and Guidance</w:t>
        </w:r>
        <w:r w:rsidR="008B0C98">
          <w:rPr>
            <w:webHidden/>
          </w:rPr>
          <w:tab/>
        </w:r>
        <w:r w:rsidR="008B0C98">
          <w:rPr>
            <w:webHidden/>
          </w:rPr>
          <w:fldChar w:fldCharType="begin"/>
        </w:r>
        <w:r w:rsidR="008B0C98">
          <w:rPr>
            <w:webHidden/>
          </w:rPr>
          <w:instrText xml:space="preserve"> PAGEREF _Toc411606739 \h </w:instrText>
        </w:r>
        <w:r w:rsidR="008B0C98">
          <w:rPr>
            <w:webHidden/>
          </w:rPr>
        </w:r>
        <w:r w:rsidR="008B0C98">
          <w:rPr>
            <w:webHidden/>
          </w:rPr>
          <w:fldChar w:fldCharType="separate"/>
        </w:r>
        <w:r w:rsidR="008B0C98">
          <w:rPr>
            <w:webHidden/>
          </w:rPr>
          <w:t>11</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0" w:history="1">
        <w:r w:rsidR="008B0C98" w:rsidRPr="00AD259F">
          <w:rPr>
            <w:rStyle w:val="Hyperlink"/>
            <w:noProof/>
          </w:rPr>
          <w:t>Exercise Rules</w:t>
        </w:r>
        <w:r w:rsidR="008B0C98">
          <w:rPr>
            <w:noProof/>
            <w:webHidden/>
          </w:rPr>
          <w:tab/>
        </w:r>
        <w:r w:rsidR="008B0C98">
          <w:rPr>
            <w:noProof/>
            <w:webHidden/>
          </w:rPr>
          <w:fldChar w:fldCharType="begin"/>
        </w:r>
        <w:r w:rsidR="008B0C98">
          <w:rPr>
            <w:noProof/>
            <w:webHidden/>
          </w:rPr>
          <w:instrText xml:space="preserve"> PAGEREF _Toc411606740 \h </w:instrText>
        </w:r>
        <w:r w:rsidR="008B0C98">
          <w:rPr>
            <w:noProof/>
            <w:webHidden/>
          </w:rPr>
        </w:r>
        <w:r w:rsidR="008B0C98">
          <w:rPr>
            <w:noProof/>
            <w:webHidden/>
          </w:rPr>
          <w:fldChar w:fldCharType="separate"/>
        </w:r>
        <w:r w:rsidR="008B0C98">
          <w:rPr>
            <w:noProof/>
            <w:webHidden/>
          </w:rPr>
          <w:t>11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1" w:history="1">
        <w:r w:rsidR="008B0C98" w:rsidRPr="00AD259F">
          <w:rPr>
            <w:rStyle w:val="Hyperlink"/>
            <w:noProof/>
          </w:rPr>
          <w:t>Players Instructions</w:t>
        </w:r>
        <w:r w:rsidR="008B0C98">
          <w:rPr>
            <w:noProof/>
            <w:webHidden/>
          </w:rPr>
          <w:tab/>
        </w:r>
        <w:r w:rsidR="008B0C98">
          <w:rPr>
            <w:noProof/>
            <w:webHidden/>
          </w:rPr>
          <w:fldChar w:fldCharType="begin"/>
        </w:r>
        <w:r w:rsidR="008B0C98">
          <w:rPr>
            <w:noProof/>
            <w:webHidden/>
          </w:rPr>
          <w:instrText xml:space="preserve"> PAGEREF _Toc411606741 \h </w:instrText>
        </w:r>
        <w:r w:rsidR="008B0C98">
          <w:rPr>
            <w:noProof/>
            <w:webHidden/>
          </w:rPr>
        </w:r>
        <w:r w:rsidR="008B0C98">
          <w:rPr>
            <w:noProof/>
            <w:webHidden/>
          </w:rPr>
          <w:fldChar w:fldCharType="separate"/>
        </w:r>
        <w:r w:rsidR="008B0C98">
          <w:rPr>
            <w:noProof/>
            <w:webHidden/>
          </w:rPr>
          <w:t>11</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2" w:history="1">
        <w:r w:rsidR="008B0C98" w:rsidRPr="00AD259F">
          <w:rPr>
            <w:rStyle w:val="Hyperlink"/>
            <w:noProof/>
          </w:rPr>
          <w:t>Simulation Guidelines</w:t>
        </w:r>
        <w:r w:rsidR="008B0C98">
          <w:rPr>
            <w:noProof/>
            <w:webHidden/>
          </w:rPr>
          <w:tab/>
        </w:r>
        <w:r w:rsidR="008B0C98">
          <w:rPr>
            <w:noProof/>
            <w:webHidden/>
          </w:rPr>
          <w:fldChar w:fldCharType="begin"/>
        </w:r>
        <w:r w:rsidR="008B0C98">
          <w:rPr>
            <w:noProof/>
            <w:webHidden/>
          </w:rPr>
          <w:instrText xml:space="preserve"> PAGEREF _Toc411606742 \h </w:instrText>
        </w:r>
        <w:r w:rsidR="008B0C98">
          <w:rPr>
            <w:noProof/>
            <w:webHidden/>
          </w:rPr>
        </w:r>
        <w:r w:rsidR="008B0C98">
          <w:rPr>
            <w:noProof/>
            <w:webHidden/>
          </w:rPr>
          <w:fldChar w:fldCharType="separate"/>
        </w:r>
        <w:r w:rsidR="008B0C98">
          <w:rPr>
            <w:noProof/>
            <w:webHidden/>
          </w:rPr>
          <w:t>12</w:t>
        </w:r>
        <w:r w:rsidR="008B0C98">
          <w:rPr>
            <w:noProof/>
            <w:webHidden/>
          </w:rPr>
          <w:fldChar w:fldCharType="end"/>
        </w:r>
      </w:hyperlink>
    </w:p>
    <w:p w:rsidR="008B0C98" w:rsidRDefault="00184290">
      <w:pPr>
        <w:pStyle w:val="TOC1"/>
        <w:rPr>
          <w:rFonts w:asciiTheme="minorHAnsi" w:eastAsiaTheme="minorEastAsia" w:hAnsiTheme="minorHAnsi" w:cstheme="minorBidi"/>
          <w:b w:val="0"/>
          <w:bCs w:val="0"/>
          <w:sz w:val="22"/>
          <w:szCs w:val="22"/>
        </w:rPr>
      </w:pPr>
      <w:hyperlink w:anchor="_Toc411606743" w:history="1">
        <w:r w:rsidR="008B0C98" w:rsidRPr="00AD259F">
          <w:rPr>
            <w:rStyle w:val="Hyperlink"/>
          </w:rPr>
          <w:t>Controller Information and Guidance</w:t>
        </w:r>
        <w:r w:rsidR="008B0C98">
          <w:rPr>
            <w:webHidden/>
          </w:rPr>
          <w:tab/>
        </w:r>
        <w:r w:rsidR="008B0C98">
          <w:rPr>
            <w:webHidden/>
          </w:rPr>
          <w:fldChar w:fldCharType="begin"/>
        </w:r>
        <w:r w:rsidR="008B0C98">
          <w:rPr>
            <w:webHidden/>
          </w:rPr>
          <w:instrText xml:space="preserve"> PAGEREF _Toc411606743 \h </w:instrText>
        </w:r>
        <w:r w:rsidR="008B0C98">
          <w:rPr>
            <w:webHidden/>
          </w:rPr>
        </w:r>
        <w:r w:rsidR="008B0C98">
          <w:rPr>
            <w:webHidden/>
          </w:rPr>
          <w:fldChar w:fldCharType="separate"/>
        </w:r>
        <w:r w:rsidR="008B0C98">
          <w:rPr>
            <w:webHidden/>
          </w:rPr>
          <w:t>13</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4" w:history="1">
        <w:r w:rsidR="008B0C98" w:rsidRPr="00AD259F">
          <w:rPr>
            <w:rStyle w:val="Hyperlink"/>
            <w:noProof/>
          </w:rPr>
          <w:t>Exercise Control Overview</w:t>
        </w:r>
        <w:r w:rsidR="008B0C98">
          <w:rPr>
            <w:noProof/>
            <w:webHidden/>
          </w:rPr>
          <w:tab/>
        </w:r>
        <w:r w:rsidR="008B0C98">
          <w:rPr>
            <w:noProof/>
            <w:webHidden/>
          </w:rPr>
          <w:fldChar w:fldCharType="begin"/>
        </w:r>
        <w:r w:rsidR="008B0C98">
          <w:rPr>
            <w:noProof/>
            <w:webHidden/>
          </w:rPr>
          <w:instrText xml:space="preserve"> PAGEREF _Toc411606744 \h </w:instrText>
        </w:r>
        <w:r w:rsidR="008B0C98">
          <w:rPr>
            <w:noProof/>
            <w:webHidden/>
          </w:rPr>
        </w:r>
        <w:r w:rsidR="008B0C98">
          <w:rPr>
            <w:noProof/>
            <w:webHidden/>
          </w:rPr>
          <w:fldChar w:fldCharType="separate"/>
        </w:r>
        <w:r w:rsidR="008B0C98">
          <w:rPr>
            <w:noProof/>
            <w:webHidden/>
          </w:rPr>
          <w:t>13</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5" w:history="1">
        <w:r w:rsidR="008B0C98" w:rsidRPr="00AD259F">
          <w:rPr>
            <w:rStyle w:val="Hyperlink"/>
            <w:noProof/>
          </w:rPr>
          <w:t>Exercise Control Documentation</w:t>
        </w:r>
        <w:r w:rsidR="008B0C98">
          <w:rPr>
            <w:noProof/>
            <w:webHidden/>
          </w:rPr>
          <w:tab/>
        </w:r>
        <w:r w:rsidR="008B0C98">
          <w:rPr>
            <w:noProof/>
            <w:webHidden/>
          </w:rPr>
          <w:fldChar w:fldCharType="begin"/>
        </w:r>
        <w:r w:rsidR="008B0C98">
          <w:rPr>
            <w:noProof/>
            <w:webHidden/>
          </w:rPr>
          <w:instrText xml:space="preserve"> PAGEREF _Toc411606745 \h </w:instrText>
        </w:r>
        <w:r w:rsidR="008B0C98">
          <w:rPr>
            <w:noProof/>
            <w:webHidden/>
          </w:rPr>
        </w:r>
        <w:r w:rsidR="008B0C98">
          <w:rPr>
            <w:noProof/>
            <w:webHidden/>
          </w:rPr>
          <w:fldChar w:fldCharType="separate"/>
        </w:r>
        <w:r w:rsidR="008B0C98">
          <w:rPr>
            <w:noProof/>
            <w:webHidden/>
          </w:rPr>
          <w:t>13</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6" w:history="1">
        <w:r w:rsidR="008B0C98" w:rsidRPr="00AD259F">
          <w:rPr>
            <w:rStyle w:val="Hyperlink"/>
            <w:noProof/>
          </w:rPr>
          <w:t>Exercise Control Structure</w:t>
        </w:r>
        <w:r w:rsidR="008B0C98">
          <w:rPr>
            <w:noProof/>
            <w:webHidden/>
          </w:rPr>
          <w:tab/>
        </w:r>
        <w:r w:rsidR="008B0C98">
          <w:rPr>
            <w:noProof/>
            <w:webHidden/>
          </w:rPr>
          <w:fldChar w:fldCharType="begin"/>
        </w:r>
        <w:r w:rsidR="008B0C98">
          <w:rPr>
            <w:noProof/>
            <w:webHidden/>
          </w:rPr>
          <w:instrText xml:space="preserve"> PAGEREF _Toc411606746 \h </w:instrText>
        </w:r>
        <w:r w:rsidR="008B0C98">
          <w:rPr>
            <w:noProof/>
            <w:webHidden/>
          </w:rPr>
        </w:r>
        <w:r w:rsidR="008B0C98">
          <w:rPr>
            <w:noProof/>
            <w:webHidden/>
          </w:rPr>
          <w:fldChar w:fldCharType="separate"/>
        </w:r>
        <w:r w:rsidR="008B0C98">
          <w:rPr>
            <w:noProof/>
            <w:webHidden/>
          </w:rPr>
          <w:t>13</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47" w:history="1">
        <w:r w:rsidR="008B0C98" w:rsidRPr="00AD259F">
          <w:rPr>
            <w:rStyle w:val="Hyperlink"/>
            <w:noProof/>
          </w:rPr>
          <w:t>Controller Instructions</w:t>
        </w:r>
        <w:r w:rsidR="008B0C98">
          <w:rPr>
            <w:noProof/>
            <w:webHidden/>
          </w:rPr>
          <w:tab/>
        </w:r>
        <w:r w:rsidR="008B0C98">
          <w:rPr>
            <w:noProof/>
            <w:webHidden/>
          </w:rPr>
          <w:fldChar w:fldCharType="begin"/>
        </w:r>
        <w:r w:rsidR="008B0C98">
          <w:rPr>
            <w:noProof/>
            <w:webHidden/>
          </w:rPr>
          <w:instrText xml:space="preserve"> PAGEREF _Toc411606747 \h </w:instrText>
        </w:r>
        <w:r w:rsidR="008B0C98">
          <w:rPr>
            <w:noProof/>
            <w:webHidden/>
          </w:rPr>
        </w:r>
        <w:r w:rsidR="008B0C98">
          <w:rPr>
            <w:noProof/>
            <w:webHidden/>
          </w:rPr>
          <w:fldChar w:fldCharType="separate"/>
        </w:r>
        <w:r w:rsidR="008B0C98">
          <w:rPr>
            <w:noProof/>
            <w:webHidden/>
          </w:rPr>
          <w:t>14</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48" w:history="1">
        <w:r w:rsidR="008B0C98" w:rsidRPr="00AD259F">
          <w:rPr>
            <w:rStyle w:val="Hyperlink"/>
            <w:noProof/>
          </w:rPr>
          <w:t>Controller Responsibilities</w:t>
        </w:r>
        <w:r w:rsidR="008B0C98">
          <w:rPr>
            <w:noProof/>
            <w:webHidden/>
          </w:rPr>
          <w:tab/>
        </w:r>
        <w:r w:rsidR="008B0C98">
          <w:rPr>
            <w:noProof/>
            <w:webHidden/>
          </w:rPr>
          <w:fldChar w:fldCharType="begin"/>
        </w:r>
        <w:r w:rsidR="008B0C98">
          <w:rPr>
            <w:noProof/>
            <w:webHidden/>
          </w:rPr>
          <w:instrText xml:space="preserve"> PAGEREF _Toc411606748 \h </w:instrText>
        </w:r>
        <w:r w:rsidR="008B0C98">
          <w:rPr>
            <w:noProof/>
            <w:webHidden/>
          </w:rPr>
        </w:r>
        <w:r w:rsidR="008B0C98">
          <w:rPr>
            <w:noProof/>
            <w:webHidden/>
          </w:rPr>
          <w:fldChar w:fldCharType="separate"/>
        </w:r>
        <w:r w:rsidR="008B0C98">
          <w:rPr>
            <w:noProof/>
            <w:webHidden/>
          </w:rPr>
          <w:t>16</w:t>
        </w:r>
        <w:r w:rsidR="008B0C98">
          <w:rPr>
            <w:noProof/>
            <w:webHidden/>
          </w:rPr>
          <w:fldChar w:fldCharType="end"/>
        </w:r>
      </w:hyperlink>
    </w:p>
    <w:p w:rsidR="008B0C98" w:rsidRDefault="00184290">
      <w:pPr>
        <w:pStyle w:val="TOC1"/>
        <w:rPr>
          <w:rFonts w:asciiTheme="minorHAnsi" w:eastAsiaTheme="minorEastAsia" w:hAnsiTheme="minorHAnsi" w:cstheme="minorBidi"/>
          <w:b w:val="0"/>
          <w:bCs w:val="0"/>
          <w:sz w:val="22"/>
          <w:szCs w:val="22"/>
        </w:rPr>
      </w:pPr>
      <w:hyperlink w:anchor="_Toc411606749" w:history="1">
        <w:r w:rsidR="008B0C98" w:rsidRPr="00AD259F">
          <w:rPr>
            <w:rStyle w:val="Hyperlink"/>
          </w:rPr>
          <w:t>Evaluator Information and Guidance</w:t>
        </w:r>
        <w:r w:rsidR="008B0C98">
          <w:rPr>
            <w:webHidden/>
          </w:rPr>
          <w:tab/>
        </w:r>
        <w:r w:rsidR="008B0C98">
          <w:rPr>
            <w:webHidden/>
          </w:rPr>
          <w:fldChar w:fldCharType="begin"/>
        </w:r>
        <w:r w:rsidR="008B0C98">
          <w:rPr>
            <w:webHidden/>
          </w:rPr>
          <w:instrText xml:space="preserve"> PAGEREF _Toc411606749 \h </w:instrText>
        </w:r>
        <w:r w:rsidR="008B0C98">
          <w:rPr>
            <w:webHidden/>
          </w:rPr>
        </w:r>
        <w:r w:rsidR="008B0C98">
          <w:rPr>
            <w:webHidden/>
          </w:rPr>
          <w:fldChar w:fldCharType="separate"/>
        </w:r>
        <w:r w:rsidR="008B0C98">
          <w:rPr>
            <w:webHidden/>
          </w:rPr>
          <w:t>17</w:t>
        </w:r>
        <w:r w:rsidR="008B0C98">
          <w:rPr>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50" w:history="1">
        <w:r w:rsidR="008B0C98" w:rsidRPr="00AD259F">
          <w:rPr>
            <w:rStyle w:val="Hyperlink"/>
            <w:noProof/>
          </w:rPr>
          <w:t>Exercise Evaluation Overview</w:t>
        </w:r>
        <w:r w:rsidR="008B0C98">
          <w:rPr>
            <w:noProof/>
            <w:webHidden/>
          </w:rPr>
          <w:tab/>
        </w:r>
        <w:r w:rsidR="008B0C98">
          <w:rPr>
            <w:noProof/>
            <w:webHidden/>
          </w:rPr>
          <w:fldChar w:fldCharType="begin"/>
        </w:r>
        <w:r w:rsidR="008B0C98">
          <w:rPr>
            <w:noProof/>
            <w:webHidden/>
          </w:rPr>
          <w:instrText xml:space="preserve"> PAGEREF _Toc411606750 \h </w:instrText>
        </w:r>
        <w:r w:rsidR="008B0C98">
          <w:rPr>
            <w:noProof/>
            <w:webHidden/>
          </w:rPr>
        </w:r>
        <w:r w:rsidR="008B0C98">
          <w:rPr>
            <w:noProof/>
            <w:webHidden/>
          </w:rPr>
          <w:fldChar w:fldCharType="separate"/>
        </w:r>
        <w:r w:rsidR="008B0C98">
          <w:rPr>
            <w:noProof/>
            <w:webHidden/>
          </w:rPr>
          <w:t>17</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51" w:history="1">
        <w:r w:rsidR="008B0C98" w:rsidRPr="00AD259F">
          <w:rPr>
            <w:rStyle w:val="Hyperlink"/>
            <w:noProof/>
          </w:rPr>
          <w:t>Evaluation Documentation</w:t>
        </w:r>
        <w:r w:rsidR="008B0C98">
          <w:rPr>
            <w:noProof/>
            <w:webHidden/>
          </w:rPr>
          <w:tab/>
        </w:r>
        <w:r w:rsidR="008B0C98">
          <w:rPr>
            <w:noProof/>
            <w:webHidden/>
          </w:rPr>
          <w:fldChar w:fldCharType="begin"/>
        </w:r>
        <w:r w:rsidR="008B0C98">
          <w:rPr>
            <w:noProof/>
            <w:webHidden/>
          </w:rPr>
          <w:instrText xml:space="preserve"> PAGEREF _Toc411606751 \h </w:instrText>
        </w:r>
        <w:r w:rsidR="008B0C98">
          <w:rPr>
            <w:noProof/>
            <w:webHidden/>
          </w:rPr>
        </w:r>
        <w:r w:rsidR="008B0C98">
          <w:rPr>
            <w:noProof/>
            <w:webHidden/>
          </w:rPr>
          <w:fldChar w:fldCharType="separate"/>
        </w:r>
        <w:r w:rsidR="008B0C98">
          <w:rPr>
            <w:noProof/>
            <w:webHidden/>
          </w:rPr>
          <w:t>17</w:t>
        </w:r>
        <w:r w:rsidR="008B0C98">
          <w:rPr>
            <w:noProof/>
            <w:webHidden/>
          </w:rPr>
          <w:fldChar w:fldCharType="end"/>
        </w:r>
      </w:hyperlink>
    </w:p>
    <w:p w:rsidR="008B0C98" w:rsidRDefault="00184290">
      <w:pPr>
        <w:pStyle w:val="TOC2"/>
        <w:rPr>
          <w:rFonts w:asciiTheme="minorHAnsi" w:eastAsiaTheme="minorEastAsia" w:hAnsiTheme="minorHAnsi" w:cstheme="minorBidi"/>
          <w:bCs w:val="0"/>
          <w:noProof/>
          <w:sz w:val="22"/>
          <w:szCs w:val="22"/>
        </w:rPr>
      </w:pPr>
      <w:hyperlink w:anchor="_Toc411606752" w:history="1">
        <w:r w:rsidR="008B0C98" w:rsidRPr="00AD259F">
          <w:rPr>
            <w:rStyle w:val="Hyperlink"/>
            <w:noProof/>
          </w:rPr>
          <w:t>Evaluator Instructions</w:t>
        </w:r>
        <w:r w:rsidR="008B0C98">
          <w:rPr>
            <w:noProof/>
            <w:webHidden/>
          </w:rPr>
          <w:tab/>
        </w:r>
        <w:r w:rsidR="008B0C98">
          <w:rPr>
            <w:noProof/>
            <w:webHidden/>
          </w:rPr>
          <w:fldChar w:fldCharType="begin"/>
        </w:r>
        <w:r w:rsidR="008B0C98">
          <w:rPr>
            <w:noProof/>
            <w:webHidden/>
          </w:rPr>
          <w:instrText xml:space="preserve"> PAGEREF _Toc411606752 \h </w:instrText>
        </w:r>
        <w:r w:rsidR="008B0C98">
          <w:rPr>
            <w:noProof/>
            <w:webHidden/>
          </w:rPr>
        </w:r>
        <w:r w:rsidR="008B0C98">
          <w:rPr>
            <w:noProof/>
            <w:webHidden/>
          </w:rPr>
          <w:fldChar w:fldCharType="separate"/>
        </w:r>
        <w:r w:rsidR="008B0C98">
          <w:rPr>
            <w:noProof/>
            <w:webHidden/>
          </w:rPr>
          <w:t>18</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53" w:history="1">
        <w:r w:rsidR="008B0C98" w:rsidRPr="00AD259F">
          <w:rPr>
            <w:rStyle w:val="Hyperlink"/>
            <w:noProof/>
          </w:rPr>
          <w:t>Using Exercise Evaluation Guides</w:t>
        </w:r>
        <w:r w:rsidR="008B0C98">
          <w:rPr>
            <w:noProof/>
            <w:webHidden/>
          </w:rPr>
          <w:tab/>
        </w:r>
        <w:r w:rsidR="008B0C98">
          <w:rPr>
            <w:noProof/>
            <w:webHidden/>
          </w:rPr>
          <w:fldChar w:fldCharType="begin"/>
        </w:r>
        <w:r w:rsidR="008B0C98">
          <w:rPr>
            <w:noProof/>
            <w:webHidden/>
          </w:rPr>
          <w:instrText xml:space="preserve"> PAGEREF _Toc411606753 \h </w:instrText>
        </w:r>
        <w:r w:rsidR="008B0C98">
          <w:rPr>
            <w:noProof/>
            <w:webHidden/>
          </w:rPr>
        </w:r>
        <w:r w:rsidR="008B0C98">
          <w:rPr>
            <w:noProof/>
            <w:webHidden/>
          </w:rPr>
          <w:fldChar w:fldCharType="separate"/>
        </w:r>
        <w:r w:rsidR="008B0C98">
          <w:rPr>
            <w:noProof/>
            <w:webHidden/>
          </w:rPr>
          <w:t>19</w:t>
        </w:r>
        <w:r w:rsidR="008B0C98">
          <w:rPr>
            <w:noProof/>
            <w:webHidden/>
          </w:rPr>
          <w:fldChar w:fldCharType="end"/>
        </w:r>
      </w:hyperlink>
    </w:p>
    <w:p w:rsidR="008B0C98" w:rsidRDefault="00184290">
      <w:pPr>
        <w:pStyle w:val="TOC3"/>
        <w:rPr>
          <w:rFonts w:asciiTheme="minorHAnsi" w:eastAsiaTheme="minorEastAsia" w:hAnsiTheme="minorHAnsi" w:cstheme="minorBidi"/>
          <w:noProof/>
          <w:sz w:val="22"/>
          <w:szCs w:val="22"/>
        </w:rPr>
      </w:pPr>
      <w:hyperlink w:anchor="_Toc411606754" w:history="1">
        <w:r w:rsidR="008B0C98" w:rsidRPr="00AD259F">
          <w:rPr>
            <w:rStyle w:val="Hyperlink"/>
            <w:noProof/>
          </w:rPr>
          <w:t>Placement and Monitoring</w:t>
        </w:r>
        <w:r w:rsidR="008B0C98">
          <w:rPr>
            <w:noProof/>
            <w:webHidden/>
          </w:rPr>
          <w:tab/>
        </w:r>
        <w:r w:rsidR="008B0C98">
          <w:rPr>
            <w:noProof/>
            <w:webHidden/>
          </w:rPr>
          <w:fldChar w:fldCharType="begin"/>
        </w:r>
        <w:r w:rsidR="008B0C98">
          <w:rPr>
            <w:noProof/>
            <w:webHidden/>
          </w:rPr>
          <w:instrText xml:space="preserve"> PAGEREF _Toc411606754 \h </w:instrText>
        </w:r>
        <w:r w:rsidR="008B0C98">
          <w:rPr>
            <w:noProof/>
            <w:webHidden/>
          </w:rPr>
        </w:r>
        <w:r w:rsidR="008B0C98">
          <w:rPr>
            <w:noProof/>
            <w:webHidden/>
          </w:rPr>
          <w:fldChar w:fldCharType="separate"/>
        </w:r>
        <w:r w:rsidR="008B0C98">
          <w:rPr>
            <w:noProof/>
            <w:webHidden/>
          </w:rPr>
          <w:t>21</w:t>
        </w:r>
        <w:r w:rsidR="008B0C98">
          <w:rPr>
            <w:noProof/>
            <w:webHidden/>
          </w:rPr>
          <w:fldChar w:fldCharType="end"/>
        </w:r>
      </w:hyperlink>
    </w:p>
    <w:p w:rsidR="009257A7" w:rsidRDefault="00BD2047" w:rsidP="00490252">
      <w:pPr>
        <w:rPr>
          <w:rFonts w:ascii="Arial" w:hAnsi="Arial" w:cs="Arial"/>
          <w:b/>
          <w:sz w:val="28"/>
        </w:rPr>
      </w:pPr>
      <w:r>
        <w:rPr>
          <w:noProof/>
        </w:rPr>
        <w:fldChar w:fldCharType="end"/>
      </w:r>
    </w:p>
    <w:p w:rsidR="00B07B80" w:rsidRPr="00B80C22" w:rsidRDefault="00B80C22" w:rsidP="009813C8">
      <w:pPr>
        <w:keepNext/>
        <w:rPr>
          <w:rFonts w:ascii="Arial" w:hAnsi="Arial" w:cs="Arial"/>
          <w:b/>
          <w:sz w:val="28"/>
        </w:rPr>
      </w:pPr>
      <w:r w:rsidRPr="00B80C22">
        <w:rPr>
          <w:rFonts w:ascii="Arial" w:hAnsi="Arial" w:cs="Arial"/>
          <w:b/>
          <w:sz w:val="28"/>
        </w:rPr>
        <w:t>Appendices (maintained as separate documents)</w:t>
      </w:r>
    </w:p>
    <w:p w:rsidR="008E3458" w:rsidRPr="00B80C22" w:rsidRDefault="00B80C22" w:rsidP="009813C8">
      <w:pPr>
        <w:keepNext/>
        <w:spacing w:after="0"/>
        <w:rPr>
          <w:rFonts w:ascii="Arial" w:hAnsi="Arial" w:cs="Arial"/>
        </w:rPr>
      </w:pPr>
      <w:r w:rsidRPr="00B80C22">
        <w:rPr>
          <w:rFonts w:ascii="Arial" w:hAnsi="Arial" w:cs="Arial"/>
        </w:rPr>
        <w:t>Appendix A</w:t>
      </w:r>
      <w:r w:rsidR="00A010E3">
        <w:rPr>
          <w:rFonts w:ascii="Arial" w:hAnsi="Arial" w:cs="Arial"/>
        </w:rPr>
        <w:tab/>
      </w:r>
      <w:r w:rsidR="00DA2828">
        <w:rPr>
          <w:rFonts w:ascii="Arial" w:hAnsi="Arial" w:cs="Arial"/>
        </w:rPr>
        <w:t>Exercise Schedule</w:t>
      </w:r>
    </w:p>
    <w:p w:rsidR="00B80C22" w:rsidRDefault="00B80C22" w:rsidP="009813C8">
      <w:pPr>
        <w:keepNext/>
        <w:spacing w:after="0"/>
        <w:rPr>
          <w:rFonts w:ascii="Arial" w:hAnsi="Arial" w:cs="Arial"/>
        </w:rPr>
      </w:pPr>
      <w:r w:rsidRPr="00B80C22">
        <w:rPr>
          <w:rFonts w:ascii="Arial" w:hAnsi="Arial" w:cs="Arial"/>
        </w:rPr>
        <w:t>Appendix B</w:t>
      </w:r>
      <w:r>
        <w:rPr>
          <w:rFonts w:ascii="Arial" w:hAnsi="Arial" w:cs="Arial"/>
        </w:rPr>
        <w:tab/>
      </w:r>
      <w:r w:rsidR="00971754">
        <w:rPr>
          <w:rFonts w:ascii="Arial" w:hAnsi="Arial" w:cs="Arial"/>
        </w:rPr>
        <w:t>Participating</w:t>
      </w:r>
      <w:r w:rsidR="00DA2828">
        <w:rPr>
          <w:rFonts w:ascii="Arial" w:hAnsi="Arial" w:cs="Arial"/>
        </w:rPr>
        <w:t xml:space="preserve"> Organizations</w:t>
      </w:r>
    </w:p>
    <w:p w:rsidR="00B80C22" w:rsidRDefault="00B80C22" w:rsidP="009813C8">
      <w:pPr>
        <w:keepNext/>
        <w:spacing w:after="0"/>
        <w:rPr>
          <w:rFonts w:ascii="Arial" w:hAnsi="Arial" w:cs="Arial"/>
        </w:rPr>
      </w:pPr>
      <w:r>
        <w:rPr>
          <w:rFonts w:ascii="Arial" w:hAnsi="Arial" w:cs="Arial"/>
        </w:rPr>
        <w:t>Appendix C</w:t>
      </w:r>
      <w:r>
        <w:rPr>
          <w:rFonts w:ascii="Arial" w:hAnsi="Arial" w:cs="Arial"/>
        </w:rPr>
        <w:tab/>
      </w:r>
      <w:r w:rsidR="00DA2828">
        <w:rPr>
          <w:rFonts w:ascii="Arial" w:hAnsi="Arial" w:cs="Arial"/>
        </w:rPr>
        <w:t>Communications Plan</w:t>
      </w:r>
    </w:p>
    <w:p w:rsidR="00B80C22" w:rsidRDefault="00B80C22" w:rsidP="009813C8">
      <w:pPr>
        <w:keepNext/>
        <w:spacing w:after="0"/>
        <w:rPr>
          <w:rFonts w:ascii="Arial" w:hAnsi="Arial" w:cs="Arial"/>
        </w:rPr>
      </w:pPr>
      <w:r>
        <w:rPr>
          <w:rFonts w:ascii="Arial" w:hAnsi="Arial" w:cs="Arial"/>
        </w:rPr>
        <w:t>Appendix D</w:t>
      </w:r>
      <w:r>
        <w:rPr>
          <w:rFonts w:ascii="Arial" w:hAnsi="Arial" w:cs="Arial"/>
        </w:rPr>
        <w:tab/>
      </w:r>
      <w:r w:rsidR="00DA2828">
        <w:rPr>
          <w:rFonts w:ascii="Arial" w:hAnsi="Arial" w:cs="Arial"/>
        </w:rPr>
        <w:t>Site Maps</w:t>
      </w:r>
    </w:p>
    <w:p w:rsidR="00971754" w:rsidRDefault="00971754" w:rsidP="009813C8">
      <w:pPr>
        <w:keepNext/>
        <w:spacing w:after="0"/>
        <w:rPr>
          <w:rFonts w:ascii="Arial" w:hAnsi="Arial" w:cs="Arial"/>
        </w:rPr>
      </w:pPr>
      <w:r>
        <w:rPr>
          <w:rFonts w:ascii="Arial" w:hAnsi="Arial" w:cs="Arial"/>
        </w:rPr>
        <w:t>Appendix E</w:t>
      </w:r>
      <w:r>
        <w:rPr>
          <w:rFonts w:ascii="Arial" w:hAnsi="Arial" w:cs="Arial"/>
        </w:rPr>
        <w:tab/>
        <w:t>Exercise Scenario</w:t>
      </w:r>
    </w:p>
    <w:p w:rsidR="00385734" w:rsidRDefault="00385734" w:rsidP="009813C8">
      <w:pPr>
        <w:keepNext/>
        <w:spacing w:after="0"/>
        <w:rPr>
          <w:rFonts w:ascii="Arial" w:hAnsi="Arial" w:cs="Arial"/>
        </w:rPr>
      </w:pPr>
      <w:r>
        <w:rPr>
          <w:rFonts w:ascii="Arial" w:hAnsi="Arial" w:cs="Arial"/>
        </w:rPr>
        <w:t>Appendix F</w:t>
      </w:r>
      <w:r>
        <w:rPr>
          <w:rFonts w:ascii="Arial" w:hAnsi="Arial" w:cs="Arial"/>
        </w:rPr>
        <w:tab/>
        <w:t>Master Scenario Events List</w:t>
      </w:r>
    </w:p>
    <w:p w:rsidR="00971754" w:rsidRDefault="00971754" w:rsidP="00B80C22">
      <w:pPr>
        <w:spacing w:after="0"/>
        <w:rPr>
          <w:rFonts w:ascii="Arial" w:hAnsi="Arial" w:cs="Arial"/>
        </w:rPr>
      </w:pPr>
      <w:r>
        <w:rPr>
          <w:rFonts w:ascii="Arial" w:hAnsi="Arial" w:cs="Arial"/>
        </w:rPr>
        <w:t xml:space="preserve">Appendix </w:t>
      </w:r>
      <w:r w:rsidR="00385734">
        <w:rPr>
          <w:rFonts w:ascii="Arial" w:hAnsi="Arial" w:cs="Arial"/>
        </w:rPr>
        <w:t>G</w:t>
      </w:r>
      <w:r>
        <w:rPr>
          <w:rFonts w:ascii="Arial" w:hAnsi="Arial" w:cs="Arial"/>
        </w:rPr>
        <w:tab/>
        <w:t>Assignments</w:t>
      </w:r>
    </w:p>
    <w:p w:rsidR="00990048" w:rsidRPr="00B80C22" w:rsidRDefault="00990048" w:rsidP="00B80C22">
      <w:pPr>
        <w:spacing w:after="0"/>
        <w:rPr>
          <w:rFonts w:ascii="Arial" w:hAnsi="Arial" w:cs="Arial"/>
        </w:rPr>
      </w:pPr>
      <w:r>
        <w:rPr>
          <w:rFonts w:ascii="Arial" w:hAnsi="Arial" w:cs="Arial"/>
        </w:rPr>
        <w:t xml:space="preserve">Appendix </w:t>
      </w:r>
      <w:r w:rsidR="00385734">
        <w:rPr>
          <w:rFonts w:ascii="Arial" w:hAnsi="Arial" w:cs="Arial"/>
        </w:rPr>
        <w:t>H</w:t>
      </w:r>
      <w:r>
        <w:rPr>
          <w:rFonts w:ascii="Arial" w:hAnsi="Arial" w:cs="Arial"/>
        </w:rPr>
        <w:tab/>
        <w:t>Acronyms</w:t>
      </w:r>
    </w:p>
    <w:p w:rsidR="00995F40" w:rsidRPr="00C4709D" w:rsidRDefault="00995F40" w:rsidP="00B80C22"/>
    <w:p w:rsidR="009813C8" w:rsidRPr="00C137A2" w:rsidRDefault="009813C8" w:rsidP="009813C8">
      <w:pPr>
        <w:jc w:val="center"/>
        <w:rPr>
          <w:rFonts w:ascii="Arial" w:hAnsi="Arial" w:cs="Arial"/>
          <w:b/>
        </w:rPr>
      </w:pPr>
    </w:p>
    <w:p w:rsidR="00E223AE" w:rsidRPr="00C53361" w:rsidRDefault="00E223AE" w:rsidP="00B80C22"/>
    <w:p w:rsidR="00C54307" w:rsidRDefault="00C54307" w:rsidP="00B80C22"/>
    <w:p w:rsidR="00E00396" w:rsidRDefault="00E00396" w:rsidP="00C4709D"/>
    <w:p w:rsidR="00E00396" w:rsidRDefault="00E00396" w:rsidP="00C4709D">
      <w:pPr>
        <w:sectPr w:rsidR="00E00396" w:rsidSect="00C46AB7">
          <w:headerReference w:type="even" r:id="rId20"/>
          <w:headerReference w:type="default" r:id="rId21"/>
          <w:footerReference w:type="default" r:id="rId22"/>
          <w:headerReference w:type="first" r:id="rId23"/>
          <w:pgSz w:w="12240" w:h="15840" w:code="1"/>
          <w:pgMar w:top="1440" w:right="1440" w:bottom="1440" w:left="1440" w:header="720" w:footer="720" w:gutter="0"/>
          <w:pgNumType w:fmt="lowerRoman"/>
          <w:cols w:space="720"/>
          <w:docGrid w:linePitch="360"/>
        </w:sectPr>
      </w:pPr>
    </w:p>
    <w:p w:rsidR="002A6AF7" w:rsidRPr="001027B1" w:rsidRDefault="002A6AF7" w:rsidP="002A6AF7">
      <w:pPr>
        <w:pStyle w:val="ChapterTitles"/>
        <w:pBdr>
          <w:bottom w:val="single" w:sz="4" w:space="1" w:color="17365D" w:themeColor="text2" w:themeShade="BF"/>
        </w:pBdr>
        <w:spacing w:after="240" w:line="240" w:lineRule="auto"/>
        <w:ind w:left="720" w:hanging="720"/>
        <w:rPr>
          <w:bCs/>
          <w:color w:val="1F497D" w:themeColor="text2"/>
          <w:sz w:val="44"/>
          <w:szCs w:val="48"/>
        </w:rPr>
      </w:pPr>
      <w:bookmarkStart w:id="1" w:name="_Toc236735600"/>
      <w:bookmarkStart w:id="2" w:name="_Toc236736137"/>
      <w:bookmarkStart w:id="3" w:name="_Toc236736392"/>
      <w:bookmarkStart w:id="4" w:name="_Toc236736531"/>
      <w:bookmarkStart w:id="5" w:name="_Toc236736670"/>
      <w:bookmarkStart w:id="6" w:name="_Toc236736809"/>
      <w:bookmarkStart w:id="7" w:name="_Toc236736948"/>
      <w:bookmarkStart w:id="8" w:name="_Toc236737087"/>
      <w:bookmarkStart w:id="9" w:name="_Toc236737227"/>
      <w:bookmarkStart w:id="10" w:name="_Toc236737367"/>
      <w:bookmarkStart w:id="11" w:name="_Toc236804745"/>
      <w:bookmarkStart w:id="12" w:name="_Toc237242571"/>
      <w:bookmarkStart w:id="13" w:name="_Toc237242787"/>
      <w:bookmarkStart w:id="14" w:name="_Toc237242886"/>
      <w:bookmarkStart w:id="15" w:name="_Toc237242985"/>
      <w:bookmarkStart w:id="16" w:name="_Toc393776422"/>
      <w:bookmarkStart w:id="17" w:name="_Toc236735622"/>
      <w:bookmarkStart w:id="18" w:name="_Toc236736159"/>
      <w:bookmarkStart w:id="19" w:name="_Toc236736414"/>
      <w:bookmarkStart w:id="20" w:name="_Toc236736553"/>
      <w:bookmarkStart w:id="21" w:name="_Toc236736692"/>
      <w:bookmarkStart w:id="22" w:name="_Toc236736831"/>
      <w:bookmarkStart w:id="23" w:name="_Toc236736970"/>
      <w:bookmarkStart w:id="24" w:name="_Toc236737109"/>
      <w:bookmarkStart w:id="25" w:name="_Toc236737249"/>
      <w:bookmarkStart w:id="26" w:name="_Toc236737389"/>
      <w:bookmarkStart w:id="27" w:name="_Toc236804767"/>
      <w:bookmarkStart w:id="28" w:name="_Toc237242593"/>
      <w:bookmarkStart w:id="29" w:name="_Toc237242809"/>
      <w:bookmarkStart w:id="30" w:name="_Toc237242908"/>
      <w:bookmarkStart w:id="31" w:name="_Toc237243007"/>
      <w:bookmarkStart w:id="32" w:name="_Toc393776440"/>
      <w:bookmarkStart w:id="33" w:name="_Toc4116067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Cs/>
          <w:color w:val="1F497D" w:themeColor="text2"/>
          <w:sz w:val="44"/>
          <w:szCs w:val="48"/>
        </w:rPr>
        <w:t>Exercise Overview</w:t>
      </w:r>
      <w:bookmarkEnd w:id="33"/>
    </w:p>
    <w:p w:rsidR="002A6AF7" w:rsidRPr="006F05C5" w:rsidRDefault="002A6AF7" w:rsidP="002A6AF7">
      <w:pPr>
        <w:pStyle w:val="Heading2"/>
      </w:pPr>
      <w:bookmarkStart w:id="34" w:name="_Toc411606712"/>
      <w:r>
        <w:t>Exercise Name</w:t>
      </w:r>
      <w:bookmarkEnd w:id="34"/>
    </w:p>
    <w:p w:rsidR="002A6AF7" w:rsidRDefault="002A6AF7" w:rsidP="002A6AF7">
      <w:r w:rsidRPr="006F05C5">
        <w:rPr>
          <w:highlight w:val="yellow"/>
        </w:rPr>
        <w:t xml:space="preserve">[Insert </w:t>
      </w:r>
      <w:r>
        <w:rPr>
          <w:highlight w:val="yellow"/>
        </w:rPr>
        <w:t xml:space="preserve">the formal name of the exercise, which should match the name in </w:t>
      </w:r>
      <w:r w:rsidR="00325D7E">
        <w:rPr>
          <w:highlight w:val="yellow"/>
        </w:rPr>
        <w:t xml:space="preserve">this </w:t>
      </w:r>
      <w:r>
        <w:rPr>
          <w:highlight w:val="yellow"/>
        </w:rPr>
        <w:t>document</w:t>
      </w:r>
      <w:r w:rsidR="00325D7E">
        <w:rPr>
          <w:highlight w:val="yellow"/>
        </w:rPr>
        <w:t>’s</w:t>
      </w:r>
      <w:r>
        <w:rPr>
          <w:highlight w:val="yellow"/>
        </w:rPr>
        <w:t xml:space="preserve"> header</w:t>
      </w:r>
      <w:r w:rsidRPr="006F05C5">
        <w:rPr>
          <w:highlight w:val="yellow"/>
        </w:rPr>
        <w:t>]</w:t>
      </w:r>
    </w:p>
    <w:p w:rsidR="002A6AF7" w:rsidRPr="006F05C5" w:rsidRDefault="002A6AF7" w:rsidP="002A6AF7">
      <w:pPr>
        <w:pStyle w:val="Heading2"/>
      </w:pPr>
      <w:bookmarkStart w:id="35" w:name="_Toc411606713"/>
      <w:r>
        <w:t>Exercise Dates</w:t>
      </w:r>
      <w:bookmarkEnd w:id="35"/>
    </w:p>
    <w:p w:rsidR="002A6AF7" w:rsidRDefault="002A6AF7" w:rsidP="002A6AF7">
      <w:r w:rsidRPr="006F05C5">
        <w:rPr>
          <w:highlight w:val="yellow"/>
        </w:rPr>
        <w:t>[</w:t>
      </w:r>
      <w:r>
        <w:rPr>
          <w:highlight w:val="yellow"/>
        </w:rPr>
        <w:t>Insert the start and end dates of the exercise</w:t>
      </w:r>
      <w:r w:rsidRPr="006F05C5">
        <w:rPr>
          <w:highlight w:val="yellow"/>
        </w:rPr>
        <w:t>]</w:t>
      </w:r>
    </w:p>
    <w:p w:rsidR="002A6AF7" w:rsidRPr="006F05C5" w:rsidRDefault="002A6AF7" w:rsidP="002A6AF7">
      <w:pPr>
        <w:pStyle w:val="Heading2"/>
      </w:pPr>
      <w:bookmarkStart w:id="36" w:name="_Toc411606714"/>
      <w:r>
        <w:t>Scope</w:t>
      </w:r>
      <w:bookmarkEnd w:id="36"/>
      <w:r w:rsidR="009257A7">
        <w:tab/>
        <w:t xml:space="preserve"> </w:t>
      </w:r>
    </w:p>
    <w:p w:rsidR="002A6AF7" w:rsidRDefault="002A6AF7" w:rsidP="002A6AF7">
      <w:r w:rsidRPr="00A57E93">
        <w:t xml:space="preserve">This exercise is a </w:t>
      </w:r>
      <w:r w:rsidRPr="006F05C5">
        <w:rPr>
          <w:highlight w:val="yellow"/>
        </w:rPr>
        <w:t>[</w:t>
      </w:r>
      <w:r>
        <w:rPr>
          <w:highlight w:val="yellow"/>
        </w:rPr>
        <w:t>exercise type</w:t>
      </w:r>
      <w:r w:rsidRPr="006F05C5">
        <w:rPr>
          <w:highlight w:val="yellow"/>
        </w:rPr>
        <w:t>]</w:t>
      </w:r>
      <w:r>
        <w:t xml:space="preserve">, planned for </w:t>
      </w:r>
      <w:r w:rsidRPr="00A57E93">
        <w:rPr>
          <w:highlight w:val="yellow"/>
        </w:rPr>
        <w:t>[exercise duration]</w:t>
      </w:r>
      <w:r>
        <w:t xml:space="preserve"> at </w:t>
      </w:r>
      <w:r w:rsidRPr="00A57E93">
        <w:rPr>
          <w:highlight w:val="yellow"/>
        </w:rPr>
        <w:t xml:space="preserve">[exercise </w:t>
      </w:r>
      <w:r w:rsidR="00325D7E">
        <w:rPr>
          <w:highlight w:val="yellow"/>
        </w:rPr>
        <w:t>venue(s)</w:t>
      </w:r>
      <w:r w:rsidRPr="00A57E93">
        <w:rPr>
          <w:highlight w:val="yellow"/>
        </w:rPr>
        <w:t>]</w:t>
      </w:r>
      <w:r>
        <w:t xml:space="preserve">.  Exercise play is limited to </w:t>
      </w:r>
      <w:r w:rsidRPr="00A57E93">
        <w:rPr>
          <w:highlight w:val="yellow"/>
        </w:rPr>
        <w:t>[exercise parameters]</w:t>
      </w:r>
      <w:r w:rsidR="00325D7E">
        <w:t>.</w:t>
      </w:r>
    </w:p>
    <w:p w:rsidR="002A6AF7" w:rsidRPr="006F05C5" w:rsidRDefault="002A6AF7" w:rsidP="002A6AF7">
      <w:pPr>
        <w:pStyle w:val="Heading2"/>
      </w:pPr>
      <w:bookmarkStart w:id="37" w:name="_Toc411606715"/>
      <w:r>
        <w:t>Mission Area(s)</w:t>
      </w:r>
      <w:bookmarkEnd w:id="37"/>
    </w:p>
    <w:p w:rsidR="002A6AF7" w:rsidRDefault="002A6AF7" w:rsidP="002A6AF7">
      <w:r w:rsidRPr="006F05C5">
        <w:rPr>
          <w:highlight w:val="yellow"/>
        </w:rPr>
        <w:t>[</w:t>
      </w:r>
      <w:r>
        <w:rPr>
          <w:highlight w:val="yellow"/>
        </w:rPr>
        <w:t>Prevention, Protection, Mitigation, Response, and/or Recovery</w:t>
      </w:r>
      <w:r w:rsidRPr="006F05C5">
        <w:rPr>
          <w:highlight w:val="yellow"/>
        </w:rPr>
        <w:t>]</w:t>
      </w:r>
    </w:p>
    <w:p w:rsidR="002A6AF7" w:rsidRPr="006F05C5" w:rsidRDefault="002A6AF7" w:rsidP="002A6AF7">
      <w:pPr>
        <w:pStyle w:val="Heading2"/>
      </w:pPr>
      <w:bookmarkStart w:id="38" w:name="_Toc411606716"/>
      <w:r>
        <w:t>Core Capabilities</w:t>
      </w:r>
      <w:bookmarkEnd w:id="38"/>
    </w:p>
    <w:p w:rsidR="002A6AF7" w:rsidRDefault="002A6AF7" w:rsidP="002A6AF7">
      <w:r w:rsidRPr="006F05C5">
        <w:rPr>
          <w:highlight w:val="yellow"/>
        </w:rPr>
        <w:t>[</w:t>
      </w:r>
      <w:r>
        <w:rPr>
          <w:highlight w:val="yellow"/>
        </w:rPr>
        <w:t>List the core capabilities being exercised</w:t>
      </w:r>
      <w:r w:rsidRPr="006F05C5">
        <w:rPr>
          <w:highlight w:val="yellow"/>
        </w:rPr>
        <w:t>]</w:t>
      </w:r>
    </w:p>
    <w:p w:rsidR="002A6AF7" w:rsidRPr="006F05C5" w:rsidRDefault="002A6AF7" w:rsidP="002A6AF7">
      <w:pPr>
        <w:pStyle w:val="Heading2"/>
      </w:pPr>
      <w:bookmarkStart w:id="39" w:name="_Toc411606717"/>
      <w:r>
        <w:t>Objectives</w:t>
      </w:r>
      <w:bookmarkEnd w:id="39"/>
    </w:p>
    <w:p w:rsidR="002A6AF7" w:rsidRDefault="002A6AF7" w:rsidP="002A6AF7">
      <w:pPr>
        <w:pStyle w:val="HSEEPBodyText"/>
        <w:jc w:val="left"/>
        <w:rPr>
          <w:color w:val="000000" w:themeColor="text1"/>
        </w:rPr>
      </w:pPr>
      <w:r w:rsidRPr="00701444">
        <w:rPr>
          <w:color w:val="000000" w:themeColor="text1"/>
        </w:rPr>
        <w:t xml:space="preserve">Exercise design objectives are focused on </w:t>
      </w:r>
      <w:r w:rsidRPr="00A57E93">
        <w:rPr>
          <w:color w:val="000000" w:themeColor="text1"/>
          <w:highlight w:val="yellow"/>
        </w:rPr>
        <w:t>[</w:t>
      </w:r>
      <w:r w:rsidR="00325D7E">
        <w:rPr>
          <w:color w:val="000000" w:themeColor="text1"/>
          <w:highlight w:val="yellow"/>
        </w:rPr>
        <w:t>insert description</w:t>
      </w:r>
      <w:r w:rsidR="00325D7E" w:rsidRPr="00325D7E">
        <w:rPr>
          <w:color w:val="000000" w:themeColor="text1"/>
          <w:highlight w:val="yellow"/>
        </w:rPr>
        <w:t>]</w:t>
      </w:r>
      <w:r w:rsidRPr="00701444">
        <w:rPr>
          <w:color w:val="000000" w:themeColor="text1"/>
        </w:rPr>
        <w:t>.</w:t>
      </w:r>
      <w:r>
        <w:rPr>
          <w:color w:val="000000" w:themeColor="text1"/>
        </w:rPr>
        <w:t xml:space="preserve"> The objectives are as follows</w:t>
      </w:r>
      <w:r w:rsidRPr="00701444">
        <w:rPr>
          <w:color w:val="000000" w:themeColor="text1"/>
        </w:rPr>
        <w:t>:</w:t>
      </w:r>
    </w:p>
    <w:p w:rsidR="00325D7E" w:rsidRDefault="00325D7E" w:rsidP="00325D7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325D7E" w:rsidRDefault="00325D7E" w:rsidP="00325D7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325D7E" w:rsidRDefault="00325D7E" w:rsidP="00325D7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325D7E" w:rsidRDefault="00325D7E" w:rsidP="00325D7E">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2A6AF7" w:rsidRPr="006F05C5" w:rsidRDefault="002A6AF7" w:rsidP="00325D7E">
      <w:pPr>
        <w:pStyle w:val="Heading2"/>
        <w:tabs>
          <w:tab w:val="left" w:pos="3030"/>
        </w:tabs>
      </w:pPr>
      <w:bookmarkStart w:id="40" w:name="_Toc411606718"/>
      <w:r>
        <w:t>Threat or Hazard</w:t>
      </w:r>
      <w:bookmarkEnd w:id="40"/>
      <w:r w:rsidR="00325D7E">
        <w:tab/>
      </w:r>
    </w:p>
    <w:p w:rsidR="002A6AF7" w:rsidRDefault="002A6AF7" w:rsidP="002A6AF7">
      <w:r w:rsidRPr="006F05C5">
        <w:rPr>
          <w:highlight w:val="yellow"/>
        </w:rPr>
        <w:t>[</w:t>
      </w:r>
      <w:r>
        <w:rPr>
          <w:highlight w:val="yellow"/>
        </w:rPr>
        <w:t>List the specific threat</w:t>
      </w:r>
      <w:r w:rsidR="00325D7E">
        <w:rPr>
          <w:highlight w:val="yellow"/>
        </w:rPr>
        <w:t>(s)</w:t>
      </w:r>
      <w:r>
        <w:rPr>
          <w:highlight w:val="yellow"/>
        </w:rPr>
        <w:t xml:space="preserve"> or hazard</w:t>
      </w:r>
      <w:r w:rsidR="00325D7E">
        <w:rPr>
          <w:highlight w:val="yellow"/>
        </w:rPr>
        <w:t>(s)</w:t>
      </w:r>
      <w:r>
        <w:rPr>
          <w:highlight w:val="yellow"/>
        </w:rPr>
        <w:t xml:space="preserve"> </w:t>
      </w:r>
      <w:r w:rsidR="00325D7E" w:rsidRPr="00325D7E">
        <w:rPr>
          <w:highlight w:val="yellow"/>
        </w:rPr>
        <w:t xml:space="preserve">associated with the exercise scenario </w:t>
      </w:r>
      <w:r>
        <w:rPr>
          <w:highlight w:val="yellow"/>
        </w:rPr>
        <w:t>(e.g., natural/earthquake, technological/radiological release, human-caused/terrorism)</w:t>
      </w:r>
      <w:r w:rsidRPr="006F05C5">
        <w:rPr>
          <w:highlight w:val="yellow"/>
        </w:rPr>
        <w:t>]</w:t>
      </w:r>
    </w:p>
    <w:p w:rsidR="002A6AF7" w:rsidRPr="006F05C5" w:rsidRDefault="002A6AF7" w:rsidP="002A6AF7">
      <w:pPr>
        <w:pStyle w:val="Heading2"/>
      </w:pPr>
      <w:bookmarkStart w:id="41" w:name="_Toc411606719"/>
      <w:r>
        <w:t>Scenario</w:t>
      </w:r>
      <w:bookmarkEnd w:id="41"/>
    </w:p>
    <w:p w:rsidR="002A6AF7" w:rsidRDefault="002A6AF7" w:rsidP="002A6AF7">
      <w:r w:rsidRPr="006F05C5">
        <w:rPr>
          <w:highlight w:val="yellow"/>
        </w:rPr>
        <w:t>[</w:t>
      </w:r>
      <w:r>
        <w:rPr>
          <w:highlight w:val="yellow"/>
        </w:rPr>
        <w:t>Insert a brief overview of the exercise scenario, including scenario impacts</w:t>
      </w:r>
      <w:r w:rsidR="00325D7E">
        <w:rPr>
          <w:highlight w:val="yellow"/>
        </w:rPr>
        <w:t>.</w:t>
      </w:r>
      <w:r>
        <w:rPr>
          <w:highlight w:val="yellow"/>
        </w:rPr>
        <w:t xml:space="preserve"> (2-3 sentences)</w:t>
      </w:r>
      <w:r w:rsidRPr="006F05C5">
        <w:rPr>
          <w:highlight w:val="yellow"/>
        </w:rPr>
        <w:t>]</w:t>
      </w:r>
    </w:p>
    <w:p w:rsidR="00607B9D" w:rsidRPr="006F05C5" w:rsidRDefault="00607B9D" w:rsidP="00607B9D">
      <w:pPr>
        <w:pStyle w:val="Heading2"/>
      </w:pPr>
      <w:bookmarkStart w:id="42" w:name="_Toc411606720"/>
      <w:r>
        <w:t>Sponsor</w:t>
      </w:r>
      <w:bookmarkEnd w:id="42"/>
    </w:p>
    <w:p w:rsidR="00607B9D" w:rsidRDefault="00607B9D" w:rsidP="00607B9D">
      <w:r w:rsidRPr="006F05C5">
        <w:rPr>
          <w:highlight w:val="yellow"/>
        </w:rPr>
        <w:t>[</w:t>
      </w:r>
      <w:r>
        <w:rPr>
          <w:highlight w:val="yellow"/>
        </w:rPr>
        <w:t>Insert the name of the sponsor organization, as well as any grant programs being utilized, if applicable</w:t>
      </w:r>
      <w:r w:rsidR="00325D7E">
        <w:rPr>
          <w:highlight w:val="yellow"/>
        </w:rPr>
        <w:t>.</w:t>
      </w:r>
      <w:r w:rsidRPr="006F05C5">
        <w:rPr>
          <w:highlight w:val="yellow"/>
        </w:rPr>
        <w:t>]</w:t>
      </w:r>
    </w:p>
    <w:p w:rsidR="002A6AF7" w:rsidRDefault="002A6AF7" w:rsidP="007F081F">
      <w:pPr>
        <w:pStyle w:val="Heading2"/>
      </w:pPr>
      <w:bookmarkStart w:id="43" w:name="_Toc411606721"/>
      <w:r>
        <w:t>Participating Organizations</w:t>
      </w:r>
      <w:bookmarkEnd w:id="43"/>
    </w:p>
    <w:p w:rsidR="007F0873" w:rsidRPr="00270B24" w:rsidRDefault="00D61F36" w:rsidP="00D61F36">
      <w:r w:rsidRPr="00D61F36">
        <w:rPr>
          <w:highlight w:val="yellow"/>
        </w:rPr>
        <w:t xml:space="preserve">Insert a brief summary of the total number of participants and </w:t>
      </w:r>
      <w:r w:rsidR="00EE3B92">
        <w:rPr>
          <w:highlight w:val="yellow"/>
        </w:rPr>
        <w:t>exercise role</w:t>
      </w:r>
      <w:r w:rsidRPr="00D61F36">
        <w:rPr>
          <w:highlight w:val="yellow"/>
        </w:rPr>
        <w:t xml:space="preserve"> (i.e., Federal, State, local, Tribal, non-governmental organizations (NGOs), and/or international agencies).  Consider including the full list of participating agencies in Appendix B.  Delete Appendix B if not required.</w:t>
      </w:r>
    </w:p>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BD21F3" w:rsidRPr="00C4709D" w:rsidRDefault="00BD21F3" w:rsidP="00BD21F3"/>
    <w:p w:rsidR="002A6AF7" w:rsidRDefault="002A6AF7" w:rsidP="002A6AF7"/>
    <w:p w:rsidR="007F081F" w:rsidRDefault="007F081F" w:rsidP="002A6AF7"/>
    <w:p w:rsidR="007F081F" w:rsidRDefault="007F081F" w:rsidP="002A6AF7">
      <w:pPr>
        <w:sectPr w:rsidR="007F081F" w:rsidSect="0068056D">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pgNumType w:start="1" w:chapStyle="9"/>
          <w:cols w:space="720"/>
          <w:docGrid w:linePitch="360"/>
        </w:sectPr>
      </w:pPr>
    </w:p>
    <w:p w:rsidR="0048141D" w:rsidRPr="001027B1" w:rsidRDefault="00B212B5"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44" w:name="_Toc411606722"/>
      <w:r>
        <w:rPr>
          <w:bCs/>
          <w:color w:val="1F497D" w:themeColor="text2"/>
          <w:sz w:val="44"/>
        </w:rPr>
        <w:t>General Information</w:t>
      </w:r>
      <w:bookmarkEnd w:id="44"/>
    </w:p>
    <w:p w:rsidR="008C6225" w:rsidRPr="008C6225" w:rsidRDefault="008C6225" w:rsidP="008C6225">
      <w:pPr>
        <w:pStyle w:val="Heading2"/>
      </w:pPr>
      <w:bookmarkStart w:id="45" w:name="_Toc411606723"/>
      <w:r w:rsidRPr="008C6225">
        <w:t>Exercise Objectives and Core Capabilities</w:t>
      </w:r>
      <w:bookmarkEnd w:id="45"/>
    </w:p>
    <w:p w:rsidR="008C6225" w:rsidRDefault="00E31B94" w:rsidP="00830E37">
      <w:r>
        <w:t>The following e</w:t>
      </w:r>
      <w:r w:rsidRPr="0088027D">
        <w:t xml:space="preserve">xercise objectives </w:t>
      </w:r>
      <w:r>
        <w:t>in Table 1 describe the</w:t>
      </w:r>
      <w:r w:rsidRPr="0088027D">
        <w:t xml:space="preserve"> </w:t>
      </w:r>
      <w:r>
        <w:t xml:space="preserve">expected </w:t>
      </w:r>
      <w:r w:rsidRPr="0088027D">
        <w:t xml:space="preserve">outcomes </w:t>
      </w:r>
      <w:r>
        <w:t>for the</w:t>
      </w:r>
      <w:r w:rsidRPr="0088027D">
        <w:t xml:space="preserve"> exercise.  </w:t>
      </w:r>
      <w:r>
        <w:t>The o</w:t>
      </w:r>
      <w:r w:rsidRPr="0088027D">
        <w:t>bjectives are linked to core capabilities, which are distinct critical elements necessary to achieve the specific mission area</w:t>
      </w:r>
      <w:r>
        <w:t>(</w:t>
      </w:r>
      <w:r w:rsidRPr="0088027D">
        <w:t>s</w:t>
      </w:r>
      <w:r>
        <w:t>).  The objectives and aligned core capabilities are guided by elected and appointed officials and selected by the Exercise Planning Team.</w:t>
      </w:r>
    </w:p>
    <w:p w:rsidR="002C38FE" w:rsidRDefault="002C38FE" w:rsidP="002C38FE">
      <w:pPr>
        <w:ind w:left="1170" w:hanging="450"/>
      </w:pPr>
      <w:r w:rsidRPr="008A1399">
        <w:rPr>
          <w:b/>
        </w:rPr>
        <w:t>Exercise Objective:</w:t>
      </w:r>
      <w:r>
        <w:t xml:space="preserve"> </w:t>
      </w:r>
      <w:r w:rsidRPr="00540B3C">
        <w:rPr>
          <w:highlight w:val="yellow"/>
        </w:rPr>
        <w:t>[Insert objectives]</w:t>
      </w:r>
    </w:p>
    <w:p w:rsidR="002C38FE" w:rsidRDefault="002C38FE" w:rsidP="002C38FE">
      <w:pPr>
        <w:ind w:left="1980" w:hanging="540"/>
      </w:pPr>
      <w:r w:rsidRPr="008A1399">
        <w:rPr>
          <w:b/>
        </w:rPr>
        <w:t xml:space="preserve">Core Capability: </w:t>
      </w:r>
      <w:r w:rsidRPr="00540B3C">
        <w:rPr>
          <w:highlight w:val="yellow"/>
        </w:rPr>
        <w:t>[Insert core capability aligned to each objective]</w:t>
      </w:r>
    </w:p>
    <w:p w:rsidR="002C38FE" w:rsidRDefault="002C38FE" w:rsidP="002C38FE">
      <w:pPr>
        <w:ind w:left="1170" w:hanging="450"/>
      </w:pPr>
      <w:r w:rsidRPr="008A1399">
        <w:rPr>
          <w:b/>
        </w:rPr>
        <w:t>Exercise Objective:</w:t>
      </w:r>
      <w:r>
        <w:t xml:space="preserve"> </w:t>
      </w:r>
      <w:r w:rsidRPr="00540B3C">
        <w:rPr>
          <w:highlight w:val="yellow"/>
        </w:rPr>
        <w:t>[Insert objectives]</w:t>
      </w:r>
    </w:p>
    <w:p w:rsidR="002C38FE" w:rsidRPr="00D82049" w:rsidRDefault="002C38FE" w:rsidP="002C38FE">
      <w:pPr>
        <w:ind w:left="1980" w:hanging="540"/>
      </w:pPr>
      <w:r w:rsidRPr="008A1399">
        <w:rPr>
          <w:b/>
        </w:rPr>
        <w:t xml:space="preserve">Core Capability: </w:t>
      </w:r>
      <w:r w:rsidRPr="00540B3C">
        <w:rPr>
          <w:highlight w:val="yellow"/>
        </w:rPr>
        <w:t>[Insert core capability aligned to each objective]</w:t>
      </w:r>
    </w:p>
    <w:p w:rsidR="002C38FE" w:rsidRDefault="002C38FE" w:rsidP="002C38FE">
      <w:pPr>
        <w:ind w:left="1170" w:hanging="450"/>
      </w:pPr>
      <w:r w:rsidRPr="008A1399">
        <w:rPr>
          <w:b/>
        </w:rPr>
        <w:t>Exercise Objective:</w:t>
      </w:r>
      <w:r>
        <w:t xml:space="preserve"> </w:t>
      </w:r>
      <w:r w:rsidRPr="00540B3C">
        <w:rPr>
          <w:highlight w:val="yellow"/>
        </w:rPr>
        <w:t>[Insert objectives]</w:t>
      </w:r>
    </w:p>
    <w:p w:rsidR="002C38FE" w:rsidRPr="00D82049" w:rsidRDefault="002C38FE" w:rsidP="002C38FE">
      <w:pPr>
        <w:ind w:left="1980" w:hanging="540"/>
      </w:pPr>
      <w:r w:rsidRPr="008A1399">
        <w:rPr>
          <w:b/>
        </w:rPr>
        <w:t xml:space="preserve">Core Capability: </w:t>
      </w:r>
      <w:r w:rsidRPr="00540B3C">
        <w:rPr>
          <w:highlight w:val="yellow"/>
        </w:rPr>
        <w:t>[Insert core capability aligned to each objective]</w:t>
      </w:r>
    </w:p>
    <w:p w:rsidR="002C38FE" w:rsidRDefault="002C38FE" w:rsidP="002C38FE">
      <w:pPr>
        <w:ind w:left="1170" w:hanging="450"/>
      </w:pPr>
      <w:r w:rsidRPr="008A1399">
        <w:rPr>
          <w:b/>
        </w:rPr>
        <w:t>Exercise Objective:</w:t>
      </w:r>
      <w:r>
        <w:t xml:space="preserve"> </w:t>
      </w:r>
      <w:r w:rsidRPr="00540B3C">
        <w:rPr>
          <w:highlight w:val="yellow"/>
        </w:rPr>
        <w:t>[Insert objectives]</w:t>
      </w:r>
    </w:p>
    <w:p w:rsidR="002C38FE" w:rsidRPr="00D82049" w:rsidRDefault="002C38FE" w:rsidP="002C38FE">
      <w:pPr>
        <w:ind w:left="1980" w:hanging="540"/>
      </w:pPr>
      <w:r w:rsidRPr="008A1399">
        <w:rPr>
          <w:b/>
        </w:rPr>
        <w:t xml:space="preserve">Core Capability: </w:t>
      </w:r>
      <w:r w:rsidRPr="00540B3C">
        <w:rPr>
          <w:highlight w:val="yellow"/>
        </w:rPr>
        <w:t>[Insert core capability aligned to each objective]</w:t>
      </w:r>
    </w:p>
    <w:p w:rsidR="008C6225" w:rsidRPr="008C6225" w:rsidRDefault="008C6225" w:rsidP="008C6225">
      <w:pPr>
        <w:pStyle w:val="Heading2"/>
      </w:pPr>
      <w:bookmarkStart w:id="46" w:name="_Toc336426628"/>
      <w:bookmarkStart w:id="47" w:name="_Toc411606724"/>
      <w:bookmarkStart w:id="48" w:name="_Toc336199560"/>
      <w:bookmarkStart w:id="49" w:name="_Toc336596351"/>
      <w:r w:rsidRPr="008C6225">
        <w:t>Participant</w:t>
      </w:r>
      <w:bookmarkEnd w:id="46"/>
      <w:r w:rsidRPr="008C6225">
        <w:t xml:space="preserve"> Roles and Responsibilities</w:t>
      </w:r>
      <w:bookmarkEnd w:id="47"/>
    </w:p>
    <w:p w:rsidR="008C6225" w:rsidRDefault="008C6225" w:rsidP="008C6225">
      <w:r>
        <w:t xml:space="preserve">The term </w:t>
      </w:r>
      <w:r w:rsidRPr="00A2089D">
        <w:rPr>
          <w:i/>
        </w:rPr>
        <w:t>participant</w:t>
      </w:r>
      <w:r>
        <w:t xml:space="preserve"> encompasses many groups of people, not just those playing in the exercise.  Groups of participants involved in the exercise, and their respective roles and responsibilities, are as follows:</w:t>
      </w:r>
    </w:p>
    <w:p w:rsidR="008C6225" w:rsidRDefault="008C6225" w:rsidP="008C6225">
      <w:pPr>
        <w:pStyle w:val="ListParagraph"/>
      </w:pPr>
      <w:r w:rsidRPr="00A2089D">
        <w:rPr>
          <w:b/>
        </w:rPr>
        <w:t>Players.</w:t>
      </w:r>
      <w:r w:rsidRPr="00F701F5">
        <w:t xml:space="preserve">  </w:t>
      </w:r>
      <w:r>
        <w:t>Players are personnel who have an active role in discussing or performing their regular roles and responsibilities during the exercise.  Players discuss or initiate actions in response to the simulated emergency.</w:t>
      </w:r>
    </w:p>
    <w:p w:rsidR="008C6225" w:rsidRDefault="008C6225" w:rsidP="008C6225">
      <w:pPr>
        <w:pStyle w:val="ListParagraph"/>
      </w:pPr>
      <w:r w:rsidRPr="00A2089D">
        <w:rPr>
          <w:b/>
        </w:rPr>
        <w:t>Controllers.</w:t>
      </w:r>
      <w:r w:rsidRPr="00F701F5">
        <w:t xml:space="preserve">  </w:t>
      </w:r>
      <w:r>
        <w:t xml:space="preserve">Controllers plan and manage exercise play, set up and operate the exercise site, and act in the roles of organizations or individuals that are not playing in the exercise.  Controllers direct the pace of the exercise, provide key data to </w:t>
      </w:r>
      <w:r w:rsidR="007C2324">
        <w:t>Player</w:t>
      </w:r>
      <w:r>
        <w:t xml:space="preserve">s, and may prompt or initiate certain </w:t>
      </w:r>
      <w:r w:rsidR="007C2324">
        <w:t>Player</w:t>
      </w:r>
      <w:r>
        <w:t xml:space="preserve"> actions to ensure exercise continuity.  In addition, they issue exercise material to </w:t>
      </w:r>
      <w:r w:rsidR="007C2324">
        <w:t>Player</w:t>
      </w:r>
      <w:r>
        <w:t>s as required, monitor the exercise timeline, and supervise the safety of all exercise participants.</w:t>
      </w:r>
    </w:p>
    <w:p w:rsidR="008C6225" w:rsidRPr="00264B0A" w:rsidRDefault="008C6225" w:rsidP="008C6225">
      <w:pPr>
        <w:pStyle w:val="ListParagraph"/>
      </w:pPr>
      <w:r w:rsidRPr="00264B0A">
        <w:rPr>
          <w:b/>
        </w:rPr>
        <w:t>Simulators.</w:t>
      </w:r>
      <w:r w:rsidRPr="00F701F5">
        <w:t xml:space="preserve">  </w:t>
      </w:r>
      <w:r w:rsidRPr="00264B0A">
        <w:t xml:space="preserve">Simulators are control staff personnel who role play nonparticipating organizations or individuals. </w:t>
      </w:r>
      <w:r>
        <w:t xml:space="preserve"> </w:t>
      </w:r>
      <w:r w:rsidRPr="00264B0A">
        <w:t xml:space="preserve">They most often operate out of the </w:t>
      </w:r>
      <w:r>
        <w:t>Simulation Cell (</w:t>
      </w:r>
      <w:r w:rsidRPr="00264B0A">
        <w:t>SimCell</w:t>
      </w:r>
      <w:r>
        <w:t>)</w:t>
      </w:r>
      <w:r w:rsidRPr="00264B0A">
        <w:t xml:space="preserve">, but they may occasionally have face-to-face contact with </w:t>
      </w:r>
      <w:r w:rsidR="007C2324">
        <w:t>Player</w:t>
      </w:r>
      <w:r w:rsidRPr="00264B0A">
        <w:t xml:space="preserve">s. </w:t>
      </w:r>
      <w:r>
        <w:t xml:space="preserve"> </w:t>
      </w:r>
      <w:r w:rsidRPr="00264B0A">
        <w:t xml:space="preserve">Simulators function semi-independently under the supervision of SimCell </w:t>
      </w:r>
      <w:r w:rsidR="007C2324">
        <w:t>Controller</w:t>
      </w:r>
      <w:r w:rsidRPr="00264B0A">
        <w:t xml:space="preserve">s, enacting roles (e.g., media reporters or next of kin) in accordance with instructions provided in the Master Scenario Events List (MSEL). </w:t>
      </w:r>
      <w:r>
        <w:t xml:space="preserve"> </w:t>
      </w:r>
      <w:r w:rsidRPr="00264B0A">
        <w:t>All simulators are ultimately accountable to the Exercise Director and Senior Controller.</w:t>
      </w:r>
    </w:p>
    <w:p w:rsidR="008C6225" w:rsidRDefault="008C6225" w:rsidP="008C6225">
      <w:pPr>
        <w:pStyle w:val="ListParagraph"/>
      </w:pPr>
      <w:r w:rsidRPr="00A2089D">
        <w:rPr>
          <w:b/>
        </w:rPr>
        <w:t>Evaluators.</w:t>
      </w:r>
      <w:r w:rsidRPr="00F701F5">
        <w:t xml:space="preserve">  </w:t>
      </w:r>
      <w:r>
        <w:t>Evaluators evaluate and provide feedback on a designated functional area of the exercise.  Evaluators observe and document performance against established capability targets and critical tasks, in accordance with the Exercise Evaluation Guides (EEGs).</w:t>
      </w:r>
    </w:p>
    <w:p w:rsidR="008C6225" w:rsidRPr="004F326C" w:rsidRDefault="008C6225" w:rsidP="008C6225">
      <w:pPr>
        <w:pStyle w:val="ListParagraph"/>
      </w:pPr>
      <w:r w:rsidRPr="004F326C">
        <w:rPr>
          <w:b/>
        </w:rPr>
        <w:t>Actors.</w:t>
      </w:r>
      <w:r w:rsidRPr="004F326C">
        <w:t xml:space="preserve">  Actors simulate specific roles during exercise play, typically victims or other bystanders.  </w:t>
      </w:r>
      <w:r w:rsidRPr="00370080">
        <w:rPr>
          <w:highlight w:val="yellow"/>
        </w:rPr>
        <w:t>[Delete bullet if not applicable]</w:t>
      </w:r>
    </w:p>
    <w:p w:rsidR="008C6225" w:rsidRDefault="008C6225" w:rsidP="008C6225">
      <w:pPr>
        <w:pStyle w:val="ListParagraph"/>
      </w:pPr>
      <w:r w:rsidRPr="00A2089D">
        <w:rPr>
          <w:b/>
        </w:rPr>
        <w:t>Observers.</w:t>
      </w:r>
      <w:r w:rsidRPr="00F701F5">
        <w:t xml:space="preserve">  </w:t>
      </w:r>
      <w:r>
        <w:t xml:space="preserve">Observers visit or view selected segments of the exercise.  Observers do not play in the exercise, nor do they perform any control or evaluation functions.  Observers view the exercise from a designated observation area and must remain within the observation area during the exercise.  Very Important Persons (VIPs) are also </w:t>
      </w:r>
      <w:r w:rsidR="007C2324">
        <w:t>Observer</w:t>
      </w:r>
      <w:r>
        <w:t>s, but they frequently are grouped separately.</w:t>
      </w:r>
    </w:p>
    <w:p w:rsidR="008C6225" w:rsidRPr="004F326C" w:rsidRDefault="008C6225" w:rsidP="008C6225">
      <w:pPr>
        <w:pStyle w:val="ListParagraph"/>
      </w:pPr>
      <w:r w:rsidRPr="004F326C">
        <w:rPr>
          <w:b/>
        </w:rPr>
        <w:t>Media Personnel.</w:t>
      </w:r>
      <w:r w:rsidRPr="004F326C">
        <w:t xml:space="preserve">  Some media personnel may be present as </w:t>
      </w:r>
      <w:r w:rsidR="007C2324">
        <w:t>Observer</w:t>
      </w:r>
      <w:r w:rsidRPr="004F326C">
        <w:t xml:space="preserve">s, pending approval by the sponsor organization and the Exercise Planning Team.  </w:t>
      </w:r>
      <w:r w:rsidRPr="00370080">
        <w:rPr>
          <w:highlight w:val="yellow"/>
        </w:rPr>
        <w:t>[Delete bullet if not applicable]</w:t>
      </w:r>
    </w:p>
    <w:p w:rsidR="008C6225" w:rsidRDefault="008C6225" w:rsidP="008C6225">
      <w:pPr>
        <w:pStyle w:val="ListParagraph"/>
      </w:pPr>
      <w:r w:rsidRPr="00473C24">
        <w:rPr>
          <w:b/>
        </w:rPr>
        <w:t>Support Staff.</w:t>
      </w:r>
      <w:r w:rsidRPr="00F701F5">
        <w:t xml:space="preserve">  </w:t>
      </w:r>
      <w:r>
        <w:t>The exercise support staff includes individuals who perform administrative and logistical support tasks during the exercise (e.g., registration, catering).</w:t>
      </w:r>
    </w:p>
    <w:p w:rsidR="008C6225" w:rsidRPr="008C6225" w:rsidRDefault="008C6225" w:rsidP="008C6225">
      <w:pPr>
        <w:pStyle w:val="Heading2"/>
      </w:pPr>
      <w:bookmarkStart w:id="50" w:name="_Toc411606725"/>
      <w:r w:rsidRPr="008C6225">
        <w:t xml:space="preserve">Exercise </w:t>
      </w:r>
      <w:bookmarkEnd w:id="48"/>
      <w:r w:rsidRPr="008C6225">
        <w:t>Assumptions and Artificialities</w:t>
      </w:r>
      <w:bookmarkEnd w:id="49"/>
      <w:bookmarkEnd w:id="50"/>
    </w:p>
    <w:p w:rsidR="008C6225" w:rsidRDefault="008C6225" w:rsidP="008C6225">
      <w:r>
        <w:t xml:space="preserve">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w:t>
      </w:r>
    </w:p>
    <w:p w:rsidR="008C6225" w:rsidRPr="006112AE" w:rsidRDefault="008C6225" w:rsidP="006112AE">
      <w:pPr>
        <w:pStyle w:val="NoNumberHeading"/>
      </w:pPr>
      <w:r w:rsidRPr="006112AE">
        <w:t>Assumptions</w:t>
      </w:r>
    </w:p>
    <w:p w:rsidR="008C6225" w:rsidRDefault="008C6225" w:rsidP="008C6225">
      <w:r>
        <w:t>Assumptions constitute the implied factual foundation for the exercise and, as such, are assumed to be present before the exercise starts.  The following assumptions apply to the exercise:</w:t>
      </w:r>
    </w:p>
    <w:p w:rsidR="008C6225" w:rsidRPr="00370080" w:rsidRDefault="008C6225" w:rsidP="008C6225">
      <w:pPr>
        <w:pStyle w:val="ListParagraph"/>
      </w:pPr>
      <w:r w:rsidRPr="00370080">
        <w:rPr>
          <w:highlight w:val="yellow"/>
        </w:rPr>
        <w:t>[The exercise is conducted in a no-fault learning environment wherein capabilities, plans, systems, and processes will be evaluated.]</w:t>
      </w:r>
    </w:p>
    <w:p w:rsidR="008C6225" w:rsidRPr="00370080" w:rsidRDefault="008C6225" w:rsidP="008C6225">
      <w:pPr>
        <w:pStyle w:val="ListParagraph"/>
      </w:pPr>
      <w:r w:rsidRPr="00370080">
        <w:rPr>
          <w:highlight w:val="yellow"/>
        </w:rPr>
        <w:t>[The exercise scenario is plausible, and events occur as they are presented.]</w:t>
      </w:r>
    </w:p>
    <w:p w:rsidR="008C6225" w:rsidRPr="00370080" w:rsidRDefault="008C6225" w:rsidP="008C6225">
      <w:pPr>
        <w:pStyle w:val="ListParagraph"/>
      </w:pPr>
      <w:r w:rsidRPr="00370080">
        <w:rPr>
          <w:highlight w:val="yellow"/>
        </w:rPr>
        <w:t xml:space="preserve">[Exercise simulation contains sufficient detail to allow </w:t>
      </w:r>
      <w:r w:rsidR="007C2324">
        <w:rPr>
          <w:highlight w:val="yellow"/>
        </w:rPr>
        <w:t>Player</w:t>
      </w:r>
      <w:r w:rsidRPr="00370080">
        <w:rPr>
          <w:highlight w:val="yellow"/>
        </w:rPr>
        <w:t>s to react to information and situations as they are presented as if the simulated incident were real.]</w:t>
      </w:r>
    </w:p>
    <w:p w:rsidR="008C6225" w:rsidRPr="00370080" w:rsidRDefault="008C6225" w:rsidP="008C6225">
      <w:pPr>
        <w:pStyle w:val="ListParagraph"/>
      </w:pPr>
      <w:r w:rsidRPr="00370080">
        <w:rPr>
          <w:highlight w:val="yellow"/>
        </w:rPr>
        <w:t>[Participating agencies may need to balance exercise play with real-world emergencies.  Real-world emergencies take priority.]</w:t>
      </w:r>
    </w:p>
    <w:p w:rsidR="008C6225" w:rsidRPr="006112AE" w:rsidRDefault="008C6225" w:rsidP="006112AE">
      <w:pPr>
        <w:pStyle w:val="NoNumberHeading"/>
      </w:pPr>
      <w:r w:rsidRPr="006112AE">
        <w:t>Artificialities</w:t>
      </w:r>
    </w:p>
    <w:p w:rsidR="008C6225" w:rsidRDefault="008C6225" w:rsidP="00846093">
      <w:pPr>
        <w:keepNext/>
      </w:pPr>
      <w:r>
        <w:t>During this exercise, the following artificialities apply:</w:t>
      </w:r>
    </w:p>
    <w:p w:rsidR="008C6225" w:rsidRPr="00846093" w:rsidRDefault="008C6225" w:rsidP="008C6225">
      <w:pPr>
        <w:pStyle w:val="ListParagraph"/>
      </w:pPr>
      <w:r w:rsidRPr="00846093">
        <w:rPr>
          <w:highlight w:val="yellow"/>
        </w:rPr>
        <w:t>[Exercise communication and coordination is limited to participating exercise organizations, venues, and the SimCell.]</w:t>
      </w:r>
    </w:p>
    <w:p w:rsidR="007E6ED0" w:rsidRPr="00846093" w:rsidRDefault="008C6225" w:rsidP="008C6225">
      <w:pPr>
        <w:pStyle w:val="ListParagraph"/>
      </w:pPr>
      <w:r w:rsidRPr="00846093">
        <w:rPr>
          <w:highlight w:val="yellow"/>
        </w:rPr>
        <w:t xml:space="preserve">[Only communication methods listed in the Communications Directory are available for </w:t>
      </w:r>
      <w:r w:rsidR="007C2324">
        <w:rPr>
          <w:highlight w:val="yellow"/>
        </w:rPr>
        <w:t>Player</w:t>
      </w:r>
      <w:r w:rsidRPr="00846093">
        <w:rPr>
          <w:highlight w:val="yellow"/>
        </w:rPr>
        <w:t>s to use during the exercise.]</w:t>
      </w:r>
    </w:p>
    <w:p w:rsidR="00026FC4" w:rsidRDefault="00026FC4">
      <w:pPr>
        <w:spacing w:after="0"/>
        <w:rPr>
          <w:rFonts w:ascii="Arial" w:hAnsi="Arial" w:cs="Arial"/>
          <w:b/>
        </w:rPr>
      </w:pPr>
      <w:r>
        <w:rPr>
          <w:rFonts w:ascii="Arial" w:hAnsi="Arial" w:cs="Arial"/>
          <w:b/>
        </w:rPr>
        <w:br w:type="page"/>
      </w:r>
    </w:p>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4709D" w:rsidRDefault="00026FC4" w:rsidP="00026FC4"/>
    <w:p w:rsidR="00026FC4" w:rsidRPr="00C137A2" w:rsidRDefault="00026FC4" w:rsidP="00026FC4">
      <w:pPr>
        <w:jc w:val="center"/>
        <w:rPr>
          <w:rFonts w:ascii="Arial" w:hAnsi="Arial" w:cs="Arial"/>
          <w:b/>
        </w:rPr>
      </w:pPr>
      <w:r w:rsidRPr="00C137A2">
        <w:rPr>
          <w:rFonts w:ascii="Arial" w:hAnsi="Arial" w:cs="Arial"/>
          <w:b/>
        </w:rPr>
        <w:t>THIS PAGE LEFT BLANK INTENTIONALLY</w:t>
      </w:r>
    </w:p>
    <w:p w:rsidR="00026FC4" w:rsidRDefault="00026FC4" w:rsidP="00DB293D">
      <w:pPr>
        <w:jc w:val="center"/>
        <w:rPr>
          <w:rFonts w:ascii="Arial" w:hAnsi="Arial" w:cs="Arial"/>
          <w:b/>
        </w:rPr>
        <w:sectPr w:rsidR="00026FC4" w:rsidSect="00F515E9">
          <w:headerReference w:type="even" r:id="rId30"/>
          <w:headerReference w:type="default" r:id="rId31"/>
          <w:footerReference w:type="default" r:id="rId32"/>
          <w:headerReference w:type="first" r:id="rId33"/>
          <w:footerReference w:type="first" r:id="rId34"/>
          <w:pgSz w:w="12240" w:h="15840" w:code="1"/>
          <w:pgMar w:top="1440" w:right="1440" w:bottom="1440" w:left="1440" w:header="720" w:footer="720" w:gutter="0"/>
          <w:pgNumType w:chapStyle="9"/>
          <w:cols w:space="720"/>
          <w:docGrid w:linePitch="360"/>
        </w:sectPr>
      </w:pPr>
    </w:p>
    <w:p w:rsidR="00026FC4" w:rsidRPr="001027B1" w:rsidRDefault="00026FC4" w:rsidP="00026FC4">
      <w:pPr>
        <w:pStyle w:val="ChapterTitles"/>
        <w:pBdr>
          <w:bottom w:val="single" w:sz="4" w:space="1" w:color="17365D" w:themeColor="text2" w:themeShade="BF"/>
        </w:pBdr>
        <w:spacing w:after="240" w:line="240" w:lineRule="auto"/>
        <w:ind w:left="2160" w:hanging="2160"/>
        <w:rPr>
          <w:bCs/>
          <w:color w:val="1F497D" w:themeColor="text2"/>
          <w:sz w:val="44"/>
        </w:rPr>
      </w:pPr>
      <w:bookmarkStart w:id="51" w:name="_Toc411606726"/>
      <w:r>
        <w:rPr>
          <w:bCs/>
          <w:color w:val="1F497D" w:themeColor="text2"/>
          <w:sz w:val="44"/>
        </w:rPr>
        <w:t>Exercise Logistics</w:t>
      </w:r>
      <w:bookmarkEnd w:id="51"/>
    </w:p>
    <w:p w:rsidR="009019DB" w:rsidRPr="009019DB" w:rsidRDefault="009019DB" w:rsidP="009019DB">
      <w:pPr>
        <w:pStyle w:val="Heading2"/>
      </w:pPr>
      <w:bookmarkStart w:id="52" w:name="_Toc411606727"/>
      <w:bookmarkStart w:id="53" w:name="_Toc336596354"/>
      <w:r w:rsidRPr="009019DB">
        <w:t>Safety</w:t>
      </w:r>
      <w:bookmarkEnd w:id="52"/>
      <w:r w:rsidRPr="009019DB">
        <w:t xml:space="preserve"> </w:t>
      </w:r>
      <w:bookmarkEnd w:id="53"/>
    </w:p>
    <w:p w:rsidR="009019DB" w:rsidRDefault="009019DB" w:rsidP="009019DB">
      <w:pPr>
        <w:pStyle w:val="BodyText"/>
      </w:pPr>
      <w:r>
        <w:t>Exercise participant safety takes priority over exercise events.  The following general requirements apply to the exercise:</w:t>
      </w:r>
    </w:p>
    <w:p w:rsidR="009019DB" w:rsidRDefault="009019DB" w:rsidP="009019DB">
      <w:pPr>
        <w:pStyle w:val="ListParagraph"/>
      </w:pPr>
      <w:r w:rsidRPr="00D6119A">
        <w:t>A Safety Controller is responsible for participant safety; any safety concerns must be immediately reported to the Safety Controller.  The Safety Controller and Exercise Director will determine if a real-world emergency warrants a pause in exercise play</w:t>
      </w:r>
      <w:r>
        <w:t xml:space="preserve"> and when exercise play can be resumed.  </w:t>
      </w:r>
    </w:p>
    <w:p w:rsidR="009019DB" w:rsidRDefault="009019DB" w:rsidP="009019DB">
      <w:pPr>
        <w:pStyle w:val="ListParagraph"/>
      </w:pPr>
      <w:r w:rsidRPr="00E720FE">
        <w:t xml:space="preserve">For an emergency that requires assistance, use the phrase </w:t>
      </w:r>
      <w:r w:rsidRPr="00E720FE">
        <w:rPr>
          <w:b/>
        </w:rPr>
        <w:t>“real-world emergency.”</w:t>
      </w:r>
      <w:r w:rsidR="00E720FE">
        <w:rPr>
          <w:b/>
        </w:rPr>
        <w:t xml:space="preserve">  </w:t>
      </w:r>
      <w:r>
        <w:t>The following procedures should be used in case of a real emergency during the exercise:</w:t>
      </w:r>
    </w:p>
    <w:p w:rsidR="009019DB" w:rsidRDefault="009019DB" w:rsidP="00232C57">
      <w:pPr>
        <w:pStyle w:val="ListParagraph"/>
        <w:numPr>
          <w:ilvl w:val="1"/>
          <w:numId w:val="5"/>
        </w:numPr>
      </w:pPr>
      <w:r>
        <w:t xml:space="preserve">Anyone who observes a participant who is seriously ill or injured will immediately notify emergency services and the closest </w:t>
      </w:r>
      <w:r w:rsidR="007C2324">
        <w:t>Controller</w:t>
      </w:r>
      <w:r>
        <w:t>, and, within reason and training, render aid.</w:t>
      </w:r>
    </w:p>
    <w:p w:rsidR="009019DB" w:rsidRDefault="009019DB" w:rsidP="00232C57">
      <w:pPr>
        <w:pStyle w:val="ListParagraph"/>
        <w:numPr>
          <w:ilvl w:val="1"/>
          <w:numId w:val="5"/>
        </w:numPr>
      </w:pPr>
      <w:r w:rsidRPr="00E720FE">
        <w:t xml:space="preserve">The </w:t>
      </w:r>
      <w:r w:rsidR="007C2324">
        <w:t>Controller</w:t>
      </w:r>
      <w:r w:rsidRPr="00E720FE">
        <w:t xml:space="preserve"> aware of a real emergency will initiate the </w:t>
      </w:r>
      <w:r w:rsidRPr="00E720FE">
        <w:rPr>
          <w:b/>
        </w:rPr>
        <w:t>“real-world emergency”</w:t>
      </w:r>
      <w:r>
        <w:t xml:space="preserve"> broadcast and provide the Safety Controller, Senior Controller, and Exercise Director with the location of the emergency and resources needed, if any.  The Senior Controller will notify the </w:t>
      </w:r>
      <w:r w:rsidRPr="00E720FE">
        <w:rPr>
          <w:highlight w:val="yellow"/>
        </w:rPr>
        <w:t>[Control Cell or SimCell]</w:t>
      </w:r>
      <w:r>
        <w:t xml:space="preserve"> as soon as possible if a real emergency occurs. </w:t>
      </w:r>
    </w:p>
    <w:p w:rsidR="00692107" w:rsidRDefault="009019DB" w:rsidP="009019DB">
      <w:pPr>
        <w:pStyle w:val="Heading3"/>
      </w:pPr>
      <w:bookmarkStart w:id="54" w:name="_Toc411606728"/>
      <w:r w:rsidRPr="009019DB">
        <w:t>Fire Safety</w:t>
      </w:r>
      <w:bookmarkEnd w:id="54"/>
      <w:r w:rsidRPr="009019DB">
        <w:t xml:space="preserve"> </w:t>
      </w:r>
    </w:p>
    <w:p w:rsidR="009019DB" w:rsidRPr="009019DB" w:rsidRDefault="009019DB" w:rsidP="00692107">
      <w:r w:rsidRPr="00E720FE">
        <w:rPr>
          <w:highlight w:val="yellow"/>
        </w:rPr>
        <w:t>[delete section if not applicable]</w:t>
      </w:r>
    </w:p>
    <w:p w:rsidR="009019DB" w:rsidRPr="0065212B" w:rsidRDefault="009019DB" w:rsidP="009019DB">
      <w:r w:rsidRPr="0065212B">
        <w:t xml:space="preserve">Standard fire and safety </w:t>
      </w:r>
      <w:r>
        <w:t>regulations</w:t>
      </w:r>
      <w:r w:rsidRPr="0065212B">
        <w:t xml:space="preserve"> </w:t>
      </w:r>
      <w:r>
        <w:t>relevant</w:t>
      </w:r>
      <w:r w:rsidRPr="0065212B">
        <w:t xml:space="preserve"> to the </w:t>
      </w:r>
      <w:r w:rsidRPr="00E720FE">
        <w:rPr>
          <w:highlight w:val="yellow"/>
        </w:rPr>
        <w:t>[jurisdiction, venue, or organization]</w:t>
      </w:r>
      <w:r>
        <w:t xml:space="preserve"> </w:t>
      </w:r>
      <w:r w:rsidRPr="0065212B">
        <w:t>will</w:t>
      </w:r>
      <w:r>
        <w:t xml:space="preserve"> </w:t>
      </w:r>
      <w:r w:rsidRPr="0065212B">
        <w:t>be followed during the exercise.</w:t>
      </w:r>
      <w:r>
        <w:t xml:space="preserve"> </w:t>
      </w:r>
      <w:r w:rsidRPr="0065212B">
        <w:t xml:space="preserve"> </w:t>
      </w:r>
      <w:r w:rsidRPr="00E720FE">
        <w:rPr>
          <w:highlight w:val="yellow"/>
        </w:rPr>
        <w:t>[Insert any organization- or venue-specific guidelines or protocols.]</w:t>
      </w:r>
    </w:p>
    <w:p w:rsidR="00692107" w:rsidRDefault="009019DB" w:rsidP="009019DB">
      <w:pPr>
        <w:pStyle w:val="Heading3"/>
      </w:pPr>
      <w:bookmarkStart w:id="55" w:name="_Toc411606729"/>
      <w:r w:rsidRPr="009019DB">
        <w:t>Emergency Medical Services</w:t>
      </w:r>
      <w:bookmarkEnd w:id="55"/>
      <w:r w:rsidRPr="009019DB">
        <w:t xml:space="preserve"> </w:t>
      </w:r>
    </w:p>
    <w:p w:rsidR="009019DB" w:rsidRPr="009019DB" w:rsidRDefault="009019DB" w:rsidP="00692107">
      <w:r w:rsidRPr="00E720FE">
        <w:rPr>
          <w:highlight w:val="yellow"/>
        </w:rPr>
        <w:t>[delete section if not applicable]</w:t>
      </w:r>
    </w:p>
    <w:p w:rsidR="009019DB" w:rsidRDefault="009019DB" w:rsidP="009019DB">
      <w:r w:rsidRPr="00FA6E07">
        <w:t>The sponsor organization</w:t>
      </w:r>
      <w:r>
        <w:t xml:space="preserve"> will coordinate with local emergency medical services in the event of a real-world emergency.  </w:t>
      </w:r>
      <w:r w:rsidRPr="00E720FE">
        <w:rPr>
          <w:highlight w:val="yellow"/>
        </w:rPr>
        <w:t>[Insert any organization- or venue-specific guidelines or protocols.]</w:t>
      </w:r>
    </w:p>
    <w:p w:rsidR="00692107" w:rsidRDefault="009019DB" w:rsidP="009019DB">
      <w:pPr>
        <w:pStyle w:val="Heading3"/>
      </w:pPr>
      <w:bookmarkStart w:id="56" w:name="_Toc411606730"/>
      <w:r>
        <w:t>Electrical and Generating Device Hazards</w:t>
      </w:r>
      <w:bookmarkEnd w:id="56"/>
      <w:r>
        <w:t xml:space="preserve"> </w:t>
      </w:r>
    </w:p>
    <w:p w:rsidR="009019DB" w:rsidRDefault="009019DB" w:rsidP="00692107">
      <w:r w:rsidRPr="00E720FE">
        <w:rPr>
          <w:highlight w:val="yellow"/>
        </w:rPr>
        <w:t>[delete section if not applicable]</w:t>
      </w:r>
    </w:p>
    <w:p w:rsidR="009019DB" w:rsidRDefault="009019DB" w:rsidP="009019DB">
      <w:r w:rsidRPr="0065212B">
        <w:t xml:space="preserve">All applicable electrical and generating device safety requirements </w:t>
      </w:r>
      <w:r>
        <w:t>should</w:t>
      </w:r>
      <w:r w:rsidRPr="0065212B">
        <w:t xml:space="preserve"> be documented prior to the start of the exercise.</w:t>
      </w:r>
      <w:r>
        <w:t xml:space="preserve">  </w:t>
      </w:r>
      <w:r w:rsidRPr="00E720FE">
        <w:rPr>
          <w:highlight w:val="yellow"/>
        </w:rPr>
        <w:t>[Insert any organization- or venue-specific guidelines or protocols.]</w:t>
      </w:r>
    </w:p>
    <w:p w:rsidR="00692107" w:rsidRDefault="009019DB" w:rsidP="009019DB">
      <w:pPr>
        <w:pStyle w:val="Heading3"/>
      </w:pPr>
      <w:bookmarkStart w:id="57" w:name="_Toc411606731"/>
      <w:r w:rsidRPr="009019DB">
        <w:t>Weapons Policy</w:t>
      </w:r>
      <w:bookmarkEnd w:id="57"/>
      <w:r w:rsidRPr="009019DB">
        <w:t xml:space="preserve"> </w:t>
      </w:r>
    </w:p>
    <w:p w:rsidR="009019DB" w:rsidRPr="009019DB" w:rsidRDefault="009019DB" w:rsidP="00692107">
      <w:r w:rsidRPr="00E720FE">
        <w:rPr>
          <w:highlight w:val="yellow"/>
        </w:rPr>
        <w:t>[delete section if not applicable]</w:t>
      </w:r>
    </w:p>
    <w:p w:rsidR="009019DB" w:rsidRDefault="009019DB" w:rsidP="009019DB">
      <w:r>
        <w:t xml:space="preserve">All participants will follow the relevant weapons policy for the exercising organization or exercise venue.  </w:t>
      </w:r>
      <w:r w:rsidRPr="00E720FE">
        <w:rPr>
          <w:highlight w:val="yellow"/>
        </w:rPr>
        <w:t>[Please see Appendix [X] for a detailed description of the weapons policy.]</w:t>
      </w:r>
      <w:r>
        <w:t xml:space="preserve"> </w:t>
      </w:r>
    </w:p>
    <w:p w:rsidR="009019DB" w:rsidRPr="009019DB" w:rsidRDefault="009019DB" w:rsidP="009019DB">
      <w:pPr>
        <w:pStyle w:val="Heading2"/>
      </w:pPr>
      <w:bookmarkStart w:id="58" w:name="_Toc336596355"/>
      <w:bookmarkStart w:id="59" w:name="_Toc411606732"/>
      <w:r w:rsidRPr="009019DB">
        <w:t>Site Access</w:t>
      </w:r>
      <w:bookmarkEnd w:id="58"/>
      <w:bookmarkEnd w:id="59"/>
    </w:p>
    <w:p w:rsidR="009019DB" w:rsidRPr="006112AE" w:rsidRDefault="009019DB" w:rsidP="006112AE">
      <w:pPr>
        <w:pStyle w:val="NoNumberHeading"/>
      </w:pPr>
      <w:r w:rsidRPr="006112AE">
        <w:t>Security</w:t>
      </w:r>
    </w:p>
    <w:p w:rsidR="009019DB" w:rsidRDefault="009019DB" w:rsidP="009019DB">
      <w:r>
        <w:t xml:space="preserve">If entry control is required for the exercise venue(s), the sponsor organization is responsible for arranging appropriate security measures.  To prevent interruption of the exercise, access to exercise sites and the </w:t>
      </w:r>
      <w:r w:rsidRPr="00E720FE">
        <w:rPr>
          <w:highlight w:val="yellow"/>
        </w:rPr>
        <w:t>[Control Cell and/or SimCell]</w:t>
      </w:r>
      <w:r>
        <w:t xml:space="preserve"> is limited to exercise participants.  Players should advise their venue’s </w:t>
      </w:r>
      <w:r w:rsidR="007C2324">
        <w:t>Controller</w:t>
      </w:r>
      <w:r>
        <w:t xml:space="preserve"> or </w:t>
      </w:r>
      <w:r w:rsidR="007C2324">
        <w:t>Evaluator</w:t>
      </w:r>
      <w:r>
        <w:t xml:space="preserve"> of any unauthorized persons.  </w:t>
      </w:r>
    </w:p>
    <w:p w:rsidR="00C70220" w:rsidRPr="006112AE" w:rsidRDefault="009019DB" w:rsidP="006112AE">
      <w:pPr>
        <w:pStyle w:val="NoNumberHeading"/>
      </w:pPr>
      <w:r w:rsidRPr="006112AE">
        <w:t xml:space="preserve">Media/Observer Coordination </w:t>
      </w:r>
    </w:p>
    <w:p w:rsidR="009019DB" w:rsidRPr="009019DB" w:rsidRDefault="009019DB" w:rsidP="00C70220">
      <w:r w:rsidRPr="00E720FE">
        <w:rPr>
          <w:highlight w:val="yellow"/>
        </w:rPr>
        <w:t>[delete section if not applicable]</w:t>
      </w:r>
    </w:p>
    <w:p w:rsidR="009019DB" w:rsidRDefault="009019DB" w:rsidP="009019DB">
      <w:r>
        <w:t xml:space="preserve">Organizations with media personnel and/or </w:t>
      </w:r>
      <w:r w:rsidR="007C2324">
        <w:t>Observer</w:t>
      </w:r>
      <w:r>
        <w:t>s attending the event should coordinate with the sponsor organization for access to the exercise site.  Media/Observers are escorted to designated areas and</w:t>
      </w:r>
      <w:r w:rsidRPr="00823017">
        <w:t xml:space="preserve"> </w:t>
      </w:r>
      <w:r>
        <w:t xml:space="preserve">accompanied by an exercise </w:t>
      </w:r>
      <w:r w:rsidR="007C2324">
        <w:t>Controller</w:t>
      </w:r>
      <w:r>
        <w:t xml:space="preserve"> at all times.  Sponsor organization representatives and/or the </w:t>
      </w:r>
      <w:r w:rsidR="007C2324">
        <w:t>Observer</w:t>
      </w:r>
      <w:r>
        <w:t xml:space="preserve"> </w:t>
      </w:r>
      <w:r w:rsidR="007C2324">
        <w:t>Controller</w:t>
      </w:r>
      <w:r>
        <w:t xml:space="preserve"> may be present to explain exercise conduct and answer questions.</w:t>
      </w:r>
      <w:r w:rsidRPr="00A869D1">
        <w:t xml:space="preserve"> </w:t>
      </w:r>
      <w:r>
        <w:t xml:space="preserve"> Exercise participants should be advised of media and/or </w:t>
      </w:r>
      <w:r w:rsidR="007C2324">
        <w:t>Observer</w:t>
      </w:r>
      <w:r>
        <w:t xml:space="preserve"> presence.</w:t>
      </w:r>
    </w:p>
    <w:p w:rsidR="00C70220" w:rsidRPr="006112AE" w:rsidRDefault="009019DB" w:rsidP="006112AE">
      <w:pPr>
        <w:pStyle w:val="NoNumberHeading"/>
      </w:pPr>
      <w:r w:rsidRPr="006112AE">
        <w:t xml:space="preserve">Exercise Identification </w:t>
      </w:r>
    </w:p>
    <w:p w:rsidR="009019DB" w:rsidRPr="009019DB" w:rsidRDefault="009019DB" w:rsidP="00C70220">
      <w:r w:rsidRPr="00E720FE">
        <w:rPr>
          <w:highlight w:val="yellow"/>
        </w:rPr>
        <w:t>[delete section if not applicable]</w:t>
      </w:r>
    </w:p>
    <w:p w:rsidR="00203FC6" w:rsidRDefault="009019DB" w:rsidP="009019DB">
      <w:r>
        <w:t xml:space="preserve">Exercise staff may be identified by badges, hats, and/or vests to clearly display exercise roles; additionally, uniform clothing may be worn to show agency affiliation.  </w:t>
      </w:r>
    </w:p>
    <w:p w:rsidR="00C94532" w:rsidRPr="00E720FE" w:rsidRDefault="00C94532" w:rsidP="00C94532">
      <w:pPr>
        <w:spacing w:before="40" w:after="40"/>
        <w:rPr>
          <w:rFonts w:ascii="Arial" w:hAnsi="Arial" w:cs="Arial"/>
          <w:b/>
          <w:color w:val="FFFFFF" w:themeColor="background1"/>
        </w:rPr>
      </w:pPr>
      <w:r>
        <w:rPr>
          <w:rFonts w:ascii="Arial" w:hAnsi="Arial" w:cs="Arial"/>
          <w:b/>
        </w:rPr>
        <w:t xml:space="preserve">Participant </w:t>
      </w:r>
      <w:r w:rsidR="00DB58B9">
        <w:rPr>
          <w:rFonts w:ascii="Arial" w:hAnsi="Arial" w:cs="Arial"/>
          <w:b/>
        </w:rPr>
        <w:t>Identification</w:t>
      </w:r>
      <w:r>
        <w:rPr>
          <w:rFonts w:ascii="Arial" w:hAnsi="Arial" w:cs="Arial"/>
          <w:b/>
        </w:rPr>
        <w:t xml:space="preserve"> Colors</w:t>
      </w:r>
    </w:p>
    <w:p w:rsidR="00C94532" w:rsidRDefault="00C94532" w:rsidP="00C94532">
      <w:pPr>
        <w:tabs>
          <w:tab w:val="left" w:pos="3600"/>
        </w:tabs>
        <w:spacing w:before="40" w:after="40"/>
        <w:ind w:left="720"/>
        <w:rPr>
          <w:rFonts w:ascii="Arial" w:hAnsi="Arial" w:cs="Arial"/>
          <w:b/>
          <w:u w:val="single"/>
        </w:rPr>
      </w:pPr>
    </w:p>
    <w:p w:rsidR="00C94532" w:rsidRPr="000B62CE" w:rsidRDefault="00C94532" w:rsidP="00C94532">
      <w:pPr>
        <w:tabs>
          <w:tab w:val="left" w:pos="3600"/>
        </w:tabs>
        <w:spacing w:before="40" w:after="40"/>
        <w:ind w:left="720"/>
        <w:rPr>
          <w:rFonts w:ascii="Arial" w:hAnsi="Arial" w:cs="Arial"/>
          <w:b/>
          <w:u w:val="single"/>
        </w:rPr>
      </w:pPr>
      <w:r w:rsidRPr="000B62CE">
        <w:rPr>
          <w:rFonts w:ascii="Arial" w:hAnsi="Arial" w:cs="Arial"/>
          <w:b/>
          <w:u w:val="single"/>
        </w:rPr>
        <w:t>Group</w:t>
      </w:r>
      <w:r w:rsidRPr="000B62CE">
        <w:rPr>
          <w:rFonts w:ascii="Arial" w:hAnsi="Arial" w:cs="Arial"/>
          <w:b/>
          <w:u w:val="single"/>
        </w:rPr>
        <w:tab/>
        <w:t>Color</w:t>
      </w:r>
      <w:r>
        <w:rPr>
          <w:rFonts w:ascii="Arial" w:hAnsi="Arial" w:cs="Arial"/>
          <w:b/>
          <w:u w:val="single"/>
        </w:rPr>
        <w:tab/>
      </w:r>
      <w:r>
        <w:rPr>
          <w:rFonts w:ascii="Arial" w:hAnsi="Arial" w:cs="Arial"/>
          <w:b/>
          <w:u w:val="single"/>
        </w:rPr>
        <w:tab/>
      </w:r>
    </w:p>
    <w:p w:rsidR="00C94532" w:rsidRPr="00037264" w:rsidRDefault="00C94532" w:rsidP="00C94532">
      <w:pPr>
        <w:tabs>
          <w:tab w:val="left" w:pos="3600"/>
        </w:tabs>
        <w:spacing w:before="40" w:after="40"/>
        <w:ind w:left="720"/>
      </w:pPr>
      <w:r w:rsidRPr="00037264">
        <w:t>Exercise Director</w:t>
      </w:r>
      <w:r w:rsidRPr="00037264">
        <w:tab/>
      </w:r>
      <w:r>
        <w:t>White</w:t>
      </w:r>
    </w:p>
    <w:p w:rsidR="00C94532" w:rsidRPr="00037264" w:rsidRDefault="00C94532" w:rsidP="00C94532">
      <w:pPr>
        <w:tabs>
          <w:tab w:val="left" w:pos="3600"/>
        </w:tabs>
        <w:spacing w:before="40" w:after="40"/>
        <w:ind w:left="720"/>
      </w:pPr>
      <w:r>
        <w:t>Facilitator</w:t>
      </w:r>
      <w:r w:rsidRPr="00037264">
        <w:tab/>
      </w:r>
      <w:r>
        <w:t>White</w:t>
      </w:r>
    </w:p>
    <w:p w:rsidR="00C94532" w:rsidRPr="00037264" w:rsidRDefault="00C94532" w:rsidP="00C94532">
      <w:pPr>
        <w:tabs>
          <w:tab w:val="left" w:pos="3600"/>
        </w:tabs>
        <w:spacing w:before="40" w:after="40"/>
        <w:ind w:left="720"/>
      </w:pPr>
      <w:r w:rsidRPr="00037264">
        <w:t>Controllers</w:t>
      </w:r>
      <w:r w:rsidRPr="00037264">
        <w:tab/>
      </w:r>
      <w:r>
        <w:t>Blue</w:t>
      </w:r>
    </w:p>
    <w:p w:rsidR="00C94532" w:rsidRPr="00037264" w:rsidRDefault="00C94532" w:rsidP="00C94532">
      <w:pPr>
        <w:tabs>
          <w:tab w:val="left" w:pos="3600"/>
        </w:tabs>
        <w:spacing w:before="40" w:after="40"/>
        <w:ind w:left="720"/>
      </w:pPr>
      <w:r w:rsidRPr="00037264">
        <w:t>Evaluators</w:t>
      </w:r>
      <w:r w:rsidRPr="00037264">
        <w:tab/>
      </w:r>
      <w:r>
        <w:t>Red</w:t>
      </w:r>
    </w:p>
    <w:p w:rsidR="00C94532" w:rsidRPr="00037264" w:rsidRDefault="00C94532" w:rsidP="00C94532">
      <w:pPr>
        <w:tabs>
          <w:tab w:val="left" w:pos="3600"/>
        </w:tabs>
        <w:spacing w:before="40" w:after="40"/>
        <w:ind w:left="720"/>
      </w:pPr>
      <w:r w:rsidRPr="00037264">
        <w:t>Actors</w:t>
      </w:r>
      <w:r w:rsidRPr="00037264">
        <w:tab/>
      </w:r>
      <w:r>
        <w:t>Black</w:t>
      </w:r>
    </w:p>
    <w:p w:rsidR="00C94532" w:rsidRPr="00037264" w:rsidRDefault="00C94532" w:rsidP="00C94532">
      <w:pPr>
        <w:tabs>
          <w:tab w:val="left" w:pos="3600"/>
        </w:tabs>
        <w:spacing w:before="40" w:after="40"/>
        <w:ind w:left="720"/>
      </w:pPr>
      <w:r w:rsidRPr="00037264">
        <w:t>Support Staff</w:t>
      </w:r>
      <w:r w:rsidRPr="00037264">
        <w:tab/>
      </w:r>
      <w:r>
        <w:t>Gray</w:t>
      </w:r>
    </w:p>
    <w:p w:rsidR="00C94532" w:rsidRPr="00037264" w:rsidRDefault="00C94532" w:rsidP="00C94532">
      <w:pPr>
        <w:tabs>
          <w:tab w:val="left" w:pos="3600"/>
        </w:tabs>
        <w:spacing w:before="40" w:after="40"/>
        <w:ind w:left="720"/>
      </w:pPr>
      <w:r w:rsidRPr="00037264">
        <w:t>Observers</w:t>
      </w:r>
      <w:r>
        <w:t>/VIPs</w:t>
      </w:r>
      <w:r w:rsidRPr="00037264">
        <w:tab/>
      </w:r>
      <w:r>
        <w:t>Orange</w:t>
      </w:r>
    </w:p>
    <w:p w:rsidR="00C94532" w:rsidRPr="00037264" w:rsidRDefault="00C94532" w:rsidP="00C94532">
      <w:pPr>
        <w:tabs>
          <w:tab w:val="left" w:pos="3600"/>
        </w:tabs>
        <w:spacing w:before="40" w:after="40"/>
        <w:ind w:left="720"/>
      </w:pPr>
      <w:r w:rsidRPr="00037264">
        <w:t>Media Personnel</w:t>
      </w:r>
      <w:r w:rsidRPr="00037264">
        <w:tab/>
      </w:r>
      <w:r>
        <w:t>Purple</w:t>
      </w:r>
    </w:p>
    <w:p w:rsidR="00C94532" w:rsidRPr="00037264" w:rsidRDefault="00C94532" w:rsidP="00C94532">
      <w:pPr>
        <w:tabs>
          <w:tab w:val="left" w:pos="3600"/>
        </w:tabs>
        <w:spacing w:before="40" w:after="40"/>
        <w:ind w:left="720"/>
      </w:pPr>
      <w:r>
        <w:t>Players</w:t>
      </w:r>
      <w:r w:rsidRPr="00037264">
        <w:t>, Uniformed</w:t>
      </w:r>
      <w:r w:rsidRPr="00037264">
        <w:tab/>
      </w:r>
      <w:r>
        <w:t>Yellow</w:t>
      </w:r>
    </w:p>
    <w:p w:rsidR="00C94532" w:rsidRPr="00037264" w:rsidRDefault="00C94532" w:rsidP="00C94532">
      <w:pPr>
        <w:tabs>
          <w:tab w:val="left" w:pos="3600"/>
        </w:tabs>
        <w:spacing w:before="40" w:after="40"/>
        <w:ind w:left="720"/>
      </w:pPr>
      <w:r>
        <w:t>Players</w:t>
      </w:r>
      <w:r w:rsidRPr="00037264">
        <w:t>, Civilian Clothes</w:t>
      </w:r>
      <w:r w:rsidRPr="00037264">
        <w:tab/>
      </w:r>
      <w:r>
        <w:t>Yellow</w:t>
      </w:r>
    </w:p>
    <w:p w:rsidR="005056AF" w:rsidRDefault="005056AF" w:rsidP="0089559E">
      <w:pPr>
        <w:rPr>
          <w:rFonts w:ascii="Arial" w:hAnsi="Arial" w:cs="Arial"/>
          <w:b/>
        </w:rPr>
        <w:sectPr w:rsidR="005056AF" w:rsidSect="00F515E9">
          <w:headerReference w:type="default" r:id="rId35"/>
          <w:pgSz w:w="12240" w:h="15840" w:code="1"/>
          <w:pgMar w:top="1440" w:right="1440" w:bottom="1440" w:left="1440" w:header="720" w:footer="720" w:gutter="0"/>
          <w:pgNumType w:chapStyle="9"/>
          <w:cols w:space="720"/>
          <w:docGrid w:linePitch="360"/>
        </w:sectPr>
      </w:pPr>
    </w:p>
    <w:p w:rsidR="005056AF" w:rsidRPr="001027B1" w:rsidRDefault="005056AF" w:rsidP="005056AF">
      <w:pPr>
        <w:pStyle w:val="ChapterTitles"/>
        <w:pBdr>
          <w:bottom w:val="single" w:sz="4" w:space="1" w:color="17365D" w:themeColor="text2" w:themeShade="BF"/>
        </w:pBdr>
        <w:spacing w:after="240" w:line="240" w:lineRule="auto"/>
        <w:ind w:left="2160" w:hanging="2160"/>
        <w:rPr>
          <w:bCs/>
          <w:color w:val="1F497D" w:themeColor="text2"/>
          <w:sz w:val="44"/>
        </w:rPr>
      </w:pPr>
      <w:bookmarkStart w:id="60" w:name="_Toc411606733"/>
      <w:r>
        <w:rPr>
          <w:bCs/>
          <w:color w:val="1F497D" w:themeColor="text2"/>
          <w:sz w:val="44"/>
        </w:rPr>
        <w:t>Post-Exercise and Evaluation Activities</w:t>
      </w:r>
      <w:bookmarkEnd w:id="60"/>
    </w:p>
    <w:p w:rsidR="00B92041" w:rsidRPr="00B92041" w:rsidRDefault="00B92041" w:rsidP="00B92041">
      <w:pPr>
        <w:pStyle w:val="Heading2"/>
      </w:pPr>
      <w:bookmarkStart w:id="61" w:name="_Toc336596361"/>
      <w:bookmarkStart w:id="62" w:name="_Toc411606734"/>
      <w:r w:rsidRPr="00B92041">
        <w:t>Debriefings</w:t>
      </w:r>
      <w:bookmarkEnd w:id="61"/>
      <w:bookmarkEnd w:id="62"/>
    </w:p>
    <w:p w:rsidR="00B92041" w:rsidRDefault="00B92041" w:rsidP="00182D10">
      <w:pPr>
        <w:rPr>
          <w:b/>
        </w:rPr>
      </w:pPr>
      <w:r>
        <w:t>Post-exercise debriefings aim to collect</w:t>
      </w:r>
      <w:r w:rsidRPr="00DE2F55">
        <w:t xml:space="preserve"> </w:t>
      </w:r>
      <w:r>
        <w:t>sufficient relevant data</w:t>
      </w:r>
      <w:r w:rsidRPr="00DE2F55">
        <w:t xml:space="preserve"> to support effective evaluation and improvement planning.</w:t>
      </w:r>
    </w:p>
    <w:p w:rsidR="00B92041" w:rsidRDefault="00B92041" w:rsidP="00B92041">
      <w:pPr>
        <w:pStyle w:val="Heading3"/>
      </w:pPr>
      <w:bookmarkStart w:id="63" w:name="_Toc411606735"/>
      <w:r>
        <w:t>Hot Wash</w:t>
      </w:r>
      <w:bookmarkEnd w:id="63"/>
    </w:p>
    <w:p w:rsidR="00B92041" w:rsidRDefault="00B92041" w:rsidP="00182D10">
      <w:r>
        <w:t xml:space="preserve">At the conclusion of exercise play, </w:t>
      </w:r>
      <w:r w:rsidR="007C2324">
        <w:t>Controller</w:t>
      </w:r>
      <w:r>
        <w:t xml:space="preserve">s facilitate a Hot Wash to allow </w:t>
      </w:r>
      <w:r w:rsidR="007C2324">
        <w:t>Player</w:t>
      </w:r>
      <w:r>
        <w:t>s to</w:t>
      </w:r>
      <w:r w:rsidRPr="00F76907">
        <w:t xml:space="preserve"> </w:t>
      </w:r>
      <w:r>
        <w:t xml:space="preserve">discuss strengths and areas for improvement, and </w:t>
      </w:r>
      <w:r w:rsidR="007C2324">
        <w:t>Evaluator</w:t>
      </w:r>
      <w:r>
        <w:t xml:space="preserve">s to seek clarification regarding </w:t>
      </w:r>
      <w:r w:rsidR="007C2324">
        <w:t>Player</w:t>
      </w:r>
      <w:r>
        <w:t xml:space="preserve"> actions and decision-making processes.  All participants may attend; however, </w:t>
      </w:r>
      <w:r w:rsidR="007C2324">
        <w:t>Observer</w:t>
      </w:r>
      <w:r>
        <w:t xml:space="preserve">s are not encouraged to attend the meeting.  The Hot Wash should not exceed 30 minutes.  </w:t>
      </w:r>
    </w:p>
    <w:p w:rsidR="00B92041" w:rsidRPr="00B92041" w:rsidRDefault="00B92041" w:rsidP="00B92041">
      <w:pPr>
        <w:pStyle w:val="Heading3"/>
      </w:pPr>
      <w:bookmarkStart w:id="64" w:name="_Toc411606736"/>
      <w:r w:rsidRPr="00B92041">
        <w:t>Controller and Evaluator Debriefing</w:t>
      </w:r>
      <w:bookmarkEnd w:id="64"/>
    </w:p>
    <w:p w:rsidR="00B92041" w:rsidRDefault="00B92041" w:rsidP="00182D10">
      <w:r>
        <w:t xml:space="preserve">Controllers and </w:t>
      </w:r>
      <w:r w:rsidR="007C2324">
        <w:t>Evaluator</w:t>
      </w:r>
      <w:r>
        <w:t xml:space="preserve">s attend a facilitated C/E Debriefing immediately following the exercise.  During this debriefing, </w:t>
      </w:r>
      <w:r w:rsidR="007C2324">
        <w:t>Controller</w:t>
      </w:r>
      <w:r>
        <w:t xml:space="preserve">s and </w:t>
      </w:r>
      <w:r w:rsidR="007C2324">
        <w:t>Evaluator</w:t>
      </w:r>
      <w:r>
        <w:t xml:space="preserve">s </w:t>
      </w:r>
      <w:r w:rsidRPr="00CC6FFC">
        <w:rPr>
          <w:rStyle w:val="BodyTextChar"/>
        </w:rPr>
        <w:t>provide an overview of the</w:t>
      </w:r>
      <w:r>
        <w:rPr>
          <w:rStyle w:val="BodyTextChar"/>
        </w:rPr>
        <w:t>ir observed</w:t>
      </w:r>
      <w:r w:rsidRPr="00CC6FFC">
        <w:rPr>
          <w:rStyle w:val="BodyTextChar"/>
        </w:rPr>
        <w:t xml:space="preserve"> functional area</w:t>
      </w:r>
      <w:r>
        <w:rPr>
          <w:rStyle w:val="BodyTextChar"/>
        </w:rPr>
        <w:t xml:space="preserve">s </w:t>
      </w:r>
      <w:r w:rsidRPr="00CC6FFC">
        <w:rPr>
          <w:rStyle w:val="BodyTextChar"/>
        </w:rPr>
        <w:t>and discu</w:t>
      </w:r>
      <w:r>
        <w:rPr>
          <w:rStyle w:val="BodyTextChar"/>
        </w:rPr>
        <w:t>ss</w:t>
      </w:r>
      <w:r w:rsidRPr="00CC6FFC">
        <w:rPr>
          <w:rStyle w:val="BodyTextChar"/>
        </w:rPr>
        <w:t xml:space="preserve"> strengths and areas for improvement. </w:t>
      </w:r>
      <w:r>
        <w:rPr>
          <w:rStyle w:val="BodyTextChar"/>
        </w:rPr>
        <w:t xml:space="preserve"> </w:t>
      </w:r>
    </w:p>
    <w:p w:rsidR="00B92041" w:rsidRPr="00B92041" w:rsidRDefault="00B92041" w:rsidP="00B92041">
      <w:pPr>
        <w:pStyle w:val="Heading3"/>
      </w:pPr>
      <w:bookmarkStart w:id="65" w:name="_Toc411606737"/>
      <w:r w:rsidRPr="00B92041">
        <w:t>Participant Feedback Forms</w:t>
      </w:r>
      <w:bookmarkEnd w:id="65"/>
    </w:p>
    <w:p w:rsidR="00B92041" w:rsidRDefault="00B92041" w:rsidP="00182D10">
      <w:r>
        <w:t xml:space="preserve">Participant Feedback Forms provide </w:t>
      </w:r>
      <w:r w:rsidR="007C2324">
        <w:t>Player</w:t>
      </w:r>
      <w:r>
        <w:t>s with the opportunity to comment candidly on exercise activities and exercise design.  Participant Feedback Forms should be collected at the conclusion of the Hot Wash.</w:t>
      </w:r>
    </w:p>
    <w:p w:rsidR="00B92041" w:rsidRPr="00B92041" w:rsidRDefault="00B92041" w:rsidP="00B92041">
      <w:pPr>
        <w:pStyle w:val="Heading2"/>
      </w:pPr>
      <w:bookmarkStart w:id="66" w:name="_Toc336596362"/>
      <w:bookmarkStart w:id="67" w:name="_Toc411606738"/>
      <w:r w:rsidRPr="00B92041">
        <w:t>Evaluation</w:t>
      </w:r>
      <w:bookmarkEnd w:id="66"/>
      <w:bookmarkEnd w:id="67"/>
    </w:p>
    <w:p w:rsidR="00B92041" w:rsidRPr="006112AE" w:rsidRDefault="00B92041" w:rsidP="006112AE">
      <w:pPr>
        <w:pStyle w:val="NoNumberHeading"/>
      </w:pPr>
      <w:r w:rsidRPr="006112AE">
        <w:t>Exercise Evaluation Guides</w:t>
      </w:r>
    </w:p>
    <w:p w:rsidR="00B92041" w:rsidRPr="005C7E72" w:rsidRDefault="00B92041" w:rsidP="00182D10">
      <w:pPr>
        <w:rPr>
          <w:rFonts w:ascii="Joanna MT" w:hAnsi="Joanna MT"/>
        </w:rPr>
      </w:pPr>
      <w:r>
        <w:t xml:space="preserve">EEGs assist </w:t>
      </w:r>
      <w:r w:rsidR="007C2324">
        <w:t>Evaluator</w:t>
      </w:r>
      <w:r>
        <w:t>s in collecting relevant exercise observations.  EEGs document exercise objectives and aligned core capabilities, capability targets, and critical tasks</w:t>
      </w:r>
      <w:r w:rsidRPr="00D35457">
        <w:t xml:space="preserve">. </w:t>
      </w:r>
      <w:r>
        <w:t xml:space="preserve"> </w:t>
      </w:r>
      <w:r w:rsidRPr="002B7060">
        <w:t>Each</w:t>
      </w:r>
      <w:r w:rsidRPr="00D1480F">
        <w:t xml:space="preserve"> EEG provides </w:t>
      </w:r>
      <w:r w:rsidR="007C2324">
        <w:t>Evaluator</w:t>
      </w:r>
      <w:r w:rsidRPr="00D1480F">
        <w:t>s with information on what they should expect to see demonstrated</w:t>
      </w:r>
      <w:r>
        <w:t xml:space="preserve"> in their functional area.  The EEGs</w:t>
      </w:r>
      <w:r w:rsidRPr="00D35457">
        <w:t xml:space="preserve">, coupled with </w:t>
      </w:r>
      <w:r>
        <w:t>Participant Feedback Forms and Hot Wash notes, are</w:t>
      </w:r>
      <w:r w:rsidRPr="00D35457">
        <w:t xml:space="preserve"> used to evaluate the exercise and compile the </w:t>
      </w:r>
      <w:r>
        <w:t>After-Action Report (</w:t>
      </w:r>
      <w:r w:rsidRPr="00D35457">
        <w:t>AAR</w:t>
      </w:r>
      <w:r>
        <w:t>)</w:t>
      </w:r>
      <w:r w:rsidRPr="00D35457">
        <w:t>.</w:t>
      </w:r>
    </w:p>
    <w:p w:rsidR="00B92041" w:rsidRPr="006112AE" w:rsidRDefault="00B92041" w:rsidP="006112AE">
      <w:pPr>
        <w:pStyle w:val="NoNumberHeading"/>
      </w:pPr>
      <w:r w:rsidRPr="006112AE">
        <w:t>After-Action Report</w:t>
      </w:r>
    </w:p>
    <w:p w:rsidR="00B92041" w:rsidRDefault="00B92041" w:rsidP="00182D10">
      <w:r w:rsidRPr="00B84C72">
        <w:t xml:space="preserve">The </w:t>
      </w:r>
      <w:r>
        <w:t>AAR</w:t>
      </w:r>
      <w:r w:rsidRPr="00B84C72">
        <w:t xml:space="preserve"> summarizes key information related to evaluation.</w:t>
      </w:r>
      <w:r>
        <w:t xml:space="preserve">  The AAR primarily focuses on the analysis of core capabilities, including capability performance, strengths, and areas for improvement.  </w:t>
      </w:r>
      <w:r>
        <w:rPr>
          <w:szCs w:val="22"/>
        </w:rPr>
        <w:t xml:space="preserve">AARs also include basic exercise information, including the </w:t>
      </w:r>
      <w:r>
        <w:t xml:space="preserve">exercise name, type of exercise, dates, location, participating organizations, mission area(s), specific threat or hazard, a brief scenario description, and the name of the exercise sponsor and POC.  </w:t>
      </w:r>
    </w:p>
    <w:p w:rsidR="00B92041" w:rsidRDefault="00B92041" w:rsidP="00182D10">
      <w:bookmarkStart w:id="68" w:name="_GoBack"/>
      <w:bookmarkEnd w:id="68"/>
      <w:r>
        <w:t xml:space="preserve"> </w:t>
      </w:r>
    </w:p>
    <w:p w:rsidR="00B92041" w:rsidRPr="006112AE" w:rsidRDefault="00B92041" w:rsidP="006112AE">
      <w:pPr>
        <w:pStyle w:val="NoNumberHeading"/>
      </w:pPr>
      <w:r w:rsidRPr="006112AE">
        <w:t>After-Action Meeting</w:t>
      </w:r>
    </w:p>
    <w:p w:rsidR="00B92041" w:rsidRDefault="00B92041" w:rsidP="00182D10">
      <w:r w:rsidRPr="001B24B7">
        <w:t xml:space="preserve">The </w:t>
      </w:r>
      <w:r>
        <w:t>After-Action Meeting (</w:t>
      </w:r>
      <w:r w:rsidRPr="001B24B7">
        <w:t>AAM</w:t>
      </w:r>
      <w:r>
        <w:t>)</w:t>
      </w:r>
      <w:r w:rsidRPr="001B24B7">
        <w:t xml:space="preserve"> is a meeting held among decision- and policy-makers from the exercising organizations, as well as the </w:t>
      </w:r>
      <w:r>
        <w:t>L</w:t>
      </w:r>
      <w:r w:rsidRPr="001B24B7">
        <w:t xml:space="preserve">ead </w:t>
      </w:r>
      <w:r>
        <w:t>E</w:t>
      </w:r>
      <w:r w:rsidRPr="001B24B7">
        <w:t xml:space="preserve">valuator and members of the </w:t>
      </w:r>
      <w:r>
        <w:t>E</w:t>
      </w:r>
      <w:r w:rsidRPr="001B24B7">
        <w:t xml:space="preserve">xercise </w:t>
      </w:r>
      <w:r>
        <w:t>P</w:t>
      </w:r>
      <w:r w:rsidRPr="001B24B7">
        <w:t xml:space="preserve">lanning </w:t>
      </w:r>
      <w:r>
        <w:t>T</w:t>
      </w:r>
      <w:r w:rsidRPr="001B24B7">
        <w:t>eam, to debrief the exercise and to review and refine the draft AAR</w:t>
      </w:r>
      <w:r>
        <w:t xml:space="preserve"> and Improvement Plan (</w:t>
      </w:r>
      <w:r w:rsidRPr="001B24B7">
        <w:t>IP</w:t>
      </w:r>
      <w:r>
        <w:t>)</w:t>
      </w:r>
      <w:r w:rsidRPr="001B24B7">
        <w:t xml:space="preserve">.  The AAM should be an interactive session, providing attendees the opportunity to discuss and validate the </w:t>
      </w:r>
      <w:r>
        <w:t>observations</w:t>
      </w:r>
      <w:r w:rsidRPr="001B24B7">
        <w:t xml:space="preserve"> and corrective actions in the draft AAR/IP.</w:t>
      </w:r>
    </w:p>
    <w:p w:rsidR="00B92041" w:rsidRPr="006112AE" w:rsidRDefault="00B92041" w:rsidP="006112AE">
      <w:pPr>
        <w:pStyle w:val="NoNumberHeading"/>
      </w:pPr>
      <w:r w:rsidRPr="006112AE">
        <w:t>Improvement Plan</w:t>
      </w:r>
    </w:p>
    <w:p w:rsidR="00B92041" w:rsidRDefault="00B92041" w:rsidP="00182D10">
      <w:r w:rsidRPr="001B24B7">
        <w:t xml:space="preserve">The </w:t>
      </w:r>
      <w:r>
        <w:t>IP</w:t>
      </w:r>
      <w:r w:rsidRPr="001B24B7">
        <w:t xml:space="preserve"> identifies specific corrective actions, assigns them to responsible parties, and establishes target dates for their completion.  </w:t>
      </w:r>
      <w:r>
        <w:t>It is created by elected and appointed officials from the organizations participating in the exercise, and discussed and validated during the AAM.</w:t>
      </w:r>
    </w:p>
    <w:p w:rsidR="005056AF" w:rsidRPr="00C137A2" w:rsidRDefault="005056AF" w:rsidP="005056AF">
      <w:pPr>
        <w:jc w:val="center"/>
        <w:rPr>
          <w:rFonts w:ascii="Arial" w:hAnsi="Arial" w:cs="Arial"/>
          <w:b/>
        </w:rPr>
      </w:pPr>
    </w:p>
    <w:p w:rsidR="00D0480E" w:rsidRDefault="00D0480E" w:rsidP="005056AF">
      <w:pPr>
        <w:jc w:val="center"/>
        <w:rPr>
          <w:rFonts w:ascii="Arial" w:hAnsi="Arial" w:cs="Arial"/>
          <w:b/>
        </w:rPr>
        <w:sectPr w:rsidR="00D0480E" w:rsidSect="00F515E9">
          <w:headerReference w:type="default" r:id="rId36"/>
          <w:pgSz w:w="12240" w:h="15840" w:code="1"/>
          <w:pgMar w:top="1440" w:right="1440" w:bottom="1440" w:left="1440" w:header="720" w:footer="720" w:gutter="0"/>
          <w:pgNumType w:chapStyle="9"/>
          <w:cols w:space="720"/>
          <w:docGrid w:linePitch="360"/>
        </w:sectPr>
      </w:pPr>
    </w:p>
    <w:p w:rsidR="00D0480E" w:rsidRPr="001027B1" w:rsidRDefault="00D0480E" w:rsidP="00D0480E">
      <w:pPr>
        <w:pStyle w:val="ChapterTitles"/>
        <w:pBdr>
          <w:bottom w:val="single" w:sz="4" w:space="1" w:color="17365D" w:themeColor="text2" w:themeShade="BF"/>
        </w:pBdr>
        <w:spacing w:after="240" w:line="240" w:lineRule="auto"/>
        <w:ind w:left="2160" w:hanging="2160"/>
        <w:rPr>
          <w:bCs/>
          <w:color w:val="1F497D" w:themeColor="text2"/>
          <w:sz w:val="44"/>
        </w:rPr>
      </w:pPr>
      <w:bookmarkStart w:id="69" w:name="_Toc411606739"/>
      <w:r>
        <w:rPr>
          <w:bCs/>
          <w:color w:val="1F497D" w:themeColor="text2"/>
          <w:sz w:val="44"/>
        </w:rPr>
        <w:t>Participant Information and Guidance</w:t>
      </w:r>
      <w:bookmarkEnd w:id="69"/>
    </w:p>
    <w:p w:rsidR="00D0480E" w:rsidRPr="00BC60D1" w:rsidRDefault="00D0480E" w:rsidP="00BC60D1">
      <w:pPr>
        <w:pStyle w:val="Heading2"/>
      </w:pPr>
      <w:bookmarkStart w:id="70" w:name="_Toc411606740"/>
      <w:r w:rsidRPr="00BC60D1">
        <w:t>Exercise Rules</w:t>
      </w:r>
      <w:bookmarkEnd w:id="70"/>
    </w:p>
    <w:p w:rsidR="00D0480E" w:rsidRDefault="00D0480E" w:rsidP="00BC60D1">
      <w:r>
        <w:t>The following general rules govern exercise play:</w:t>
      </w:r>
    </w:p>
    <w:p w:rsidR="00D0480E" w:rsidRDefault="00D0480E" w:rsidP="00D0480E">
      <w:pPr>
        <w:pStyle w:val="ListParagraph"/>
      </w:pPr>
      <w:r>
        <w:t>Real-world emergency actions take priority over exercise actions.</w:t>
      </w:r>
    </w:p>
    <w:p w:rsidR="00D0480E" w:rsidRDefault="00D0480E" w:rsidP="00D0480E">
      <w:pPr>
        <w:pStyle w:val="ListParagraph"/>
      </w:pPr>
      <w:r>
        <w:t xml:space="preserve">Exercise </w:t>
      </w:r>
      <w:r w:rsidR="007C2324">
        <w:t>Player</w:t>
      </w:r>
      <w:r>
        <w:t>s will comply with real-world emergency procedures, unless otherwise directed by the control staff.</w:t>
      </w:r>
    </w:p>
    <w:p w:rsidR="00D0480E" w:rsidRPr="007C4AD0" w:rsidRDefault="00D0480E" w:rsidP="00D0480E">
      <w:pPr>
        <w:pStyle w:val="ListParagraph"/>
        <w:rPr>
          <w:b/>
        </w:rPr>
      </w:pPr>
      <w:r>
        <w:t xml:space="preserve">All communications (including written, radio, telephone, and e-mail) during the </w:t>
      </w:r>
      <w:r w:rsidRPr="007C4AD0">
        <w:t xml:space="preserve">exercise will begin and end with the statement </w:t>
      </w:r>
      <w:r w:rsidRPr="007C4AD0">
        <w:rPr>
          <w:b/>
        </w:rPr>
        <w:t>“This is an exercise.”</w:t>
      </w:r>
    </w:p>
    <w:p w:rsidR="00D0480E" w:rsidRDefault="00D0480E" w:rsidP="00D0480E">
      <w:pPr>
        <w:pStyle w:val="ListParagraph"/>
      </w:pPr>
      <w:r>
        <w:t xml:space="preserve">Exercise </w:t>
      </w:r>
      <w:r w:rsidR="007C2324">
        <w:t>Player</w:t>
      </w:r>
      <w:r>
        <w:t>s who place telephone calls or initiate radio communication with the SimCell must identify the organization or individual with whom they wish to speak.</w:t>
      </w:r>
    </w:p>
    <w:p w:rsidR="00D0480E" w:rsidRPr="00BC60D1" w:rsidRDefault="00D0480E" w:rsidP="00BC60D1">
      <w:pPr>
        <w:pStyle w:val="Heading2"/>
      </w:pPr>
      <w:bookmarkStart w:id="71" w:name="_Toc411606741"/>
      <w:r w:rsidRPr="00BC60D1">
        <w:t>Players Instructions</w:t>
      </w:r>
      <w:bookmarkEnd w:id="71"/>
    </w:p>
    <w:p w:rsidR="00D0480E" w:rsidRPr="006E469B" w:rsidRDefault="00D0480E" w:rsidP="00BC60D1">
      <w:r>
        <w:t>Players should follow certain guidelines before, during, and after the exercise to ensure a safe and effective exercise.</w:t>
      </w:r>
    </w:p>
    <w:p w:rsidR="00D0480E" w:rsidRPr="006112AE" w:rsidRDefault="00D0480E" w:rsidP="006112AE">
      <w:pPr>
        <w:pStyle w:val="NoNumberHeading"/>
      </w:pPr>
      <w:r w:rsidRPr="006112AE">
        <w:t>Before the Exercise</w:t>
      </w:r>
    </w:p>
    <w:p w:rsidR="00D0480E" w:rsidRDefault="00D0480E" w:rsidP="00D0480E">
      <w:pPr>
        <w:pStyle w:val="ListParagraph"/>
      </w:pPr>
      <w:r>
        <w:t>Review appropriate organizational plans, procedures, and exercise support documents.</w:t>
      </w:r>
    </w:p>
    <w:p w:rsidR="00D0480E" w:rsidRDefault="00D0480E" w:rsidP="00D0480E">
      <w:pPr>
        <w:pStyle w:val="ListParagraph"/>
      </w:pPr>
      <w:r>
        <w:t>Be at the appropriate site at least 30 minutes before the exercise starts.  Wear the appropriate uniform and/or identification item(s).</w:t>
      </w:r>
    </w:p>
    <w:p w:rsidR="00D0480E" w:rsidRDefault="00D0480E" w:rsidP="00D0480E">
      <w:pPr>
        <w:pStyle w:val="ListParagraph"/>
      </w:pPr>
      <w:r>
        <w:t>Sign in when you arrive.</w:t>
      </w:r>
    </w:p>
    <w:p w:rsidR="00D0480E" w:rsidRDefault="00D0480E" w:rsidP="00D0480E">
      <w:pPr>
        <w:pStyle w:val="ListParagraph"/>
      </w:pPr>
      <w:r>
        <w:t xml:space="preserve">If you gain knowledge of the scenario before the exercise, notify a </w:t>
      </w:r>
      <w:r w:rsidR="007C2324">
        <w:t>Controller</w:t>
      </w:r>
      <w:r>
        <w:t xml:space="preserve"> so that appropriate actions can be taken to ensure a valid evaluation.</w:t>
      </w:r>
    </w:p>
    <w:p w:rsidR="00D0480E" w:rsidRDefault="00D0480E" w:rsidP="00D0480E">
      <w:pPr>
        <w:pStyle w:val="ListParagraph"/>
      </w:pPr>
      <w:r w:rsidRPr="007C4AD0">
        <w:rPr>
          <w:highlight w:val="yellow"/>
        </w:rPr>
        <w:t>[Read your Player Information Handout, which includes information on exercise safety.</w:t>
      </w:r>
      <w:r w:rsidRPr="00F701F5">
        <w:rPr>
          <w:highlight w:val="lightGray"/>
        </w:rPr>
        <w:t>]</w:t>
      </w:r>
    </w:p>
    <w:p w:rsidR="00D0480E" w:rsidRPr="006112AE" w:rsidRDefault="00D0480E" w:rsidP="006112AE">
      <w:pPr>
        <w:pStyle w:val="NoNumberHeading"/>
      </w:pPr>
      <w:r w:rsidRPr="006112AE">
        <w:t>During the Exercise</w:t>
      </w:r>
    </w:p>
    <w:p w:rsidR="00D0480E" w:rsidRDefault="00D0480E" w:rsidP="00D0480E">
      <w:pPr>
        <w:pStyle w:val="ListParagraph"/>
      </w:pPr>
      <w:r>
        <w:t xml:space="preserve">Respond to exercise events and information as if the emergency were real, unless otherwise directed by an exercise </w:t>
      </w:r>
      <w:r w:rsidR="007C2324">
        <w:t>Controller</w:t>
      </w:r>
      <w:r>
        <w:t>.</w:t>
      </w:r>
    </w:p>
    <w:p w:rsidR="00D0480E" w:rsidRDefault="00D0480E" w:rsidP="00D0480E">
      <w:pPr>
        <w:pStyle w:val="ListParagraph"/>
      </w:pPr>
      <w:r>
        <w:t>Controllers will give you only information they are specifically directed to disseminate.  You are expected to obtain other necessary information through existing emergency information channels.</w:t>
      </w:r>
    </w:p>
    <w:p w:rsidR="00D0480E" w:rsidRDefault="00D0480E" w:rsidP="00D0480E">
      <w:pPr>
        <w:pStyle w:val="ListParagraph"/>
      </w:pPr>
      <w:r>
        <w:t xml:space="preserve">Do not engage in personal conversations with </w:t>
      </w:r>
      <w:r w:rsidR="007C2324">
        <w:t>Controller</w:t>
      </w:r>
      <w:r>
        <w:t xml:space="preserve">s, </w:t>
      </w:r>
      <w:r w:rsidR="007C2324">
        <w:t>Evaluator</w:t>
      </w:r>
      <w:r>
        <w:t xml:space="preserve">s, </w:t>
      </w:r>
      <w:r w:rsidR="007C2324">
        <w:t>Observer</w:t>
      </w:r>
      <w:r>
        <w:t>s, or media personnel.  If you are asked an exercise-related question, give a short, concise answer.  If you are busy and cannot immediately respond, indicate that, but report back with an answer as soon as possible.</w:t>
      </w:r>
    </w:p>
    <w:p w:rsidR="00D0480E" w:rsidRDefault="00D0480E" w:rsidP="00D0480E">
      <w:pPr>
        <w:pStyle w:val="ListParagraph"/>
      </w:pPr>
      <w:r>
        <w:t xml:space="preserve">If you do not understand the scope of the exercise, or if you are uncertain about an organization’s participation in an exercise, ask a </w:t>
      </w:r>
      <w:r w:rsidR="007C2324">
        <w:t>Controller</w:t>
      </w:r>
      <w:r>
        <w:t>.</w:t>
      </w:r>
    </w:p>
    <w:p w:rsidR="00D0480E" w:rsidRDefault="00D0480E" w:rsidP="00D0480E">
      <w:pPr>
        <w:pStyle w:val="ListParagraph"/>
      </w:pPr>
      <w:r>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D0480E" w:rsidRPr="007C4AD0" w:rsidRDefault="00D0480E" w:rsidP="00D0480E">
      <w:pPr>
        <w:pStyle w:val="ListParagraph"/>
      </w:pPr>
      <w:r w:rsidRPr="007C4AD0">
        <w:t xml:space="preserve">All exercise communications will begin and end with the statement </w:t>
      </w:r>
      <w:r w:rsidRPr="007C4AD0">
        <w:rPr>
          <w:b/>
        </w:rPr>
        <w:t>“This is an exercise.”</w:t>
      </w:r>
      <w:r w:rsidRPr="007C4AD0">
        <w:t xml:space="preserve">  This precaution is taken so that anyone who overhears the conversation will not mistake exercise play for a real-world emergency.</w:t>
      </w:r>
    </w:p>
    <w:p w:rsidR="00D0480E" w:rsidRDefault="00D0480E" w:rsidP="00D0480E">
      <w:pPr>
        <w:pStyle w:val="ListParagraph"/>
      </w:pPr>
      <w:r>
        <w:t>When you communicate with the SimCell, identify the organization or individual with whom you wish to speak.</w:t>
      </w:r>
    </w:p>
    <w:p w:rsidR="00D0480E" w:rsidRDefault="00D0480E" w:rsidP="00D0480E">
      <w:pPr>
        <w:pStyle w:val="ListParagraph"/>
      </w:pPr>
      <w:r>
        <w:t xml:space="preserve">Speak when you take an action.  This procedure will ensure that </w:t>
      </w:r>
      <w:r w:rsidR="007C2324">
        <w:t>Evaluator</w:t>
      </w:r>
      <w:r>
        <w:t>s are aware of critical actions as they occur.</w:t>
      </w:r>
    </w:p>
    <w:p w:rsidR="00D0480E" w:rsidRDefault="00D0480E" w:rsidP="00D0480E">
      <w:pPr>
        <w:pStyle w:val="ListParagraph"/>
      </w:pPr>
      <w:r>
        <w:t xml:space="preserve">Maintain a log of your activities.  Many times, this log may include documentation of activities that were missed by a </w:t>
      </w:r>
      <w:r w:rsidR="007C2324">
        <w:t>Controller</w:t>
      </w:r>
      <w:r>
        <w:t xml:space="preserve"> or </w:t>
      </w:r>
      <w:r w:rsidR="007C2324">
        <w:t>Evaluator</w:t>
      </w:r>
      <w:r>
        <w:t>.</w:t>
      </w:r>
    </w:p>
    <w:p w:rsidR="00D0480E" w:rsidRPr="006112AE" w:rsidRDefault="00D0480E" w:rsidP="006112AE">
      <w:pPr>
        <w:pStyle w:val="NoNumberHeading"/>
      </w:pPr>
      <w:r w:rsidRPr="006112AE">
        <w:t>After the Exercise</w:t>
      </w:r>
    </w:p>
    <w:p w:rsidR="00D0480E" w:rsidRDefault="00D0480E" w:rsidP="00D0480E">
      <w:pPr>
        <w:pStyle w:val="ListParagraph"/>
      </w:pPr>
      <w:r>
        <w:t xml:space="preserve">Participate in the Hot Wash at your venue with </w:t>
      </w:r>
      <w:r w:rsidR="007C2324">
        <w:t>Controller</w:t>
      </w:r>
      <w:r>
        <w:t xml:space="preserve">s and </w:t>
      </w:r>
      <w:r w:rsidR="007C2324">
        <w:t>Evaluator</w:t>
      </w:r>
      <w:r>
        <w:t>s.</w:t>
      </w:r>
    </w:p>
    <w:p w:rsidR="00D0480E" w:rsidRDefault="00D0480E" w:rsidP="00D0480E">
      <w:pPr>
        <w:pStyle w:val="ListParagraph"/>
      </w:pPr>
      <w:r>
        <w:t xml:space="preserve">Complete the Participant Feedback Form.  This form allows you to comment candidly on emergency response activities and exercise effectiveness.  Provide the completed form to a </w:t>
      </w:r>
      <w:r w:rsidR="007C2324">
        <w:t>Controller</w:t>
      </w:r>
      <w:r>
        <w:t xml:space="preserve"> or </w:t>
      </w:r>
      <w:r w:rsidR="007C2324">
        <w:t>Evaluator</w:t>
      </w:r>
      <w:r>
        <w:t>.</w:t>
      </w:r>
    </w:p>
    <w:p w:rsidR="00D0480E" w:rsidRDefault="00D0480E" w:rsidP="00D0480E">
      <w:pPr>
        <w:pStyle w:val="ListParagraph"/>
      </w:pPr>
      <w:r>
        <w:t xml:space="preserve">Provide any notes or materials generated from the exercise to your </w:t>
      </w:r>
      <w:r w:rsidR="007C2324">
        <w:t>Controller</w:t>
      </w:r>
      <w:r>
        <w:t xml:space="preserve"> or </w:t>
      </w:r>
      <w:r w:rsidR="007C2324">
        <w:t>Evaluator</w:t>
      </w:r>
      <w:r>
        <w:t xml:space="preserve"> for review and inclusion in the AAR.</w:t>
      </w:r>
    </w:p>
    <w:p w:rsidR="00D0480E" w:rsidRPr="00BC60D1" w:rsidRDefault="00D0480E" w:rsidP="00BC60D1">
      <w:pPr>
        <w:pStyle w:val="Heading2"/>
      </w:pPr>
      <w:bookmarkStart w:id="72" w:name="_Toc336426673"/>
      <w:bookmarkStart w:id="73" w:name="_Toc411606742"/>
      <w:r w:rsidRPr="00BC60D1">
        <w:t>Simulation Guidelines</w:t>
      </w:r>
      <w:bookmarkEnd w:id="72"/>
      <w:bookmarkEnd w:id="73"/>
    </w:p>
    <w:p w:rsidR="00D0480E" w:rsidRDefault="00D0480E" w:rsidP="00BC60D1">
      <w:r>
        <w:t>Because the exercise</w:t>
      </w:r>
      <w:r w:rsidRPr="00BF7F00">
        <w:t xml:space="preserve"> </w:t>
      </w:r>
      <w:r>
        <w:t xml:space="preserve">is of limited duration and scope, certain details will be simulated.  The physical description of what would fully occur at the incident sites and surrounding areas will be relayed to </w:t>
      </w:r>
      <w:r w:rsidR="007C2324">
        <w:t>Player</w:t>
      </w:r>
      <w:r>
        <w:t xml:space="preserve">s by simulators or </w:t>
      </w:r>
      <w:r w:rsidR="007C2324">
        <w:t>Controller</w:t>
      </w:r>
      <w:r>
        <w:t xml:space="preserve">s.  A SimCell will simulate the roles and interactions of nonparticipating organizations or individuals.  </w:t>
      </w:r>
      <w:r w:rsidRPr="00876A2E">
        <w:rPr>
          <w:highlight w:val="yellow"/>
        </w:rPr>
        <w:t>[Include any additional simulations to be used in the exercise.]</w:t>
      </w:r>
    </w:p>
    <w:p w:rsidR="00BC60D1" w:rsidRDefault="00BC60D1" w:rsidP="00BC60D1"/>
    <w:p w:rsidR="00BC60D1" w:rsidRDefault="00BC60D1" w:rsidP="00BC60D1">
      <w:pPr>
        <w:sectPr w:rsidR="00BC60D1" w:rsidSect="00F515E9">
          <w:pgSz w:w="12240" w:h="15840" w:code="1"/>
          <w:pgMar w:top="1440" w:right="1440" w:bottom="1440" w:left="1440" w:header="720" w:footer="720" w:gutter="0"/>
          <w:pgNumType w:chapStyle="9"/>
          <w:cols w:space="720"/>
          <w:docGrid w:linePitch="360"/>
        </w:sectPr>
      </w:pPr>
    </w:p>
    <w:p w:rsidR="00BC60D1" w:rsidRPr="001027B1" w:rsidRDefault="00BC60D1" w:rsidP="00BC60D1">
      <w:pPr>
        <w:pStyle w:val="ChapterTitles"/>
        <w:pBdr>
          <w:bottom w:val="single" w:sz="4" w:space="1" w:color="17365D" w:themeColor="text2" w:themeShade="BF"/>
        </w:pBdr>
        <w:spacing w:after="240" w:line="240" w:lineRule="auto"/>
        <w:ind w:left="2160" w:hanging="2160"/>
        <w:rPr>
          <w:bCs/>
          <w:color w:val="1F497D" w:themeColor="text2"/>
          <w:sz w:val="44"/>
        </w:rPr>
      </w:pPr>
      <w:bookmarkStart w:id="74" w:name="_Toc411606743"/>
      <w:r>
        <w:rPr>
          <w:bCs/>
          <w:color w:val="1F497D" w:themeColor="text2"/>
          <w:sz w:val="44"/>
        </w:rPr>
        <w:t>Controller Information and Guidance</w:t>
      </w:r>
      <w:bookmarkEnd w:id="74"/>
    </w:p>
    <w:p w:rsidR="00BC60D1" w:rsidRPr="00BC60D1" w:rsidRDefault="00BC60D1" w:rsidP="00BC60D1">
      <w:pPr>
        <w:pStyle w:val="Heading2"/>
      </w:pPr>
      <w:bookmarkStart w:id="75" w:name="_Toc336596365"/>
      <w:bookmarkStart w:id="76" w:name="_Toc411606744"/>
      <w:r w:rsidRPr="00BC60D1">
        <w:t>Exercise Control Overview</w:t>
      </w:r>
      <w:bookmarkEnd w:id="75"/>
      <w:bookmarkEnd w:id="76"/>
    </w:p>
    <w:p w:rsidR="00BC60D1" w:rsidRDefault="00BC60D1" w:rsidP="00BC60D1">
      <w:r w:rsidRPr="00D505CE">
        <w:rPr>
          <w:rFonts w:eastAsia="Calibri"/>
        </w:rPr>
        <w:t xml:space="preserve">Exercise control maintains exercise scope, pace, and integrity during </w:t>
      </w:r>
      <w:r>
        <w:rPr>
          <w:rFonts w:eastAsia="Calibri"/>
        </w:rPr>
        <w:t xml:space="preserve">exercise </w:t>
      </w:r>
      <w:r w:rsidRPr="00D505CE">
        <w:rPr>
          <w:rFonts w:eastAsia="Calibri"/>
        </w:rPr>
        <w:t>conduct.  The control structure in a well-developed exercise ensures that exercise play assesses objectives in a coordinated fashion at all levels and at all locations for the duration of the exercise.</w:t>
      </w:r>
    </w:p>
    <w:p w:rsidR="00BC60D1" w:rsidRPr="00BC60D1" w:rsidRDefault="00BC60D1" w:rsidP="00BC60D1">
      <w:pPr>
        <w:pStyle w:val="Heading2"/>
      </w:pPr>
      <w:bookmarkStart w:id="77" w:name="_Toc411606745"/>
      <w:r w:rsidRPr="00BC60D1">
        <w:t>Exercise Control Documentation</w:t>
      </w:r>
      <w:bookmarkEnd w:id="77"/>
    </w:p>
    <w:p w:rsidR="00BC60D1" w:rsidRPr="006112AE" w:rsidRDefault="00BC60D1" w:rsidP="006112AE">
      <w:pPr>
        <w:pStyle w:val="NoNumberHeading"/>
      </w:pPr>
      <w:r w:rsidRPr="006112AE">
        <w:t>Controller Package</w:t>
      </w:r>
    </w:p>
    <w:p w:rsidR="00BC60D1" w:rsidRDefault="00BC60D1" w:rsidP="00BC60D1">
      <w:r>
        <w:t xml:space="preserve">The </w:t>
      </w:r>
      <w:r w:rsidR="007C2324">
        <w:t>Controller</w:t>
      </w:r>
      <w:r>
        <w:t xml:space="preserve"> package consists of the C/E Handbook, activity logs, badges, and other exercise tools (e.g., MSEL) as necessary.  Controllers must bring their packages and any additional professional materials specific to their assigned exercise activities</w:t>
      </w:r>
      <w:r w:rsidR="00F44E53">
        <w:t xml:space="preserve"> to the exercise</w:t>
      </w:r>
      <w:r>
        <w:t>.</w:t>
      </w:r>
    </w:p>
    <w:p w:rsidR="00BC60D1" w:rsidRPr="006112AE" w:rsidRDefault="00BC60D1" w:rsidP="006112AE">
      <w:pPr>
        <w:pStyle w:val="NoNumberHeading"/>
      </w:pPr>
      <w:r w:rsidRPr="006112AE">
        <w:t>Incident Simulation</w:t>
      </w:r>
    </w:p>
    <w:p w:rsidR="00BC60D1" w:rsidRDefault="00BC60D1" w:rsidP="00BC60D1">
      <w:r>
        <w:t>Because the exercise</w:t>
      </w:r>
      <w:r w:rsidRPr="00BF7F00">
        <w:t xml:space="preserve"> </w:t>
      </w:r>
      <w:r>
        <w:t xml:space="preserve">is of limited duration and scope, certain details will be simulated.  Venue </w:t>
      </w:r>
      <w:r w:rsidR="007C2324">
        <w:t>Controller</w:t>
      </w:r>
      <w:r>
        <w:t xml:space="preserve">s are responsible for providing </w:t>
      </w:r>
      <w:r w:rsidR="007C2324">
        <w:t>Player</w:t>
      </w:r>
      <w:r>
        <w:t xml:space="preserve">s with the physical description of what would fully occur at the incident sites and surrounding areas.  SimCell </w:t>
      </w:r>
      <w:r w:rsidR="007C2324">
        <w:t>Controller</w:t>
      </w:r>
      <w:r>
        <w:t>s will simulate the roles and interactions of nonparticipating organizations or individuals.</w:t>
      </w:r>
    </w:p>
    <w:p w:rsidR="00BC60D1" w:rsidRPr="006112AE" w:rsidRDefault="00BC60D1" w:rsidP="006112AE">
      <w:pPr>
        <w:pStyle w:val="NoNumberHeading"/>
      </w:pPr>
      <w:r w:rsidRPr="006112AE">
        <w:t>Scenario Tools</w:t>
      </w:r>
    </w:p>
    <w:p w:rsidR="00BC60D1" w:rsidRDefault="00BC60D1" w:rsidP="00BC60D1">
      <w:r>
        <w:t xml:space="preserve">The MSEL outlines benchmarks and injects that drive exercise play.  It also details realistic input to exercise </w:t>
      </w:r>
      <w:r w:rsidR="007C2324">
        <w:t>Player</w:t>
      </w:r>
      <w:r>
        <w:t xml:space="preserve">s, as well as information expected to emanate from simulated organizations (i.e., nonparticipating organizations or individuals who usually would </w:t>
      </w:r>
      <w:r w:rsidR="00F44E53">
        <w:t>be involved in the scenario</w:t>
      </w:r>
      <w:r>
        <w:t>).  The MSEL consists of the following two parts:</w:t>
      </w:r>
    </w:p>
    <w:p w:rsidR="00BC60D1" w:rsidRDefault="00BC60D1" w:rsidP="00BC60D1">
      <w:pPr>
        <w:pStyle w:val="ListParagraph"/>
      </w:pPr>
      <w:r w:rsidRPr="00300FE9">
        <w:rPr>
          <w:b/>
        </w:rPr>
        <w:t>Timeline.</w:t>
      </w:r>
      <w:r w:rsidRPr="00FF4B68">
        <w:t xml:space="preserve">  </w:t>
      </w:r>
      <w:r>
        <w:t xml:space="preserve">This is a list of key exercise events, including scheduled injects and expected </w:t>
      </w:r>
      <w:r w:rsidR="007C2324">
        <w:t>Player</w:t>
      </w:r>
      <w:r>
        <w:t xml:space="preserve"> actions.  The timeline is used to track exercise events relative to desired response activities.</w:t>
      </w:r>
    </w:p>
    <w:p w:rsidR="00BC60D1" w:rsidRDefault="00BC60D1" w:rsidP="00BC60D1">
      <w:pPr>
        <w:pStyle w:val="ListParagraph"/>
      </w:pPr>
      <w:r w:rsidRPr="00300FE9">
        <w:rPr>
          <w:b/>
        </w:rPr>
        <w:t xml:space="preserve">Injects. </w:t>
      </w:r>
      <w:r w:rsidRPr="00FF4B68">
        <w:t xml:space="preserve"> </w:t>
      </w:r>
      <w:r>
        <w:t xml:space="preserve">An individual event inject is a detailed description of each exercise event.  The inject includes the following pieces of information: scenario time, intended recipient, responsible </w:t>
      </w:r>
      <w:r w:rsidR="007C2324">
        <w:t>Controller</w:t>
      </w:r>
      <w:r>
        <w:t xml:space="preserve">, inject type, a short description of the event, and the expected </w:t>
      </w:r>
      <w:r w:rsidR="007C2324">
        <w:t>Player</w:t>
      </w:r>
      <w:r>
        <w:t xml:space="preserve"> action.</w:t>
      </w:r>
    </w:p>
    <w:p w:rsidR="00BC60D1" w:rsidRPr="00BC60D1" w:rsidRDefault="00BC60D1" w:rsidP="00BC60D1">
      <w:pPr>
        <w:pStyle w:val="Heading2"/>
      </w:pPr>
      <w:bookmarkStart w:id="78" w:name="_Toc411606746"/>
      <w:r w:rsidRPr="00BC60D1">
        <w:t>Exercise Control Structure</w:t>
      </w:r>
      <w:bookmarkEnd w:id="78"/>
      <w:r w:rsidRPr="00BC60D1">
        <w:t xml:space="preserve"> </w:t>
      </w:r>
    </w:p>
    <w:p w:rsidR="00BC60D1" w:rsidRDefault="00BC60D1" w:rsidP="00BC60D1">
      <w:r>
        <w:t xml:space="preserve">Control of the exercise is accomplished through an exercise control structure.  </w:t>
      </w:r>
      <w:r w:rsidRPr="00D1480F">
        <w:t xml:space="preserve">The </w:t>
      </w:r>
      <w:r w:rsidRPr="00D6119A">
        <w:t>control structure</w:t>
      </w:r>
      <w:r w:rsidRPr="00D1480F">
        <w:t xml:space="preserve"> is the framework that allows </w:t>
      </w:r>
      <w:r w:rsidR="007C2324">
        <w:t>Controller</w:t>
      </w:r>
      <w:r w:rsidRPr="00D1480F">
        <w:t xml:space="preserve">s to communicate and coordinate with other </w:t>
      </w:r>
      <w:r w:rsidR="007C2324">
        <w:t>Controller</w:t>
      </w:r>
      <w:r w:rsidRPr="00D1480F">
        <w:t xml:space="preserve">s at other </w:t>
      </w:r>
      <w:r>
        <w:t>exercise venues, the SimCell, or</w:t>
      </w:r>
      <w:r w:rsidRPr="00D1480F">
        <w:t xml:space="preserve"> a </w:t>
      </w:r>
      <w:r>
        <w:t>C</w:t>
      </w:r>
      <w:r w:rsidRPr="00D1480F">
        <w:t xml:space="preserve">ontrol </w:t>
      </w:r>
      <w:r>
        <w:t>C</w:t>
      </w:r>
      <w:r w:rsidRPr="00D1480F">
        <w:t xml:space="preserve">ell to deliver and track exercise information. </w:t>
      </w:r>
      <w:r>
        <w:t xml:space="preserve"> The control structure for this exercise</w:t>
      </w:r>
      <w:r w:rsidRPr="008B6D79">
        <w:t xml:space="preserve"> is shown in </w:t>
      </w:r>
      <w:r w:rsidRPr="00FF4B68">
        <w:t>Figure 1.</w:t>
      </w:r>
    </w:p>
    <w:p w:rsidR="00BC60D1" w:rsidRDefault="00BC60D1" w:rsidP="00BC60D1">
      <w:pPr>
        <w:pStyle w:val="ListofFigures"/>
        <w:keepNext/>
      </w:pPr>
      <w:r>
        <w:t>Figure 1</w:t>
      </w:r>
      <w:r>
        <w:tab/>
        <w:t>Sample Exercise Control Structure</w:t>
      </w:r>
    </w:p>
    <w:p w:rsidR="00BC60D1" w:rsidRDefault="00BC60D1" w:rsidP="00BC60D1">
      <w:pPr>
        <w:rPr>
          <w:b/>
        </w:rPr>
      </w:pPr>
      <w:r w:rsidRPr="00BC60D1">
        <w:rPr>
          <w:highlight w:val="yellow"/>
        </w:rPr>
        <w:t>[edit as needed]</w:t>
      </w:r>
    </w:p>
    <w:p w:rsidR="00BC60D1" w:rsidRDefault="00BC60D1" w:rsidP="00BC60D1">
      <w:pPr>
        <w:pStyle w:val="BodyText"/>
      </w:pPr>
      <w:r>
        <w:rPr>
          <w:noProof/>
        </w:rPr>
        <w:drawing>
          <wp:inline distT="0" distB="0" distL="0" distR="0" wp14:anchorId="3A362893" wp14:editId="4ABF71DC">
            <wp:extent cx="5486400" cy="3383280"/>
            <wp:effectExtent l="0" t="0" r="0" b="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BC60D1" w:rsidRPr="00BC60D1" w:rsidRDefault="00BC60D1" w:rsidP="00BC60D1">
      <w:pPr>
        <w:pStyle w:val="Heading2"/>
      </w:pPr>
      <w:bookmarkStart w:id="79" w:name="_Toc336596367"/>
      <w:bookmarkStart w:id="80" w:name="_Toc411606747"/>
      <w:r w:rsidRPr="00BC60D1">
        <w:t>Controller Instructions</w:t>
      </w:r>
      <w:bookmarkEnd w:id="79"/>
      <w:bookmarkEnd w:id="80"/>
    </w:p>
    <w:p w:rsidR="00BC60D1" w:rsidRPr="006112AE" w:rsidRDefault="00BC60D1" w:rsidP="006112AE">
      <w:pPr>
        <w:pStyle w:val="NoNumberHeading"/>
      </w:pPr>
      <w:r w:rsidRPr="006112AE">
        <w:t>Before the Exercise</w:t>
      </w:r>
    </w:p>
    <w:p w:rsidR="00CE2241" w:rsidRPr="00CE2241" w:rsidRDefault="00CE2241" w:rsidP="00CE2241">
      <w:r>
        <w:t>Before the exercise the Controllers should:</w:t>
      </w:r>
    </w:p>
    <w:p w:rsidR="00F44E53" w:rsidRDefault="00F44E53" w:rsidP="00F44E53">
      <w:pPr>
        <w:pStyle w:val="ListParagraph"/>
      </w:pPr>
      <w:r>
        <w:t>Review appropriate exercise package materials, including the objectives, scenario, injects, safety and security plans, and Controller instructions.</w:t>
      </w:r>
    </w:p>
    <w:p w:rsidR="00BC60D1" w:rsidRDefault="00BC60D1" w:rsidP="00CE2241">
      <w:pPr>
        <w:pStyle w:val="ListParagraph"/>
      </w:pPr>
      <w:r>
        <w:t xml:space="preserve">Review </w:t>
      </w:r>
      <w:r w:rsidR="00F44E53">
        <w:t xml:space="preserve">emergency plans, procedures, and protocols as </w:t>
      </w:r>
      <w:r>
        <w:t>appropriate</w:t>
      </w:r>
      <w:r w:rsidR="00F44E53">
        <w:t xml:space="preserve"> to the exercise scenario and objectives</w:t>
      </w:r>
      <w:r>
        <w:t>.</w:t>
      </w:r>
    </w:p>
    <w:p w:rsidR="00BC60D1" w:rsidRDefault="00BC60D1" w:rsidP="00CE2241">
      <w:pPr>
        <w:pStyle w:val="ListParagraph"/>
      </w:pPr>
      <w:r>
        <w:t>Attend required briefings.</w:t>
      </w:r>
    </w:p>
    <w:p w:rsidR="00BC60D1" w:rsidRDefault="00BC60D1" w:rsidP="00CE2241">
      <w:pPr>
        <w:pStyle w:val="ListParagraph"/>
      </w:pPr>
      <w:r>
        <w:t xml:space="preserve">Report to the exercise check-in location at the time designated in the exercise schedule, meet with </w:t>
      </w:r>
      <w:r w:rsidR="00F44E53">
        <w:t>other</w:t>
      </w:r>
      <w:r>
        <w:t xml:space="preserve"> exercise staff, and present the Player Briefing</w:t>
      </w:r>
      <w:r w:rsidR="00F44E53">
        <w:t xml:space="preserve"> as assigned</w:t>
      </w:r>
      <w:r>
        <w:t>.</w:t>
      </w:r>
    </w:p>
    <w:p w:rsidR="00BC60D1" w:rsidRDefault="00BC60D1" w:rsidP="00CE2241">
      <w:pPr>
        <w:pStyle w:val="ListParagraph"/>
      </w:pPr>
      <w:r>
        <w:t xml:space="preserve">Be at </w:t>
      </w:r>
      <w:r w:rsidR="00F44E53">
        <w:t>your assigned exercise</w:t>
      </w:r>
      <w:r>
        <w:t xml:space="preserve"> location </w:t>
      </w:r>
      <w:r w:rsidR="00502838">
        <w:t>as directed</w:t>
      </w:r>
      <w:r>
        <w:t xml:space="preserve"> before the exercise starts</w:t>
      </w:r>
      <w:r w:rsidR="001D24A3">
        <w:t xml:space="preserve"> and assist with venue setup</w:t>
      </w:r>
      <w:r w:rsidR="00502838">
        <w:t xml:space="preserve"> and perform final walkthrough</w:t>
      </w:r>
      <w:r>
        <w:t>.</w:t>
      </w:r>
    </w:p>
    <w:p w:rsidR="00BC60D1" w:rsidRDefault="00BC60D1" w:rsidP="00CE2241">
      <w:pPr>
        <w:pStyle w:val="ListParagraph"/>
      </w:pPr>
      <w:r>
        <w:t>Obtain, locate</w:t>
      </w:r>
      <w:r w:rsidR="00F44E53">
        <w:t>,</w:t>
      </w:r>
      <w:r>
        <w:t xml:space="preserve"> and test necessary communications equipment.</w:t>
      </w:r>
    </w:p>
    <w:p w:rsidR="00BC60D1" w:rsidRPr="006112AE" w:rsidRDefault="00BC60D1" w:rsidP="006112AE">
      <w:pPr>
        <w:pStyle w:val="NoNumberHeading"/>
      </w:pPr>
      <w:r w:rsidRPr="006112AE">
        <w:t>During the Exercise</w:t>
      </w:r>
    </w:p>
    <w:p w:rsidR="00CE2241" w:rsidRPr="00CE2241" w:rsidRDefault="00CE2241" w:rsidP="00CE2241">
      <w:r>
        <w:t>During the exercise the Controllers should:</w:t>
      </w:r>
    </w:p>
    <w:p w:rsidR="00BC60D1" w:rsidRDefault="00BC60D1" w:rsidP="00CE2241">
      <w:pPr>
        <w:pStyle w:val="ListParagraph"/>
      </w:pPr>
      <w:r>
        <w:t xml:space="preserve">Wear </w:t>
      </w:r>
      <w:r w:rsidR="007C2324">
        <w:t>Controller</w:t>
      </w:r>
      <w:r>
        <w:t xml:space="preserve"> identification items (e.g., badge).</w:t>
      </w:r>
    </w:p>
    <w:p w:rsidR="00F44E53" w:rsidRPr="00CE2241" w:rsidRDefault="00F44E53" w:rsidP="00F44E53">
      <w:pPr>
        <w:pStyle w:val="ListParagraph"/>
      </w:pPr>
      <w:r w:rsidRPr="00CE2241">
        <w:t xml:space="preserve">Begin and end all exercise communications with the statement, </w:t>
      </w:r>
      <w:r w:rsidRPr="00CE2241">
        <w:rPr>
          <w:b/>
        </w:rPr>
        <w:t>“This is an exercise.”</w:t>
      </w:r>
    </w:p>
    <w:p w:rsidR="00BC60D1" w:rsidRDefault="00BC60D1" w:rsidP="00CE2241">
      <w:pPr>
        <w:pStyle w:val="ListParagraph"/>
      </w:pPr>
      <w:r>
        <w:t xml:space="preserve">Avoid personal conversations with exercise </w:t>
      </w:r>
      <w:r w:rsidR="007C2324">
        <w:t>Player</w:t>
      </w:r>
      <w:r>
        <w:t>s.</w:t>
      </w:r>
    </w:p>
    <w:p w:rsidR="00BC60D1" w:rsidRDefault="00BC60D1" w:rsidP="00CE2241">
      <w:pPr>
        <w:pStyle w:val="ListParagraph"/>
      </w:pPr>
      <w:r>
        <w:t xml:space="preserve">If you have been given injects, deliver them to appropriate </w:t>
      </w:r>
      <w:r w:rsidR="007C2324">
        <w:t>Player</w:t>
      </w:r>
      <w:r w:rsidR="00F44E53">
        <w:t>(</w:t>
      </w:r>
      <w:r>
        <w:t>s</w:t>
      </w:r>
      <w:r w:rsidR="00F44E53">
        <w:t>)</w:t>
      </w:r>
      <w:r>
        <w:t xml:space="preserve"> at the time indicated in the MSEL (or as directed by the Exercise Director).  </w:t>
      </w:r>
      <w:r>
        <w:rPr>
          <w:b/>
        </w:rPr>
        <w:t>Note</w:t>
      </w:r>
      <w:r w:rsidRPr="00BE0822">
        <w:rPr>
          <w:b/>
        </w:rPr>
        <w:t>:</w:t>
      </w:r>
      <w:r>
        <w:rPr>
          <w:b/>
        </w:rPr>
        <w:t xml:space="preserve"> </w:t>
      </w:r>
      <w:r w:rsidRPr="00AC0B88">
        <w:rPr>
          <w:i/>
        </w:rPr>
        <w:t xml:space="preserve"> </w:t>
      </w:r>
      <w:r w:rsidRPr="00FC531E">
        <w:t xml:space="preserve">If the information depends on some action to be taken by the </w:t>
      </w:r>
      <w:r w:rsidR="007C2324">
        <w:t>Player</w:t>
      </w:r>
      <w:r w:rsidRPr="00FC531E">
        <w:t xml:space="preserve">, do not deliver the inject until the </w:t>
      </w:r>
      <w:r w:rsidR="007C2324">
        <w:t>Player</w:t>
      </w:r>
      <w:r w:rsidRPr="00FC531E">
        <w:t xml:space="preserve"> has earned the information by successfully accomplishing the required action.</w:t>
      </w:r>
    </w:p>
    <w:p w:rsidR="00BC60D1" w:rsidRDefault="00BC60D1" w:rsidP="00CE2241">
      <w:pPr>
        <w:pStyle w:val="ListParagraph"/>
      </w:pPr>
      <w:r>
        <w:t xml:space="preserve">When you deliver an inject, notify the </w:t>
      </w:r>
      <w:r w:rsidRPr="006413A7">
        <w:t xml:space="preserve">Senior Controller </w:t>
      </w:r>
      <w:r>
        <w:t xml:space="preserve">and note the time you delivered the inject and </w:t>
      </w:r>
      <w:r w:rsidR="00F44E53">
        <w:t xml:space="preserve">subsequent </w:t>
      </w:r>
      <w:r w:rsidR="007C2324">
        <w:t>Player</w:t>
      </w:r>
      <w:r>
        <w:t xml:space="preserve"> actions.</w:t>
      </w:r>
    </w:p>
    <w:p w:rsidR="00BC60D1" w:rsidRDefault="00BC60D1" w:rsidP="00CE2241">
      <w:pPr>
        <w:pStyle w:val="ListParagraph"/>
      </w:pPr>
      <w:r>
        <w:t xml:space="preserve">Receive and record exercise information from </w:t>
      </w:r>
      <w:r w:rsidR="007C2324">
        <w:t>Player</w:t>
      </w:r>
      <w:r>
        <w:t>s that would be directed to nonparticipating organizations.</w:t>
      </w:r>
    </w:p>
    <w:p w:rsidR="00BC60D1" w:rsidRDefault="00BC60D1" w:rsidP="00CE2241">
      <w:pPr>
        <w:pStyle w:val="ListParagraph"/>
      </w:pPr>
      <w:r>
        <w:t xml:space="preserve">Observe and record exercise artificialities that interfere with exercise realism.  If exercise artificialities interfere with exercise play, report </w:t>
      </w:r>
      <w:r w:rsidR="00F44E53">
        <w:t>this</w:t>
      </w:r>
      <w:r>
        <w:t xml:space="preserve"> to the Exercise Director.</w:t>
      </w:r>
    </w:p>
    <w:p w:rsidR="00BC60D1" w:rsidRDefault="00F44E53" w:rsidP="00CE2241">
      <w:pPr>
        <w:pStyle w:val="ListParagraph"/>
      </w:pPr>
      <w:r>
        <w:t>N</w:t>
      </w:r>
      <w:r w:rsidR="00BC60D1">
        <w:t xml:space="preserve">ot prompt </w:t>
      </w:r>
      <w:r w:rsidR="007C2324">
        <w:t>Player</w:t>
      </w:r>
      <w:r w:rsidR="00BC60D1">
        <w:t>s regarding what a specific response should be, unless an inject directs you to do so.  Clarify information but do not provide coaching.</w:t>
      </w:r>
    </w:p>
    <w:p w:rsidR="00BC60D1" w:rsidRDefault="00BC60D1" w:rsidP="00CE2241">
      <w:pPr>
        <w:pStyle w:val="ListParagraph"/>
      </w:pPr>
      <w:r>
        <w:t xml:space="preserve">Ensure that all </w:t>
      </w:r>
      <w:r w:rsidR="007C2324">
        <w:t>Observer</w:t>
      </w:r>
      <w:r>
        <w:t>s and media personnel stay out of the exercise activity area.  If you need assistance, notify the Exercise Director.</w:t>
      </w:r>
    </w:p>
    <w:p w:rsidR="00BC60D1" w:rsidRDefault="00F44E53" w:rsidP="00CE2241">
      <w:pPr>
        <w:pStyle w:val="ListParagraph"/>
      </w:pPr>
      <w:r>
        <w:t>N</w:t>
      </w:r>
      <w:r w:rsidR="00BC60D1">
        <w:t xml:space="preserve">ot give information to </w:t>
      </w:r>
      <w:r w:rsidR="007C2324">
        <w:t>Player</w:t>
      </w:r>
      <w:r w:rsidR="00BC60D1">
        <w:t>s about scenario event progress or other participants’ methods of problem resolution.  Players are expected to obtain information through their own resources.</w:t>
      </w:r>
    </w:p>
    <w:p w:rsidR="00BC60D1" w:rsidRPr="006112AE" w:rsidRDefault="00BC60D1" w:rsidP="006112AE">
      <w:pPr>
        <w:pStyle w:val="NoNumberHeading"/>
      </w:pPr>
      <w:r w:rsidRPr="006112AE">
        <w:t>After the Exercise</w:t>
      </w:r>
    </w:p>
    <w:p w:rsidR="00CE2241" w:rsidRPr="00CE2241" w:rsidRDefault="00CE2241" w:rsidP="00CE2241">
      <w:r>
        <w:t>After the exercise the Controllers should:</w:t>
      </w:r>
    </w:p>
    <w:p w:rsidR="00BC60D1" w:rsidRDefault="00BC60D1" w:rsidP="00CE2241">
      <w:pPr>
        <w:pStyle w:val="ListParagraph"/>
      </w:pPr>
      <w:r>
        <w:t>Distribute copies of Participant Feedback Forms and pertinent documentation.</w:t>
      </w:r>
    </w:p>
    <w:p w:rsidR="00BC60D1" w:rsidRDefault="00F44E53" w:rsidP="00CE2241">
      <w:pPr>
        <w:pStyle w:val="ListParagraph"/>
      </w:pPr>
      <w:r>
        <w:t>C</w:t>
      </w:r>
      <w:r w:rsidR="00BC60D1">
        <w:t xml:space="preserve">onduct a Hot Wash at their venue and, in coordination with the venue </w:t>
      </w:r>
      <w:r w:rsidR="007C2324">
        <w:t>Evaluator</w:t>
      </w:r>
      <w:r w:rsidR="00BC60D1">
        <w:t xml:space="preserve">, take notes on findings identified by exercise </w:t>
      </w:r>
      <w:r w:rsidR="007C2324">
        <w:t>Player</w:t>
      </w:r>
      <w:r w:rsidR="00BC60D1">
        <w:t xml:space="preserve">s.  Before the Hot Wash, do not discuss specific issues or problems with exercise </w:t>
      </w:r>
      <w:r w:rsidR="007C2324">
        <w:t>Player</w:t>
      </w:r>
      <w:r w:rsidR="00BC60D1">
        <w:t>s.</w:t>
      </w:r>
    </w:p>
    <w:p w:rsidR="00502838" w:rsidRDefault="00502838" w:rsidP="00CE2241">
      <w:pPr>
        <w:pStyle w:val="ListParagraph"/>
      </w:pPr>
      <w:r>
        <w:t xml:space="preserve">Assist with demobilization of site as assigned. </w:t>
      </w:r>
    </w:p>
    <w:p w:rsidR="00BC60D1" w:rsidRDefault="00BC60D1" w:rsidP="00CE2241">
      <w:pPr>
        <w:pStyle w:val="ListParagraph"/>
      </w:pPr>
      <w:r>
        <w:t xml:space="preserve">At exercise termination, summarize notes </w:t>
      </w:r>
      <w:r w:rsidR="00F44E53">
        <w:t>taken during</w:t>
      </w:r>
      <w:r>
        <w:t xml:space="preserve"> the exercise and Hot Wash, and prepare for</w:t>
      </w:r>
      <w:r w:rsidR="001F087E">
        <w:t xml:space="preserve"> and attend</w:t>
      </w:r>
      <w:r>
        <w:t xml:space="preserve"> the Controller and Evaluator Debriefing.  Have your summary ready for the Exercise Director.</w:t>
      </w:r>
    </w:p>
    <w:p w:rsidR="00BC60D1" w:rsidRDefault="00BC60D1" w:rsidP="00BC60D1">
      <w:pPr>
        <w:pStyle w:val="Heading3"/>
      </w:pPr>
      <w:bookmarkStart w:id="81" w:name="_Toc411606748"/>
      <w:r>
        <w:t>Controller Responsibilities</w:t>
      </w:r>
      <w:bookmarkEnd w:id="81"/>
    </w:p>
    <w:p w:rsidR="00BC60D1" w:rsidRDefault="00BC60D1" w:rsidP="007E1AA7">
      <w:r>
        <w:t xml:space="preserve">The following details </w:t>
      </w:r>
      <w:r w:rsidR="007C2324">
        <w:t>Controller</w:t>
      </w:r>
      <w:r>
        <w:t xml:space="preserve"> responsibilities.</w:t>
      </w:r>
      <w:r w:rsidRPr="00D85BF5">
        <w:t xml:space="preserve"> </w:t>
      </w:r>
      <w:r>
        <w:t xml:space="preserve"> For </w:t>
      </w:r>
      <w:r w:rsidR="007C2324">
        <w:t>Controller</w:t>
      </w:r>
      <w:r>
        <w:t xml:space="preserve"> assignment details, see </w:t>
      </w:r>
      <w:r w:rsidRPr="00EE1B78">
        <w:rPr>
          <w:highlight w:val="yellow"/>
        </w:rPr>
        <w:t xml:space="preserve">[Appendix </w:t>
      </w:r>
      <w:r w:rsidR="00EE1B78">
        <w:rPr>
          <w:highlight w:val="yellow"/>
        </w:rPr>
        <w:t>#</w:t>
      </w:r>
      <w:r w:rsidR="006F270B">
        <w:rPr>
          <w:highlight w:val="yellow"/>
        </w:rPr>
        <w:t>X</w:t>
      </w:r>
      <w:r w:rsidRPr="00EE1B78">
        <w:rPr>
          <w:highlight w:val="yellow"/>
        </w:rPr>
        <w:t>]</w:t>
      </w:r>
      <w:r>
        <w:t>.</w:t>
      </w:r>
    </w:p>
    <w:p w:rsidR="00763F26" w:rsidRPr="005A1473" w:rsidRDefault="00763F26" w:rsidP="00763F26">
      <w:pPr>
        <w:shd w:val="clear" w:color="auto" w:fill="4F81BD" w:themeFill="accent1"/>
        <w:spacing w:before="40" w:after="40"/>
        <w:rPr>
          <w:rFonts w:ascii="Arial" w:hAnsi="Arial" w:cs="Arial"/>
          <w:b/>
          <w:color w:val="FFFFFF" w:themeColor="background1"/>
        </w:rPr>
      </w:pPr>
      <w:r w:rsidRPr="005A1473">
        <w:rPr>
          <w:rFonts w:ascii="Arial" w:hAnsi="Arial" w:cs="Arial"/>
          <w:b/>
          <w:color w:val="FFFFFF" w:themeColor="background1"/>
        </w:rPr>
        <w:t>Exercise Director</w:t>
      </w:r>
    </w:p>
    <w:p w:rsidR="00763F26" w:rsidRPr="007B00A8" w:rsidRDefault="00763F26" w:rsidP="007B00A8">
      <w:pPr>
        <w:pStyle w:val="ListParagraph"/>
      </w:pPr>
      <w:r w:rsidRPr="007B00A8">
        <w:t>Oversees all exercise functions</w:t>
      </w:r>
    </w:p>
    <w:p w:rsidR="00763F26" w:rsidRPr="007B00A8" w:rsidRDefault="00763F26" w:rsidP="007B00A8">
      <w:pPr>
        <w:pStyle w:val="ListParagraph"/>
      </w:pPr>
      <w:r w:rsidRPr="007B00A8">
        <w:t>Oversees and remains in contact with Controllers and Evaluators</w:t>
      </w:r>
    </w:p>
    <w:p w:rsidR="00763F26" w:rsidRPr="007B00A8" w:rsidRDefault="00763F26" w:rsidP="007B00A8">
      <w:pPr>
        <w:pStyle w:val="ListParagraph"/>
      </w:pPr>
      <w:r w:rsidRPr="007B00A8">
        <w:t>Oversees setup and cleanup of exercise venue, and positioning of Controllers and Evaluators</w:t>
      </w:r>
    </w:p>
    <w:p w:rsidR="00763F26" w:rsidRPr="005A1473" w:rsidRDefault="00763F26" w:rsidP="00763F26">
      <w:pPr>
        <w:shd w:val="clear" w:color="auto" w:fill="4F81BD" w:themeFill="accent1"/>
        <w:spacing w:before="40" w:after="40"/>
        <w:rPr>
          <w:rFonts w:ascii="Arial" w:hAnsi="Arial" w:cs="Arial"/>
          <w:b/>
          <w:color w:val="FFFFFF" w:themeColor="background1"/>
        </w:rPr>
      </w:pPr>
      <w:r w:rsidRPr="005A1473">
        <w:rPr>
          <w:rFonts w:ascii="Arial" w:hAnsi="Arial" w:cs="Arial"/>
          <w:b/>
          <w:color w:val="FFFFFF" w:themeColor="background1"/>
        </w:rPr>
        <w:t>Senior Controller</w:t>
      </w:r>
    </w:p>
    <w:p w:rsidR="00763F26" w:rsidRPr="007B00A8" w:rsidRDefault="00763F26" w:rsidP="007B00A8">
      <w:pPr>
        <w:pStyle w:val="ListParagraph"/>
      </w:pPr>
      <w:r w:rsidRPr="007B00A8">
        <w:t>Monitors exercise progress</w:t>
      </w:r>
    </w:p>
    <w:p w:rsidR="00763F26" w:rsidRPr="007B00A8" w:rsidRDefault="00763F26" w:rsidP="007B00A8">
      <w:pPr>
        <w:pStyle w:val="ListParagraph"/>
      </w:pPr>
      <w:r w:rsidRPr="007B00A8">
        <w:t>Coordinates decisions regarding deviations or significant changes to the scenario</w:t>
      </w:r>
    </w:p>
    <w:p w:rsidR="00763F26" w:rsidRPr="007B00A8" w:rsidRDefault="00763F26" w:rsidP="007B00A8">
      <w:pPr>
        <w:pStyle w:val="ListParagraph"/>
      </w:pPr>
      <w:r w:rsidRPr="007B00A8">
        <w:t>Monitors Controller actions and ensures implementation of designed or modified actions at the appropriate time</w:t>
      </w:r>
    </w:p>
    <w:p w:rsidR="00763F26" w:rsidRPr="007B00A8" w:rsidRDefault="00763F26" w:rsidP="007B00A8">
      <w:pPr>
        <w:pStyle w:val="ListParagraph"/>
      </w:pPr>
      <w:r w:rsidRPr="007B00A8">
        <w:t>Debriefs Controllers and Evaluators after the exercise</w:t>
      </w:r>
    </w:p>
    <w:p w:rsidR="00763F26" w:rsidRPr="007B00A8" w:rsidRDefault="00763F26" w:rsidP="007B00A8">
      <w:pPr>
        <w:pStyle w:val="ListParagraph"/>
      </w:pPr>
      <w:r w:rsidRPr="007B00A8">
        <w:t>Oversees setup and takedown of the exercise</w:t>
      </w:r>
    </w:p>
    <w:p w:rsidR="00763F26" w:rsidRPr="005A1473" w:rsidRDefault="00763F26" w:rsidP="00763F26">
      <w:pPr>
        <w:shd w:val="clear" w:color="auto" w:fill="4F81BD" w:themeFill="accent1"/>
        <w:spacing w:before="40" w:after="40"/>
        <w:rPr>
          <w:rFonts w:ascii="Arial" w:hAnsi="Arial" w:cs="Arial"/>
          <w:b/>
          <w:color w:val="FFFFFF" w:themeColor="background1"/>
        </w:rPr>
      </w:pPr>
      <w:r w:rsidRPr="005A1473">
        <w:rPr>
          <w:rFonts w:ascii="Arial" w:hAnsi="Arial" w:cs="Arial"/>
          <w:b/>
          <w:color w:val="FFFFFF" w:themeColor="background1"/>
        </w:rPr>
        <w:t>Safety Controller</w:t>
      </w:r>
    </w:p>
    <w:p w:rsidR="00763F26" w:rsidRDefault="00763F26" w:rsidP="007B00A8">
      <w:pPr>
        <w:pStyle w:val="ListParagraph"/>
      </w:pPr>
      <w:r>
        <w:t>M</w:t>
      </w:r>
      <w:r w:rsidRPr="00DE2F55">
        <w:t>onitor</w:t>
      </w:r>
      <w:r>
        <w:t>s</w:t>
      </w:r>
      <w:r w:rsidRPr="00DE2F55">
        <w:t xml:space="preserve"> exercise safety during exercise setup, conduct, and cleanup</w:t>
      </w:r>
    </w:p>
    <w:p w:rsidR="00763F26" w:rsidRDefault="00763F26" w:rsidP="007B00A8">
      <w:pPr>
        <w:pStyle w:val="ListParagraph"/>
      </w:pPr>
      <w:r>
        <w:t>Receives any reports of safety concerns from other Controllers or participants</w:t>
      </w:r>
    </w:p>
    <w:p w:rsidR="00763F26" w:rsidRPr="005A1473" w:rsidRDefault="00763F26" w:rsidP="00763F26">
      <w:pPr>
        <w:shd w:val="clear" w:color="auto" w:fill="4F81BD" w:themeFill="accent1"/>
        <w:spacing w:before="40" w:after="40"/>
        <w:rPr>
          <w:rFonts w:ascii="Arial" w:hAnsi="Arial" w:cs="Arial"/>
          <w:b/>
          <w:color w:val="FFFFFF" w:themeColor="background1"/>
        </w:rPr>
      </w:pPr>
      <w:r w:rsidRPr="005A1473">
        <w:rPr>
          <w:rFonts w:ascii="Arial" w:hAnsi="Arial" w:cs="Arial"/>
          <w:b/>
          <w:color w:val="FFFFFF" w:themeColor="background1"/>
        </w:rPr>
        <w:t>Public Information Officer (PIO)</w:t>
      </w:r>
    </w:p>
    <w:p w:rsidR="00763F26" w:rsidRDefault="00763F26" w:rsidP="007B00A8">
      <w:pPr>
        <w:pStyle w:val="ListParagraph"/>
      </w:pPr>
      <w:r w:rsidRPr="00AC0B88">
        <w:t xml:space="preserve">Provides escort for </w:t>
      </w:r>
      <w:r>
        <w:t>Observer</w:t>
      </w:r>
      <w:r w:rsidRPr="00AC0B88">
        <w:t>s</w:t>
      </w:r>
    </w:p>
    <w:p w:rsidR="00763F26" w:rsidRDefault="00763F26" w:rsidP="007B00A8">
      <w:pPr>
        <w:pStyle w:val="ListParagraph"/>
      </w:pPr>
      <w:r w:rsidRPr="00AC0B88">
        <w:t>Provides narration</w:t>
      </w:r>
      <w:r>
        <w:t xml:space="preserve"> and </w:t>
      </w:r>
      <w:r w:rsidRPr="00AC0B88">
        <w:t>explanation during exercise events</w:t>
      </w:r>
      <w:r>
        <w:t>,</w:t>
      </w:r>
      <w:r w:rsidRPr="00AC0B88">
        <w:t xml:space="preserve"> as needed</w:t>
      </w:r>
    </w:p>
    <w:p w:rsidR="00763F26" w:rsidRDefault="00763F26" w:rsidP="007B00A8">
      <w:pPr>
        <w:pStyle w:val="ListParagraph"/>
      </w:pPr>
      <w:r w:rsidRPr="00AC0B88">
        <w:t>Perform</w:t>
      </w:r>
      <w:r>
        <w:t>s pre-e</w:t>
      </w:r>
      <w:r w:rsidRPr="00AC0B88">
        <w:t>xercise and post</w:t>
      </w:r>
      <w:r>
        <w:t>-</w:t>
      </w:r>
      <w:r w:rsidRPr="00AC0B88">
        <w:t>exercise public affairs duties</w:t>
      </w:r>
    </w:p>
    <w:p w:rsidR="00763F26" w:rsidRDefault="00763F26" w:rsidP="007B00A8">
      <w:pPr>
        <w:pStyle w:val="ListParagraph"/>
      </w:pPr>
      <w:r w:rsidRPr="00AC0B88">
        <w:t>May act as media briefer and escort at exercise site</w:t>
      </w:r>
    </w:p>
    <w:p w:rsidR="00763F26" w:rsidRDefault="00763F26" w:rsidP="007B00A8">
      <w:pPr>
        <w:pStyle w:val="ListParagraph"/>
      </w:pPr>
      <w:r>
        <w:t>Serves as</w:t>
      </w:r>
      <w:r w:rsidRPr="00AC0B88">
        <w:t xml:space="preserve"> safety officer for his</w:t>
      </w:r>
      <w:r>
        <w:t xml:space="preserve"> or </w:t>
      </w:r>
      <w:r w:rsidRPr="00AC0B88">
        <w:t xml:space="preserve">her </w:t>
      </w:r>
      <w:r>
        <w:t>location</w:t>
      </w:r>
    </w:p>
    <w:p w:rsidR="00763F26" w:rsidRPr="005A1473" w:rsidRDefault="00763F26" w:rsidP="00763F26">
      <w:pPr>
        <w:shd w:val="clear" w:color="auto" w:fill="4F81BD" w:themeFill="accent1"/>
        <w:spacing w:before="40" w:after="40"/>
        <w:rPr>
          <w:rFonts w:ascii="Arial" w:hAnsi="Arial" w:cs="Arial"/>
          <w:b/>
          <w:color w:val="FFFFFF" w:themeColor="background1"/>
        </w:rPr>
      </w:pPr>
      <w:r w:rsidRPr="005A1473">
        <w:rPr>
          <w:rFonts w:ascii="Arial" w:hAnsi="Arial" w:cs="Arial"/>
          <w:b/>
          <w:color w:val="FFFFFF" w:themeColor="background1"/>
        </w:rPr>
        <w:t>Venue Controller</w:t>
      </w:r>
    </w:p>
    <w:p w:rsidR="00763F26" w:rsidRDefault="00763F26" w:rsidP="007B00A8">
      <w:pPr>
        <w:pStyle w:val="ListParagraph"/>
      </w:pPr>
      <w:r w:rsidRPr="00AC0B88">
        <w:t xml:space="preserve">Issues exercise materials to </w:t>
      </w:r>
      <w:r>
        <w:t>Player</w:t>
      </w:r>
      <w:r w:rsidRPr="00AC0B88">
        <w:t>s</w:t>
      </w:r>
    </w:p>
    <w:p w:rsidR="00763F26" w:rsidRDefault="00763F26" w:rsidP="007B00A8">
      <w:pPr>
        <w:pStyle w:val="ListParagraph"/>
      </w:pPr>
      <w:r w:rsidRPr="00AC0B88">
        <w:t>Monitors exercise timeline</w:t>
      </w:r>
    </w:p>
    <w:p w:rsidR="00763F26" w:rsidRDefault="00763F26" w:rsidP="007B00A8">
      <w:pPr>
        <w:pStyle w:val="ListParagraph"/>
      </w:pPr>
      <w:r w:rsidRPr="00AC0B88">
        <w:t xml:space="preserve">Provides input to </w:t>
      </w:r>
      <w:r>
        <w:t>Player</w:t>
      </w:r>
      <w:r w:rsidRPr="00AC0B88">
        <w:t xml:space="preserve">s (i.e., injects) as described in </w:t>
      </w:r>
      <w:r>
        <w:t xml:space="preserve">the </w:t>
      </w:r>
      <w:r w:rsidRPr="00AC0B88">
        <w:t>MSEL</w:t>
      </w:r>
    </w:p>
    <w:p w:rsidR="00763F26" w:rsidRDefault="00763F26" w:rsidP="007B00A8">
      <w:pPr>
        <w:pStyle w:val="ListParagraph"/>
      </w:pPr>
      <w:r>
        <w:t>Serves as</w:t>
      </w:r>
      <w:r w:rsidRPr="00AC0B88">
        <w:t xml:space="preserve"> safety officer for his</w:t>
      </w:r>
      <w:r>
        <w:t xml:space="preserve"> or </w:t>
      </w:r>
      <w:r w:rsidRPr="00AC0B88">
        <w:t xml:space="preserve">her </w:t>
      </w:r>
      <w:r>
        <w:t>location</w:t>
      </w:r>
    </w:p>
    <w:p w:rsidR="00763F26" w:rsidRPr="005A1473" w:rsidRDefault="00763F26" w:rsidP="00763F26">
      <w:pPr>
        <w:shd w:val="clear" w:color="auto" w:fill="4F81BD" w:themeFill="accent1"/>
        <w:spacing w:before="40" w:after="40"/>
        <w:rPr>
          <w:rFonts w:ascii="Arial" w:hAnsi="Arial" w:cs="Arial"/>
          <w:b/>
          <w:color w:val="FFFFFF" w:themeColor="background1"/>
        </w:rPr>
      </w:pPr>
      <w:r w:rsidRPr="005A1473">
        <w:rPr>
          <w:rFonts w:ascii="Arial" w:hAnsi="Arial" w:cs="Arial"/>
          <w:b/>
          <w:color w:val="FFFFFF" w:themeColor="background1"/>
        </w:rPr>
        <w:t>Simulation Cell (SimCell) Controller</w:t>
      </w:r>
    </w:p>
    <w:p w:rsidR="00763F26" w:rsidRDefault="00763F26" w:rsidP="007B00A8">
      <w:pPr>
        <w:pStyle w:val="ListParagraph"/>
      </w:pPr>
      <w:r>
        <w:t>Role plays as nonparticipating organizations or individuals</w:t>
      </w:r>
    </w:p>
    <w:p w:rsidR="00763F26" w:rsidRDefault="00763F26" w:rsidP="007B00A8">
      <w:pPr>
        <w:pStyle w:val="ListParagraph"/>
      </w:pPr>
      <w:r w:rsidRPr="00AC0B88">
        <w:t>Monitors exercise timeline</w:t>
      </w:r>
    </w:p>
    <w:p w:rsidR="00763F26" w:rsidRDefault="00763F26" w:rsidP="007B00A8">
      <w:pPr>
        <w:pStyle w:val="ListParagraph"/>
      </w:pPr>
      <w:r w:rsidRPr="00AC0B88">
        <w:t xml:space="preserve">Provides input to </w:t>
      </w:r>
      <w:r>
        <w:t>Player</w:t>
      </w:r>
      <w:r w:rsidRPr="00AC0B88">
        <w:t xml:space="preserve">s (i.e., injects) as described in </w:t>
      </w:r>
      <w:r>
        <w:t xml:space="preserve">the </w:t>
      </w:r>
      <w:r w:rsidRPr="00AC0B88">
        <w:t>MSEL</w:t>
      </w:r>
    </w:p>
    <w:p w:rsidR="00003D2B" w:rsidRDefault="00003D2B" w:rsidP="007B00A8"/>
    <w:p w:rsidR="007B00A8" w:rsidRDefault="007B00A8" w:rsidP="007B00A8"/>
    <w:p w:rsidR="007B00A8" w:rsidRDefault="007B00A8" w:rsidP="007B00A8"/>
    <w:p w:rsidR="007B00A8" w:rsidRDefault="007B00A8">
      <w:pPr>
        <w:spacing w:after="0"/>
      </w:pPr>
      <w:r>
        <w:br w:type="page"/>
      </w:r>
    </w:p>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4709D" w:rsidRDefault="007B00A8" w:rsidP="007B00A8"/>
    <w:p w:rsidR="007B00A8" w:rsidRPr="00C137A2" w:rsidRDefault="007B00A8" w:rsidP="007B00A8">
      <w:pPr>
        <w:jc w:val="center"/>
        <w:rPr>
          <w:rFonts w:ascii="Arial" w:hAnsi="Arial" w:cs="Arial"/>
          <w:b/>
        </w:rPr>
      </w:pPr>
      <w:r w:rsidRPr="00C137A2">
        <w:rPr>
          <w:rFonts w:ascii="Arial" w:hAnsi="Arial" w:cs="Arial"/>
          <w:b/>
        </w:rPr>
        <w:t>THIS PAGE LEFT BLANK INTENTIONALLY</w:t>
      </w:r>
    </w:p>
    <w:p w:rsidR="007B00A8" w:rsidRDefault="007B00A8" w:rsidP="007B00A8">
      <w:pPr>
        <w:sectPr w:rsidR="007B00A8" w:rsidSect="00F515E9">
          <w:pgSz w:w="12240" w:h="15840" w:code="1"/>
          <w:pgMar w:top="1440" w:right="1440" w:bottom="1440" w:left="1440" w:header="720" w:footer="720" w:gutter="0"/>
          <w:pgNumType w:chapStyle="9"/>
          <w:cols w:space="720"/>
          <w:docGrid w:linePitch="360"/>
        </w:sectPr>
      </w:pPr>
    </w:p>
    <w:p w:rsidR="00003D2B" w:rsidRPr="001027B1" w:rsidRDefault="00003D2B" w:rsidP="00003D2B">
      <w:pPr>
        <w:pStyle w:val="ChapterTitles"/>
        <w:pBdr>
          <w:bottom w:val="single" w:sz="4" w:space="1" w:color="17365D" w:themeColor="text2" w:themeShade="BF"/>
        </w:pBdr>
        <w:spacing w:after="240" w:line="240" w:lineRule="auto"/>
        <w:ind w:left="2160" w:hanging="2160"/>
        <w:rPr>
          <w:bCs/>
          <w:color w:val="1F497D" w:themeColor="text2"/>
          <w:sz w:val="44"/>
        </w:rPr>
      </w:pPr>
      <w:bookmarkStart w:id="82" w:name="_Toc411606749"/>
      <w:r>
        <w:rPr>
          <w:bCs/>
          <w:color w:val="1F497D" w:themeColor="text2"/>
          <w:sz w:val="44"/>
        </w:rPr>
        <w:t>Evaluator Information and Guidance</w:t>
      </w:r>
      <w:bookmarkEnd w:id="82"/>
    </w:p>
    <w:p w:rsidR="00003D2B" w:rsidRPr="00F2085A" w:rsidRDefault="00003D2B" w:rsidP="00F2085A">
      <w:pPr>
        <w:pStyle w:val="Heading2"/>
      </w:pPr>
      <w:bookmarkStart w:id="83" w:name="_Toc336596369"/>
      <w:bookmarkStart w:id="84" w:name="_Toc411606750"/>
      <w:r w:rsidRPr="00F2085A">
        <w:t>Exercise Evaluation Overview</w:t>
      </w:r>
      <w:bookmarkEnd w:id="83"/>
      <w:bookmarkEnd w:id="84"/>
    </w:p>
    <w:p w:rsidR="00003D2B" w:rsidRDefault="00003D2B" w:rsidP="00003D2B">
      <w:pPr>
        <w:pStyle w:val="BodyText"/>
      </w:pPr>
      <w:r>
        <w:t xml:space="preserve">Exercise evaluation assesses an organization’s capabilities to accomplish a mission, function, or objective.  Evaluation provides an opportunity to assess performance of critical tasks to capability target levels.  Evaluation is accomplished by the following means: </w:t>
      </w:r>
    </w:p>
    <w:p w:rsidR="00003D2B" w:rsidRDefault="00003D2B" w:rsidP="00003D2B">
      <w:pPr>
        <w:pStyle w:val="ListBullet"/>
        <w:spacing w:after="0"/>
      </w:pPr>
      <w:r>
        <w:t>Observing the event and collecting supporting data;</w:t>
      </w:r>
    </w:p>
    <w:p w:rsidR="00003D2B" w:rsidRDefault="00003D2B" w:rsidP="00003D2B">
      <w:pPr>
        <w:pStyle w:val="ListBullet"/>
        <w:spacing w:after="0"/>
      </w:pPr>
      <w:r>
        <w:t>Analyzing collected data to identify strengths and areas for improvement; and</w:t>
      </w:r>
    </w:p>
    <w:p w:rsidR="00003D2B" w:rsidRDefault="00003D2B" w:rsidP="00003D2B">
      <w:pPr>
        <w:pStyle w:val="ListBullet"/>
      </w:pPr>
      <w:r>
        <w:t>Reporting exercise outcomes in the AAR.</w:t>
      </w:r>
    </w:p>
    <w:p w:rsidR="00003D2B" w:rsidRDefault="00003D2B" w:rsidP="00003D2B">
      <w:pPr>
        <w:pStyle w:val="Heading2"/>
      </w:pPr>
      <w:bookmarkStart w:id="85" w:name="_Toc336596370"/>
      <w:bookmarkStart w:id="86" w:name="_Toc411606751"/>
      <w:r>
        <w:t>Evaluation Documentation</w:t>
      </w:r>
      <w:bookmarkEnd w:id="85"/>
      <w:bookmarkEnd w:id="86"/>
    </w:p>
    <w:p w:rsidR="00003D2B" w:rsidRPr="006112AE" w:rsidRDefault="00003D2B" w:rsidP="006112AE">
      <w:pPr>
        <w:pStyle w:val="NoNumberHeading"/>
      </w:pPr>
      <w:r w:rsidRPr="006112AE">
        <w:t>Evaluator Package</w:t>
      </w:r>
    </w:p>
    <w:p w:rsidR="00003D2B" w:rsidRDefault="00003D2B" w:rsidP="00F2085A">
      <w:r>
        <w:t xml:space="preserve">The </w:t>
      </w:r>
      <w:r w:rsidR="007C2324">
        <w:t>Evaluator</w:t>
      </w:r>
      <w:r>
        <w:t xml:space="preserve"> package contains this C/E Handbook, EEGs, and other items as necessary.  Evaluators should bring the package to the exercise.  They may reorganize the material so information that is critical to their specific assignment is readily accessible.  Evaluators may bring additional professional materials specific to their assigned activities.</w:t>
      </w:r>
    </w:p>
    <w:p w:rsidR="00003D2B" w:rsidRPr="006112AE" w:rsidRDefault="00003D2B" w:rsidP="006112AE">
      <w:pPr>
        <w:pStyle w:val="NoNumberHeading"/>
      </w:pPr>
      <w:r w:rsidRPr="006112AE">
        <w:t>Exercise Evaluation Guides</w:t>
      </w:r>
    </w:p>
    <w:p w:rsidR="00003D2B" w:rsidRDefault="00003D2B" w:rsidP="00F2085A">
      <w:r>
        <w:t xml:space="preserve">EEGs provide a consistent tool to guide exercise observation and data collection.  EEGs are aligned to exercise objectives and core capabilities, and list the relevant capability targets and critical tasks.  Data collected in EEGs by each </w:t>
      </w:r>
      <w:r w:rsidR="007C2324">
        <w:t>Evaluator</w:t>
      </w:r>
      <w:r>
        <w:t xml:space="preserve"> will be used to develop the analysis of capabilities in the AAR.</w:t>
      </w:r>
    </w:p>
    <w:p w:rsidR="00003D2B" w:rsidRDefault="00003D2B" w:rsidP="00F2085A">
      <w:r>
        <w:t xml:space="preserve">Each </w:t>
      </w:r>
      <w:r w:rsidR="007C2324">
        <w:t>Evaluator</w:t>
      </w:r>
      <w:r>
        <w:t xml:space="preserve"> is provided with an EEG for each capability that he/she is assigned to evaluate.  Evaluators should complete all assigned EEGs and submit to the Lead Evaluator at the conclusion of the exercise.  The Lead Evaluator and Senior Controller compile all </w:t>
      </w:r>
      <w:r w:rsidR="007C2324">
        <w:t>Evaluator</w:t>
      </w:r>
      <w:r>
        <w:t xml:space="preserve"> submissions into the first working draft of the AAR.  </w:t>
      </w:r>
    </w:p>
    <w:p w:rsidR="00003D2B" w:rsidRPr="006112AE" w:rsidRDefault="00003D2B" w:rsidP="006112AE">
      <w:pPr>
        <w:pStyle w:val="NoNumberHeading"/>
      </w:pPr>
      <w:r w:rsidRPr="006112AE">
        <w:t>After Action Report/Improvement Plan</w:t>
      </w:r>
    </w:p>
    <w:p w:rsidR="00003D2B" w:rsidRDefault="00003D2B" w:rsidP="00F2085A">
      <w:r>
        <w:t xml:space="preserve">The main focus of the AAR is the analysis of core capabilities.  For each core capability exercised, the AAR includes a rating of how </w:t>
      </w:r>
      <w:r w:rsidR="001F087E">
        <w:t>well the capability was demonstrated</w:t>
      </w:r>
      <w:r>
        <w:t xml:space="preserve">, as well as strengths and areas for improvement.  </w:t>
      </w:r>
    </w:p>
    <w:p w:rsidR="00003D2B" w:rsidRDefault="00003D2B" w:rsidP="00F2085A">
      <w:r>
        <w:t xml:space="preserve">Following completion of the draft AAR, </w:t>
      </w:r>
      <w:r w:rsidR="001F087E">
        <w:t xml:space="preserve">the Planning Team </w:t>
      </w:r>
      <w:r w:rsidR="005E4769">
        <w:t xml:space="preserve">and/or select exercise staff </w:t>
      </w:r>
      <w:r>
        <w:t>confirm</w:t>
      </w:r>
      <w:r w:rsidR="001F087E">
        <w:t>s</w:t>
      </w:r>
      <w:r>
        <w:t xml:space="preserve"> observations identified in the AAR, and determine</w:t>
      </w:r>
      <w:r w:rsidR="005E4769">
        <w:t>s</w:t>
      </w:r>
      <w:r>
        <w:t xml:space="preserve"> which</w:t>
      </w:r>
      <w:r w:rsidRPr="00691DF2">
        <w:t xml:space="preserve"> areas for improvement requir</w:t>
      </w:r>
      <w:r>
        <w:t>e</w:t>
      </w:r>
      <w:r w:rsidRPr="00691DF2">
        <w:t xml:space="preserve"> further action.  </w:t>
      </w:r>
      <w:r>
        <w:t xml:space="preserve">As part of the improvement planning process, </w:t>
      </w:r>
      <w:r w:rsidR="005E4769">
        <w:t>these subject matter experts</w:t>
      </w:r>
      <w:r>
        <w:t xml:space="preserve"> </w:t>
      </w:r>
      <w:r w:rsidR="005E4769">
        <w:t xml:space="preserve">(SMEs) </w:t>
      </w:r>
      <w:r>
        <w:t>identify corrective actions to bring areas for improvement to resolution and determine the appropriate organization with responsibility for those actions.  Corrective actions are consolidated in the IP, which is included as an appendix to the AAR.</w:t>
      </w:r>
    </w:p>
    <w:p w:rsidR="00003D2B" w:rsidRDefault="00003D2B" w:rsidP="00003D2B">
      <w:pPr>
        <w:pStyle w:val="Heading2"/>
      </w:pPr>
      <w:bookmarkStart w:id="87" w:name="_Toc336596371"/>
      <w:bookmarkStart w:id="88" w:name="_Toc411606752"/>
      <w:r>
        <w:t>Evaluator Instructions</w:t>
      </w:r>
      <w:bookmarkEnd w:id="87"/>
      <w:bookmarkEnd w:id="88"/>
    </w:p>
    <w:p w:rsidR="00003D2B" w:rsidRPr="006112AE" w:rsidRDefault="00003D2B" w:rsidP="006112AE">
      <w:pPr>
        <w:pStyle w:val="NoNumberHeading"/>
      </w:pPr>
      <w:r w:rsidRPr="006112AE">
        <w:t>General</w:t>
      </w:r>
    </w:p>
    <w:p w:rsidR="00F2085A" w:rsidRPr="00F2085A" w:rsidRDefault="00F2085A" w:rsidP="00F2085A">
      <w:r>
        <w:t xml:space="preserve">In general the </w:t>
      </w:r>
      <w:r w:rsidR="007C2324">
        <w:t>Evaluator</w:t>
      </w:r>
      <w:r>
        <w:t xml:space="preserve"> should:</w:t>
      </w:r>
    </w:p>
    <w:p w:rsidR="00003D2B" w:rsidRDefault="00003D2B" w:rsidP="00F2085A">
      <w:pPr>
        <w:pStyle w:val="ListParagraph"/>
      </w:pPr>
      <w:r>
        <w:t xml:space="preserve">Avoid personal conversations with </w:t>
      </w:r>
      <w:r w:rsidR="007C2324">
        <w:t>Player</w:t>
      </w:r>
      <w:r>
        <w:t>s.</w:t>
      </w:r>
    </w:p>
    <w:p w:rsidR="00003D2B" w:rsidRDefault="00003D2B" w:rsidP="00F2085A">
      <w:pPr>
        <w:pStyle w:val="ListParagraph"/>
      </w:pPr>
      <w:r>
        <w:t xml:space="preserve">Do not give information to </w:t>
      </w:r>
      <w:r w:rsidR="007C2324">
        <w:t>Player</w:t>
      </w:r>
      <w:r>
        <w:t>s about event progress or other participants’ methods of problem resolution.  Players are expected to obtain information through their own resources.</w:t>
      </w:r>
    </w:p>
    <w:p w:rsidR="00003D2B" w:rsidRPr="006112AE" w:rsidRDefault="00003D2B" w:rsidP="006112AE">
      <w:pPr>
        <w:pStyle w:val="NoNumberHeading"/>
      </w:pPr>
      <w:r w:rsidRPr="006112AE">
        <w:t>Before the Exercise</w:t>
      </w:r>
    </w:p>
    <w:p w:rsidR="00F2085A" w:rsidRPr="00F2085A" w:rsidRDefault="00F2085A" w:rsidP="00F2085A">
      <w:r>
        <w:t xml:space="preserve">Before the exercise the </w:t>
      </w:r>
      <w:r w:rsidR="007C2324">
        <w:t>Evaluator</w:t>
      </w:r>
      <w:r>
        <w:t xml:space="preserve"> should:</w:t>
      </w:r>
    </w:p>
    <w:p w:rsidR="00003D2B" w:rsidRDefault="00003D2B" w:rsidP="00F2085A">
      <w:pPr>
        <w:pStyle w:val="ListParagraph"/>
      </w:pPr>
      <w:r>
        <w:t>Review appropriate plans, procedures, and protocols.</w:t>
      </w:r>
    </w:p>
    <w:p w:rsidR="00003D2B" w:rsidRDefault="00003D2B" w:rsidP="00F2085A">
      <w:pPr>
        <w:pStyle w:val="ListParagraph"/>
      </w:pPr>
      <w:r>
        <w:t xml:space="preserve">Attend required </w:t>
      </w:r>
      <w:r w:rsidR="007C2324">
        <w:t>Evaluator</w:t>
      </w:r>
      <w:r>
        <w:t xml:space="preserve"> training and other briefings.</w:t>
      </w:r>
    </w:p>
    <w:p w:rsidR="00003D2B" w:rsidRDefault="00003D2B" w:rsidP="00F2085A">
      <w:pPr>
        <w:pStyle w:val="ListParagraph"/>
      </w:pPr>
      <w:r>
        <w:t xml:space="preserve">Review appropriate exercise materials, including the exercise schedule and </w:t>
      </w:r>
      <w:r w:rsidR="007C2324">
        <w:t>Evaluator</w:t>
      </w:r>
      <w:r>
        <w:t xml:space="preserve"> instructions.</w:t>
      </w:r>
    </w:p>
    <w:p w:rsidR="00003D2B" w:rsidRDefault="00003D2B" w:rsidP="00F2085A">
      <w:pPr>
        <w:pStyle w:val="ListParagraph"/>
      </w:pPr>
      <w:r>
        <w:t>Review the EEGs and other supporting materials for your area of responsibility to ensure that you have a thorough understanding of the core capabilities, capability targets, and critical tasks you are assigned to evaluate.</w:t>
      </w:r>
    </w:p>
    <w:p w:rsidR="00003D2B" w:rsidRDefault="00003D2B" w:rsidP="00F2085A">
      <w:pPr>
        <w:pStyle w:val="ListParagraph"/>
      </w:pPr>
      <w:r>
        <w:t>Report to the exercise check-in location at the time designated in the exercise schedule, and meet with the exercise staff.</w:t>
      </w:r>
    </w:p>
    <w:p w:rsidR="00003D2B" w:rsidRDefault="00003D2B" w:rsidP="00F2085A">
      <w:pPr>
        <w:pStyle w:val="ListParagraph"/>
      </w:pPr>
      <w:r>
        <w:t xml:space="preserve">Obtain or locate necessary communications equipment, and test it to ensure that you can communicate with other </w:t>
      </w:r>
      <w:r w:rsidR="007C2324">
        <w:t>Evaluator</w:t>
      </w:r>
      <w:r>
        <w:t>s and the Exercise Director.</w:t>
      </w:r>
    </w:p>
    <w:p w:rsidR="00003D2B" w:rsidRPr="006112AE" w:rsidRDefault="00003D2B" w:rsidP="006112AE">
      <w:pPr>
        <w:pStyle w:val="NoNumberHeading"/>
      </w:pPr>
      <w:r w:rsidRPr="006112AE">
        <w:t>During the Exercise</w:t>
      </w:r>
    </w:p>
    <w:p w:rsidR="00F2085A" w:rsidRPr="00F2085A" w:rsidRDefault="00F2085A" w:rsidP="00F2085A">
      <w:r>
        <w:t xml:space="preserve">During the exercise the </w:t>
      </w:r>
      <w:r w:rsidR="007C2324">
        <w:t>Evaluator</w:t>
      </w:r>
      <w:r>
        <w:t xml:space="preserve"> should:</w:t>
      </w:r>
    </w:p>
    <w:p w:rsidR="00003D2B" w:rsidRDefault="00003D2B" w:rsidP="00F2085A">
      <w:pPr>
        <w:pStyle w:val="ListParagraph"/>
      </w:pPr>
      <w:r>
        <w:t xml:space="preserve">Wear </w:t>
      </w:r>
      <w:r w:rsidR="007C2324">
        <w:t>Evaluator</w:t>
      </w:r>
      <w:r>
        <w:t xml:space="preserve"> identification items (e.g., badge).</w:t>
      </w:r>
    </w:p>
    <w:p w:rsidR="00003D2B" w:rsidRDefault="00003D2B" w:rsidP="00F2085A">
      <w:pPr>
        <w:pStyle w:val="ListParagraph"/>
      </w:pPr>
      <w:r>
        <w:t xml:space="preserve">Stay in proximity to </w:t>
      </w:r>
      <w:r w:rsidR="007C2324">
        <w:t>Player</w:t>
      </w:r>
      <w:r w:rsidR="005E4769">
        <w:t>s</w:t>
      </w:r>
      <w:r>
        <w:t>.</w:t>
      </w:r>
    </w:p>
    <w:p w:rsidR="00003D2B" w:rsidRDefault="00003D2B" w:rsidP="00F2085A">
      <w:pPr>
        <w:pStyle w:val="ListParagraph"/>
      </w:pPr>
      <w:r>
        <w:t>Use EEGs to document performance relative to exercise objectives, core capabilities, capability targets, and critical tasks.</w:t>
      </w:r>
    </w:p>
    <w:p w:rsidR="00003D2B" w:rsidRDefault="00003D2B" w:rsidP="00F2085A">
      <w:pPr>
        <w:pStyle w:val="ListParagraph"/>
      </w:pPr>
      <w:r>
        <w:t>Focus on critical tasks, as specified in the EEGs.</w:t>
      </w:r>
    </w:p>
    <w:p w:rsidR="00003D2B" w:rsidRDefault="005E4769" w:rsidP="00F2085A">
      <w:pPr>
        <w:pStyle w:val="ListParagraph"/>
      </w:pPr>
      <w:r>
        <w:t>D</w:t>
      </w:r>
      <w:r w:rsidR="00003D2B">
        <w:t>ocument performance of core capabilities.  After the exercise, that information will be used to determine whether the exercise capability targets were effectively met and to identify strengths and areas for improvement.</w:t>
      </w:r>
    </w:p>
    <w:p w:rsidR="00003D2B" w:rsidRDefault="00003D2B" w:rsidP="006112AE">
      <w:pPr>
        <w:pStyle w:val="NoNumberHeading"/>
      </w:pPr>
      <w:r w:rsidRPr="006112AE">
        <w:t>After the Exercise</w:t>
      </w:r>
    </w:p>
    <w:p w:rsidR="00F2085A" w:rsidRPr="00F2085A" w:rsidRDefault="00F2085A" w:rsidP="00F2085A">
      <w:r>
        <w:t xml:space="preserve">After the exercise the </w:t>
      </w:r>
      <w:r w:rsidR="007C2324">
        <w:t>Evaluator</w:t>
      </w:r>
      <w:r>
        <w:t xml:space="preserve"> should:</w:t>
      </w:r>
    </w:p>
    <w:p w:rsidR="00003D2B" w:rsidRDefault="00003D2B" w:rsidP="00F2085A">
      <w:pPr>
        <w:pStyle w:val="ListParagraph"/>
      </w:pPr>
      <w:r>
        <w:t>Participate in the Hot Wash</w:t>
      </w:r>
      <w:r w:rsidR="005E4769">
        <w:t xml:space="preserve">. </w:t>
      </w:r>
      <w:r>
        <w:t xml:space="preserve">Before the Hot Wash, do not discuss specific issues or problems with participants.  </w:t>
      </w:r>
      <w:r w:rsidR="005E4769">
        <w:t xml:space="preserve">During the hot wash take notes on findings identified by Players.  </w:t>
      </w:r>
      <w:r>
        <w:t>After the Hot Wash, summarize your notes and prepare for the Controller and Evaluator Debriefing.  Have your summary ready for the Lead Evaluator.</w:t>
      </w:r>
    </w:p>
    <w:p w:rsidR="00003D2B" w:rsidRDefault="00003D2B" w:rsidP="00F2085A">
      <w:pPr>
        <w:pStyle w:val="ListParagraph"/>
      </w:pPr>
      <w:r>
        <w:t>Complete and submit all EEGs and other documentation to the Lead Evaluator.</w:t>
      </w:r>
    </w:p>
    <w:p w:rsidR="00003D2B" w:rsidRDefault="00003D2B" w:rsidP="00003D2B">
      <w:pPr>
        <w:pStyle w:val="Heading3"/>
      </w:pPr>
      <w:bookmarkStart w:id="89" w:name="_Toc411606753"/>
      <w:r>
        <w:t>Using Exercise Evaluation Guides</w:t>
      </w:r>
      <w:bookmarkEnd w:id="89"/>
    </w:p>
    <w:p w:rsidR="00003D2B" w:rsidRPr="00192CC2" w:rsidRDefault="00003D2B" w:rsidP="00192CC2">
      <w:pPr>
        <w:pStyle w:val="Heading4"/>
      </w:pPr>
      <w:r w:rsidRPr="00192CC2">
        <w:t xml:space="preserve">Terminology </w:t>
      </w:r>
    </w:p>
    <w:p w:rsidR="00003D2B" w:rsidRPr="009B0557" w:rsidRDefault="00003D2B" w:rsidP="00192CC2">
      <w:r>
        <w:t>The EEGs are structured to capture information specifically related to the evaluation requirements developed by the Exercise Planning Team.  The following evaluation requirements are documented in each EEG:</w:t>
      </w:r>
    </w:p>
    <w:p w:rsidR="00003D2B" w:rsidRPr="009B0557" w:rsidRDefault="00003D2B" w:rsidP="00192CC2">
      <w:pPr>
        <w:pStyle w:val="ListParagraph"/>
      </w:pPr>
      <w:r w:rsidRPr="009B0557">
        <w:rPr>
          <w:b/>
        </w:rPr>
        <w:t>Core capabilities</w:t>
      </w:r>
      <w:r>
        <w:rPr>
          <w:b/>
        </w:rPr>
        <w:t>:</w:t>
      </w:r>
      <w:r w:rsidRPr="00E17F65">
        <w:t xml:space="preserve">  The distinct </w:t>
      </w:r>
      <w:r w:rsidRPr="009B0557">
        <w:t xml:space="preserve">critical elements necessary </w:t>
      </w:r>
      <w:r>
        <w:t xml:space="preserve">to achieve a </w:t>
      </w:r>
      <w:r w:rsidRPr="00723471">
        <w:t xml:space="preserve">specific mission </w:t>
      </w:r>
      <w:r>
        <w:t xml:space="preserve">area (e.g., </w:t>
      </w:r>
      <w:r w:rsidRPr="00723471">
        <w:t>prevention</w:t>
      </w:r>
      <w:r w:rsidRPr="009B0557">
        <w:t>).  To assess both capacity and gaps, each core capability includes capability targets.</w:t>
      </w:r>
    </w:p>
    <w:p w:rsidR="00003D2B" w:rsidRPr="00E17F65" w:rsidRDefault="00003D2B" w:rsidP="00192CC2">
      <w:pPr>
        <w:pStyle w:val="ListParagraph"/>
      </w:pPr>
      <w:r w:rsidRPr="00E17F65">
        <w:rPr>
          <w:b/>
        </w:rPr>
        <w:t>Capability target(s):</w:t>
      </w:r>
      <w:r w:rsidRPr="00E17F65">
        <w:t xml:space="preserve">  The performance thresholds for each core capability; they state the exact </w:t>
      </w:r>
      <w:r w:rsidRPr="00E17F65">
        <w:rPr>
          <w:i/>
        </w:rPr>
        <w:t>amount</w:t>
      </w:r>
      <w:r w:rsidRPr="00E17F65">
        <w:t xml:space="preserve"> of capability that </w:t>
      </w:r>
      <w:r w:rsidR="007C2324">
        <w:t>Player</w:t>
      </w:r>
      <w:r w:rsidRPr="00E17F65">
        <w:t>s aim to achieve.  Capability targets are typically written as quantitative or qualitative statements</w:t>
      </w:r>
      <w:r>
        <w:t>.</w:t>
      </w:r>
    </w:p>
    <w:p w:rsidR="00003D2B" w:rsidRPr="009B0557" w:rsidRDefault="00003D2B" w:rsidP="00192CC2">
      <w:pPr>
        <w:pStyle w:val="ListParagraph"/>
      </w:pPr>
      <w:r w:rsidRPr="009B0557">
        <w:rPr>
          <w:b/>
        </w:rPr>
        <w:t>Critical tasks</w:t>
      </w:r>
      <w:r>
        <w:rPr>
          <w:b/>
        </w:rPr>
        <w:t>:</w:t>
      </w:r>
      <w:r w:rsidRPr="009B0557">
        <w:t xml:space="preserve"> </w:t>
      </w:r>
      <w:r>
        <w:t xml:space="preserve"> T</w:t>
      </w:r>
      <w:r w:rsidRPr="008C6275">
        <w:t>he distinct elements required to perform a core capability</w:t>
      </w:r>
      <w:r>
        <w:t xml:space="preserve">; they describe </w:t>
      </w:r>
      <w:r w:rsidRPr="008C6275">
        <w:rPr>
          <w:i/>
        </w:rPr>
        <w:t>how</w:t>
      </w:r>
      <w:r w:rsidRPr="009B0557">
        <w:t xml:space="preserve"> the capability target will be met</w:t>
      </w:r>
      <w:r w:rsidRPr="008C6275">
        <w:t xml:space="preserve">.  </w:t>
      </w:r>
      <w:r>
        <w:t>Critical tasks generally</w:t>
      </w:r>
      <w:r w:rsidRPr="008C6275">
        <w:t xml:space="preserve"> include</w:t>
      </w:r>
      <w:r w:rsidRPr="009B0557">
        <w:t xml:space="preserve"> the activities, resources, and responsibilities required to fulfill capability targets</w:t>
      </w:r>
      <w:r>
        <w:t>.</w:t>
      </w:r>
      <w:r w:rsidRPr="009B0557">
        <w:t xml:space="preserve">  Capability targets and critical tasks are based on operational plans, policies, and procedures to be exercised and tested during the exercise.</w:t>
      </w:r>
    </w:p>
    <w:p w:rsidR="00003D2B" w:rsidRPr="009B0557" w:rsidRDefault="00003D2B" w:rsidP="00192CC2">
      <w:pPr>
        <w:pStyle w:val="ListParagraph"/>
      </w:pPr>
      <w:r w:rsidRPr="009B0557">
        <w:rPr>
          <w:b/>
        </w:rPr>
        <w:t>Performance ratings</w:t>
      </w:r>
      <w:r>
        <w:rPr>
          <w:b/>
        </w:rPr>
        <w:t>:</w:t>
      </w:r>
      <w:r w:rsidRPr="00E17F65">
        <w:t xml:space="preserve">  </w:t>
      </w:r>
      <w:r>
        <w:t>The summary description of performance against target levels.  Performance ratings include both Target Ratings, describing how exercise participants performed relative to each capability target, and Core Capability Ratings, describing overall performance relative to entire the core capability.</w:t>
      </w:r>
    </w:p>
    <w:p w:rsidR="00003D2B" w:rsidRDefault="00003D2B" w:rsidP="00003D2B">
      <w:pPr>
        <w:pStyle w:val="Heading4"/>
      </w:pPr>
      <w:r>
        <w:t>Documenting</w:t>
      </w:r>
      <w:r w:rsidRPr="007A0993">
        <w:t xml:space="preserve"> </w:t>
      </w:r>
      <w:r>
        <w:t>O</w:t>
      </w:r>
      <w:r w:rsidRPr="007A0993">
        <w:t>bservations</w:t>
      </w:r>
      <w:r>
        <w:t xml:space="preserve"> </w:t>
      </w:r>
    </w:p>
    <w:p w:rsidR="00003D2B" w:rsidRDefault="00003D2B" w:rsidP="00192CC2">
      <w:r>
        <w:t xml:space="preserve">For each EEG, </w:t>
      </w:r>
      <w:r w:rsidR="007C2324">
        <w:t>Evaluator</w:t>
      </w:r>
      <w:r>
        <w:t>s provide a target rating, observation notes</w:t>
      </w:r>
      <w:r w:rsidR="005E4769">
        <w:t>,</w:t>
      </w:r>
      <w:r>
        <w:t xml:space="preserve"> and an explanation of the </w:t>
      </w:r>
      <w:r w:rsidR="005E4769">
        <w:t>T</w:t>
      </w:r>
      <w:r>
        <w:t xml:space="preserve">arget </w:t>
      </w:r>
      <w:r w:rsidR="005E4769">
        <w:t>R</w:t>
      </w:r>
      <w:r>
        <w:t xml:space="preserve">ating and a final core capability rating.  In order to efficiently complete these sections of the EEG, </w:t>
      </w:r>
      <w:r w:rsidR="007C2324">
        <w:t>Evaluator</w:t>
      </w:r>
      <w:r>
        <w:t xml:space="preserve">s should </w:t>
      </w:r>
      <w:r w:rsidRPr="009B0557">
        <w:t xml:space="preserve">focus their observations on </w:t>
      </w:r>
      <w:r>
        <w:t>the</w:t>
      </w:r>
      <w:r w:rsidRPr="009B0557">
        <w:t xml:space="preserve"> capability targets and critical tasks</w:t>
      </w:r>
      <w:r>
        <w:t xml:space="preserve"> listed in the EEG</w:t>
      </w:r>
      <w:r w:rsidRPr="009B0557">
        <w:t>.</w:t>
      </w:r>
    </w:p>
    <w:p w:rsidR="00003D2B" w:rsidRDefault="00003D2B" w:rsidP="00192CC2">
      <w:r>
        <w:t xml:space="preserve">Observation notes </w:t>
      </w:r>
      <w:r w:rsidRPr="009B0557">
        <w:t xml:space="preserve">should include </w:t>
      </w:r>
      <w:r w:rsidRPr="00484273">
        <w:rPr>
          <w:i/>
        </w:rPr>
        <w:t>if</w:t>
      </w:r>
      <w:r w:rsidRPr="009B0557">
        <w:t xml:space="preserve"> and </w:t>
      </w:r>
      <w:r w:rsidRPr="00484273">
        <w:rPr>
          <w:i/>
        </w:rPr>
        <w:t>how</w:t>
      </w:r>
      <w:r w:rsidRPr="009B0557">
        <w:t xml:space="preserve"> quantitative or qualitative targets were met.  For example, a capability target might state</w:t>
      </w:r>
      <w:r>
        <w:t>,</w:t>
      </w:r>
      <w:r w:rsidRPr="009B0557">
        <w:t xml:space="preserve"> </w:t>
      </w:r>
      <w:r>
        <w:t>“</w:t>
      </w:r>
      <w:r>
        <w:rPr>
          <w:i/>
        </w:rPr>
        <w:t>W</w:t>
      </w:r>
      <w:r w:rsidRPr="009B0557">
        <w:rPr>
          <w:i/>
        </w:rPr>
        <w:t>ithin 4 hours of the incident</w:t>
      </w:r>
      <w:r w:rsidRPr="00484273">
        <w:rPr>
          <w:i/>
        </w:rPr>
        <w:t>….”</w:t>
      </w:r>
      <w:r w:rsidRPr="009B0557">
        <w:t xml:space="preserve"> </w:t>
      </w:r>
      <w:r>
        <w:t xml:space="preserve"> Notes on that target should </w:t>
      </w:r>
      <w:r w:rsidRPr="009B0557">
        <w:t xml:space="preserve">include the </w:t>
      </w:r>
      <w:r>
        <w:t xml:space="preserve">actual </w:t>
      </w:r>
      <w:r w:rsidRPr="009B0557">
        <w:t>time required</w:t>
      </w:r>
      <w:r>
        <w:t xml:space="preserve"> for exercise </w:t>
      </w:r>
      <w:r w:rsidR="007C2324">
        <w:t>Player</w:t>
      </w:r>
      <w:r>
        <w:t>s</w:t>
      </w:r>
      <w:r w:rsidRPr="009B0557">
        <w:t xml:space="preserve"> to complete the critical tasks.  </w:t>
      </w:r>
      <w:r>
        <w:t>Additionally</w:t>
      </w:r>
      <w:r w:rsidRPr="009B0557">
        <w:t>, observations should include</w:t>
      </w:r>
      <w:r>
        <w:t>:</w:t>
      </w:r>
    </w:p>
    <w:p w:rsidR="00003D2B" w:rsidRDefault="00003D2B" w:rsidP="00192CC2">
      <w:pPr>
        <w:pStyle w:val="ListParagraph"/>
      </w:pPr>
      <w:r w:rsidRPr="008C6275">
        <w:t>How the target was or was not met;</w:t>
      </w:r>
    </w:p>
    <w:p w:rsidR="00003D2B" w:rsidRDefault="00003D2B" w:rsidP="00192CC2">
      <w:pPr>
        <w:pStyle w:val="ListParagraph"/>
      </w:pPr>
      <w:r w:rsidRPr="008C6275">
        <w:t>Pertinent decisions made and information gathered to make decisions;</w:t>
      </w:r>
    </w:p>
    <w:p w:rsidR="00003D2B" w:rsidRDefault="00003D2B" w:rsidP="00192CC2">
      <w:pPr>
        <w:pStyle w:val="ListParagraph"/>
      </w:pPr>
      <w:r w:rsidRPr="008C6275">
        <w:t>Requests made and how requests were handled;</w:t>
      </w:r>
    </w:p>
    <w:p w:rsidR="00003D2B" w:rsidRDefault="00003D2B" w:rsidP="00192CC2">
      <w:pPr>
        <w:pStyle w:val="ListParagraph"/>
      </w:pPr>
      <w:r w:rsidRPr="008C6275">
        <w:t>Resources utilized;</w:t>
      </w:r>
    </w:p>
    <w:p w:rsidR="00003D2B" w:rsidRDefault="00003D2B" w:rsidP="00192CC2">
      <w:pPr>
        <w:pStyle w:val="ListParagraph"/>
      </w:pPr>
      <w:r w:rsidRPr="008C6275">
        <w:t>Plans, policies, procedures, or legislative authorities used or implemented; and</w:t>
      </w:r>
    </w:p>
    <w:p w:rsidR="00003D2B" w:rsidRDefault="00003D2B" w:rsidP="00192CC2">
      <w:pPr>
        <w:pStyle w:val="ListParagraph"/>
      </w:pPr>
      <w:r w:rsidRPr="008C6275">
        <w:t>Any other factors contribut</w:t>
      </w:r>
      <w:r w:rsidR="00E91D18">
        <w:t>ing</w:t>
      </w:r>
      <w:r w:rsidRPr="008C6275">
        <w:t xml:space="preserve"> to the results.</w:t>
      </w:r>
    </w:p>
    <w:p w:rsidR="00003D2B" w:rsidRDefault="00003D2B" w:rsidP="00192CC2">
      <w:r>
        <w:t>Evaluators should also note i</w:t>
      </w:r>
      <w:r w:rsidRPr="009B0557">
        <w:t xml:space="preserve">f an obvious </w:t>
      </w:r>
      <w:r>
        <w:t>cause</w:t>
      </w:r>
      <w:r w:rsidRPr="009B0557">
        <w:t xml:space="preserve"> or underlying reason </w:t>
      </w:r>
      <w:r>
        <w:t>resulted in</w:t>
      </w:r>
      <w:r w:rsidRPr="009B0557">
        <w:t xml:space="preserve"> </w:t>
      </w:r>
      <w:r w:rsidR="007C2324">
        <w:t>Player</w:t>
      </w:r>
      <w:r>
        <w:t xml:space="preserve">s not meeting </w:t>
      </w:r>
      <w:r w:rsidRPr="009B0557">
        <w:t>a capability target or critical task.</w:t>
      </w:r>
      <w:r>
        <w:rPr>
          <w:sz w:val="28"/>
          <w:szCs w:val="28"/>
        </w:rPr>
        <w:t xml:space="preserve">  </w:t>
      </w:r>
      <w:r w:rsidRPr="00840995">
        <w:t>However</w:t>
      </w:r>
      <w:r>
        <w:rPr>
          <w:sz w:val="28"/>
          <w:szCs w:val="28"/>
        </w:rPr>
        <w:t xml:space="preserve">, </w:t>
      </w:r>
      <w:r>
        <w:t>t</w:t>
      </w:r>
      <w:r w:rsidRPr="009B0557">
        <w:t xml:space="preserve">he </w:t>
      </w:r>
      <w:r w:rsidR="007C2324">
        <w:t>Evaluator</w:t>
      </w:r>
      <w:r>
        <w:t>s</w:t>
      </w:r>
      <w:r w:rsidRPr="009B0557">
        <w:t xml:space="preserve"> should not include recommendations </w:t>
      </w:r>
      <w:r>
        <w:t xml:space="preserve">in the EEGs.  As part of the after-action and improvement planning processes, </w:t>
      </w:r>
      <w:r w:rsidRPr="009B0557">
        <w:t>observations</w:t>
      </w:r>
      <w:r>
        <w:t xml:space="preserve"> documented in the AAR</w:t>
      </w:r>
      <w:r w:rsidRPr="009B0557">
        <w:t xml:space="preserve"> </w:t>
      </w:r>
      <w:r w:rsidR="00E91D18">
        <w:t xml:space="preserve">will be confirmed </w:t>
      </w:r>
      <w:r w:rsidRPr="009B0557">
        <w:t>and areas for improvement requiring further action</w:t>
      </w:r>
      <w:r w:rsidR="00E91D18">
        <w:t xml:space="preserve"> will be identified</w:t>
      </w:r>
      <w:r w:rsidRPr="009B0557">
        <w:t>.</w:t>
      </w:r>
    </w:p>
    <w:p w:rsidR="00003D2B" w:rsidRPr="009B0557" w:rsidRDefault="00003D2B" w:rsidP="00192CC2">
      <w:r w:rsidRPr="00484273">
        <w:rPr>
          <w:i/>
        </w:rPr>
        <w:t>Note:</w:t>
      </w:r>
      <w:r>
        <w:t xml:space="preserve">  Observation notes for discussion based exercises will focus on </w:t>
      </w:r>
      <w:r w:rsidRPr="008C6275">
        <w:rPr>
          <w:i/>
        </w:rPr>
        <w:t>discussion</w:t>
      </w:r>
      <w:r>
        <w:t xml:space="preserve"> of the how critical tasks would be completed, rather than actual actions taken.</w:t>
      </w:r>
    </w:p>
    <w:p w:rsidR="00003D2B" w:rsidRDefault="00003D2B" w:rsidP="00003D2B">
      <w:pPr>
        <w:pStyle w:val="Heading4"/>
      </w:pPr>
      <w:r>
        <w:t>Assigning Ratings</w:t>
      </w:r>
    </w:p>
    <w:p w:rsidR="00003D2B" w:rsidRDefault="00003D2B" w:rsidP="00192CC2">
      <w:r>
        <w:t xml:space="preserve">Based on their observations, </w:t>
      </w:r>
      <w:r w:rsidR="007C2324">
        <w:t>Evaluator</w:t>
      </w:r>
      <w:r>
        <w:t>s assign a target</w:t>
      </w:r>
      <w:r w:rsidRPr="009B0557">
        <w:t xml:space="preserve"> rating </w:t>
      </w:r>
      <w:r>
        <w:t>for</w:t>
      </w:r>
      <w:r w:rsidRPr="009B0557">
        <w:t xml:space="preserve"> each </w:t>
      </w:r>
      <w:r w:rsidRPr="00484273">
        <w:t>capability target</w:t>
      </w:r>
      <w:r>
        <w:t xml:space="preserve"> listed on the EEG</w:t>
      </w:r>
      <w:r>
        <w:rPr>
          <w:i/>
        </w:rPr>
        <w:t>.</w:t>
      </w:r>
      <w:r>
        <w:t xml:space="preserve">  Evaluators then consider all target ratings for the core capability and assign an overall core capability rating.  </w:t>
      </w:r>
      <w:r w:rsidRPr="009B0557">
        <w:t xml:space="preserve">The rating scale includes </w:t>
      </w:r>
      <w:r>
        <w:t>four</w:t>
      </w:r>
      <w:r w:rsidRPr="009B0557">
        <w:t xml:space="preserve"> ratings</w:t>
      </w:r>
      <w:r>
        <w:t>:</w:t>
      </w:r>
    </w:p>
    <w:p w:rsidR="00981A18" w:rsidRPr="00936A2B" w:rsidRDefault="00981A18" w:rsidP="00192CC2">
      <w:pPr>
        <w:rPr>
          <w:b/>
        </w:rPr>
      </w:pPr>
      <w:r w:rsidRPr="00936A2B">
        <w:rPr>
          <w:b/>
        </w:rPr>
        <w:t>Discussion Based EEG</w:t>
      </w:r>
    </w:p>
    <w:p w:rsidR="00003D2B" w:rsidRPr="00840995" w:rsidRDefault="00981A18" w:rsidP="00192CC2">
      <w:pPr>
        <w:pStyle w:val="ListParagraph"/>
      </w:pPr>
      <w:r>
        <w:t xml:space="preserve">No </w:t>
      </w:r>
      <w:r w:rsidR="00936A2B">
        <w:t>Challenges Identified</w:t>
      </w:r>
      <w:r w:rsidR="00003D2B">
        <w:t xml:space="preserve"> (</w:t>
      </w:r>
      <w:r w:rsidR="00936A2B">
        <w:t>N</w:t>
      </w:r>
      <w:r w:rsidR="00003D2B">
        <w:t>)</w:t>
      </w:r>
    </w:p>
    <w:p w:rsidR="00003D2B" w:rsidRPr="00840995" w:rsidRDefault="00003D2B" w:rsidP="00192CC2">
      <w:pPr>
        <w:pStyle w:val="ListParagraph"/>
      </w:pPr>
      <w:r w:rsidRPr="00840995">
        <w:t>Some Challenges</w:t>
      </w:r>
      <w:r w:rsidR="00936A2B">
        <w:t xml:space="preserve"> Identified</w:t>
      </w:r>
      <w:r w:rsidRPr="00840995">
        <w:t xml:space="preserve"> (S)</w:t>
      </w:r>
    </w:p>
    <w:p w:rsidR="00003D2B" w:rsidRPr="00840995" w:rsidRDefault="00003D2B" w:rsidP="00192CC2">
      <w:pPr>
        <w:pStyle w:val="ListParagraph"/>
      </w:pPr>
      <w:r w:rsidRPr="00840995">
        <w:t>Major Challenges</w:t>
      </w:r>
      <w:r w:rsidR="00936A2B">
        <w:t xml:space="preserve"> Identified</w:t>
      </w:r>
      <w:r w:rsidRPr="00840995">
        <w:t xml:space="preserve"> (M)</w:t>
      </w:r>
    </w:p>
    <w:p w:rsidR="00003D2B" w:rsidRPr="00936A2B" w:rsidRDefault="00936A2B" w:rsidP="00192CC2">
      <w:pPr>
        <w:pStyle w:val="ListParagraph"/>
        <w:rPr>
          <w:b/>
          <w:i/>
        </w:rPr>
      </w:pPr>
      <w:r>
        <w:t>Would not be Able to be Performed</w:t>
      </w:r>
      <w:r w:rsidR="00003D2B">
        <w:t xml:space="preserve"> (</w:t>
      </w:r>
      <w:r>
        <w:t>WN</w:t>
      </w:r>
      <w:r w:rsidR="00003D2B">
        <w:t>)</w:t>
      </w:r>
    </w:p>
    <w:p w:rsidR="00936A2B" w:rsidRPr="00936A2B" w:rsidRDefault="00936A2B" w:rsidP="00936A2B">
      <w:pPr>
        <w:rPr>
          <w:b/>
        </w:rPr>
      </w:pPr>
      <w:r w:rsidRPr="00936A2B">
        <w:rPr>
          <w:b/>
        </w:rPr>
        <w:t>Operation Based EEG</w:t>
      </w:r>
    </w:p>
    <w:p w:rsidR="00936A2B" w:rsidRPr="00840995" w:rsidRDefault="00936A2B" w:rsidP="00936A2B">
      <w:pPr>
        <w:pStyle w:val="ListParagraph"/>
      </w:pPr>
      <w:r>
        <w:t>Performed without Challenges (P)</w:t>
      </w:r>
    </w:p>
    <w:p w:rsidR="00936A2B" w:rsidRPr="00840995" w:rsidRDefault="00936A2B" w:rsidP="00936A2B">
      <w:pPr>
        <w:pStyle w:val="ListParagraph"/>
      </w:pPr>
      <w:r>
        <w:t xml:space="preserve">Performed with Some Challenges </w:t>
      </w:r>
      <w:r w:rsidRPr="00840995">
        <w:t>(S)</w:t>
      </w:r>
    </w:p>
    <w:p w:rsidR="00936A2B" w:rsidRPr="00840995" w:rsidRDefault="00936A2B" w:rsidP="00936A2B">
      <w:pPr>
        <w:pStyle w:val="ListParagraph"/>
      </w:pPr>
      <w:r>
        <w:t>Performed with Ma</w:t>
      </w:r>
      <w:r w:rsidRPr="00840995">
        <w:t>jor Challenges</w:t>
      </w:r>
      <w:r>
        <w:t xml:space="preserve"> </w:t>
      </w:r>
      <w:r w:rsidRPr="00840995">
        <w:t>(M)</w:t>
      </w:r>
    </w:p>
    <w:p w:rsidR="00936A2B" w:rsidRPr="00936A2B" w:rsidRDefault="00936A2B" w:rsidP="00936A2B">
      <w:pPr>
        <w:pStyle w:val="ListParagraph"/>
        <w:rPr>
          <w:b/>
          <w:i/>
        </w:rPr>
      </w:pPr>
      <w:r>
        <w:t>Unable to be Performed (U)</w:t>
      </w:r>
    </w:p>
    <w:p w:rsidR="00936A2B" w:rsidRPr="00936A2B" w:rsidRDefault="00936A2B" w:rsidP="00936A2B">
      <w:pPr>
        <w:ind w:left="720"/>
        <w:rPr>
          <w:b/>
        </w:rPr>
      </w:pPr>
    </w:p>
    <w:p w:rsidR="00003D2B" w:rsidRDefault="00003D2B" w:rsidP="00192CC2">
      <w:r>
        <w:t>Definitions for each of these ratings are included in the EEG.</w:t>
      </w:r>
    </w:p>
    <w:p w:rsidR="00003D2B" w:rsidRDefault="00003D2B" w:rsidP="00003D2B">
      <w:pPr>
        <w:pStyle w:val="Heading3"/>
      </w:pPr>
      <w:bookmarkStart w:id="90" w:name="_Toc411606754"/>
      <w:r>
        <w:t>Placement and Monitoring</w:t>
      </w:r>
      <w:bookmarkEnd w:id="90"/>
    </w:p>
    <w:p w:rsidR="00BC60D1" w:rsidRDefault="00003D2B" w:rsidP="00192CC2">
      <w:r>
        <w:t xml:space="preserve">Evaluators should be located so they can observe </w:t>
      </w:r>
      <w:r w:rsidR="007C2324">
        <w:t>Player</w:t>
      </w:r>
      <w:r>
        <w:t xml:space="preserve"> actions and hear conversations without interfering with those activities.  In certain conditions, more than one </w:t>
      </w:r>
      <w:r w:rsidR="007C2324">
        <w:t>Evaluator</w:t>
      </w:r>
      <w:r>
        <w:t xml:space="preserve"> may be needed in a particular setting or area.  For specific </w:t>
      </w:r>
      <w:r w:rsidR="007C2324">
        <w:t>Evaluator</w:t>
      </w:r>
      <w:r>
        <w:t xml:space="preserve"> assignments, see </w:t>
      </w:r>
      <w:r w:rsidRPr="00BC18C3">
        <w:rPr>
          <w:highlight w:val="yellow"/>
        </w:rPr>
        <w:t xml:space="preserve">[Appendix </w:t>
      </w:r>
      <w:r w:rsidR="00BC18C3">
        <w:rPr>
          <w:highlight w:val="yellow"/>
        </w:rPr>
        <w:t>#</w:t>
      </w:r>
      <w:r w:rsidR="00E91D18">
        <w:rPr>
          <w:highlight w:val="yellow"/>
        </w:rPr>
        <w:t>X</w:t>
      </w:r>
      <w:r w:rsidRPr="00BC18C3">
        <w:rPr>
          <w:highlight w:val="yellow"/>
        </w:rPr>
        <w:t>]</w:t>
      </w:r>
      <w:r>
        <w:t xml:space="preserve">.  For exercise site maps highlighting key locations, see </w:t>
      </w:r>
      <w:r w:rsidRPr="00BC18C3">
        <w:rPr>
          <w:highlight w:val="yellow"/>
        </w:rPr>
        <w:t xml:space="preserve">[Appendix </w:t>
      </w:r>
      <w:r w:rsidR="00BC18C3">
        <w:rPr>
          <w:highlight w:val="yellow"/>
        </w:rPr>
        <w:t>#</w:t>
      </w:r>
      <w:r w:rsidR="00E91D18">
        <w:rPr>
          <w:highlight w:val="yellow"/>
        </w:rPr>
        <w:t>X</w:t>
      </w:r>
      <w:r w:rsidRPr="00BC18C3">
        <w:rPr>
          <w:highlight w:val="yellow"/>
        </w:rPr>
        <w:t>]</w:t>
      </w:r>
      <w:r>
        <w:t>.</w:t>
      </w:r>
    </w:p>
    <w:p w:rsidR="00763F26" w:rsidRDefault="00763F26" w:rsidP="00192CC2"/>
    <w:p w:rsidR="00763F26" w:rsidRDefault="00763F26">
      <w:pPr>
        <w:spacing w:after="0"/>
      </w:pPr>
      <w:r>
        <w:br w:type="page"/>
      </w:r>
    </w:p>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4709D" w:rsidRDefault="00763F26" w:rsidP="00763F26"/>
    <w:p w:rsidR="00763F26" w:rsidRPr="00C137A2" w:rsidRDefault="00763F26" w:rsidP="00763F26">
      <w:pPr>
        <w:jc w:val="center"/>
        <w:rPr>
          <w:rFonts w:ascii="Arial" w:hAnsi="Arial" w:cs="Arial"/>
          <w:b/>
        </w:rPr>
      </w:pPr>
      <w:r w:rsidRPr="00C137A2">
        <w:rPr>
          <w:rFonts w:ascii="Arial" w:hAnsi="Arial" w:cs="Arial"/>
          <w:b/>
        </w:rPr>
        <w:t>THIS PAGE LEFT BLANK INTENTIONALLY</w:t>
      </w:r>
    </w:p>
    <w:p w:rsidR="00763F26" w:rsidRDefault="00763F26" w:rsidP="00192CC2"/>
    <w:sectPr w:rsidR="00763F26" w:rsidSect="00F515E9">
      <w:pgSz w:w="12240" w:h="15840" w:code="1"/>
      <w:pgMar w:top="1440" w:right="1440" w:bottom="1440" w:left="1440" w:header="720" w:footer="720" w:gutter="0"/>
      <w:pgNumType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084" w:rsidRDefault="006A7084">
      <w:r>
        <w:separator/>
      </w:r>
    </w:p>
    <w:p w:rsidR="006A7084" w:rsidRDefault="006A7084"/>
    <w:p w:rsidR="006A7084" w:rsidRDefault="006A7084"/>
  </w:endnote>
  <w:endnote w:type="continuationSeparator" w:id="0">
    <w:p w:rsidR="006A7084" w:rsidRDefault="006A7084">
      <w:r>
        <w:continuationSeparator/>
      </w:r>
    </w:p>
    <w:p w:rsidR="006A7084" w:rsidRDefault="006A7084"/>
    <w:p w:rsidR="006A7084" w:rsidRDefault="006A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PKEGG+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502838" w:rsidP="008E5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2838" w:rsidRDefault="0050283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9A29C1" w:rsidRDefault="00502838"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1F497D" w:themeFill="text2"/>
      <w:tblLook w:val="01E0" w:firstRow="1" w:lastRow="1" w:firstColumn="1" w:lastColumn="1" w:noHBand="0" w:noVBand="0"/>
    </w:tblPr>
    <w:tblGrid>
      <w:gridCol w:w="9576"/>
    </w:tblGrid>
    <w:tr w:rsidR="00502838" w:rsidRPr="000341DC" w:rsidTr="00615C66">
      <w:tc>
        <w:tcPr>
          <w:tcW w:w="9576" w:type="dxa"/>
          <w:shd w:val="clear" w:color="auto" w:fill="1F497D" w:themeFill="text2"/>
        </w:tcPr>
        <w:p w:rsidR="00502838" w:rsidRPr="000341DC" w:rsidRDefault="00502838" w:rsidP="00DD2647">
          <w:pPr>
            <w:pStyle w:val="Header"/>
            <w:rPr>
              <w:sz w:val="32"/>
              <w:szCs w:val="32"/>
            </w:rPr>
          </w:pPr>
        </w:p>
      </w:tc>
    </w:tr>
  </w:tbl>
  <w:p w:rsidR="00502838" w:rsidRPr="00FF17E0" w:rsidRDefault="00502838">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0D0C2B" w:rsidRDefault="00502838" w:rsidP="0027050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0D0C2B" w:rsidRDefault="00502838" w:rsidP="00C137A2">
    <w:pPr>
      <w:pStyle w:val="Footer"/>
      <w:spacing w:after="0"/>
      <w:jc w:val="center"/>
    </w:pPr>
    <w:r>
      <w:rPr>
        <w:rStyle w:val="PageNumber"/>
      </w:rPr>
      <w:fldChar w:fldCharType="begin"/>
    </w:r>
    <w:r>
      <w:rPr>
        <w:rStyle w:val="PageNumber"/>
      </w:rPr>
      <w:instrText xml:space="preserve">PAGE  </w:instrText>
    </w:r>
    <w:r>
      <w:rPr>
        <w:rStyle w:val="PageNumber"/>
      </w:rPr>
      <w:fldChar w:fldCharType="separate"/>
    </w:r>
    <w:r w:rsidR="00184290">
      <w:rPr>
        <w:rStyle w:val="PageNumber"/>
        <w:noProof/>
      </w:rPr>
      <w:t>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C137A2" w:rsidRDefault="00502838" w:rsidP="00C137A2">
    <w:pPr>
      <w:pStyle w:val="Header"/>
      <w:spacing w:after="0"/>
      <w:jc w:val="center"/>
    </w:pPr>
    <w:r>
      <w:rPr>
        <w:rStyle w:val="PageNumber"/>
        <w:rFonts w:ascii="Times New Roman" w:hAnsi="Times New Roman"/>
        <w:b w:val="0"/>
        <w:sz w:val="24"/>
      </w:rPr>
      <w:fldChar w:fldCharType="begin"/>
    </w:r>
    <w:r>
      <w:rPr>
        <w:rStyle w:val="PageNumber"/>
        <w:rFonts w:ascii="Times New Roman" w:hAnsi="Times New Roman"/>
        <w:b w:val="0"/>
        <w:sz w:val="24"/>
      </w:rPr>
      <w:instrText xml:space="preserve"> PAGE  \* roman </w:instrText>
    </w:r>
    <w:r>
      <w:rPr>
        <w:rStyle w:val="PageNumber"/>
        <w:rFonts w:ascii="Times New Roman" w:hAnsi="Times New Roman"/>
        <w:b w:val="0"/>
        <w:sz w:val="24"/>
      </w:rPr>
      <w:fldChar w:fldCharType="separate"/>
    </w:r>
    <w:r w:rsidR="00184290">
      <w:rPr>
        <w:rStyle w:val="PageNumber"/>
        <w:rFonts w:ascii="Times New Roman" w:hAnsi="Times New Roman"/>
        <w:b w:val="0"/>
        <w:noProof/>
        <w:sz w:val="24"/>
      </w:rPr>
      <w:t>vi</w:t>
    </w:r>
    <w:r>
      <w:rPr>
        <w:rStyle w:val="PageNumber"/>
        <w:rFonts w:ascii="Times New Roman" w:hAnsi="Times New Roman"/>
        <w:b w:val="0"/>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50283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C9348E" w:rsidRDefault="00502838" w:rsidP="00C137A2">
    <w:pPr>
      <w:pStyle w:val="Footer"/>
      <w:spacing w:after="0"/>
      <w:jc w:val="center"/>
      <w:rPr>
        <w:szCs w:val="2"/>
      </w:rPr>
    </w:pPr>
    <w:r>
      <w:rPr>
        <w:rStyle w:val="PageNumber"/>
      </w:rPr>
      <w:fldChar w:fldCharType="begin"/>
    </w:r>
    <w:r>
      <w:rPr>
        <w:rStyle w:val="PageNumber"/>
      </w:rPr>
      <w:instrText xml:space="preserve"> PAGE </w:instrText>
    </w:r>
    <w:r>
      <w:rPr>
        <w:rStyle w:val="PageNumber"/>
      </w:rPr>
      <w:fldChar w:fldCharType="separate"/>
    </w:r>
    <w:r w:rsidR="00184290">
      <w:rPr>
        <w:rStyle w:val="PageNumber"/>
        <w:noProof/>
      </w:rPr>
      <w:t>2</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105637" w:rsidRDefault="00502838" w:rsidP="00C137A2">
    <w:pPr>
      <w:pStyle w:val="Foote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9A29C1" w:rsidRDefault="00502838"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184290">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084" w:rsidRDefault="006A7084">
      <w:r>
        <w:separator/>
      </w:r>
    </w:p>
    <w:p w:rsidR="006A7084" w:rsidRDefault="006A7084"/>
    <w:p w:rsidR="006A7084" w:rsidRDefault="006A7084"/>
  </w:footnote>
  <w:footnote w:type="continuationSeparator" w:id="0">
    <w:p w:rsidR="006A7084" w:rsidRDefault="006A7084">
      <w:r>
        <w:continuationSeparator/>
      </w:r>
    </w:p>
    <w:p w:rsidR="006A7084" w:rsidRDefault="006A7084"/>
    <w:p w:rsidR="006A7084" w:rsidRDefault="006A70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184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72"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50283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184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7"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3117A6" w:rsidRDefault="00502838" w:rsidP="0068056D">
    <w:pPr>
      <w:pStyle w:val="Pre-docsHeader"/>
      <w:pBdr>
        <w:bottom w:val="single" w:sz="12" w:space="1" w:color="17365D" w:themeColor="text2" w:themeShade="BF"/>
      </w:pBdr>
      <w:tabs>
        <w:tab w:val="clear" w:pos="8640"/>
        <w:tab w:val="right" w:pos="9360"/>
      </w:tabs>
      <w:ind w:left="0"/>
      <w:rPr>
        <w:color w:val="auto"/>
      </w:rPr>
    </w:pPr>
    <w:r w:rsidRPr="00DB58B9">
      <w:rPr>
        <w:noProof/>
        <w:color w:val="17365D" w:themeColor="text2" w:themeShade="BF"/>
      </w:rPr>
      <w:t>[Exercise Name]</w:t>
    </w:r>
    <w:r>
      <w:tab/>
    </w:r>
    <w:r>
      <w:tab/>
    </w:r>
    <w:r>
      <w:rPr>
        <w:color w:val="auto"/>
      </w:rPr>
      <w:t>Controller/Evaluator Handbook</w:t>
    </w:r>
  </w:p>
  <w:p w:rsidR="00502838" w:rsidRPr="0068056D" w:rsidRDefault="00CA1435"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sidR="00502838">
      <w:rPr>
        <w:color w:val="auto"/>
      </w:rPr>
      <w:tab/>
    </w:r>
    <w:r w:rsidR="00502838">
      <w:rPr>
        <w:color w:val="auto"/>
      </w:rPr>
      <w:tab/>
      <w:t>Exercise Overview</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B927D7" w:rsidRDefault="00502838" w:rsidP="009F370A">
    <w:pPr>
      <w:rPr>
        <w:b/>
      </w:rPr>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502838">
    <w:pPr>
      <w:pStyle w:val="Header"/>
    </w:pPr>
  </w:p>
  <w:p w:rsidR="00502838" w:rsidRDefault="0050283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3117A6" w:rsidRDefault="00502838" w:rsidP="0068056D">
    <w:pPr>
      <w:pStyle w:val="Pre-docsHeader"/>
      <w:pBdr>
        <w:bottom w:val="single" w:sz="12" w:space="1" w:color="17365D" w:themeColor="text2" w:themeShade="BF"/>
      </w:pBdr>
      <w:tabs>
        <w:tab w:val="clear" w:pos="8640"/>
        <w:tab w:val="right" w:pos="9360"/>
      </w:tabs>
      <w:ind w:left="0"/>
      <w:rPr>
        <w:color w:val="auto"/>
      </w:rPr>
    </w:pPr>
    <w:r w:rsidRPr="00DB58B9">
      <w:rPr>
        <w:noProof/>
        <w:color w:val="17365D" w:themeColor="text2" w:themeShade="BF"/>
      </w:rPr>
      <w:t>[Exercise Name]</w:t>
    </w:r>
    <w:r>
      <w:tab/>
    </w:r>
    <w:r>
      <w:tab/>
    </w:r>
    <w:r>
      <w:rPr>
        <w:color w:val="auto"/>
      </w:rPr>
      <w:t>Controller/Evaluator Handbook</w:t>
    </w:r>
  </w:p>
  <w:p w:rsidR="00502838" w:rsidRPr="0068056D" w:rsidRDefault="00CA1435"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sidR="00502838">
      <w:rPr>
        <w:color w:val="auto"/>
      </w:rPr>
      <w:tab/>
    </w:r>
    <w:r w:rsidR="00502838">
      <w:rPr>
        <w:color w:val="auto"/>
      </w:rPr>
      <w:tab/>
      <w:t>General Information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B54947" w:rsidRDefault="00502838" w:rsidP="00B5494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3117A6" w:rsidRDefault="00502838" w:rsidP="0068056D">
    <w:pPr>
      <w:pStyle w:val="Pre-docsHeader"/>
      <w:pBdr>
        <w:bottom w:val="single" w:sz="12" w:space="1" w:color="17365D" w:themeColor="text2" w:themeShade="BF"/>
      </w:pBdr>
      <w:tabs>
        <w:tab w:val="clear" w:pos="8640"/>
        <w:tab w:val="right" w:pos="9360"/>
      </w:tabs>
      <w:ind w:left="0"/>
      <w:rPr>
        <w:color w:val="auto"/>
      </w:rPr>
    </w:pPr>
    <w:r w:rsidRPr="00DB58B9">
      <w:rPr>
        <w:noProof/>
        <w:color w:val="17365D" w:themeColor="text2" w:themeShade="BF"/>
      </w:rPr>
      <w:t>[Exercise Name]</w:t>
    </w:r>
    <w:r>
      <w:tab/>
    </w:r>
    <w:r>
      <w:tab/>
    </w:r>
    <w:r>
      <w:rPr>
        <w:color w:val="auto"/>
      </w:rPr>
      <w:t>Controller/Evaluator Handbook</w:t>
    </w:r>
  </w:p>
  <w:p w:rsidR="00502838" w:rsidRPr="0068056D" w:rsidRDefault="00CA1435"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sidR="00502838">
      <w:rPr>
        <w:color w:val="auto"/>
      </w:rPr>
      <w:tab/>
    </w:r>
    <w:r w:rsidR="00502838">
      <w:rPr>
        <w:color w:val="auto"/>
      </w:rPr>
      <w:tab/>
      <w:t>Exercise Logistics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3117A6" w:rsidRDefault="00502838" w:rsidP="0068056D">
    <w:pPr>
      <w:pStyle w:val="Pre-docsHeader"/>
      <w:pBdr>
        <w:bottom w:val="single" w:sz="12" w:space="1" w:color="17365D" w:themeColor="text2" w:themeShade="BF"/>
      </w:pBdr>
      <w:tabs>
        <w:tab w:val="clear" w:pos="8640"/>
        <w:tab w:val="right" w:pos="9360"/>
      </w:tabs>
      <w:ind w:left="0"/>
      <w:rPr>
        <w:color w:val="auto"/>
      </w:rPr>
    </w:pPr>
    <w:r w:rsidRPr="00DB58B9">
      <w:rPr>
        <w:noProof/>
        <w:color w:val="17365D" w:themeColor="text2" w:themeShade="BF"/>
      </w:rPr>
      <w:t>[Exercise Name]</w:t>
    </w:r>
    <w:r>
      <w:tab/>
    </w:r>
    <w:r>
      <w:tab/>
    </w:r>
    <w:r>
      <w:rPr>
        <w:color w:val="auto"/>
      </w:rPr>
      <w:t>Controller/Evaluator Handbook</w:t>
    </w:r>
  </w:p>
  <w:p w:rsidR="00502838" w:rsidRPr="0068056D" w:rsidRDefault="00CA1435"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sidR="00502838">
      <w:rPr>
        <w:color w:val="auto"/>
      </w:rPr>
      <w:tab/>
    </w:r>
    <w:r w:rsidR="00502838">
      <w:rPr>
        <w:color w:val="auto"/>
      </w:rPr>
      <w:tab/>
      <w:t>Exercise Logistics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1F497D" w:themeFill="text2"/>
      <w:tblLook w:val="01E0" w:firstRow="1" w:lastRow="1" w:firstColumn="1" w:lastColumn="1" w:noHBand="0" w:noVBand="0"/>
    </w:tblPr>
    <w:tblGrid>
      <w:gridCol w:w="9576"/>
    </w:tblGrid>
    <w:tr w:rsidR="00502838" w:rsidRPr="000341DC" w:rsidTr="00615C66">
      <w:tc>
        <w:tcPr>
          <w:tcW w:w="9576" w:type="dxa"/>
          <w:shd w:val="clear" w:color="auto" w:fill="1F497D" w:themeFill="text2"/>
        </w:tcPr>
        <w:p w:rsidR="00502838" w:rsidRPr="000341DC" w:rsidRDefault="00502838">
          <w:pPr>
            <w:pStyle w:val="Header"/>
            <w:rPr>
              <w:sz w:val="32"/>
              <w:szCs w:val="32"/>
            </w:rPr>
          </w:pPr>
        </w:p>
      </w:tc>
    </w:tr>
  </w:tbl>
  <w:p w:rsidR="00502838" w:rsidRDefault="00502838" w:rsidP="00326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184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1"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184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A94930" w:rsidRDefault="00502838" w:rsidP="00A949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184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3117A6" w:rsidRDefault="00502838" w:rsidP="004467CC">
    <w:pPr>
      <w:pStyle w:val="Pre-docsHeader"/>
      <w:pBdr>
        <w:bottom w:val="single" w:sz="12" w:space="1" w:color="17365D" w:themeColor="text2" w:themeShade="BF"/>
      </w:pBdr>
      <w:tabs>
        <w:tab w:val="clear" w:pos="8640"/>
        <w:tab w:val="right" w:pos="9360"/>
      </w:tabs>
      <w:ind w:left="0"/>
      <w:rPr>
        <w:color w:val="auto"/>
      </w:rPr>
    </w:pPr>
    <w:r w:rsidRPr="00DB58B9">
      <w:rPr>
        <w:noProof/>
        <w:color w:val="17365D" w:themeColor="text2" w:themeShade="BF"/>
      </w:rPr>
      <w:t>[Exercise Name]</w:t>
    </w:r>
    <w:r>
      <w:tab/>
    </w:r>
    <w:r>
      <w:tab/>
    </w:r>
    <w:r>
      <w:rPr>
        <w:color w:val="auto"/>
      </w:rPr>
      <w:t>Controller/Evaluator Handbook</w:t>
    </w:r>
  </w:p>
  <w:p w:rsidR="00502838" w:rsidRPr="00914493" w:rsidRDefault="00CA1435" w:rsidP="00801EB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sidR="00502838">
      <w:rPr>
        <w:color w:val="auto"/>
      </w:rPr>
      <w:tab/>
    </w:r>
    <w:r w:rsidR="00502838">
      <w:rPr>
        <w:color w:val="auto"/>
      </w:rPr>
      <w:tab/>
      <w:t>Handling Instructions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Default="001842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93"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38" w:rsidRPr="003117A6" w:rsidRDefault="00502838" w:rsidP="00C46AB7">
    <w:pPr>
      <w:pStyle w:val="Pre-docsHeader"/>
      <w:pBdr>
        <w:bottom w:val="single" w:sz="12" w:space="1" w:color="17365D" w:themeColor="text2" w:themeShade="BF"/>
      </w:pBdr>
      <w:tabs>
        <w:tab w:val="clear" w:pos="8640"/>
        <w:tab w:val="right" w:pos="9360"/>
      </w:tabs>
      <w:ind w:left="0"/>
      <w:rPr>
        <w:color w:val="auto"/>
      </w:rPr>
    </w:pPr>
    <w:r w:rsidRPr="00DB58B9">
      <w:rPr>
        <w:noProof/>
        <w:color w:val="17365D" w:themeColor="text2" w:themeShade="BF"/>
      </w:rPr>
      <w:t>[Exercise Name]</w:t>
    </w:r>
    <w:r>
      <w:tab/>
    </w:r>
    <w:r>
      <w:tab/>
    </w:r>
    <w:r>
      <w:rPr>
        <w:color w:val="auto"/>
      </w:rPr>
      <w:t>Controller/Evaluator Handbook</w:t>
    </w:r>
  </w:p>
  <w:p w:rsidR="00502838" w:rsidRPr="00C4709D" w:rsidRDefault="00CA1435" w:rsidP="009A17F5">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sidR="00502838">
      <w:rPr>
        <w:color w:val="auto"/>
      </w:rPr>
      <w:tab/>
    </w:r>
    <w:r w:rsidR="00502838">
      <w:rPr>
        <w:color w:val="auto"/>
      </w:rPr>
      <w:tab/>
      <w:t>Table of Contents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5CAEAC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3D278C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3673BBC"/>
    <w:multiLevelType w:val="multilevel"/>
    <w:tmpl w:val="FD4632EE"/>
    <w:lvl w:ilvl="0">
      <w:start w:val="1"/>
      <w:numFmt w:val="bullet"/>
      <w:pStyle w:val="ListParagraph"/>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900"/>
        </w:tabs>
        <w:ind w:left="1980" w:hanging="360"/>
      </w:pPr>
      <w:rPr>
        <w:rFonts w:ascii="Times New Roman" w:hAnsi="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3" w15:restartNumberingAfterBreak="0">
    <w:nsid w:val="0E726C70"/>
    <w:multiLevelType w:val="hybridMultilevel"/>
    <w:tmpl w:val="9D0A13B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22C92DAA"/>
    <w:multiLevelType w:val="multilevel"/>
    <w:tmpl w:val="25A4886A"/>
    <w:lvl w:ilvl="0">
      <w:start w:val="1"/>
      <w:numFmt w:val="upperLetter"/>
      <w:pStyle w:val="Heading8"/>
      <w:suff w:val="nothing"/>
      <w:lvlText w:val="Appendix %1"/>
      <w:lvlJc w:val="left"/>
      <w:pPr>
        <w:ind w:left="-648" w:hanging="360"/>
      </w:pPr>
      <w:rPr>
        <w:rFonts w:hint="default"/>
        <w:b w:val="0"/>
        <w:i w:val="0"/>
        <w:vanish/>
        <w:sz w:val="24"/>
      </w:rPr>
    </w:lvl>
    <w:lvl w:ilvl="1">
      <w:start w:val="1"/>
      <w:numFmt w:val="decimalZero"/>
      <w:isLgl/>
      <w:lvlText w:val="Section %1.%2"/>
      <w:lvlJc w:val="left"/>
      <w:pPr>
        <w:tabs>
          <w:tab w:val="num" w:pos="432"/>
        </w:tabs>
        <w:ind w:left="-1008" w:firstLine="0"/>
      </w:pPr>
      <w:rPr>
        <w:rFonts w:hint="default"/>
      </w:rPr>
    </w:lvl>
    <w:lvl w:ilvl="2">
      <w:start w:val="1"/>
      <w:numFmt w:val="lowerLetter"/>
      <w:lvlText w:val="(%3)"/>
      <w:lvlJc w:val="left"/>
      <w:pPr>
        <w:tabs>
          <w:tab w:val="num" w:pos="-288"/>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pStyle w:val="Heading7"/>
      <w:lvlText w:val="%7)"/>
      <w:lvlJc w:val="right"/>
      <w:pPr>
        <w:tabs>
          <w:tab w:val="num" w:pos="288"/>
        </w:tabs>
        <w:ind w:left="288" w:hanging="288"/>
      </w:pPr>
      <w:rPr>
        <w:rFonts w:hint="default"/>
      </w:rPr>
    </w:lvl>
    <w:lvl w:ilvl="7">
      <w:start w:val="1"/>
      <w:numFmt w:val="upperLetter"/>
      <w:pStyle w:val="Heading8"/>
      <w:suff w:val="nothing"/>
      <w:lvlText w:val="Appendix %8"/>
      <w:lvlJc w:val="left"/>
      <w:pPr>
        <w:ind w:left="432" w:hanging="432"/>
      </w:pPr>
      <w:rPr>
        <w:rFonts w:ascii="Arial Bold" w:hAnsi="Arial Bold" w:hint="default"/>
        <w:b/>
        <w:i w:val="0"/>
        <w:vanish/>
        <w:color w:val="3366FF"/>
        <w:sz w:val="24"/>
      </w:rPr>
    </w:lvl>
    <w:lvl w:ilvl="8">
      <w:start w:val="1"/>
      <w:numFmt w:val="lowerRoman"/>
      <w:lvlText w:val="%9."/>
      <w:lvlJc w:val="right"/>
      <w:pPr>
        <w:tabs>
          <w:tab w:val="num" w:pos="576"/>
        </w:tabs>
        <w:ind w:left="576" w:hanging="144"/>
      </w:pPr>
      <w:rPr>
        <w:rFonts w:hint="default"/>
      </w:rPr>
    </w:lvl>
  </w:abstractNum>
  <w:abstractNum w:abstractNumId="5" w15:restartNumberingAfterBreak="0">
    <w:nsid w:val="22EB5B04"/>
    <w:multiLevelType w:val="hybridMultilevel"/>
    <w:tmpl w:val="D7965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91475D"/>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E6B6A"/>
    <w:multiLevelType w:val="hybridMultilevel"/>
    <w:tmpl w:val="3ED4D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D15B28"/>
    <w:multiLevelType w:val="hybridMultilevel"/>
    <w:tmpl w:val="A3F2FFF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7736FBC"/>
    <w:multiLevelType w:val="hybridMultilevel"/>
    <w:tmpl w:val="BA4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B17DE"/>
    <w:multiLevelType w:val="multilevel"/>
    <w:tmpl w:val="FD149142"/>
    <w:lvl w:ilvl="0">
      <w:start w:val="1"/>
      <w:numFmt w:val="decimal"/>
      <w:lvlText w:val="%1"/>
      <w:lvlJc w:val="left"/>
      <w:pPr>
        <w:tabs>
          <w:tab w:val="num" w:pos="360"/>
        </w:tabs>
        <w:ind w:left="360" w:hanging="360"/>
      </w:pPr>
      <w:rPr>
        <w:rFonts w:ascii="Arial Bold" w:hAnsi="Arial Bold" w:hint="default"/>
        <w:b/>
        <w:i w:val="0"/>
        <w:vanish/>
        <w:sz w:val="32"/>
      </w:rPr>
    </w:lvl>
    <w:lvl w:ilvl="1">
      <w:start w:val="1"/>
      <w:numFmt w:val="decimal"/>
      <w:lvlText w:val="%1.%2"/>
      <w:lvlJc w:val="left"/>
      <w:pPr>
        <w:tabs>
          <w:tab w:val="num" w:pos="792"/>
        </w:tabs>
        <w:ind w:left="792" w:hanging="792"/>
      </w:pPr>
      <w:rPr>
        <w:rFonts w:ascii="Arial Bold" w:hAnsi="Arial Bold" w:hint="default"/>
        <w:b/>
        <w:i w:val="0"/>
        <w:sz w:val="28"/>
      </w:rPr>
    </w:lvl>
    <w:lvl w:ilvl="2">
      <w:start w:val="1"/>
      <w:numFmt w:val="decimal"/>
      <w:lvlText w:val="%1.%2.%3"/>
      <w:lvlJc w:val="left"/>
      <w:pPr>
        <w:tabs>
          <w:tab w:val="num" w:pos="1008"/>
        </w:tabs>
        <w:ind w:left="936" w:hanging="936"/>
      </w:pPr>
      <w:rPr>
        <w:rFonts w:ascii="Arial Bold" w:hAnsi="Arial Bold" w:hint="default"/>
        <w:b/>
        <w:i w:val="0"/>
        <w:sz w:val="28"/>
      </w:rPr>
    </w:lvl>
    <w:lvl w:ilvl="3">
      <w:start w:val="1"/>
      <w:numFmt w:val="decimal"/>
      <w:lvlText w:val="%1.%2.%3.%4"/>
      <w:lvlJc w:val="left"/>
      <w:pPr>
        <w:tabs>
          <w:tab w:val="num" w:pos="2160"/>
        </w:tabs>
        <w:ind w:left="1728" w:hanging="648"/>
      </w:pPr>
      <w:rPr>
        <w:rFonts w:ascii="Arial Bold" w:hAnsi="Arial Bold" w:hint="default"/>
        <w:b/>
        <w:i w:val="0"/>
        <w:sz w:val="24"/>
      </w:rPr>
    </w:lvl>
    <w:lvl w:ilvl="4">
      <w:start w:val="1"/>
      <w:numFmt w:val="none"/>
      <w:lvlText w:val=""/>
      <w:lvlJc w:val="left"/>
      <w:pPr>
        <w:tabs>
          <w:tab w:val="num" w:pos="2880"/>
        </w:tabs>
        <w:ind w:left="2232" w:hanging="792"/>
      </w:pPr>
      <w:rPr>
        <w:rFonts w:ascii="Times New Roman Bold" w:hAnsi="Times New Roman Bold"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Heading9"/>
      <w:suff w:val="nothing"/>
      <w:lvlText w:val="Chapter %9"/>
      <w:lvlJc w:val="left"/>
      <w:pPr>
        <w:ind w:left="0" w:firstLine="0"/>
      </w:pPr>
      <w:rPr>
        <w:rFonts w:hint="default"/>
        <w:vanish/>
      </w:rPr>
    </w:lvl>
  </w:abstractNum>
  <w:abstractNum w:abstractNumId="11" w15:restartNumberingAfterBreak="0">
    <w:nsid w:val="38B83706"/>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2493BBB"/>
    <w:multiLevelType w:val="hybridMultilevel"/>
    <w:tmpl w:val="8D36D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E23154"/>
    <w:multiLevelType w:val="hybridMultilevel"/>
    <w:tmpl w:val="22207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9C7E47"/>
    <w:multiLevelType w:val="multilevel"/>
    <w:tmpl w:val="0409001D"/>
    <w:styleLink w:val="BulletList"/>
    <w:lvl w:ilvl="0">
      <w:start w:val="1"/>
      <w:numFmt w:val="bullet"/>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Times New Roman" w:hAnsi="Times New Roman"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1F5840"/>
    <w:multiLevelType w:val="hybridMultilevel"/>
    <w:tmpl w:val="CCB26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21139E"/>
    <w:multiLevelType w:val="hybridMultilevel"/>
    <w:tmpl w:val="1334F5E8"/>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75585B"/>
    <w:multiLevelType w:val="hybridMultilevel"/>
    <w:tmpl w:val="E82471EE"/>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25474C7"/>
    <w:multiLevelType w:val="hybridMultilevel"/>
    <w:tmpl w:val="82F4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7012A"/>
    <w:multiLevelType w:val="hybridMultilevel"/>
    <w:tmpl w:val="9DB4A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446E18"/>
    <w:multiLevelType w:val="hybridMultilevel"/>
    <w:tmpl w:val="A8B82CCE"/>
    <w:lvl w:ilvl="0" w:tplc="2890747C">
      <w:start w:val="1"/>
      <w:numFmt w:val="bullet"/>
      <w:lvlText w:val=""/>
      <w:lvlJc w:val="left"/>
      <w:pPr>
        <w:ind w:left="720" w:hanging="360"/>
      </w:pPr>
      <w:rPr>
        <w:rFonts w:ascii="Wingdings" w:hAnsi="Wingdings" w:hint="default"/>
        <w:b w:val="0"/>
        <w:i w:val="0"/>
        <w:caps w:val="0"/>
        <w:smallCaps w:val="0"/>
        <w:strike w:val="0"/>
        <w:dstrike w:val="0"/>
        <w:vanish w:val="0"/>
        <w:color w:val="000000"/>
        <w:spacing w:val="0"/>
        <w:kern w:val="0"/>
        <w:position w:val="0"/>
        <w:sz w:val="22"/>
        <w:u w:val="none"/>
        <w:effect w:val="none"/>
        <w:vertAlign w:val="baseline"/>
      </w:rPr>
    </w:lvl>
    <w:lvl w:ilvl="1" w:tplc="477493D8">
      <w:start w:val="1"/>
      <w:numFmt w:val="bullet"/>
      <w:pStyle w:val="tablebullets"/>
      <w:lvlText w:val="-"/>
      <w:lvlJc w:val="left"/>
      <w:pPr>
        <w:ind w:left="1440" w:hanging="360"/>
      </w:pPr>
      <w:rPr>
        <w:rFonts w:ascii="Symbol" w:hAnsi="Symbol" w:hint="default"/>
        <w:color w:val="auto"/>
        <w:sz w:val="20"/>
      </w:rPr>
    </w:lvl>
    <w:lvl w:ilvl="2" w:tplc="E2CEAEC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9344B"/>
    <w:multiLevelType w:val="hybridMultilevel"/>
    <w:tmpl w:val="A08CBB5C"/>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73119"/>
    <w:multiLevelType w:val="hybridMultilevel"/>
    <w:tmpl w:val="A1944C88"/>
    <w:lvl w:ilvl="0" w:tplc="F25670A2">
      <w:start w:val="1"/>
      <w:numFmt w:val="bullet"/>
      <w:lvlText w:val=""/>
      <w:lvlJc w:val="left"/>
      <w:pPr>
        <w:ind w:left="720" w:hanging="360"/>
      </w:pPr>
      <w:rPr>
        <w:rFonts w:ascii="Symbol" w:hAnsi="Symbol" w:hint="default"/>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E65884"/>
    <w:multiLevelType w:val="hybridMultilevel"/>
    <w:tmpl w:val="7F0C7152"/>
    <w:lvl w:ilvl="0" w:tplc="DF206294">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76090F58"/>
    <w:multiLevelType w:val="hybridMultilevel"/>
    <w:tmpl w:val="E546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E7EB2"/>
    <w:multiLevelType w:val="hybridMultilevel"/>
    <w:tmpl w:val="805AA536"/>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4"/>
  </w:num>
  <w:num w:numId="3">
    <w:abstractNumId w:val="22"/>
  </w:num>
  <w:num w:numId="4">
    <w:abstractNumId w:val="10"/>
  </w:num>
  <w:num w:numId="5">
    <w:abstractNumId w:val="2"/>
  </w:num>
  <w:num w:numId="6">
    <w:abstractNumId w:val="21"/>
  </w:num>
  <w:num w:numId="7">
    <w:abstractNumId w:val="27"/>
  </w:num>
  <w:num w:numId="8">
    <w:abstractNumId w:val="1"/>
  </w:num>
  <w:num w:numId="9">
    <w:abstractNumId w:val="6"/>
  </w:num>
  <w:num w:numId="10">
    <w:abstractNumId w:val="11"/>
  </w:num>
  <w:num w:numId="11">
    <w:abstractNumId w:val="23"/>
  </w:num>
  <w:num w:numId="12">
    <w:abstractNumId w:val="23"/>
    <w:lvlOverride w:ilvl="0">
      <w:startOverride w:val="1"/>
    </w:lvlOverride>
  </w:num>
  <w:num w:numId="13">
    <w:abstractNumId w:val="23"/>
    <w:lvlOverride w:ilvl="0">
      <w:startOverride w:val="1"/>
    </w:lvlOverride>
  </w:num>
  <w:num w:numId="14">
    <w:abstractNumId w:val="19"/>
  </w:num>
  <w:num w:numId="15">
    <w:abstractNumId w:val="9"/>
  </w:num>
  <w:num w:numId="16">
    <w:abstractNumId w:val="1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28"/>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25"/>
  </w:num>
  <w:num w:numId="27">
    <w:abstractNumId w:val="0"/>
  </w:num>
  <w:num w:numId="28">
    <w:abstractNumId w:val="24"/>
  </w:num>
  <w:num w:numId="29">
    <w:abstractNumId w:val="5"/>
  </w:num>
  <w:num w:numId="30">
    <w:abstractNumId w:val="7"/>
  </w:num>
  <w:num w:numId="31">
    <w:abstractNumId w:val="13"/>
  </w:num>
  <w:num w:numId="32">
    <w:abstractNumId w:val="16"/>
  </w:num>
  <w:num w:numId="33">
    <w:abstractNumId w:val="14"/>
  </w:num>
  <w:num w:numId="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58"/>
    <w:rsid w:val="000008DF"/>
    <w:rsid w:val="00001127"/>
    <w:rsid w:val="00001D3D"/>
    <w:rsid w:val="0000204E"/>
    <w:rsid w:val="00003854"/>
    <w:rsid w:val="000038C0"/>
    <w:rsid w:val="00003D2B"/>
    <w:rsid w:val="00004DAC"/>
    <w:rsid w:val="00006A37"/>
    <w:rsid w:val="00007265"/>
    <w:rsid w:val="00007368"/>
    <w:rsid w:val="00007653"/>
    <w:rsid w:val="00007E9B"/>
    <w:rsid w:val="0001056E"/>
    <w:rsid w:val="0001403E"/>
    <w:rsid w:val="000179EB"/>
    <w:rsid w:val="00023080"/>
    <w:rsid w:val="000258B9"/>
    <w:rsid w:val="0002614B"/>
    <w:rsid w:val="00026FC4"/>
    <w:rsid w:val="00030563"/>
    <w:rsid w:val="000320CA"/>
    <w:rsid w:val="00033CF5"/>
    <w:rsid w:val="000341DC"/>
    <w:rsid w:val="00034D1D"/>
    <w:rsid w:val="000358A9"/>
    <w:rsid w:val="0003661D"/>
    <w:rsid w:val="00037223"/>
    <w:rsid w:val="000411E2"/>
    <w:rsid w:val="00041E22"/>
    <w:rsid w:val="000441D1"/>
    <w:rsid w:val="00050003"/>
    <w:rsid w:val="0005241A"/>
    <w:rsid w:val="000526E0"/>
    <w:rsid w:val="00053B51"/>
    <w:rsid w:val="00055615"/>
    <w:rsid w:val="000569D6"/>
    <w:rsid w:val="00063408"/>
    <w:rsid w:val="00064F6A"/>
    <w:rsid w:val="00066D0A"/>
    <w:rsid w:val="0007087B"/>
    <w:rsid w:val="00070887"/>
    <w:rsid w:val="000711E1"/>
    <w:rsid w:val="000713CB"/>
    <w:rsid w:val="000738B2"/>
    <w:rsid w:val="00074F55"/>
    <w:rsid w:val="00075E3F"/>
    <w:rsid w:val="00076C7F"/>
    <w:rsid w:val="00076E7C"/>
    <w:rsid w:val="00077C33"/>
    <w:rsid w:val="00084846"/>
    <w:rsid w:val="00086644"/>
    <w:rsid w:val="00087569"/>
    <w:rsid w:val="00092081"/>
    <w:rsid w:val="0009232C"/>
    <w:rsid w:val="000958F6"/>
    <w:rsid w:val="00095A2F"/>
    <w:rsid w:val="00096726"/>
    <w:rsid w:val="00097601"/>
    <w:rsid w:val="000A0AEA"/>
    <w:rsid w:val="000A1461"/>
    <w:rsid w:val="000A2B75"/>
    <w:rsid w:val="000A3099"/>
    <w:rsid w:val="000A32A7"/>
    <w:rsid w:val="000A5FA4"/>
    <w:rsid w:val="000A7E17"/>
    <w:rsid w:val="000B01E0"/>
    <w:rsid w:val="000B0811"/>
    <w:rsid w:val="000B2148"/>
    <w:rsid w:val="000B36F4"/>
    <w:rsid w:val="000B39E0"/>
    <w:rsid w:val="000B5F30"/>
    <w:rsid w:val="000B604F"/>
    <w:rsid w:val="000B68DE"/>
    <w:rsid w:val="000C048A"/>
    <w:rsid w:val="000C0BF7"/>
    <w:rsid w:val="000C2B80"/>
    <w:rsid w:val="000C766E"/>
    <w:rsid w:val="000D0C2B"/>
    <w:rsid w:val="000D4707"/>
    <w:rsid w:val="000D4BA3"/>
    <w:rsid w:val="000D7789"/>
    <w:rsid w:val="000D7A71"/>
    <w:rsid w:val="000E03C2"/>
    <w:rsid w:val="000E0A7F"/>
    <w:rsid w:val="000E1484"/>
    <w:rsid w:val="000E168B"/>
    <w:rsid w:val="000E1EB5"/>
    <w:rsid w:val="000E2F3F"/>
    <w:rsid w:val="000E69F4"/>
    <w:rsid w:val="000E78B7"/>
    <w:rsid w:val="000F14F2"/>
    <w:rsid w:val="000F18DD"/>
    <w:rsid w:val="000F2186"/>
    <w:rsid w:val="000F3484"/>
    <w:rsid w:val="000F3873"/>
    <w:rsid w:val="000F3C4D"/>
    <w:rsid w:val="000F513D"/>
    <w:rsid w:val="000F7644"/>
    <w:rsid w:val="001002A3"/>
    <w:rsid w:val="0010109C"/>
    <w:rsid w:val="0010208D"/>
    <w:rsid w:val="0010242D"/>
    <w:rsid w:val="001027B1"/>
    <w:rsid w:val="0010363E"/>
    <w:rsid w:val="00104661"/>
    <w:rsid w:val="00105637"/>
    <w:rsid w:val="00105D76"/>
    <w:rsid w:val="00106348"/>
    <w:rsid w:val="0010655D"/>
    <w:rsid w:val="00107419"/>
    <w:rsid w:val="00110CB2"/>
    <w:rsid w:val="00110E77"/>
    <w:rsid w:val="00113BF5"/>
    <w:rsid w:val="00113C88"/>
    <w:rsid w:val="00113FA5"/>
    <w:rsid w:val="00114C09"/>
    <w:rsid w:val="001155CE"/>
    <w:rsid w:val="001179C8"/>
    <w:rsid w:val="0012121F"/>
    <w:rsid w:val="001237DA"/>
    <w:rsid w:val="00124FB2"/>
    <w:rsid w:val="00127745"/>
    <w:rsid w:val="00130DAB"/>
    <w:rsid w:val="0013144F"/>
    <w:rsid w:val="001315C8"/>
    <w:rsid w:val="00134B82"/>
    <w:rsid w:val="0013601A"/>
    <w:rsid w:val="0013615D"/>
    <w:rsid w:val="00136336"/>
    <w:rsid w:val="001366F5"/>
    <w:rsid w:val="001374FE"/>
    <w:rsid w:val="00140153"/>
    <w:rsid w:val="00142BD9"/>
    <w:rsid w:val="0014393B"/>
    <w:rsid w:val="00143A7E"/>
    <w:rsid w:val="001444FB"/>
    <w:rsid w:val="00144720"/>
    <w:rsid w:val="00145D38"/>
    <w:rsid w:val="00146E17"/>
    <w:rsid w:val="00150C29"/>
    <w:rsid w:val="00152DD2"/>
    <w:rsid w:val="001538EA"/>
    <w:rsid w:val="0015792E"/>
    <w:rsid w:val="00161122"/>
    <w:rsid w:val="001615C0"/>
    <w:rsid w:val="0016231D"/>
    <w:rsid w:val="001634D7"/>
    <w:rsid w:val="00163C5B"/>
    <w:rsid w:val="001713B4"/>
    <w:rsid w:val="001742D5"/>
    <w:rsid w:val="00181345"/>
    <w:rsid w:val="00181CF7"/>
    <w:rsid w:val="00182D10"/>
    <w:rsid w:val="00183591"/>
    <w:rsid w:val="00184290"/>
    <w:rsid w:val="001842EA"/>
    <w:rsid w:val="00184DD0"/>
    <w:rsid w:val="001872D0"/>
    <w:rsid w:val="00187C76"/>
    <w:rsid w:val="00187FB0"/>
    <w:rsid w:val="00191F88"/>
    <w:rsid w:val="00192CC2"/>
    <w:rsid w:val="00193D03"/>
    <w:rsid w:val="00197E78"/>
    <w:rsid w:val="001A0B55"/>
    <w:rsid w:val="001A1179"/>
    <w:rsid w:val="001A159F"/>
    <w:rsid w:val="001A1AED"/>
    <w:rsid w:val="001A4375"/>
    <w:rsid w:val="001A466B"/>
    <w:rsid w:val="001A48AE"/>
    <w:rsid w:val="001A5214"/>
    <w:rsid w:val="001A634A"/>
    <w:rsid w:val="001A6AFD"/>
    <w:rsid w:val="001B1A68"/>
    <w:rsid w:val="001B21DE"/>
    <w:rsid w:val="001B7176"/>
    <w:rsid w:val="001B79E8"/>
    <w:rsid w:val="001C3329"/>
    <w:rsid w:val="001C4043"/>
    <w:rsid w:val="001C55F7"/>
    <w:rsid w:val="001C5E9D"/>
    <w:rsid w:val="001C7870"/>
    <w:rsid w:val="001C7BB9"/>
    <w:rsid w:val="001D011C"/>
    <w:rsid w:val="001D24A3"/>
    <w:rsid w:val="001D3BCC"/>
    <w:rsid w:val="001D4599"/>
    <w:rsid w:val="001D4E7B"/>
    <w:rsid w:val="001D5197"/>
    <w:rsid w:val="001D5A0C"/>
    <w:rsid w:val="001D5E7B"/>
    <w:rsid w:val="001D7E5D"/>
    <w:rsid w:val="001E1A2D"/>
    <w:rsid w:val="001E2CFD"/>
    <w:rsid w:val="001E3A70"/>
    <w:rsid w:val="001E5D7D"/>
    <w:rsid w:val="001E7EEB"/>
    <w:rsid w:val="001F087E"/>
    <w:rsid w:val="001F2BD9"/>
    <w:rsid w:val="001F72A0"/>
    <w:rsid w:val="00200007"/>
    <w:rsid w:val="00202185"/>
    <w:rsid w:val="00203FC6"/>
    <w:rsid w:val="00204C82"/>
    <w:rsid w:val="00212390"/>
    <w:rsid w:val="0021385F"/>
    <w:rsid w:val="002208C3"/>
    <w:rsid w:val="00220B64"/>
    <w:rsid w:val="00221C1D"/>
    <w:rsid w:val="00223656"/>
    <w:rsid w:val="00223C93"/>
    <w:rsid w:val="00224220"/>
    <w:rsid w:val="002261C5"/>
    <w:rsid w:val="00226532"/>
    <w:rsid w:val="00227C9E"/>
    <w:rsid w:val="00232C57"/>
    <w:rsid w:val="00233BE0"/>
    <w:rsid w:val="00234B4C"/>
    <w:rsid w:val="00234F59"/>
    <w:rsid w:val="00235EE5"/>
    <w:rsid w:val="002361A5"/>
    <w:rsid w:val="002375C1"/>
    <w:rsid w:val="00237FCF"/>
    <w:rsid w:val="00240426"/>
    <w:rsid w:val="00241A2A"/>
    <w:rsid w:val="002428C2"/>
    <w:rsid w:val="00242A61"/>
    <w:rsid w:val="00243ACC"/>
    <w:rsid w:val="002442C9"/>
    <w:rsid w:val="002470D6"/>
    <w:rsid w:val="002509D0"/>
    <w:rsid w:val="002524F0"/>
    <w:rsid w:val="00253BE1"/>
    <w:rsid w:val="00254252"/>
    <w:rsid w:val="0025704C"/>
    <w:rsid w:val="0025769B"/>
    <w:rsid w:val="00257E67"/>
    <w:rsid w:val="00260B54"/>
    <w:rsid w:val="00262A2B"/>
    <w:rsid w:val="00262E9A"/>
    <w:rsid w:val="00266249"/>
    <w:rsid w:val="002662CD"/>
    <w:rsid w:val="002662DC"/>
    <w:rsid w:val="00266BF0"/>
    <w:rsid w:val="002670E5"/>
    <w:rsid w:val="002700E0"/>
    <w:rsid w:val="0027050B"/>
    <w:rsid w:val="00270B24"/>
    <w:rsid w:val="00270D9D"/>
    <w:rsid w:val="002737AA"/>
    <w:rsid w:val="00274BE4"/>
    <w:rsid w:val="00275D67"/>
    <w:rsid w:val="00280ACF"/>
    <w:rsid w:val="00282BBB"/>
    <w:rsid w:val="00283022"/>
    <w:rsid w:val="00283529"/>
    <w:rsid w:val="0028453E"/>
    <w:rsid w:val="00284E23"/>
    <w:rsid w:val="00291ACF"/>
    <w:rsid w:val="002928D3"/>
    <w:rsid w:val="002948C5"/>
    <w:rsid w:val="0029579F"/>
    <w:rsid w:val="0029636F"/>
    <w:rsid w:val="0029787F"/>
    <w:rsid w:val="002A087D"/>
    <w:rsid w:val="002A0D37"/>
    <w:rsid w:val="002A151A"/>
    <w:rsid w:val="002A2DE8"/>
    <w:rsid w:val="002A3EE6"/>
    <w:rsid w:val="002A5010"/>
    <w:rsid w:val="002A547A"/>
    <w:rsid w:val="002A58AB"/>
    <w:rsid w:val="002A69B0"/>
    <w:rsid w:val="002A6AF7"/>
    <w:rsid w:val="002B2B91"/>
    <w:rsid w:val="002B4A8E"/>
    <w:rsid w:val="002B676B"/>
    <w:rsid w:val="002B7CB5"/>
    <w:rsid w:val="002B7D84"/>
    <w:rsid w:val="002C38FE"/>
    <w:rsid w:val="002C3BFB"/>
    <w:rsid w:val="002C3D08"/>
    <w:rsid w:val="002C44C7"/>
    <w:rsid w:val="002C4AB9"/>
    <w:rsid w:val="002C50F6"/>
    <w:rsid w:val="002C76B7"/>
    <w:rsid w:val="002D12F1"/>
    <w:rsid w:val="002D1FC4"/>
    <w:rsid w:val="002D2AC6"/>
    <w:rsid w:val="002D2B6F"/>
    <w:rsid w:val="002D45A7"/>
    <w:rsid w:val="002D57C6"/>
    <w:rsid w:val="002E1D2F"/>
    <w:rsid w:val="002E1DC7"/>
    <w:rsid w:val="002E4BE9"/>
    <w:rsid w:val="002E4EDE"/>
    <w:rsid w:val="002E6A5C"/>
    <w:rsid w:val="002E7144"/>
    <w:rsid w:val="002F1BC7"/>
    <w:rsid w:val="002F71CC"/>
    <w:rsid w:val="0030159D"/>
    <w:rsid w:val="00301882"/>
    <w:rsid w:val="00301A72"/>
    <w:rsid w:val="0030268D"/>
    <w:rsid w:val="003044FB"/>
    <w:rsid w:val="00304B6B"/>
    <w:rsid w:val="00304FB7"/>
    <w:rsid w:val="0030772A"/>
    <w:rsid w:val="003117A6"/>
    <w:rsid w:val="003121A1"/>
    <w:rsid w:val="003149EE"/>
    <w:rsid w:val="003153B1"/>
    <w:rsid w:val="003209A2"/>
    <w:rsid w:val="003210D9"/>
    <w:rsid w:val="00323035"/>
    <w:rsid w:val="00324F98"/>
    <w:rsid w:val="00325825"/>
    <w:rsid w:val="00325D7E"/>
    <w:rsid w:val="003262A9"/>
    <w:rsid w:val="003266E5"/>
    <w:rsid w:val="00327E57"/>
    <w:rsid w:val="003305D2"/>
    <w:rsid w:val="00332255"/>
    <w:rsid w:val="00332A71"/>
    <w:rsid w:val="003340FA"/>
    <w:rsid w:val="003343D7"/>
    <w:rsid w:val="0033719C"/>
    <w:rsid w:val="00341EAA"/>
    <w:rsid w:val="00342BCD"/>
    <w:rsid w:val="00343907"/>
    <w:rsid w:val="0034391B"/>
    <w:rsid w:val="00345944"/>
    <w:rsid w:val="00345BE0"/>
    <w:rsid w:val="0035001F"/>
    <w:rsid w:val="00350220"/>
    <w:rsid w:val="00352780"/>
    <w:rsid w:val="003536EF"/>
    <w:rsid w:val="003548D3"/>
    <w:rsid w:val="00355D42"/>
    <w:rsid w:val="00357959"/>
    <w:rsid w:val="00360A53"/>
    <w:rsid w:val="00363203"/>
    <w:rsid w:val="0036593F"/>
    <w:rsid w:val="00365AA6"/>
    <w:rsid w:val="00366474"/>
    <w:rsid w:val="003664ED"/>
    <w:rsid w:val="00370080"/>
    <w:rsid w:val="00370339"/>
    <w:rsid w:val="00370FED"/>
    <w:rsid w:val="003714D5"/>
    <w:rsid w:val="00371AFE"/>
    <w:rsid w:val="003726AF"/>
    <w:rsid w:val="00373346"/>
    <w:rsid w:val="0037359F"/>
    <w:rsid w:val="003744E5"/>
    <w:rsid w:val="003747CB"/>
    <w:rsid w:val="003748DA"/>
    <w:rsid w:val="00376496"/>
    <w:rsid w:val="003804C5"/>
    <w:rsid w:val="003807FF"/>
    <w:rsid w:val="00381600"/>
    <w:rsid w:val="00382013"/>
    <w:rsid w:val="00382B14"/>
    <w:rsid w:val="0038318A"/>
    <w:rsid w:val="00383905"/>
    <w:rsid w:val="00383D63"/>
    <w:rsid w:val="00385734"/>
    <w:rsid w:val="003866D9"/>
    <w:rsid w:val="0038706D"/>
    <w:rsid w:val="0038757C"/>
    <w:rsid w:val="00387FBF"/>
    <w:rsid w:val="0039014F"/>
    <w:rsid w:val="00390BFC"/>
    <w:rsid w:val="003914FC"/>
    <w:rsid w:val="00393D4D"/>
    <w:rsid w:val="00397A23"/>
    <w:rsid w:val="003A17A5"/>
    <w:rsid w:val="003A36C0"/>
    <w:rsid w:val="003A7F03"/>
    <w:rsid w:val="003B166C"/>
    <w:rsid w:val="003B3348"/>
    <w:rsid w:val="003B4186"/>
    <w:rsid w:val="003B42E3"/>
    <w:rsid w:val="003B5900"/>
    <w:rsid w:val="003B5A84"/>
    <w:rsid w:val="003B61D8"/>
    <w:rsid w:val="003B6880"/>
    <w:rsid w:val="003B7122"/>
    <w:rsid w:val="003C006F"/>
    <w:rsid w:val="003C1BC1"/>
    <w:rsid w:val="003C43C5"/>
    <w:rsid w:val="003C53E1"/>
    <w:rsid w:val="003D124E"/>
    <w:rsid w:val="003D33F1"/>
    <w:rsid w:val="003D3B71"/>
    <w:rsid w:val="003D6E1C"/>
    <w:rsid w:val="003D7846"/>
    <w:rsid w:val="003E0000"/>
    <w:rsid w:val="003E1AEE"/>
    <w:rsid w:val="003E3094"/>
    <w:rsid w:val="003E439E"/>
    <w:rsid w:val="003E537F"/>
    <w:rsid w:val="003E5705"/>
    <w:rsid w:val="003E790D"/>
    <w:rsid w:val="003F14DE"/>
    <w:rsid w:val="003F36EE"/>
    <w:rsid w:val="003F3CBF"/>
    <w:rsid w:val="003F5CD8"/>
    <w:rsid w:val="0040363C"/>
    <w:rsid w:val="004112D5"/>
    <w:rsid w:val="004131E2"/>
    <w:rsid w:val="00414029"/>
    <w:rsid w:val="00415A43"/>
    <w:rsid w:val="004160A9"/>
    <w:rsid w:val="00416BD8"/>
    <w:rsid w:val="00416DB9"/>
    <w:rsid w:val="00417642"/>
    <w:rsid w:val="004205FD"/>
    <w:rsid w:val="00421CE5"/>
    <w:rsid w:val="0042272E"/>
    <w:rsid w:val="00422F62"/>
    <w:rsid w:val="00422FE6"/>
    <w:rsid w:val="00425F28"/>
    <w:rsid w:val="004263BE"/>
    <w:rsid w:val="00426A9A"/>
    <w:rsid w:val="00431EA4"/>
    <w:rsid w:val="00432101"/>
    <w:rsid w:val="004323E4"/>
    <w:rsid w:val="0043293B"/>
    <w:rsid w:val="00432AE7"/>
    <w:rsid w:val="00432DC4"/>
    <w:rsid w:val="00434E63"/>
    <w:rsid w:val="00435865"/>
    <w:rsid w:val="00435E09"/>
    <w:rsid w:val="0043669B"/>
    <w:rsid w:val="0043768D"/>
    <w:rsid w:val="00437E54"/>
    <w:rsid w:val="0044570D"/>
    <w:rsid w:val="004467CC"/>
    <w:rsid w:val="004512F2"/>
    <w:rsid w:val="004557E8"/>
    <w:rsid w:val="00456652"/>
    <w:rsid w:val="00465786"/>
    <w:rsid w:val="00465C2B"/>
    <w:rsid w:val="00467D4A"/>
    <w:rsid w:val="004706F1"/>
    <w:rsid w:val="00471EBB"/>
    <w:rsid w:val="00472DA0"/>
    <w:rsid w:val="00473CFA"/>
    <w:rsid w:val="004747B0"/>
    <w:rsid w:val="004777C5"/>
    <w:rsid w:val="004812D2"/>
    <w:rsid w:val="0048141D"/>
    <w:rsid w:val="004831BC"/>
    <w:rsid w:val="00483B4F"/>
    <w:rsid w:val="00484767"/>
    <w:rsid w:val="0048479B"/>
    <w:rsid w:val="0048580D"/>
    <w:rsid w:val="00486327"/>
    <w:rsid w:val="00486C2E"/>
    <w:rsid w:val="00486F81"/>
    <w:rsid w:val="00487129"/>
    <w:rsid w:val="00487DBB"/>
    <w:rsid w:val="00490252"/>
    <w:rsid w:val="00490DE3"/>
    <w:rsid w:val="00490E27"/>
    <w:rsid w:val="004915A2"/>
    <w:rsid w:val="004A0656"/>
    <w:rsid w:val="004A1B7E"/>
    <w:rsid w:val="004A3562"/>
    <w:rsid w:val="004A766F"/>
    <w:rsid w:val="004B24F9"/>
    <w:rsid w:val="004B35D4"/>
    <w:rsid w:val="004B45AC"/>
    <w:rsid w:val="004B49F1"/>
    <w:rsid w:val="004B4DFC"/>
    <w:rsid w:val="004B6279"/>
    <w:rsid w:val="004B649C"/>
    <w:rsid w:val="004B6E68"/>
    <w:rsid w:val="004B771B"/>
    <w:rsid w:val="004C0489"/>
    <w:rsid w:val="004C2C38"/>
    <w:rsid w:val="004C2FD1"/>
    <w:rsid w:val="004C5C27"/>
    <w:rsid w:val="004C5D2D"/>
    <w:rsid w:val="004C72BF"/>
    <w:rsid w:val="004D2291"/>
    <w:rsid w:val="004D3EE1"/>
    <w:rsid w:val="004D4831"/>
    <w:rsid w:val="004D4E1E"/>
    <w:rsid w:val="004D4EAB"/>
    <w:rsid w:val="004D54F0"/>
    <w:rsid w:val="004D79FF"/>
    <w:rsid w:val="004D7D1C"/>
    <w:rsid w:val="004E1648"/>
    <w:rsid w:val="004E3BAC"/>
    <w:rsid w:val="004E3F7B"/>
    <w:rsid w:val="004E6546"/>
    <w:rsid w:val="004F0EC0"/>
    <w:rsid w:val="004F2A27"/>
    <w:rsid w:val="004F3D85"/>
    <w:rsid w:val="004F462F"/>
    <w:rsid w:val="004F5451"/>
    <w:rsid w:val="004F5D30"/>
    <w:rsid w:val="00500879"/>
    <w:rsid w:val="00501B6C"/>
    <w:rsid w:val="00502838"/>
    <w:rsid w:val="00503C56"/>
    <w:rsid w:val="00504012"/>
    <w:rsid w:val="005056AF"/>
    <w:rsid w:val="0050656C"/>
    <w:rsid w:val="00506D58"/>
    <w:rsid w:val="00511BB6"/>
    <w:rsid w:val="00512B4F"/>
    <w:rsid w:val="0051408E"/>
    <w:rsid w:val="00515272"/>
    <w:rsid w:val="00515E2A"/>
    <w:rsid w:val="00516A95"/>
    <w:rsid w:val="00516AED"/>
    <w:rsid w:val="00516C79"/>
    <w:rsid w:val="0051731A"/>
    <w:rsid w:val="0052038D"/>
    <w:rsid w:val="0052475E"/>
    <w:rsid w:val="00527725"/>
    <w:rsid w:val="00532011"/>
    <w:rsid w:val="0053217D"/>
    <w:rsid w:val="00534DAE"/>
    <w:rsid w:val="00534F07"/>
    <w:rsid w:val="005366B5"/>
    <w:rsid w:val="00540859"/>
    <w:rsid w:val="00540B3C"/>
    <w:rsid w:val="0054139C"/>
    <w:rsid w:val="00543D25"/>
    <w:rsid w:val="00547FEA"/>
    <w:rsid w:val="00551593"/>
    <w:rsid w:val="00552028"/>
    <w:rsid w:val="005525E9"/>
    <w:rsid w:val="005544FB"/>
    <w:rsid w:val="005548BA"/>
    <w:rsid w:val="00554FC1"/>
    <w:rsid w:val="00560F4E"/>
    <w:rsid w:val="0056473A"/>
    <w:rsid w:val="00564AEC"/>
    <w:rsid w:val="00565129"/>
    <w:rsid w:val="00565FF0"/>
    <w:rsid w:val="00567568"/>
    <w:rsid w:val="005713F6"/>
    <w:rsid w:val="00571F7F"/>
    <w:rsid w:val="00572CEE"/>
    <w:rsid w:val="00572CFF"/>
    <w:rsid w:val="0057413A"/>
    <w:rsid w:val="00574403"/>
    <w:rsid w:val="00574717"/>
    <w:rsid w:val="00574B05"/>
    <w:rsid w:val="00580EFC"/>
    <w:rsid w:val="00582602"/>
    <w:rsid w:val="00582766"/>
    <w:rsid w:val="00583732"/>
    <w:rsid w:val="00584D0E"/>
    <w:rsid w:val="0058739B"/>
    <w:rsid w:val="005928B1"/>
    <w:rsid w:val="00592FCC"/>
    <w:rsid w:val="0059375E"/>
    <w:rsid w:val="00595237"/>
    <w:rsid w:val="005A1473"/>
    <w:rsid w:val="005A2575"/>
    <w:rsid w:val="005A326A"/>
    <w:rsid w:val="005A34C6"/>
    <w:rsid w:val="005A46FF"/>
    <w:rsid w:val="005A4DD6"/>
    <w:rsid w:val="005A6B15"/>
    <w:rsid w:val="005B14C4"/>
    <w:rsid w:val="005B2486"/>
    <w:rsid w:val="005B7086"/>
    <w:rsid w:val="005B7345"/>
    <w:rsid w:val="005C0E9C"/>
    <w:rsid w:val="005C1FA9"/>
    <w:rsid w:val="005C6FFC"/>
    <w:rsid w:val="005D1281"/>
    <w:rsid w:val="005D334D"/>
    <w:rsid w:val="005D6E2F"/>
    <w:rsid w:val="005E2026"/>
    <w:rsid w:val="005E4769"/>
    <w:rsid w:val="005E4BB8"/>
    <w:rsid w:val="005E5C1C"/>
    <w:rsid w:val="005E6043"/>
    <w:rsid w:val="005F1163"/>
    <w:rsid w:val="005F272E"/>
    <w:rsid w:val="005F54D5"/>
    <w:rsid w:val="005F7CE6"/>
    <w:rsid w:val="00603BFE"/>
    <w:rsid w:val="00607B9D"/>
    <w:rsid w:val="006112AE"/>
    <w:rsid w:val="006157B3"/>
    <w:rsid w:val="00615C66"/>
    <w:rsid w:val="0061760D"/>
    <w:rsid w:val="006176F8"/>
    <w:rsid w:val="0062094C"/>
    <w:rsid w:val="006221D2"/>
    <w:rsid w:val="0062245E"/>
    <w:rsid w:val="00623282"/>
    <w:rsid w:val="006242EF"/>
    <w:rsid w:val="00624D56"/>
    <w:rsid w:val="00624EF4"/>
    <w:rsid w:val="00625A12"/>
    <w:rsid w:val="00633AE4"/>
    <w:rsid w:val="00635CE0"/>
    <w:rsid w:val="0063620D"/>
    <w:rsid w:val="00636642"/>
    <w:rsid w:val="00637ACD"/>
    <w:rsid w:val="00640245"/>
    <w:rsid w:val="00640597"/>
    <w:rsid w:val="00640CF3"/>
    <w:rsid w:val="00641275"/>
    <w:rsid w:val="006413A7"/>
    <w:rsid w:val="00641634"/>
    <w:rsid w:val="00645C26"/>
    <w:rsid w:val="006526AC"/>
    <w:rsid w:val="00653B76"/>
    <w:rsid w:val="00653C05"/>
    <w:rsid w:val="00656AB6"/>
    <w:rsid w:val="00657729"/>
    <w:rsid w:val="00661C9C"/>
    <w:rsid w:val="00661DAE"/>
    <w:rsid w:val="00661F0E"/>
    <w:rsid w:val="00664209"/>
    <w:rsid w:val="00664E32"/>
    <w:rsid w:val="0066522E"/>
    <w:rsid w:val="00671442"/>
    <w:rsid w:val="00671C9B"/>
    <w:rsid w:val="00672186"/>
    <w:rsid w:val="00672307"/>
    <w:rsid w:val="006737EE"/>
    <w:rsid w:val="006738D1"/>
    <w:rsid w:val="00674A05"/>
    <w:rsid w:val="00675469"/>
    <w:rsid w:val="00676CE2"/>
    <w:rsid w:val="00677F04"/>
    <w:rsid w:val="0068056D"/>
    <w:rsid w:val="00680B20"/>
    <w:rsid w:val="00680DE8"/>
    <w:rsid w:val="00681378"/>
    <w:rsid w:val="00682C76"/>
    <w:rsid w:val="006832FE"/>
    <w:rsid w:val="0068348B"/>
    <w:rsid w:val="00685534"/>
    <w:rsid w:val="00690074"/>
    <w:rsid w:val="00692107"/>
    <w:rsid w:val="00693B8C"/>
    <w:rsid w:val="00694D23"/>
    <w:rsid w:val="00695851"/>
    <w:rsid w:val="006A0752"/>
    <w:rsid w:val="006A1BF9"/>
    <w:rsid w:val="006A2352"/>
    <w:rsid w:val="006A2F64"/>
    <w:rsid w:val="006A38D6"/>
    <w:rsid w:val="006A424D"/>
    <w:rsid w:val="006A6624"/>
    <w:rsid w:val="006A7084"/>
    <w:rsid w:val="006A72D0"/>
    <w:rsid w:val="006B31B4"/>
    <w:rsid w:val="006B394C"/>
    <w:rsid w:val="006B3E61"/>
    <w:rsid w:val="006B49A1"/>
    <w:rsid w:val="006B5A5B"/>
    <w:rsid w:val="006B7561"/>
    <w:rsid w:val="006B757F"/>
    <w:rsid w:val="006C40B8"/>
    <w:rsid w:val="006C4D63"/>
    <w:rsid w:val="006C5248"/>
    <w:rsid w:val="006C6F67"/>
    <w:rsid w:val="006C79F0"/>
    <w:rsid w:val="006D0FCA"/>
    <w:rsid w:val="006D2EBD"/>
    <w:rsid w:val="006D36EA"/>
    <w:rsid w:val="006D41AE"/>
    <w:rsid w:val="006D4AFC"/>
    <w:rsid w:val="006D5BC3"/>
    <w:rsid w:val="006D66D3"/>
    <w:rsid w:val="006E00C8"/>
    <w:rsid w:val="006E0A87"/>
    <w:rsid w:val="006E0BCC"/>
    <w:rsid w:val="006E1E8C"/>
    <w:rsid w:val="006E30E0"/>
    <w:rsid w:val="006E5205"/>
    <w:rsid w:val="006E5A09"/>
    <w:rsid w:val="006E69C2"/>
    <w:rsid w:val="006E70D1"/>
    <w:rsid w:val="006F00EB"/>
    <w:rsid w:val="006F05C5"/>
    <w:rsid w:val="006F0BA3"/>
    <w:rsid w:val="006F270B"/>
    <w:rsid w:val="007039AF"/>
    <w:rsid w:val="00704E7B"/>
    <w:rsid w:val="00716B9B"/>
    <w:rsid w:val="0071751D"/>
    <w:rsid w:val="007175F9"/>
    <w:rsid w:val="00721C0B"/>
    <w:rsid w:val="007227F2"/>
    <w:rsid w:val="00724B32"/>
    <w:rsid w:val="00725A63"/>
    <w:rsid w:val="00725BB7"/>
    <w:rsid w:val="0072603F"/>
    <w:rsid w:val="00726490"/>
    <w:rsid w:val="00726F6E"/>
    <w:rsid w:val="00731CB9"/>
    <w:rsid w:val="00732A27"/>
    <w:rsid w:val="0073319F"/>
    <w:rsid w:val="0073750F"/>
    <w:rsid w:val="0074137E"/>
    <w:rsid w:val="0074151D"/>
    <w:rsid w:val="0074266F"/>
    <w:rsid w:val="0074324B"/>
    <w:rsid w:val="0074351A"/>
    <w:rsid w:val="00745756"/>
    <w:rsid w:val="00747442"/>
    <w:rsid w:val="00750B7E"/>
    <w:rsid w:val="00752DE9"/>
    <w:rsid w:val="007530FE"/>
    <w:rsid w:val="00754C64"/>
    <w:rsid w:val="00757254"/>
    <w:rsid w:val="00757765"/>
    <w:rsid w:val="007578A1"/>
    <w:rsid w:val="007637FB"/>
    <w:rsid w:val="00763F26"/>
    <w:rsid w:val="0076442B"/>
    <w:rsid w:val="00764A6E"/>
    <w:rsid w:val="007661B3"/>
    <w:rsid w:val="0076661B"/>
    <w:rsid w:val="00766B22"/>
    <w:rsid w:val="00770D86"/>
    <w:rsid w:val="00771ED0"/>
    <w:rsid w:val="00772537"/>
    <w:rsid w:val="00772A2B"/>
    <w:rsid w:val="007741C3"/>
    <w:rsid w:val="007763A4"/>
    <w:rsid w:val="0078086C"/>
    <w:rsid w:val="00781EBB"/>
    <w:rsid w:val="007837C0"/>
    <w:rsid w:val="007849D1"/>
    <w:rsid w:val="00785FE1"/>
    <w:rsid w:val="00786AA1"/>
    <w:rsid w:val="00790414"/>
    <w:rsid w:val="00790D1C"/>
    <w:rsid w:val="007915E5"/>
    <w:rsid w:val="00796204"/>
    <w:rsid w:val="0079700B"/>
    <w:rsid w:val="00797B56"/>
    <w:rsid w:val="00797FD1"/>
    <w:rsid w:val="007A222E"/>
    <w:rsid w:val="007A3848"/>
    <w:rsid w:val="007A397E"/>
    <w:rsid w:val="007A39AE"/>
    <w:rsid w:val="007A6701"/>
    <w:rsid w:val="007A78D8"/>
    <w:rsid w:val="007B0023"/>
    <w:rsid w:val="007B00A8"/>
    <w:rsid w:val="007B010C"/>
    <w:rsid w:val="007B0651"/>
    <w:rsid w:val="007B109A"/>
    <w:rsid w:val="007B3563"/>
    <w:rsid w:val="007B4231"/>
    <w:rsid w:val="007B6EA9"/>
    <w:rsid w:val="007B7BE6"/>
    <w:rsid w:val="007C21A8"/>
    <w:rsid w:val="007C2324"/>
    <w:rsid w:val="007C4AD0"/>
    <w:rsid w:val="007D3B91"/>
    <w:rsid w:val="007E0891"/>
    <w:rsid w:val="007E0E8D"/>
    <w:rsid w:val="007E1AA7"/>
    <w:rsid w:val="007E4ABA"/>
    <w:rsid w:val="007E6ED0"/>
    <w:rsid w:val="007E7EDB"/>
    <w:rsid w:val="007F081F"/>
    <w:rsid w:val="007F0873"/>
    <w:rsid w:val="007F3073"/>
    <w:rsid w:val="007F34DA"/>
    <w:rsid w:val="007F3FA2"/>
    <w:rsid w:val="007F58E2"/>
    <w:rsid w:val="007F6376"/>
    <w:rsid w:val="00801EBD"/>
    <w:rsid w:val="00802933"/>
    <w:rsid w:val="008062DA"/>
    <w:rsid w:val="00811063"/>
    <w:rsid w:val="008124D4"/>
    <w:rsid w:val="00814147"/>
    <w:rsid w:val="00814943"/>
    <w:rsid w:val="00815B29"/>
    <w:rsid w:val="00820589"/>
    <w:rsid w:val="00821FD7"/>
    <w:rsid w:val="00822269"/>
    <w:rsid w:val="008232D5"/>
    <w:rsid w:val="008276B8"/>
    <w:rsid w:val="00830E37"/>
    <w:rsid w:val="00836C1A"/>
    <w:rsid w:val="008425FF"/>
    <w:rsid w:val="0084298E"/>
    <w:rsid w:val="00846093"/>
    <w:rsid w:val="008464C2"/>
    <w:rsid w:val="00856491"/>
    <w:rsid w:val="00856B5A"/>
    <w:rsid w:val="00856C88"/>
    <w:rsid w:val="00856E2B"/>
    <w:rsid w:val="00857AED"/>
    <w:rsid w:val="008609DF"/>
    <w:rsid w:val="00861DD9"/>
    <w:rsid w:val="00862034"/>
    <w:rsid w:val="0086253B"/>
    <w:rsid w:val="00863BC8"/>
    <w:rsid w:val="00863CE6"/>
    <w:rsid w:val="00866CBC"/>
    <w:rsid w:val="00867EE5"/>
    <w:rsid w:val="008727DB"/>
    <w:rsid w:val="00872FF8"/>
    <w:rsid w:val="00873B67"/>
    <w:rsid w:val="00874EF2"/>
    <w:rsid w:val="00876A2E"/>
    <w:rsid w:val="00877073"/>
    <w:rsid w:val="00877186"/>
    <w:rsid w:val="008801E5"/>
    <w:rsid w:val="00881237"/>
    <w:rsid w:val="00881473"/>
    <w:rsid w:val="00884C65"/>
    <w:rsid w:val="00893658"/>
    <w:rsid w:val="0089559E"/>
    <w:rsid w:val="00895FBA"/>
    <w:rsid w:val="00896893"/>
    <w:rsid w:val="00897A42"/>
    <w:rsid w:val="00897F6F"/>
    <w:rsid w:val="008A05CC"/>
    <w:rsid w:val="008A3404"/>
    <w:rsid w:val="008A3A5A"/>
    <w:rsid w:val="008A59ED"/>
    <w:rsid w:val="008A6A4C"/>
    <w:rsid w:val="008A78FF"/>
    <w:rsid w:val="008B0C98"/>
    <w:rsid w:val="008B0F6B"/>
    <w:rsid w:val="008B218F"/>
    <w:rsid w:val="008B3879"/>
    <w:rsid w:val="008B3EC5"/>
    <w:rsid w:val="008B4690"/>
    <w:rsid w:val="008B47C5"/>
    <w:rsid w:val="008B5A37"/>
    <w:rsid w:val="008C01A4"/>
    <w:rsid w:val="008C0A58"/>
    <w:rsid w:val="008C2FF1"/>
    <w:rsid w:val="008C302A"/>
    <w:rsid w:val="008C41C5"/>
    <w:rsid w:val="008C4432"/>
    <w:rsid w:val="008C5D0D"/>
    <w:rsid w:val="008C6225"/>
    <w:rsid w:val="008C7797"/>
    <w:rsid w:val="008D0F3E"/>
    <w:rsid w:val="008D2987"/>
    <w:rsid w:val="008D33CD"/>
    <w:rsid w:val="008D7788"/>
    <w:rsid w:val="008D7DC2"/>
    <w:rsid w:val="008E22F0"/>
    <w:rsid w:val="008E3458"/>
    <w:rsid w:val="008E381A"/>
    <w:rsid w:val="008E3BF6"/>
    <w:rsid w:val="008E5C5A"/>
    <w:rsid w:val="008E6A23"/>
    <w:rsid w:val="008E7D91"/>
    <w:rsid w:val="008F02EC"/>
    <w:rsid w:val="008F19F4"/>
    <w:rsid w:val="008F3BFE"/>
    <w:rsid w:val="008F573E"/>
    <w:rsid w:val="008F5BFA"/>
    <w:rsid w:val="008F7525"/>
    <w:rsid w:val="009017A5"/>
    <w:rsid w:val="009019DB"/>
    <w:rsid w:val="00901A7F"/>
    <w:rsid w:val="00901BBF"/>
    <w:rsid w:val="009034E5"/>
    <w:rsid w:val="0090484F"/>
    <w:rsid w:val="00904BD8"/>
    <w:rsid w:val="009054E3"/>
    <w:rsid w:val="00907A06"/>
    <w:rsid w:val="00910278"/>
    <w:rsid w:val="009118B9"/>
    <w:rsid w:val="00911DE8"/>
    <w:rsid w:val="009130AF"/>
    <w:rsid w:val="00913C3B"/>
    <w:rsid w:val="00914493"/>
    <w:rsid w:val="00914ED0"/>
    <w:rsid w:val="009152D9"/>
    <w:rsid w:val="00915D30"/>
    <w:rsid w:val="00915DBD"/>
    <w:rsid w:val="00917101"/>
    <w:rsid w:val="0091741A"/>
    <w:rsid w:val="00917AF6"/>
    <w:rsid w:val="00917ECB"/>
    <w:rsid w:val="009253C9"/>
    <w:rsid w:val="009257A7"/>
    <w:rsid w:val="00925EC4"/>
    <w:rsid w:val="009270E3"/>
    <w:rsid w:val="0092714E"/>
    <w:rsid w:val="0093323B"/>
    <w:rsid w:val="00933551"/>
    <w:rsid w:val="00933807"/>
    <w:rsid w:val="009361FA"/>
    <w:rsid w:val="009369F8"/>
    <w:rsid w:val="00936A2B"/>
    <w:rsid w:val="00936C5B"/>
    <w:rsid w:val="00936CA3"/>
    <w:rsid w:val="00943439"/>
    <w:rsid w:val="0094374C"/>
    <w:rsid w:val="009474E2"/>
    <w:rsid w:val="00947953"/>
    <w:rsid w:val="00950D6C"/>
    <w:rsid w:val="009528F7"/>
    <w:rsid w:val="00953484"/>
    <w:rsid w:val="00953501"/>
    <w:rsid w:val="00953D7D"/>
    <w:rsid w:val="009552FD"/>
    <w:rsid w:val="0095653C"/>
    <w:rsid w:val="00957153"/>
    <w:rsid w:val="0095779C"/>
    <w:rsid w:val="00957FAC"/>
    <w:rsid w:val="009603F6"/>
    <w:rsid w:val="009609B8"/>
    <w:rsid w:val="009623C1"/>
    <w:rsid w:val="00962583"/>
    <w:rsid w:val="009629AB"/>
    <w:rsid w:val="0096393C"/>
    <w:rsid w:val="0096477D"/>
    <w:rsid w:val="00964F34"/>
    <w:rsid w:val="00966506"/>
    <w:rsid w:val="009668B0"/>
    <w:rsid w:val="009675ED"/>
    <w:rsid w:val="00971754"/>
    <w:rsid w:val="00974E74"/>
    <w:rsid w:val="00975EF0"/>
    <w:rsid w:val="009778B1"/>
    <w:rsid w:val="009813C8"/>
    <w:rsid w:val="00981902"/>
    <w:rsid w:val="009819C5"/>
    <w:rsid w:val="00981A18"/>
    <w:rsid w:val="0098220C"/>
    <w:rsid w:val="00984AC5"/>
    <w:rsid w:val="00990048"/>
    <w:rsid w:val="009938CD"/>
    <w:rsid w:val="00995F40"/>
    <w:rsid w:val="0099795A"/>
    <w:rsid w:val="009A00DC"/>
    <w:rsid w:val="009A17F5"/>
    <w:rsid w:val="009A1CE2"/>
    <w:rsid w:val="009A29C1"/>
    <w:rsid w:val="009A4C12"/>
    <w:rsid w:val="009A6568"/>
    <w:rsid w:val="009B074E"/>
    <w:rsid w:val="009B2D5B"/>
    <w:rsid w:val="009B336C"/>
    <w:rsid w:val="009B49E1"/>
    <w:rsid w:val="009B5367"/>
    <w:rsid w:val="009B7BD2"/>
    <w:rsid w:val="009C04C0"/>
    <w:rsid w:val="009C0598"/>
    <w:rsid w:val="009C44C4"/>
    <w:rsid w:val="009C5B05"/>
    <w:rsid w:val="009C653F"/>
    <w:rsid w:val="009C6E6F"/>
    <w:rsid w:val="009C767A"/>
    <w:rsid w:val="009C7DE4"/>
    <w:rsid w:val="009D03C4"/>
    <w:rsid w:val="009D170E"/>
    <w:rsid w:val="009D443C"/>
    <w:rsid w:val="009D4F51"/>
    <w:rsid w:val="009D5D5E"/>
    <w:rsid w:val="009D73A6"/>
    <w:rsid w:val="009E207B"/>
    <w:rsid w:val="009E4A32"/>
    <w:rsid w:val="009E4E3C"/>
    <w:rsid w:val="009E5A33"/>
    <w:rsid w:val="009E798D"/>
    <w:rsid w:val="009E7E71"/>
    <w:rsid w:val="009F08C2"/>
    <w:rsid w:val="009F17F7"/>
    <w:rsid w:val="009F1C71"/>
    <w:rsid w:val="009F2B58"/>
    <w:rsid w:val="009F2FEC"/>
    <w:rsid w:val="009F3680"/>
    <w:rsid w:val="009F370A"/>
    <w:rsid w:val="009F59C6"/>
    <w:rsid w:val="009F5F5A"/>
    <w:rsid w:val="00A010E3"/>
    <w:rsid w:val="00A0212F"/>
    <w:rsid w:val="00A02DD7"/>
    <w:rsid w:val="00A06110"/>
    <w:rsid w:val="00A064F9"/>
    <w:rsid w:val="00A06BBC"/>
    <w:rsid w:val="00A07083"/>
    <w:rsid w:val="00A11A8B"/>
    <w:rsid w:val="00A12574"/>
    <w:rsid w:val="00A14776"/>
    <w:rsid w:val="00A14782"/>
    <w:rsid w:val="00A14AA0"/>
    <w:rsid w:val="00A14DCA"/>
    <w:rsid w:val="00A14E00"/>
    <w:rsid w:val="00A15DD2"/>
    <w:rsid w:val="00A16097"/>
    <w:rsid w:val="00A17366"/>
    <w:rsid w:val="00A21A66"/>
    <w:rsid w:val="00A23D3D"/>
    <w:rsid w:val="00A24F32"/>
    <w:rsid w:val="00A278D1"/>
    <w:rsid w:val="00A3386C"/>
    <w:rsid w:val="00A33A5E"/>
    <w:rsid w:val="00A35565"/>
    <w:rsid w:val="00A35CC0"/>
    <w:rsid w:val="00A363C5"/>
    <w:rsid w:val="00A406B9"/>
    <w:rsid w:val="00A40E8C"/>
    <w:rsid w:val="00A42EB2"/>
    <w:rsid w:val="00A442C2"/>
    <w:rsid w:val="00A46F5B"/>
    <w:rsid w:val="00A4732B"/>
    <w:rsid w:val="00A509D7"/>
    <w:rsid w:val="00A51653"/>
    <w:rsid w:val="00A5602F"/>
    <w:rsid w:val="00A57DB9"/>
    <w:rsid w:val="00A57E93"/>
    <w:rsid w:val="00A70000"/>
    <w:rsid w:val="00A71EFB"/>
    <w:rsid w:val="00A74BE0"/>
    <w:rsid w:val="00A75473"/>
    <w:rsid w:val="00A775DC"/>
    <w:rsid w:val="00A81022"/>
    <w:rsid w:val="00A81EE5"/>
    <w:rsid w:val="00A852D8"/>
    <w:rsid w:val="00A86217"/>
    <w:rsid w:val="00A87875"/>
    <w:rsid w:val="00A92EBD"/>
    <w:rsid w:val="00A9305D"/>
    <w:rsid w:val="00A94930"/>
    <w:rsid w:val="00A95B19"/>
    <w:rsid w:val="00A96C92"/>
    <w:rsid w:val="00A97E9B"/>
    <w:rsid w:val="00AA10B7"/>
    <w:rsid w:val="00AA1978"/>
    <w:rsid w:val="00AA1CC5"/>
    <w:rsid w:val="00AA3BBB"/>
    <w:rsid w:val="00AA5B5B"/>
    <w:rsid w:val="00AB04C6"/>
    <w:rsid w:val="00AB0A2B"/>
    <w:rsid w:val="00AB148A"/>
    <w:rsid w:val="00AB276E"/>
    <w:rsid w:val="00AB6FBB"/>
    <w:rsid w:val="00AC2DDF"/>
    <w:rsid w:val="00AC3A26"/>
    <w:rsid w:val="00AC6FF0"/>
    <w:rsid w:val="00AC7A2A"/>
    <w:rsid w:val="00AC7CC8"/>
    <w:rsid w:val="00AD362E"/>
    <w:rsid w:val="00AD3B24"/>
    <w:rsid w:val="00AD5725"/>
    <w:rsid w:val="00AE28D5"/>
    <w:rsid w:val="00AE44F5"/>
    <w:rsid w:val="00AF02FF"/>
    <w:rsid w:val="00AF3368"/>
    <w:rsid w:val="00AF3988"/>
    <w:rsid w:val="00AF3D19"/>
    <w:rsid w:val="00AF48FA"/>
    <w:rsid w:val="00AF4A54"/>
    <w:rsid w:val="00AF580E"/>
    <w:rsid w:val="00AF703C"/>
    <w:rsid w:val="00B00351"/>
    <w:rsid w:val="00B00EBD"/>
    <w:rsid w:val="00B00F09"/>
    <w:rsid w:val="00B03199"/>
    <w:rsid w:val="00B039E3"/>
    <w:rsid w:val="00B05258"/>
    <w:rsid w:val="00B06181"/>
    <w:rsid w:val="00B0636C"/>
    <w:rsid w:val="00B06B44"/>
    <w:rsid w:val="00B07A13"/>
    <w:rsid w:val="00B07B80"/>
    <w:rsid w:val="00B10142"/>
    <w:rsid w:val="00B12AFB"/>
    <w:rsid w:val="00B171B1"/>
    <w:rsid w:val="00B17F8B"/>
    <w:rsid w:val="00B212B5"/>
    <w:rsid w:val="00B22609"/>
    <w:rsid w:val="00B233F5"/>
    <w:rsid w:val="00B23814"/>
    <w:rsid w:val="00B253FF"/>
    <w:rsid w:val="00B272E7"/>
    <w:rsid w:val="00B27B70"/>
    <w:rsid w:val="00B3196C"/>
    <w:rsid w:val="00B32089"/>
    <w:rsid w:val="00B33270"/>
    <w:rsid w:val="00B369E4"/>
    <w:rsid w:val="00B409F3"/>
    <w:rsid w:val="00B41534"/>
    <w:rsid w:val="00B44008"/>
    <w:rsid w:val="00B44252"/>
    <w:rsid w:val="00B448B4"/>
    <w:rsid w:val="00B4519B"/>
    <w:rsid w:val="00B455F1"/>
    <w:rsid w:val="00B46506"/>
    <w:rsid w:val="00B466BE"/>
    <w:rsid w:val="00B47574"/>
    <w:rsid w:val="00B520A4"/>
    <w:rsid w:val="00B526CB"/>
    <w:rsid w:val="00B5429C"/>
    <w:rsid w:val="00B54947"/>
    <w:rsid w:val="00B55E52"/>
    <w:rsid w:val="00B55F12"/>
    <w:rsid w:val="00B57A67"/>
    <w:rsid w:val="00B62B64"/>
    <w:rsid w:val="00B64311"/>
    <w:rsid w:val="00B65675"/>
    <w:rsid w:val="00B6578C"/>
    <w:rsid w:val="00B65ABC"/>
    <w:rsid w:val="00B66217"/>
    <w:rsid w:val="00B66A6F"/>
    <w:rsid w:val="00B676A7"/>
    <w:rsid w:val="00B67D47"/>
    <w:rsid w:val="00B704B1"/>
    <w:rsid w:val="00B7097F"/>
    <w:rsid w:val="00B7224F"/>
    <w:rsid w:val="00B7300B"/>
    <w:rsid w:val="00B739E8"/>
    <w:rsid w:val="00B7749D"/>
    <w:rsid w:val="00B800D5"/>
    <w:rsid w:val="00B80C22"/>
    <w:rsid w:val="00B8206E"/>
    <w:rsid w:val="00B82C05"/>
    <w:rsid w:val="00B85200"/>
    <w:rsid w:val="00B86393"/>
    <w:rsid w:val="00B87157"/>
    <w:rsid w:val="00B873FD"/>
    <w:rsid w:val="00B90C99"/>
    <w:rsid w:val="00B90E63"/>
    <w:rsid w:val="00B91962"/>
    <w:rsid w:val="00B92041"/>
    <w:rsid w:val="00B9207C"/>
    <w:rsid w:val="00B927D7"/>
    <w:rsid w:val="00B977C3"/>
    <w:rsid w:val="00B97899"/>
    <w:rsid w:val="00BA2D61"/>
    <w:rsid w:val="00BA312A"/>
    <w:rsid w:val="00BA455F"/>
    <w:rsid w:val="00BA4C57"/>
    <w:rsid w:val="00BA7BA7"/>
    <w:rsid w:val="00BB031D"/>
    <w:rsid w:val="00BB09F1"/>
    <w:rsid w:val="00BB47E9"/>
    <w:rsid w:val="00BB562A"/>
    <w:rsid w:val="00BB5F0D"/>
    <w:rsid w:val="00BB6F13"/>
    <w:rsid w:val="00BC18C3"/>
    <w:rsid w:val="00BC2398"/>
    <w:rsid w:val="00BC2BFC"/>
    <w:rsid w:val="00BC3BE8"/>
    <w:rsid w:val="00BC4706"/>
    <w:rsid w:val="00BC5891"/>
    <w:rsid w:val="00BC5B43"/>
    <w:rsid w:val="00BC60D1"/>
    <w:rsid w:val="00BC64D5"/>
    <w:rsid w:val="00BC7904"/>
    <w:rsid w:val="00BD0592"/>
    <w:rsid w:val="00BD0A17"/>
    <w:rsid w:val="00BD2047"/>
    <w:rsid w:val="00BD21F3"/>
    <w:rsid w:val="00BD41EE"/>
    <w:rsid w:val="00BD49F2"/>
    <w:rsid w:val="00BD565C"/>
    <w:rsid w:val="00BD60EB"/>
    <w:rsid w:val="00BD7BC3"/>
    <w:rsid w:val="00BE0B54"/>
    <w:rsid w:val="00BE1E97"/>
    <w:rsid w:val="00BE2049"/>
    <w:rsid w:val="00BE2965"/>
    <w:rsid w:val="00BE2986"/>
    <w:rsid w:val="00BE3EF4"/>
    <w:rsid w:val="00BE6806"/>
    <w:rsid w:val="00BF44DE"/>
    <w:rsid w:val="00BF479B"/>
    <w:rsid w:val="00BF48B4"/>
    <w:rsid w:val="00BF619A"/>
    <w:rsid w:val="00BF6479"/>
    <w:rsid w:val="00BF6523"/>
    <w:rsid w:val="00BF6DC5"/>
    <w:rsid w:val="00C00F9B"/>
    <w:rsid w:val="00C01225"/>
    <w:rsid w:val="00C016AE"/>
    <w:rsid w:val="00C027FA"/>
    <w:rsid w:val="00C03D0B"/>
    <w:rsid w:val="00C12811"/>
    <w:rsid w:val="00C12EE6"/>
    <w:rsid w:val="00C137A2"/>
    <w:rsid w:val="00C15294"/>
    <w:rsid w:val="00C16054"/>
    <w:rsid w:val="00C1677F"/>
    <w:rsid w:val="00C16BD4"/>
    <w:rsid w:val="00C17C94"/>
    <w:rsid w:val="00C21588"/>
    <w:rsid w:val="00C2274A"/>
    <w:rsid w:val="00C251DE"/>
    <w:rsid w:val="00C26DF8"/>
    <w:rsid w:val="00C27112"/>
    <w:rsid w:val="00C27370"/>
    <w:rsid w:val="00C27A84"/>
    <w:rsid w:val="00C32734"/>
    <w:rsid w:val="00C32D2F"/>
    <w:rsid w:val="00C33759"/>
    <w:rsid w:val="00C33A5C"/>
    <w:rsid w:val="00C35D19"/>
    <w:rsid w:val="00C371B4"/>
    <w:rsid w:val="00C37736"/>
    <w:rsid w:val="00C4143B"/>
    <w:rsid w:val="00C43946"/>
    <w:rsid w:val="00C43DE4"/>
    <w:rsid w:val="00C45C4E"/>
    <w:rsid w:val="00C46AB7"/>
    <w:rsid w:val="00C4709D"/>
    <w:rsid w:val="00C52CCD"/>
    <w:rsid w:val="00C52D0F"/>
    <w:rsid w:val="00C53361"/>
    <w:rsid w:val="00C54307"/>
    <w:rsid w:val="00C54611"/>
    <w:rsid w:val="00C551BA"/>
    <w:rsid w:val="00C552C8"/>
    <w:rsid w:val="00C57F5C"/>
    <w:rsid w:val="00C60466"/>
    <w:rsid w:val="00C65665"/>
    <w:rsid w:val="00C65EEB"/>
    <w:rsid w:val="00C70220"/>
    <w:rsid w:val="00C71D9F"/>
    <w:rsid w:val="00C7277E"/>
    <w:rsid w:val="00C748A5"/>
    <w:rsid w:val="00C75531"/>
    <w:rsid w:val="00C76F8F"/>
    <w:rsid w:val="00C807AE"/>
    <w:rsid w:val="00C82A01"/>
    <w:rsid w:val="00C83243"/>
    <w:rsid w:val="00C84241"/>
    <w:rsid w:val="00C84C18"/>
    <w:rsid w:val="00C861E5"/>
    <w:rsid w:val="00C86651"/>
    <w:rsid w:val="00C867EB"/>
    <w:rsid w:val="00C86B1B"/>
    <w:rsid w:val="00C87E2B"/>
    <w:rsid w:val="00C913DE"/>
    <w:rsid w:val="00C91FC7"/>
    <w:rsid w:val="00C9348E"/>
    <w:rsid w:val="00C93A6B"/>
    <w:rsid w:val="00C94532"/>
    <w:rsid w:val="00C94CE4"/>
    <w:rsid w:val="00C95D3A"/>
    <w:rsid w:val="00CA0222"/>
    <w:rsid w:val="00CA1435"/>
    <w:rsid w:val="00CA1C15"/>
    <w:rsid w:val="00CA334B"/>
    <w:rsid w:val="00CA3937"/>
    <w:rsid w:val="00CA41ED"/>
    <w:rsid w:val="00CA60FE"/>
    <w:rsid w:val="00CA6511"/>
    <w:rsid w:val="00CA6840"/>
    <w:rsid w:val="00CB1D4A"/>
    <w:rsid w:val="00CB36C1"/>
    <w:rsid w:val="00CB4277"/>
    <w:rsid w:val="00CB499E"/>
    <w:rsid w:val="00CB4A7D"/>
    <w:rsid w:val="00CB5E75"/>
    <w:rsid w:val="00CB6748"/>
    <w:rsid w:val="00CC1AFD"/>
    <w:rsid w:val="00CC20CE"/>
    <w:rsid w:val="00CC54A5"/>
    <w:rsid w:val="00CC5EB0"/>
    <w:rsid w:val="00CD34A1"/>
    <w:rsid w:val="00CD6D51"/>
    <w:rsid w:val="00CD7C09"/>
    <w:rsid w:val="00CE1D64"/>
    <w:rsid w:val="00CE2241"/>
    <w:rsid w:val="00CE762C"/>
    <w:rsid w:val="00CF3D6D"/>
    <w:rsid w:val="00D02565"/>
    <w:rsid w:val="00D02A0D"/>
    <w:rsid w:val="00D0422E"/>
    <w:rsid w:val="00D0480E"/>
    <w:rsid w:val="00D054B6"/>
    <w:rsid w:val="00D06C69"/>
    <w:rsid w:val="00D07478"/>
    <w:rsid w:val="00D1063B"/>
    <w:rsid w:val="00D11463"/>
    <w:rsid w:val="00D11E84"/>
    <w:rsid w:val="00D12582"/>
    <w:rsid w:val="00D13F8D"/>
    <w:rsid w:val="00D203AE"/>
    <w:rsid w:val="00D208F1"/>
    <w:rsid w:val="00D219DD"/>
    <w:rsid w:val="00D25CEC"/>
    <w:rsid w:val="00D26F24"/>
    <w:rsid w:val="00D2736C"/>
    <w:rsid w:val="00D27756"/>
    <w:rsid w:val="00D30F05"/>
    <w:rsid w:val="00D33548"/>
    <w:rsid w:val="00D35231"/>
    <w:rsid w:val="00D36A89"/>
    <w:rsid w:val="00D40943"/>
    <w:rsid w:val="00D41B3B"/>
    <w:rsid w:val="00D43664"/>
    <w:rsid w:val="00D45014"/>
    <w:rsid w:val="00D4519C"/>
    <w:rsid w:val="00D4659F"/>
    <w:rsid w:val="00D4763C"/>
    <w:rsid w:val="00D476A4"/>
    <w:rsid w:val="00D50D5E"/>
    <w:rsid w:val="00D51087"/>
    <w:rsid w:val="00D52221"/>
    <w:rsid w:val="00D53C19"/>
    <w:rsid w:val="00D54721"/>
    <w:rsid w:val="00D5595E"/>
    <w:rsid w:val="00D57744"/>
    <w:rsid w:val="00D61141"/>
    <w:rsid w:val="00D61F36"/>
    <w:rsid w:val="00D627C2"/>
    <w:rsid w:val="00D6312E"/>
    <w:rsid w:val="00D64171"/>
    <w:rsid w:val="00D64757"/>
    <w:rsid w:val="00D64C24"/>
    <w:rsid w:val="00D66422"/>
    <w:rsid w:val="00D6652B"/>
    <w:rsid w:val="00D67891"/>
    <w:rsid w:val="00D67C14"/>
    <w:rsid w:val="00D70792"/>
    <w:rsid w:val="00D723FF"/>
    <w:rsid w:val="00D7258F"/>
    <w:rsid w:val="00D72E68"/>
    <w:rsid w:val="00D75325"/>
    <w:rsid w:val="00D7552E"/>
    <w:rsid w:val="00D760BA"/>
    <w:rsid w:val="00D8570A"/>
    <w:rsid w:val="00D85D42"/>
    <w:rsid w:val="00D85E51"/>
    <w:rsid w:val="00D92BFD"/>
    <w:rsid w:val="00D97394"/>
    <w:rsid w:val="00DA2828"/>
    <w:rsid w:val="00DA2863"/>
    <w:rsid w:val="00DA2B57"/>
    <w:rsid w:val="00DA3D6B"/>
    <w:rsid w:val="00DA622A"/>
    <w:rsid w:val="00DB0841"/>
    <w:rsid w:val="00DB1784"/>
    <w:rsid w:val="00DB293D"/>
    <w:rsid w:val="00DB3ADF"/>
    <w:rsid w:val="00DB3EB5"/>
    <w:rsid w:val="00DB461C"/>
    <w:rsid w:val="00DB4655"/>
    <w:rsid w:val="00DB58B9"/>
    <w:rsid w:val="00DC2D86"/>
    <w:rsid w:val="00DC2F02"/>
    <w:rsid w:val="00DC4EF6"/>
    <w:rsid w:val="00DD0CEA"/>
    <w:rsid w:val="00DD24C5"/>
    <w:rsid w:val="00DD2647"/>
    <w:rsid w:val="00DD71D3"/>
    <w:rsid w:val="00DD735D"/>
    <w:rsid w:val="00DE16C5"/>
    <w:rsid w:val="00DE32EC"/>
    <w:rsid w:val="00DE3BDA"/>
    <w:rsid w:val="00DE5463"/>
    <w:rsid w:val="00DE5C62"/>
    <w:rsid w:val="00DF01C0"/>
    <w:rsid w:val="00DF143A"/>
    <w:rsid w:val="00DF3097"/>
    <w:rsid w:val="00DF3A54"/>
    <w:rsid w:val="00DF7319"/>
    <w:rsid w:val="00DF7878"/>
    <w:rsid w:val="00E00396"/>
    <w:rsid w:val="00E00C88"/>
    <w:rsid w:val="00E03D2D"/>
    <w:rsid w:val="00E157A1"/>
    <w:rsid w:val="00E16103"/>
    <w:rsid w:val="00E1653A"/>
    <w:rsid w:val="00E16823"/>
    <w:rsid w:val="00E223AE"/>
    <w:rsid w:val="00E235A1"/>
    <w:rsid w:val="00E23C59"/>
    <w:rsid w:val="00E25F90"/>
    <w:rsid w:val="00E2740E"/>
    <w:rsid w:val="00E27B4C"/>
    <w:rsid w:val="00E31B94"/>
    <w:rsid w:val="00E3378A"/>
    <w:rsid w:val="00E34900"/>
    <w:rsid w:val="00E3513A"/>
    <w:rsid w:val="00E35DAE"/>
    <w:rsid w:val="00E41297"/>
    <w:rsid w:val="00E42487"/>
    <w:rsid w:val="00E446FE"/>
    <w:rsid w:val="00E463AB"/>
    <w:rsid w:val="00E475FB"/>
    <w:rsid w:val="00E523F4"/>
    <w:rsid w:val="00E54F6F"/>
    <w:rsid w:val="00E619F5"/>
    <w:rsid w:val="00E62273"/>
    <w:rsid w:val="00E6298F"/>
    <w:rsid w:val="00E64226"/>
    <w:rsid w:val="00E6485A"/>
    <w:rsid w:val="00E64E50"/>
    <w:rsid w:val="00E65E20"/>
    <w:rsid w:val="00E67D54"/>
    <w:rsid w:val="00E70667"/>
    <w:rsid w:val="00E70E5F"/>
    <w:rsid w:val="00E713D7"/>
    <w:rsid w:val="00E716E5"/>
    <w:rsid w:val="00E717F1"/>
    <w:rsid w:val="00E71F44"/>
    <w:rsid w:val="00E720A8"/>
    <w:rsid w:val="00E720FE"/>
    <w:rsid w:val="00E73334"/>
    <w:rsid w:val="00E74D18"/>
    <w:rsid w:val="00E77848"/>
    <w:rsid w:val="00E80539"/>
    <w:rsid w:val="00E81065"/>
    <w:rsid w:val="00E834E3"/>
    <w:rsid w:val="00E84C1A"/>
    <w:rsid w:val="00E862AA"/>
    <w:rsid w:val="00E871DB"/>
    <w:rsid w:val="00E90FE1"/>
    <w:rsid w:val="00E91A38"/>
    <w:rsid w:val="00E91D18"/>
    <w:rsid w:val="00E949DC"/>
    <w:rsid w:val="00E9735E"/>
    <w:rsid w:val="00E97C8C"/>
    <w:rsid w:val="00EA514D"/>
    <w:rsid w:val="00EA7512"/>
    <w:rsid w:val="00EA7643"/>
    <w:rsid w:val="00EB1D8F"/>
    <w:rsid w:val="00EB1DCD"/>
    <w:rsid w:val="00EB1FE2"/>
    <w:rsid w:val="00EB55FD"/>
    <w:rsid w:val="00EB5A4D"/>
    <w:rsid w:val="00EC24B1"/>
    <w:rsid w:val="00EC6D71"/>
    <w:rsid w:val="00EC71FC"/>
    <w:rsid w:val="00EC7CC3"/>
    <w:rsid w:val="00ED099D"/>
    <w:rsid w:val="00ED1B34"/>
    <w:rsid w:val="00ED385E"/>
    <w:rsid w:val="00ED3C5B"/>
    <w:rsid w:val="00ED5F80"/>
    <w:rsid w:val="00ED6B25"/>
    <w:rsid w:val="00ED7F0F"/>
    <w:rsid w:val="00EE099B"/>
    <w:rsid w:val="00EE0FBC"/>
    <w:rsid w:val="00EE1973"/>
    <w:rsid w:val="00EE1B78"/>
    <w:rsid w:val="00EE3B92"/>
    <w:rsid w:val="00EF094B"/>
    <w:rsid w:val="00EF17F8"/>
    <w:rsid w:val="00EF199C"/>
    <w:rsid w:val="00EF345B"/>
    <w:rsid w:val="00EF3BAD"/>
    <w:rsid w:val="00EF55EB"/>
    <w:rsid w:val="00EF628B"/>
    <w:rsid w:val="00EF6D25"/>
    <w:rsid w:val="00EF766F"/>
    <w:rsid w:val="00EF782C"/>
    <w:rsid w:val="00F00D76"/>
    <w:rsid w:val="00F01019"/>
    <w:rsid w:val="00F025F1"/>
    <w:rsid w:val="00F02E6B"/>
    <w:rsid w:val="00F050EA"/>
    <w:rsid w:val="00F058D8"/>
    <w:rsid w:val="00F059A7"/>
    <w:rsid w:val="00F06ECD"/>
    <w:rsid w:val="00F1324C"/>
    <w:rsid w:val="00F1518E"/>
    <w:rsid w:val="00F16BB7"/>
    <w:rsid w:val="00F17783"/>
    <w:rsid w:val="00F2085A"/>
    <w:rsid w:val="00F220FF"/>
    <w:rsid w:val="00F26D80"/>
    <w:rsid w:val="00F27957"/>
    <w:rsid w:val="00F3033E"/>
    <w:rsid w:val="00F33147"/>
    <w:rsid w:val="00F333FF"/>
    <w:rsid w:val="00F344D8"/>
    <w:rsid w:val="00F34F4D"/>
    <w:rsid w:val="00F36640"/>
    <w:rsid w:val="00F40821"/>
    <w:rsid w:val="00F40A71"/>
    <w:rsid w:val="00F43B12"/>
    <w:rsid w:val="00F43C22"/>
    <w:rsid w:val="00F44476"/>
    <w:rsid w:val="00F44E53"/>
    <w:rsid w:val="00F50C02"/>
    <w:rsid w:val="00F515E9"/>
    <w:rsid w:val="00F5447A"/>
    <w:rsid w:val="00F5467D"/>
    <w:rsid w:val="00F54BF4"/>
    <w:rsid w:val="00F552E4"/>
    <w:rsid w:val="00F57D73"/>
    <w:rsid w:val="00F60D70"/>
    <w:rsid w:val="00F61673"/>
    <w:rsid w:val="00F6455A"/>
    <w:rsid w:val="00F64C66"/>
    <w:rsid w:val="00F66B02"/>
    <w:rsid w:val="00F70F57"/>
    <w:rsid w:val="00F711A8"/>
    <w:rsid w:val="00F72CF8"/>
    <w:rsid w:val="00F74669"/>
    <w:rsid w:val="00F7542D"/>
    <w:rsid w:val="00F80E58"/>
    <w:rsid w:val="00F81297"/>
    <w:rsid w:val="00F81E62"/>
    <w:rsid w:val="00F82526"/>
    <w:rsid w:val="00F82A3E"/>
    <w:rsid w:val="00F84320"/>
    <w:rsid w:val="00F84CEC"/>
    <w:rsid w:val="00F85050"/>
    <w:rsid w:val="00F86827"/>
    <w:rsid w:val="00F86EFB"/>
    <w:rsid w:val="00F902C4"/>
    <w:rsid w:val="00F90375"/>
    <w:rsid w:val="00F90457"/>
    <w:rsid w:val="00F97DB0"/>
    <w:rsid w:val="00FA0063"/>
    <w:rsid w:val="00FA0CAC"/>
    <w:rsid w:val="00FA0F08"/>
    <w:rsid w:val="00FA14E5"/>
    <w:rsid w:val="00FA1D83"/>
    <w:rsid w:val="00FA376F"/>
    <w:rsid w:val="00FA4C2B"/>
    <w:rsid w:val="00FA6782"/>
    <w:rsid w:val="00FA71E1"/>
    <w:rsid w:val="00FB0EB2"/>
    <w:rsid w:val="00FB1724"/>
    <w:rsid w:val="00FB2541"/>
    <w:rsid w:val="00FB2B84"/>
    <w:rsid w:val="00FB409D"/>
    <w:rsid w:val="00FB50CE"/>
    <w:rsid w:val="00FB66BE"/>
    <w:rsid w:val="00FB6C7F"/>
    <w:rsid w:val="00FB6CAC"/>
    <w:rsid w:val="00FB7A53"/>
    <w:rsid w:val="00FC031B"/>
    <w:rsid w:val="00FC1827"/>
    <w:rsid w:val="00FC1CA7"/>
    <w:rsid w:val="00FC3793"/>
    <w:rsid w:val="00FC4EFC"/>
    <w:rsid w:val="00FC5087"/>
    <w:rsid w:val="00FC517A"/>
    <w:rsid w:val="00FC607A"/>
    <w:rsid w:val="00FC6D77"/>
    <w:rsid w:val="00FD0395"/>
    <w:rsid w:val="00FD2488"/>
    <w:rsid w:val="00FD50B4"/>
    <w:rsid w:val="00FD684B"/>
    <w:rsid w:val="00FE2AAF"/>
    <w:rsid w:val="00FE3621"/>
    <w:rsid w:val="00FE4538"/>
    <w:rsid w:val="00FE559B"/>
    <w:rsid w:val="00FE5C85"/>
    <w:rsid w:val="00FE6A42"/>
    <w:rsid w:val="00FE6FD6"/>
    <w:rsid w:val="00FE7218"/>
    <w:rsid w:val="00FF00A0"/>
    <w:rsid w:val="00FF0B93"/>
    <w:rsid w:val="00FF1194"/>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8"/>
    <o:shapelayout v:ext="edit">
      <o:idmap v:ext="edit" data="1"/>
    </o:shapelayout>
  </w:shapeDefaults>
  <w:decimalSymbol w:val="."/>
  <w:listSeparator w:val=","/>
  <w15:docId w15:val="{71A0F08F-63B0-4911-A2B1-88E2493C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7" w:semiHidden="1" w:uiPriority="99" w:unhideWhenUsed="1"/>
    <w:lsdException w:name="heading 8" w:semiHidden="1" w:uiPriority="9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2AE"/>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link w:val="Heading4Char"/>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3F36EE"/>
    <w:pPr>
      <w:tabs>
        <w:tab w:val="right" w:leader="dot" w:pos="9346"/>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3F36EE"/>
    <w:pPr>
      <w:tabs>
        <w:tab w:val="right" w:leader="dot" w:pos="9346"/>
      </w:tabs>
      <w:spacing w:after="0"/>
      <w:ind w:left="432" w:right="432" w:hanging="432"/>
    </w:pPr>
    <w:rPr>
      <w:rFonts w:ascii="Arial" w:hAnsi="Arial"/>
      <w:bCs/>
      <w:szCs w:val="20"/>
    </w:rPr>
  </w:style>
  <w:style w:type="paragraph" w:styleId="TOC3">
    <w:name w:val="toc 3"/>
    <w:basedOn w:val="Normal"/>
    <w:next w:val="Normal"/>
    <w:uiPriority w:val="39"/>
    <w:rsid w:val="003F36EE"/>
    <w:pPr>
      <w:tabs>
        <w:tab w:val="left" w:pos="1008"/>
        <w:tab w:val="right" w:leader="dot" w:pos="934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semiHidden/>
    <w:rsid w:val="00BB47E9"/>
    <w:pPr>
      <w:spacing w:after="0"/>
    </w:pPr>
    <w:rPr>
      <w:sz w:val="20"/>
      <w:szCs w:val="20"/>
      <w:lang w:eastAsia="ja-JP"/>
    </w:rPr>
  </w:style>
  <w:style w:type="character" w:customStyle="1" w:styleId="CommentTextChar">
    <w:name w:val="Comment Text Char"/>
    <w:link w:val="CommentText"/>
    <w:semiHidden/>
    <w:locked/>
    <w:rsid w:val="00BB47E9"/>
    <w:rPr>
      <w:lang w:val="en-US" w:eastAsia="ja-JP" w:bidi="ar-SA"/>
    </w:rPr>
  </w:style>
  <w:style w:type="paragraph" w:customStyle="1" w:styleId="NoNumberHeading">
    <w:name w:val="No Number Heading"/>
    <w:next w:val="Normal"/>
    <w:link w:val="NoNumberHeadingChar"/>
    <w:rsid w:val="006112AE"/>
    <w:pPr>
      <w:keepNext/>
      <w:keepLines/>
      <w:suppressAutoHyphens/>
      <w:spacing w:before="240" w:after="60"/>
    </w:pPr>
    <w:rPr>
      <w:rFonts w:ascii="Arial" w:hAnsi="Arial"/>
      <w:b/>
      <w:sz w:val="28"/>
      <w:szCs w:val="24"/>
    </w:rPr>
  </w:style>
  <w:style w:type="character" w:customStyle="1" w:styleId="NoNumberHeadingChar">
    <w:name w:val="No Number Heading Char"/>
    <w:link w:val="NoNumberHeading"/>
    <w:locked/>
    <w:rsid w:val="006112AE"/>
    <w:rPr>
      <w:rFonts w:ascii="Arial" w:hAnsi="Arial"/>
      <w:b/>
      <w:sz w:val="28"/>
      <w:szCs w:val="24"/>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34"/>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qFormat/>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rsid w:val="007E7EDB"/>
    <w:pPr>
      <w:numPr>
        <w:numId w:val="11"/>
      </w:numPr>
      <w:spacing w:after="160"/>
    </w:pPr>
    <w:rPr>
      <w:szCs w:val="24"/>
    </w:rPr>
  </w:style>
  <w:style w:type="character" w:customStyle="1" w:styleId="Heading4Char">
    <w:name w:val="Heading 4 Char"/>
    <w:basedOn w:val="DefaultParagraphFont"/>
    <w:link w:val="Heading4"/>
    <w:uiPriority w:val="9"/>
    <w:rsid w:val="008C2FF1"/>
    <w:rPr>
      <w:rFonts w:ascii="Arial Bold" w:hAnsi="Arial Bold" w:cs="Arial"/>
      <w:b/>
      <w:sz w:val="24"/>
      <w:szCs w:val="28"/>
    </w:rPr>
  </w:style>
  <w:style w:type="paragraph" w:styleId="BodyText2">
    <w:name w:val="Body Text 2"/>
    <w:basedOn w:val="Normal"/>
    <w:link w:val="BodyText2Char"/>
    <w:rsid w:val="000E1484"/>
    <w:pPr>
      <w:spacing w:after="120" w:line="480" w:lineRule="auto"/>
    </w:pPr>
  </w:style>
  <w:style w:type="character" w:customStyle="1" w:styleId="BodyText2Char">
    <w:name w:val="Body Text 2 Char"/>
    <w:basedOn w:val="DefaultParagraphFont"/>
    <w:link w:val="BodyText2"/>
    <w:rsid w:val="000E1484"/>
    <w:rPr>
      <w:sz w:val="24"/>
      <w:szCs w:val="24"/>
    </w:rPr>
  </w:style>
  <w:style w:type="paragraph" w:customStyle="1" w:styleId="dppparas">
    <w:name w:val="dppparas"/>
    <w:basedOn w:val="Normal"/>
    <w:rsid w:val="000E1484"/>
    <w:pPr>
      <w:spacing w:before="100" w:beforeAutospacing="1" w:after="100" w:afterAutospacing="1"/>
    </w:pPr>
  </w:style>
  <w:style w:type="paragraph" w:customStyle="1" w:styleId="dpppara1">
    <w:name w:val="dpppara1"/>
    <w:basedOn w:val="Normal"/>
    <w:rsid w:val="000E1484"/>
    <w:pPr>
      <w:spacing w:before="100" w:beforeAutospacing="1" w:after="100" w:afterAutospacing="1"/>
    </w:pPr>
  </w:style>
  <w:style w:type="paragraph" w:customStyle="1" w:styleId="SectionHeading2">
    <w:name w:val="Section Heading 2"/>
    <w:basedOn w:val="Normal"/>
    <w:rsid w:val="00607B9D"/>
    <w:pPr>
      <w:widowControl w:val="0"/>
      <w:autoSpaceDE w:val="0"/>
      <w:autoSpaceDN w:val="0"/>
      <w:adjustRightInd w:val="0"/>
      <w:spacing w:before="240" w:after="160"/>
    </w:pPr>
    <w:rPr>
      <w:rFonts w:ascii="Arial" w:hAnsi="Arial" w:cs="Arial"/>
      <w:b/>
      <w:color w:val="000080"/>
      <w:sz w:val="28"/>
      <w:szCs w:val="28"/>
    </w:rPr>
  </w:style>
  <w:style w:type="paragraph" w:styleId="ListBullet2">
    <w:name w:val="List Bullet 2"/>
    <w:basedOn w:val="Normal"/>
    <w:rsid w:val="009019DB"/>
    <w:pPr>
      <w:numPr>
        <w:numId w:val="27"/>
      </w:numPr>
      <w:contextualSpacing/>
    </w:pPr>
  </w:style>
  <w:style w:type="paragraph" w:customStyle="1" w:styleId="Tablebullet">
    <w:name w:val="Table bullet"/>
    <w:basedOn w:val="Tabletext"/>
    <w:rsid w:val="00BC60D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6412">
      <w:bodyDiv w:val="1"/>
      <w:marLeft w:val="0"/>
      <w:marRight w:val="0"/>
      <w:marTop w:val="0"/>
      <w:marBottom w:val="0"/>
      <w:divBdr>
        <w:top w:val="none" w:sz="0" w:space="0" w:color="auto"/>
        <w:left w:val="none" w:sz="0" w:space="0" w:color="auto"/>
        <w:bottom w:val="none" w:sz="0" w:space="0" w:color="auto"/>
        <w:right w:val="none" w:sz="0" w:space="0" w:color="auto"/>
      </w:divBdr>
    </w:div>
    <w:div w:id="128714286">
      <w:bodyDiv w:val="1"/>
      <w:marLeft w:val="0"/>
      <w:marRight w:val="0"/>
      <w:marTop w:val="0"/>
      <w:marBottom w:val="0"/>
      <w:divBdr>
        <w:top w:val="none" w:sz="0" w:space="0" w:color="auto"/>
        <w:left w:val="none" w:sz="0" w:space="0" w:color="auto"/>
        <w:bottom w:val="none" w:sz="0" w:space="0" w:color="auto"/>
        <w:right w:val="none" w:sz="0" w:space="0" w:color="auto"/>
      </w:divBdr>
    </w:div>
    <w:div w:id="153451299">
      <w:bodyDiv w:val="1"/>
      <w:marLeft w:val="0"/>
      <w:marRight w:val="0"/>
      <w:marTop w:val="0"/>
      <w:marBottom w:val="0"/>
      <w:divBdr>
        <w:top w:val="none" w:sz="0" w:space="0" w:color="auto"/>
        <w:left w:val="none" w:sz="0" w:space="0" w:color="auto"/>
        <w:bottom w:val="none" w:sz="0" w:space="0" w:color="auto"/>
        <w:right w:val="none" w:sz="0" w:space="0" w:color="auto"/>
      </w:divBdr>
    </w:div>
    <w:div w:id="348802002">
      <w:bodyDiv w:val="1"/>
      <w:marLeft w:val="0"/>
      <w:marRight w:val="0"/>
      <w:marTop w:val="0"/>
      <w:marBottom w:val="0"/>
      <w:divBdr>
        <w:top w:val="none" w:sz="0" w:space="0" w:color="auto"/>
        <w:left w:val="none" w:sz="0" w:space="0" w:color="auto"/>
        <w:bottom w:val="none" w:sz="0" w:space="0" w:color="auto"/>
        <w:right w:val="none" w:sz="0" w:space="0" w:color="auto"/>
      </w:divBdr>
    </w:div>
    <w:div w:id="349337233">
      <w:bodyDiv w:val="1"/>
      <w:marLeft w:val="0"/>
      <w:marRight w:val="0"/>
      <w:marTop w:val="0"/>
      <w:marBottom w:val="0"/>
      <w:divBdr>
        <w:top w:val="none" w:sz="0" w:space="0" w:color="auto"/>
        <w:left w:val="none" w:sz="0" w:space="0" w:color="auto"/>
        <w:bottom w:val="none" w:sz="0" w:space="0" w:color="auto"/>
        <w:right w:val="none" w:sz="0" w:space="0" w:color="auto"/>
      </w:divBdr>
    </w:div>
    <w:div w:id="399594488">
      <w:bodyDiv w:val="1"/>
      <w:marLeft w:val="0"/>
      <w:marRight w:val="0"/>
      <w:marTop w:val="0"/>
      <w:marBottom w:val="0"/>
      <w:divBdr>
        <w:top w:val="none" w:sz="0" w:space="0" w:color="auto"/>
        <w:left w:val="none" w:sz="0" w:space="0" w:color="auto"/>
        <w:bottom w:val="none" w:sz="0" w:space="0" w:color="auto"/>
        <w:right w:val="none" w:sz="0" w:space="0" w:color="auto"/>
      </w:divBdr>
    </w:div>
    <w:div w:id="670986740">
      <w:bodyDiv w:val="1"/>
      <w:marLeft w:val="0"/>
      <w:marRight w:val="0"/>
      <w:marTop w:val="0"/>
      <w:marBottom w:val="0"/>
      <w:divBdr>
        <w:top w:val="none" w:sz="0" w:space="0" w:color="auto"/>
        <w:left w:val="none" w:sz="0" w:space="0" w:color="auto"/>
        <w:bottom w:val="none" w:sz="0" w:space="0" w:color="auto"/>
        <w:right w:val="none" w:sz="0" w:space="0" w:color="auto"/>
      </w:divBdr>
    </w:div>
    <w:div w:id="738946145">
      <w:bodyDiv w:val="1"/>
      <w:marLeft w:val="0"/>
      <w:marRight w:val="0"/>
      <w:marTop w:val="0"/>
      <w:marBottom w:val="0"/>
      <w:divBdr>
        <w:top w:val="none" w:sz="0" w:space="0" w:color="auto"/>
        <w:left w:val="none" w:sz="0" w:space="0" w:color="auto"/>
        <w:bottom w:val="none" w:sz="0" w:space="0" w:color="auto"/>
        <w:right w:val="none" w:sz="0" w:space="0" w:color="auto"/>
      </w:divBdr>
    </w:div>
    <w:div w:id="893808993">
      <w:bodyDiv w:val="1"/>
      <w:marLeft w:val="0"/>
      <w:marRight w:val="0"/>
      <w:marTop w:val="0"/>
      <w:marBottom w:val="0"/>
      <w:divBdr>
        <w:top w:val="none" w:sz="0" w:space="0" w:color="auto"/>
        <w:left w:val="none" w:sz="0" w:space="0" w:color="auto"/>
        <w:bottom w:val="none" w:sz="0" w:space="0" w:color="auto"/>
        <w:right w:val="none" w:sz="0" w:space="0" w:color="auto"/>
      </w:divBdr>
    </w:div>
    <w:div w:id="1368918589">
      <w:bodyDiv w:val="1"/>
      <w:marLeft w:val="0"/>
      <w:marRight w:val="0"/>
      <w:marTop w:val="0"/>
      <w:marBottom w:val="0"/>
      <w:divBdr>
        <w:top w:val="none" w:sz="0" w:space="0" w:color="auto"/>
        <w:left w:val="none" w:sz="0" w:space="0" w:color="auto"/>
        <w:bottom w:val="none" w:sz="0" w:space="0" w:color="auto"/>
        <w:right w:val="none" w:sz="0" w:space="0" w:color="auto"/>
      </w:divBdr>
    </w:div>
    <w:div w:id="1537229356">
      <w:bodyDiv w:val="1"/>
      <w:marLeft w:val="0"/>
      <w:marRight w:val="0"/>
      <w:marTop w:val="0"/>
      <w:marBottom w:val="0"/>
      <w:divBdr>
        <w:top w:val="none" w:sz="0" w:space="0" w:color="auto"/>
        <w:left w:val="none" w:sz="0" w:space="0" w:color="auto"/>
        <w:bottom w:val="none" w:sz="0" w:space="0" w:color="auto"/>
        <w:right w:val="none" w:sz="0" w:space="0" w:color="auto"/>
      </w:divBdr>
    </w:div>
    <w:div w:id="1735807991">
      <w:bodyDiv w:val="1"/>
      <w:marLeft w:val="0"/>
      <w:marRight w:val="0"/>
      <w:marTop w:val="0"/>
      <w:marBottom w:val="0"/>
      <w:divBdr>
        <w:top w:val="none" w:sz="0" w:space="0" w:color="auto"/>
        <w:left w:val="none" w:sz="0" w:space="0" w:color="auto"/>
        <w:bottom w:val="none" w:sz="0" w:space="0" w:color="auto"/>
        <w:right w:val="none" w:sz="0" w:space="0" w:color="auto"/>
      </w:divBdr>
    </w:div>
    <w:div w:id="19485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diagramQuickStyle" Target="diagrams/quickStyle1.xml"/><Relationship Id="rId21" Type="http://schemas.openxmlformats.org/officeDocument/2006/relationships/header" Target="header9.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diagramLayout" Target="diagrams/layout1.xml"/><Relationship Id="rId46" Type="http://schemas.openxmlformats.org/officeDocument/2006/relationships/customXml" Target="../customXml/item4.xml"/><Relationship Id="rId20" Type="http://schemas.openxmlformats.org/officeDocument/2006/relationships/header" Target="header8.xml"/><Relationship Id="rId41"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C0E96-8B6B-448B-B48D-7B238A5D92E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CC62B2C-2FA9-4271-903B-39F23417CA35}">
      <dgm:prSet phldrT="[Text]" custT="1"/>
      <dgm:spPr/>
      <dgm:t>
        <a:bodyPr/>
        <a:lstStyle/>
        <a:p>
          <a:r>
            <a:rPr lang="en-US" sz="1200" b="1">
              <a:latin typeface="Arial" pitchFamily="34" charset="0"/>
              <a:cs typeface="Arial" pitchFamily="34" charset="0"/>
            </a:rPr>
            <a:t>Exercise Director</a:t>
          </a:r>
        </a:p>
      </dgm:t>
    </dgm:pt>
    <dgm:pt modelId="{13AB5222-0E4F-49AA-8127-33E72B01915F}" type="parTrans" cxnId="{231B60F3-B6F6-488B-A843-2DDF556010FD}">
      <dgm:prSet/>
      <dgm:spPr/>
      <dgm:t>
        <a:bodyPr/>
        <a:lstStyle/>
        <a:p>
          <a:endParaRPr lang="en-US" sz="1200" b="1">
            <a:latin typeface="Arial" pitchFamily="34" charset="0"/>
            <a:cs typeface="Arial" pitchFamily="34" charset="0"/>
          </a:endParaRPr>
        </a:p>
      </dgm:t>
    </dgm:pt>
    <dgm:pt modelId="{6B0B69F0-B656-44CE-8621-6C1C764C0F48}" type="sibTrans" cxnId="{231B60F3-B6F6-488B-A843-2DDF556010FD}">
      <dgm:prSet/>
      <dgm:spPr/>
      <dgm:t>
        <a:bodyPr/>
        <a:lstStyle/>
        <a:p>
          <a:endParaRPr lang="en-US" sz="1200" b="1">
            <a:latin typeface="Arial" pitchFamily="34" charset="0"/>
            <a:cs typeface="Arial" pitchFamily="34" charset="0"/>
          </a:endParaRPr>
        </a:p>
      </dgm:t>
    </dgm:pt>
    <dgm:pt modelId="{6481D49D-A23F-4634-B6D9-FE0343EEFEFC}">
      <dgm:prSet phldrT="[Text]" custT="1"/>
      <dgm:spPr/>
      <dgm:t>
        <a:bodyPr/>
        <a:lstStyle/>
        <a:p>
          <a:r>
            <a:rPr lang="en-US" sz="1200" b="1">
              <a:latin typeface="Arial" pitchFamily="34" charset="0"/>
              <a:cs typeface="Arial" pitchFamily="34" charset="0"/>
            </a:rPr>
            <a:t>Senior Controller</a:t>
          </a:r>
        </a:p>
      </dgm:t>
    </dgm:pt>
    <dgm:pt modelId="{E4A30574-BC90-4EAB-96DA-AC186A2456EC}" type="parTrans" cxnId="{0E8B627D-DFAA-46D5-90FF-16113756EA65}">
      <dgm:prSet/>
      <dgm:spPr/>
      <dgm:t>
        <a:bodyPr/>
        <a:lstStyle/>
        <a:p>
          <a:endParaRPr lang="en-US" sz="1200" b="1">
            <a:latin typeface="Arial" pitchFamily="34" charset="0"/>
            <a:cs typeface="Arial" pitchFamily="34" charset="0"/>
          </a:endParaRPr>
        </a:p>
      </dgm:t>
    </dgm:pt>
    <dgm:pt modelId="{1C3127B4-C96E-4030-9542-82D6C0251803}" type="sibTrans" cxnId="{0E8B627D-DFAA-46D5-90FF-16113756EA65}">
      <dgm:prSet/>
      <dgm:spPr/>
      <dgm:t>
        <a:bodyPr/>
        <a:lstStyle/>
        <a:p>
          <a:endParaRPr lang="en-US" sz="1200" b="1">
            <a:latin typeface="Arial" pitchFamily="34" charset="0"/>
            <a:cs typeface="Arial" pitchFamily="34" charset="0"/>
          </a:endParaRPr>
        </a:p>
      </dgm:t>
    </dgm:pt>
    <dgm:pt modelId="{223A2BEC-137E-40BF-BC31-32E38211F6BC}">
      <dgm:prSet phldrT="[Text]" custT="1"/>
      <dgm:spPr/>
      <dgm:t>
        <a:bodyPr/>
        <a:lstStyle/>
        <a:p>
          <a:r>
            <a:rPr lang="en-US" sz="1200" b="1">
              <a:latin typeface="Arial" pitchFamily="34" charset="0"/>
              <a:cs typeface="Arial" pitchFamily="34" charset="0"/>
            </a:rPr>
            <a:t>Venue Controller</a:t>
          </a:r>
        </a:p>
      </dgm:t>
    </dgm:pt>
    <dgm:pt modelId="{54477940-FBD0-446F-BB40-53B301FAD599}" type="parTrans" cxnId="{420E0B54-6C4D-44D6-B230-B40443490894}">
      <dgm:prSet/>
      <dgm:spPr/>
      <dgm:t>
        <a:bodyPr/>
        <a:lstStyle/>
        <a:p>
          <a:endParaRPr lang="en-US" sz="1200" b="1">
            <a:latin typeface="Arial" pitchFamily="34" charset="0"/>
            <a:cs typeface="Arial" pitchFamily="34" charset="0"/>
          </a:endParaRPr>
        </a:p>
      </dgm:t>
    </dgm:pt>
    <dgm:pt modelId="{CA52EC8D-2DEA-4B43-B303-46BCDA06DB74}" type="sibTrans" cxnId="{420E0B54-6C4D-44D6-B230-B40443490894}">
      <dgm:prSet/>
      <dgm:spPr/>
      <dgm:t>
        <a:bodyPr/>
        <a:lstStyle/>
        <a:p>
          <a:endParaRPr lang="en-US" sz="1200" b="1">
            <a:latin typeface="Arial" pitchFamily="34" charset="0"/>
            <a:cs typeface="Arial" pitchFamily="34" charset="0"/>
          </a:endParaRPr>
        </a:p>
      </dgm:t>
    </dgm:pt>
    <dgm:pt modelId="{E585A79E-C654-44BC-BDAA-6D127DE01AB8}">
      <dgm:prSet phldrT="[Text]" custT="1"/>
      <dgm:spPr/>
      <dgm:t>
        <a:bodyPr/>
        <a:lstStyle/>
        <a:p>
          <a:r>
            <a:rPr lang="en-US" sz="1200" b="1">
              <a:latin typeface="Arial" pitchFamily="34" charset="0"/>
              <a:cs typeface="Arial" pitchFamily="34" charset="0"/>
            </a:rPr>
            <a:t>Venue Controller</a:t>
          </a:r>
        </a:p>
      </dgm:t>
    </dgm:pt>
    <dgm:pt modelId="{FE64D032-6BFF-4437-B746-C47B417EA0CC}" type="parTrans" cxnId="{E4D2CBB9-435A-49DE-A381-55C38219ED7A}">
      <dgm:prSet/>
      <dgm:spPr/>
      <dgm:t>
        <a:bodyPr/>
        <a:lstStyle/>
        <a:p>
          <a:endParaRPr lang="en-US" sz="1200" b="1">
            <a:latin typeface="Arial" pitchFamily="34" charset="0"/>
            <a:cs typeface="Arial" pitchFamily="34" charset="0"/>
          </a:endParaRPr>
        </a:p>
      </dgm:t>
    </dgm:pt>
    <dgm:pt modelId="{09858D6F-E873-4934-BFA2-734075CED6D0}" type="sibTrans" cxnId="{E4D2CBB9-435A-49DE-A381-55C38219ED7A}">
      <dgm:prSet/>
      <dgm:spPr/>
      <dgm:t>
        <a:bodyPr/>
        <a:lstStyle/>
        <a:p>
          <a:endParaRPr lang="en-US" sz="1200" b="1">
            <a:latin typeface="Arial" pitchFamily="34" charset="0"/>
            <a:cs typeface="Arial" pitchFamily="34" charset="0"/>
          </a:endParaRPr>
        </a:p>
      </dgm:t>
    </dgm:pt>
    <dgm:pt modelId="{0ECA1DBF-5596-47A2-BB38-AFB9B0AE5022}">
      <dgm:prSet phldrT="[Text]" custT="1"/>
      <dgm:spPr/>
      <dgm:t>
        <a:bodyPr/>
        <a:lstStyle/>
        <a:p>
          <a:r>
            <a:rPr lang="en-US" sz="1200" b="1">
              <a:latin typeface="Arial" pitchFamily="34" charset="0"/>
              <a:cs typeface="Arial" pitchFamily="34" charset="0"/>
            </a:rPr>
            <a:t>SimCell Controller</a:t>
          </a:r>
        </a:p>
      </dgm:t>
    </dgm:pt>
    <dgm:pt modelId="{8F34251F-7636-425D-AEF2-6EA2D957AF14}" type="parTrans" cxnId="{07D1AAE9-A8FF-4923-A5B4-CC0FDBF0AD4E}">
      <dgm:prSet/>
      <dgm:spPr/>
      <dgm:t>
        <a:bodyPr/>
        <a:lstStyle/>
        <a:p>
          <a:endParaRPr lang="en-US" sz="1200" b="1">
            <a:latin typeface="Arial" pitchFamily="34" charset="0"/>
            <a:cs typeface="Arial" pitchFamily="34" charset="0"/>
          </a:endParaRPr>
        </a:p>
      </dgm:t>
    </dgm:pt>
    <dgm:pt modelId="{2B161ABC-FDCE-47C9-B6FB-C8BE8D50565B}" type="sibTrans" cxnId="{07D1AAE9-A8FF-4923-A5B4-CC0FDBF0AD4E}">
      <dgm:prSet/>
      <dgm:spPr/>
      <dgm:t>
        <a:bodyPr/>
        <a:lstStyle/>
        <a:p>
          <a:endParaRPr lang="en-US" sz="1200" b="1">
            <a:latin typeface="Arial" pitchFamily="34" charset="0"/>
            <a:cs typeface="Arial" pitchFamily="34" charset="0"/>
          </a:endParaRPr>
        </a:p>
      </dgm:t>
    </dgm:pt>
    <dgm:pt modelId="{F3280098-7D59-42BC-A863-93D3A1996767}">
      <dgm:prSet phldrT="[Text]" custT="1"/>
      <dgm:spPr/>
      <dgm:t>
        <a:bodyPr/>
        <a:lstStyle/>
        <a:p>
          <a:r>
            <a:rPr lang="en-US" sz="1200" b="1">
              <a:latin typeface="Arial" pitchFamily="34" charset="0"/>
              <a:cs typeface="Arial" pitchFamily="34" charset="0"/>
            </a:rPr>
            <a:t>Simulator</a:t>
          </a:r>
        </a:p>
      </dgm:t>
    </dgm:pt>
    <dgm:pt modelId="{E792A6E8-20F5-4667-8A4D-087242BE599B}" type="parTrans" cxnId="{4E89A0F8-5C6C-46B4-8E91-E71916E785B6}">
      <dgm:prSet/>
      <dgm:spPr/>
      <dgm:t>
        <a:bodyPr/>
        <a:lstStyle/>
        <a:p>
          <a:endParaRPr lang="en-US" sz="1200" b="1">
            <a:latin typeface="Arial" pitchFamily="34" charset="0"/>
            <a:cs typeface="Arial" pitchFamily="34" charset="0"/>
          </a:endParaRPr>
        </a:p>
      </dgm:t>
    </dgm:pt>
    <dgm:pt modelId="{7EAB907D-C527-4425-9C74-E00F4B29CF35}" type="sibTrans" cxnId="{4E89A0F8-5C6C-46B4-8E91-E71916E785B6}">
      <dgm:prSet/>
      <dgm:spPr/>
      <dgm:t>
        <a:bodyPr/>
        <a:lstStyle/>
        <a:p>
          <a:endParaRPr lang="en-US" sz="1200" b="1">
            <a:latin typeface="Arial" pitchFamily="34" charset="0"/>
            <a:cs typeface="Arial" pitchFamily="34" charset="0"/>
          </a:endParaRPr>
        </a:p>
      </dgm:t>
    </dgm:pt>
    <dgm:pt modelId="{BBCB0C71-AEDE-4757-94F7-E018317BB64D}">
      <dgm:prSet phldrT="[Text]" custT="1"/>
      <dgm:spPr/>
      <dgm:t>
        <a:bodyPr/>
        <a:lstStyle/>
        <a:p>
          <a:r>
            <a:rPr lang="en-US" sz="1200" b="1">
              <a:latin typeface="Arial" pitchFamily="34" charset="0"/>
              <a:cs typeface="Arial" pitchFamily="34" charset="0"/>
            </a:rPr>
            <a:t>Simulator</a:t>
          </a:r>
        </a:p>
      </dgm:t>
    </dgm:pt>
    <dgm:pt modelId="{ABC03651-8BE6-4FDA-9CB8-B64D4FC73723}" type="parTrans" cxnId="{D84C5827-0EE0-466F-B6D7-AF4AC777BB1F}">
      <dgm:prSet/>
      <dgm:spPr/>
      <dgm:t>
        <a:bodyPr/>
        <a:lstStyle/>
        <a:p>
          <a:endParaRPr lang="en-US" sz="1200" b="1">
            <a:latin typeface="Arial" pitchFamily="34" charset="0"/>
            <a:cs typeface="Arial" pitchFamily="34" charset="0"/>
          </a:endParaRPr>
        </a:p>
      </dgm:t>
    </dgm:pt>
    <dgm:pt modelId="{C5F9F52F-1C29-4E54-BD2A-73CAA1700527}" type="sibTrans" cxnId="{D84C5827-0EE0-466F-B6D7-AF4AC777BB1F}">
      <dgm:prSet/>
      <dgm:spPr/>
      <dgm:t>
        <a:bodyPr/>
        <a:lstStyle/>
        <a:p>
          <a:endParaRPr lang="en-US" sz="1200" b="1">
            <a:latin typeface="Arial" pitchFamily="34" charset="0"/>
            <a:cs typeface="Arial" pitchFamily="34" charset="0"/>
          </a:endParaRPr>
        </a:p>
      </dgm:t>
    </dgm:pt>
    <dgm:pt modelId="{CC1D0303-CCB3-4D82-90C0-C6BD8E25DF48}" type="asst">
      <dgm:prSet custT="1"/>
      <dgm:spPr/>
      <dgm:t>
        <a:bodyPr/>
        <a:lstStyle/>
        <a:p>
          <a:r>
            <a:rPr lang="en-US" sz="1200" b="1">
              <a:latin typeface="Arial" pitchFamily="34" charset="0"/>
              <a:cs typeface="Arial" pitchFamily="34" charset="0"/>
            </a:rPr>
            <a:t>Safety Controller</a:t>
          </a:r>
        </a:p>
      </dgm:t>
    </dgm:pt>
    <dgm:pt modelId="{74A07ECA-B506-44AC-A69C-F7815F442387}" type="parTrans" cxnId="{C973BD85-297E-4EB7-9343-460813F59345}">
      <dgm:prSet/>
      <dgm:spPr/>
      <dgm:t>
        <a:bodyPr/>
        <a:lstStyle/>
        <a:p>
          <a:endParaRPr lang="en-US" sz="1200" b="1">
            <a:latin typeface="Arial" pitchFamily="34" charset="0"/>
            <a:cs typeface="Arial" pitchFamily="34" charset="0"/>
          </a:endParaRPr>
        </a:p>
      </dgm:t>
    </dgm:pt>
    <dgm:pt modelId="{96AF0E25-C1BE-40A4-B0FA-448EFC16657E}" type="sibTrans" cxnId="{C973BD85-297E-4EB7-9343-460813F59345}">
      <dgm:prSet/>
      <dgm:spPr/>
      <dgm:t>
        <a:bodyPr/>
        <a:lstStyle/>
        <a:p>
          <a:endParaRPr lang="en-US" sz="1200" b="1">
            <a:latin typeface="Arial" pitchFamily="34" charset="0"/>
            <a:cs typeface="Arial" pitchFamily="34" charset="0"/>
          </a:endParaRPr>
        </a:p>
      </dgm:t>
    </dgm:pt>
    <dgm:pt modelId="{E2D7EDB5-8D91-41DD-8CB8-DB710390B16F}">
      <dgm:prSet custT="1"/>
      <dgm:spPr/>
      <dgm:t>
        <a:bodyPr/>
        <a:lstStyle/>
        <a:p>
          <a:r>
            <a:rPr lang="en-US" sz="1200" b="1">
              <a:latin typeface="Arial" pitchFamily="34" charset="0"/>
              <a:cs typeface="Arial" pitchFamily="34" charset="0"/>
            </a:rPr>
            <a:t>Actor Controller</a:t>
          </a:r>
        </a:p>
      </dgm:t>
    </dgm:pt>
    <dgm:pt modelId="{70C79C59-6501-4548-A18E-06A9D7420FAE}" type="parTrans" cxnId="{1EA9465F-5BFC-4932-A266-FD5D07149AE1}">
      <dgm:prSet/>
      <dgm:spPr/>
      <dgm:t>
        <a:bodyPr/>
        <a:lstStyle/>
        <a:p>
          <a:endParaRPr lang="en-US" sz="1200" b="1">
            <a:latin typeface="Arial" pitchFamily="34" charset="0"/>
            <a:cs typeface="Arial" pitchFamily="34" charset="0"/>
          </a:endParaRPr>
        </a:p>
      </dgm:t>
    </dgm:pt>
    <dgm:pt modelId="{4B7B73AC-33BA-4F9C-AF33-78713912FF44}" type="sibTrans" cxnId="{1EA9465F-5BFC-4932-A266-FD5D07149AE1}">
      <dgm:prSet/>
      <dgm:spPr/>
      <dgm:t>
        <a:bodyPr/>
        <a:lstStyle/>
        <a:p>
          <a:endParaRPr lang="en-US" sz="1200" b="1">
            <a:latin typeface="Arial" pitchFamily="34" charset="0"/>
            <a:cs typeface="Arial" pitchFamily="34" charset="0"/>
          </a:endParaRPr>
        </a:p>
      </dgm:t>
    </dgm:pt>
    <dgm:pt modelId="{D579E84D-EDF5-4B3E-9CE3-5D0214349E0F}" type="pres">
      <dgm:prSet presAssocID="{04EC0E96-8B6B-448B-B48D-7B238A5D92E3}" presName="hierChild1" presStyleCnt="0">
        <dgm:presLayoutVars>
          <dgm:orgChart val="1"/>
          <dgm:chPref val="1"/>
          <dgm:dir/>
          <dgm:animOne val="branch"/>
          <dgm:animLvl val="lvl"/>
          <dgm:resizeHandles/>
        </dgm:presLayoutVars>
      </dgm:prSet>
      <dgm:spPr/>
      <dgm:t>
        <a:bodyPr/>
        <a:lstStyle/>
        <a:p>
          <a:endParaRPr lang="en-US"/>
        </a:p>
      </dgm:t>
    </dgm:pt>
    <dgm:pt modelId="{335F3E6C-65DC-47FA-8C8C-7D5C46338CCD}" type="pres">
      <dgm:prSet presAssocID="{4CC62B2C-2FA9-4271-903B-39F23417CA35}" presName="hierRoot1" presStyleCnt="0">
        <dgm:presLayoutVars>
          <dgm:hierBranch val="init"/>
        </dgm:presLayoutVars>
      </dgm:prSet>
      <dgm:spPr/>
      <dgm:t>
        <a:bodyPr/>
        <a:lstStyle/>
        <a:p>
          <a:endParaRPr lang="en-US"/>
        </a:p>
      </dgm:t>
    </dgm:pt>
    <dgm:pt modelId="{3B9D3BED-B414-442C-BB6B-0450D029B017}" type="pres">
      <dgm:prSet presAssocID="{4CC62B2C-2FA9-4271-903B-39F23417CA35}" presName="rootComposite1" presStyleCnt="0"/>
      <dgm:spPr/>
      <dgm:t>
        <a:bodyPr/>
        <a:lstStyle/>
        <a:p>
          <a:endParaRPr lang="en-US"/>
        </a:p>
      </dgm:t>
    </dgm:pt>
    <dgm:pt modelId="{33B50C25-78CA-46E1-9BF1-B1FEB660D20B}" type="pres">
      <dgm:prSet presAssocID="{4CC62B2C-2FA9-4271-903B-39F23417CA35}" presName="rootText1" presStyleLbl="node0" presStyleIdx="0" presStyleCnt="1">
        <dgm:presLayoutVars>
          <dgm:chPref val="3"/>
        </dgm:presLayoutVars>
      </dgm:prSet>
      <dgm:spPr/>
      <dgm:t>
        <a:bodyPr/>
        <a:lstStyle/>
        <a:p>
          <a:endParaRPr lang="en-US"/>
        </a:p>
      </dgm:t>
    </dgm:pt>
    <dgm:pt modelId="{20B3B19B-367E-49EB-A8AF-A657606B165D}" type="pres">
      <dgm:prSet presAssocID="{4CC62B2C-2FA9-4271-903B-39F23417CA35}" presName="rootConnector1" presStyleLbl="node1" presStyleIdx="0" presStyleCnt="0"/>
      <dgm:spPr/>
      <dgm:t>
        <a:bodyPr/>
        <a:lstStyle/>
        <a:p>
          <a:endParaRPr lang="en-US"/>
        </a:p>
      </dgm:t>
    </dgm:pt>
    <dgm:pt modelId="{59CEBF68-38FF-42D5-A925-273DAB0EF32E}" type="pres">
      <dgm:prSet presAssocID="{4CC62B2C-2FA9-4271-903B-39F23417CA35}" presName="hierChild2" presStyleCnt="0"/>
      <dgm:spPr/>
      <dgm:t>
        <a:bodyPr/>
        <a:lstStyle/>
        <a:p>
          <a:endParaRPr lang="en-US"/>
        </a:p>
      </dgm:t>
    </dgm:pt>
    <dgm:pt modelId="{0139BC24-33F1-40CD-9820-C15640AE1C7B}" type="pres">
      <dgm:prSet presAssocID="{E4A30574-BC90-4EAB-96DA-AC186A2456EC}" presName="Name37" presStyleLbl="parChTrans1D2" presStyleIdx="0" presStyleCnt="1"/>
      <dgm:spPr/>
      <dgm:t>
        <a:bodyPr/>
        <a:lstStyle/>
        <a:p>
          <a:endParaRPr lang="en-US"/>
        </a:p>
      </dgm:t>
    </dgm:pt>
    <dgm:pt modelId="{6FF67AAA-F6E0-46EC-A200-07D39286C313}" type="pres">
      <dgm:prSet presAssocID="{6481D49D-A23F-4634-B6D9-FE0343EEFEFC}" presName="hierRoot2" presStyleCnt="0">
        <dgm:presLayoutVars>
          <dgm:hierBranch val="init"/>
        </dgm:presLayoutVars>
      </dgm:prSet>
      <dgm:spPr/>
      <dgm:t>
        <a:bodyPr/>
        <a:lstStyle/>
        <a:p>
          <a:endParaRPr lang="en-US"/>
        </a:p>
      </dgm:t>
    </dgm:pt>
    <dgm:pt modelId="{1DD04D58-B26D-4D04-B890-75A2752A270D}" type="pres">
      <dgm:prSet presAssocID="{6481D49D-A23F-4634-B6D9-FE0343EEFEFC}" presName="rootComposite" presStyleCnt="0"/>
      <dgm:spPr/>
      <dgm:t>
        <a:bodyPr/>
        <a:lstStyle/>
        <a:p>
          <a:endParaRPr lang="en-US"/>
        </a:p>
      </dgm:t>
    </dgm:pt>
    <dgm:pt modelId="{13B35280-7C7F-4576-A899-F4BA0B6436EA}" type="pres">
      <dgm:prSet presAssocID="{6481D49D-A23F-4634-B6D9-FE0343EEFEFC}" presName="rootText" presStyleLbl="node2" presStyleIdx="0" presStyleCnt="1">
        <dgm:presLayoutVars>
          <dgm:chPref val="3"/>
        </dgm:presLayoutVars>
      </dgm:prSet>
      <dgm:spPr/>
      <dgm:t>
        <a:bodyPr/>
        <a:lstStyle/>
        <a:p>
          <a:endParaRPr lang="en-US"/>
        </a:p>
      </dgm:t>
    </dgm:pt>
    <dgm:pt modelId="{9BD04E54-1483-4DC7-BFC3-646A2EDEDBE4}" type="pres">
      <dgm:prSet presAssocID="{6481D49D-A23F-4634-B6D9-FE0343EEFEFC}" presName="rootConnector" presStyleLbl="node2" presStyleIdx="0" presStyleCnt="1"/>
      <dgm:spPr/>
      <dgm:t>
        <a:bodyPr/>
        <a:lstStyle/>
        <a:p>
          <a:endParaRPr lang="en-US"/>
        </a:p>
      </dgm:t>
    </dgm:pt>
    <dgm:pt modelId="{4A6ECB24-086F-439E-A1BE-18C2DB536B01}" type="pres">
      <dgm:prSet presAssocID="{6481D49D-A23F-4634-B6D9-FE0343EEFEFC}" presName="hierChild4" presStyleCnt="0"/>
      <dgm:spPr/>
      <dgm:t>
        <a:bodyPr/>
        <a:lstStyle/>
        <a:p>
          <a:endParaRPr lang="en-US"/>
        </a:p>
      </dgm:t>
    </dgm:pt>
    <dgm:pt modelId="{4490B44B-7AFE-45E7-A0BD-D3BFCA5F64F9}" type="pres">
      <dgm:prSet presAssocID="{54477940-FBD0-446F-BB40-53B301FAD599}" presName="Name37" presStyleLbl="parChTrans1D3" presStyleIdx="0" presStyleCnt="5"/>
      <dgm:spPr/>
      <dgm:t>
        <a:bodyPr/>
        <a:lstStyle/>
        <a:p>
          <a:endParaRPr lang="en-US"/>
        </a:p>
      </dgm:t>
    </dgm:pt>
    <dgm:pt modelId="{618E0F13-1860-4940-870C-EABE47BE33C4}" type="pres">
      <dgm:prSet presAssocID="{223A2BEC-137E-40BF-BC31-32E38211F6BC}" presName="hierRoot2" presStyleCnt="0">
        <dgm:presLayoutVars>
          <dgm:hierBranch val="init"/>
        </dgm:presLayoutVars>
      </dgm:prSet>
      <dgm:spPr/>
      <dgm:t>
        <a:bodyPr/>
        <a:lstStyle/>
        <a:p>
          <a:endParaRPr lang="en-US"/>
        </a:p>
      </dgm:t>
    </dgm:pt>
    <dgm:pt modelId="{1977DE43-3688-4766-8400-8ED6B8B998E7}" type="pres">
      <dgm:prSet presAssocID="{223A2BEC-137E-40BF-BC31-32E38211F6BC}" presName="rootComposite" presStyleCnt="0"/>
      <dgm:spPr/>
      <dgm:t>
        <a:bodyPr/>
        <a:lstStyle/>
        <a:p>
          <a:endParaRPr lang="en-US"/>
        </a:p>
      </dgm:t>
    </dgm:pt>
    <dgm:pt modelId="{45C06216-3D1D-4524-9027-DB56B28A181D}" type="pres">
      <dgm:prSet presAssocID="{223A2BEC-137E-40BF-BC31-32E38211F6BC}" presName="rootText" presStyleLbl="node3" presStyleIdx="0" presStyleCnt="4" custLinFactNeighborY="-8268">
        <dgm:presLayoutVars>
          <dgm:chPref val="3"/>
        </dgm:presLayoutVars>
      </dgm:prSet>
      <dgm:spPr/>
      <dgm:t>
        <a:bodyPr/>
        <a:lstStyle/>
        <a:p>
          <a:endParaRPr lang="en-US"/>
        </a:p>
      </dgm:t>
    </dgm:pt>
    <dgm:pt modelId="{AD42358D-25DD-481C-9227-687667970616}" type="pres">
      <dgm:prSet presAssocID="{223A2BEC-137E-40BF-BC31-32E38211F6BC}" presName="rootConnector" presStyleLbl="node3" presStyleIdx="0" presStyleCnt="4"/>
      <dgm:spPr/>
      <dgm:t>
        <a:bodyPr/>
        <a:lstStyle/>
        <a:p>
          <a:endParaRPr lang="en-US"/>
        </a:p>
      </dgm:t>
    </dgm:pt>
    <dgm:pt modelId="{547A8364-263F-479E-BBD4-1BB1224A10A0}" type="pres">
      <dgm:prSet presAssocID="{223A2BEC-137E-40BF-BC31-32E38211F6BC}" presName="hierChild4" presStyleCnt="0"/>
      <dgm:spPr/>
      <dgm:t>
        <a:bodyPr/>
        <a:lstStyle/>
        <a:p>
          <a:endParaRPr lang="en-US"/>
        </a:p>
      </dgm:t>
    </dgm:pt>
    <dgm:pt modelId="{46CAEA9D-DA0E-4D3C-BE70-189AA6B1C26C}" type="pres">
      <dgm:prSet presAssocID="{223A2BEC-137E-40BF-BC31-32E38211F6BC}" presName="hierChild5" presStyleCnt="0"/>
      <dgm:spPr/>
      <dgm:t>
        <a:bodyPr/>
        <a:lstStyle/>
        <a:p>
          <a:endParaRPr lang="en-US"/>
        </a:p>
      </dgm:t>
    </dgm:pt>
    <dgm:pt modelId="{1DA407AB-EE33-454A-9471-9B003A0FAE23}" type="pres">
      <dgm:prSet presAssocID="{FE64D032-6BFF-4437-B746-C47B417EA0CC}" presName="Name37" presStyleLbl="parChTrans1D3" presStyleIdx="1" presStyleCnt="5"/>
      <dgm:spPr/>
      <dgm:t>
        <a:bodyPr/>
        <a:lstStyle/>
        <a:p>
          <a:endParaRPr lang="en-US"/>
        </a:p>
      </dgm:t>
    </dgm:pt>
    <dgm:pt modelId="{47B9E943-167E-4149-B9A3-F7B1A2B0FF46}" type="pres">
      <dgm:prSet presAssocID="{E585A79E-C654-44BC-BDAA-6D127DE01AB8}" presName="hierRoot2" presStyleCnt="0">
        <dgm:presLayoutVars>
          <dgm:hierBranch val="init"/>
        </dgm:presLayoutVars>
      </dgm:prSet>
      <dgm:spPr/>
      <dgm:t>
        <a:bodyPr/>
        <a:lstStyle/>
        <a:p>
          <a:endParaRPr lang="en-US"/>
        </a:p>
      </dgm:t>
    </dgm:pt>
    <dgm:pt modelId="{10BF7FBF-18E7-4F13-A89A-D0E856C43339}" type="pres">
      <dgm:prSet presAssocID="{E585A79E-C654-44BC-BDAA-6D127DE01AB8}" presName="rootComposite" presStyleCnt="0"/>
      <dgm:spPr/>
      <dgm:t>
        <a:bodyPr/>
        <a:lstStyle/>
        <a:p>
          <a:endParaRPr lang="en-US"/>
        </a:p>
      </dgm:t>
    </dgm:pt>
    <dgm:pt modelId="{835E9C4F-CD50-4A7E-9F78-04FC35281723}" type="pres">
      <dgm:prSet presAssocID="{E585A79E-C654-44BC-BDAA-6D127DE01AB8}" presName="rootText" presStyleLbl="node3" presStyleIdx="1" presStyleCnt="4" custLinFactNeighborY="-8268">
        <dgm:presLayoutVars>
          <dgm:chPref val="3"/>
        </dgm:presLayoutVars>
      </dgm:prSet>
      <dgm:spPr/>
      <dgm:t>
        <a:bodyPr/>
        <a:lstStyle/>
        <a:p>
          <a:endParaRPr lang="en-US"/>
        </a:p>
      </dgm:t>
    </dgm:pt>
    <dgm:pt modelId="{A08F3158-68C8-4E42-BDBA-9A55087DF847}" type="pres">
      <dgm:prSet presAssocID="{E585A79E-C654-44BC-BDAA-6D127DE01AB8}" presName="rootConnector" presStyleLbl="node3" presStyleIdx="1" presStyleCnt="4"/>
      <dgm:spPr/>
      <dgm:t>
        <a:bodyPr/>
        <a:lstStyle/>
        <a:p>
          <a:endParaRPr lang="en-US"/>
        </a:p>
      </dgm:t>
    </dgm:pt>
    <dgm:pt modelId="{63B9153B-089A-4759-8BE4-7222CC50F54B}" type="pres">
      <dgm:prSet presAssocID="{E585A79E-C654-44BC-BDAA-6D127DE01AB8}" presName="hierChild4" presStyleCnt="0"/>
      <dgm:spPr/>
      <dgm:t>
        <a:bodyPr/>
        <a:lstStyle/>
        <a:p>
          <a:endParaRPr lang="en-US"/>
        </a:p>
      </dgm:t>
    </dgm:pt>
    <dgm:pt modelId="{696B2131-CF27-4638-8EA4-6709399E187B}" type="pres">
      <dgm:prSet presAssocID="{E585A79E-C654-44BC-BDAA-6D127DE01AB8}" presName="hierChild5" presStyleCnt="0"/>
      <dgm:spPr/>
      <dgm:t>
        <a:bodyPr/>
        <a:lstStyle/>
        <a:p>
          <a:endParaRPr lang="en-US"/>
        </a:p>
      </dgm:t>
    </dgm:pt>
    <dgm:pt modelId="{E872BEA3-9181-4E6F-8275-7B2625532498}" type="pres">
      <dgm:prSet presAssocID="{8F34251F-7636-425D-AEF2-6EA2D957AF14}" presName="Name37" presStyleLbl="parChTrans1D3" presStyleIdx="2" presStyleCnt="5"/>
      <dgm:spPr/>
      <dgm:t>
        <a:bodyPr/>
        <a:lstStyle/>
        <a:p>
          <a:endParaRPr lang="en-US"/>
        </a:p>
      </dgm:t>
    </dgm:pt>
    <dgm:pt modelId="{B4BCD32B-2AF2-433F-A668-03B636829100}" type="pres">
      <dgm:prSet presAssocID="{0ECA1DBF-5596-47A2-BB38-AFB9B0AE5022}" presName="hierRoot2" presStyleCnt="0">
        <dgm:presLayoutVars>
          <dgm:hierBranch val="init"/>
        </dgm:presLayoutVars>
      </dgm:prSet>
      <dgm:spPr/>
      <dgm:t>
        <a:bodyPr/>
        <a:lstStyle/>
        <a:p>
          <a:endParaRPr lang="en-US"/>
        </a:p>
      </dgm:t>
    </dgm:pt>
    <dgm:pt modelId="{16B81028-94F3-4804-887A-86E3809599A8}" type="pres">
      <dgm:prSet presAssocID="{0ECA1DBF-5596-47A2-BB38-AFB9B0AE5022}" presName="rootComposite" presStyleCnt="0"/>
      <dgm:spPr/>
      <dgm:t>
        <a:bodyPr/>
        <a:lstStyle/>
        <a:p>
          <a:endParaRPr lang="en-US"/>
        </a:p>
      </dgm:t>
    </dgm:pt>
    <dgm:pt modelId="{F4C35BE6-753D-4FCD-BAB9-B3DC21C4E868}" type="pres">
      <dgm:prSet presAssocID="{0ECA1DBF-5596-47A2-BB38-AFB9B0AE5022}" presName="rootText" presStyleLbl="node3" presStyleIdx="2" presStyleCnt="4" custLinFactNeighborY="-8268">
        <dgm:presLayoutVars>
          <dgm:chPref val="3"/>
        </dgm:presLayoutVars>
      </dgm:prSet>
      <dgm:spPr/>
      <dgm:t>
        <a:bodyPr/>
        <a:lstStyle/>
        <a:p>
          <a:endParaRPr lang="en-US"/>
        </a:p>
      </dgm:t>
    </dgm:pt>
    <dgm:pt modelId="{2B272F6A-06C7-4CEA-B6E3-B37DBA36CF42}" type="pres">
      <dgm:prSet presAssocID="{0ECA1DBF-5596-47A2-BB38-AFB9B0AE5022}" presName="rootConnector" presStyleLbl="node3" presStyleIdx="2" presStyleCnt="4"/>
      <dgm:spPr/>
      <dgm:t>
        <a:bodyPr/>
        <a:lstStyle/>
        <a:p>
          <a:endParaRPr lang="en-US"/>
        </a:p>
      </dgm:t>
    </dgm:pt>
    <dgm:pt modelId="{52AE3290-9EB0-45B4-8503-533B2571C5ED}" type="pres">
      <dgm:prSet presAssocID="{0ECA1DBF-5596-47A2-BB38-AFB9B0AE5022}" presName="hierChild4" presStyleCnt="0"/>
      <dgm:spPr/>
      <dgm:t>
        <a:bodyPr/>
        <a:lstStyle/>
        <a:p>
          <a:endParaRPr lang="en-US"/>
        </a:p>
      </dgm:t>
    </dgm:pt>
    <dgm:pt modelId="{30D42C76-4E1C-4BCD-98F2-EDA85FBC8932}" type="pres">
      <dgm:prSet presAssocID="{E792A6E8-20F5-4667-8A4D-087242BE599B}" presName="Name37" presStyleLbl="parChTrans1D4" presStyleIdx="0" presStyleCnt="2"/>
      <dgm:spPr/>
      <dgm:t>
        <a:bodyPr/>
        <a:lstStyle/>
        <a:p>
          <a:endParaRPr lang="en-US"/>
        </a:p>
      </dgm:t>
    </dgm:pt>
    <dgm:pt modelId="{0971656A-1B28-4494-B6D6-4EF42DF80F9D}" type="pres">
      <dgm:prSet presAssocID="{F3280098-7D59-42BC-A863-93D3A1996767}" presName="hierRoot2" presStyleCnt="0">
        <dgm:presLayoutVars>
          <dgm:hierBranch val="init"/>
        </dgm:presLayoutVars>
      </dgm:prSet>
      <dgm:spPr/>
      <dgm:t>
        <a:bodyPr/>
        <a:lstStyle/>
        <a:p>
          <a:endParaRPr lang="en-US"/>
        </a:p>
      </dgm:t>
    </dgm:pt>
    <dgm:pt modelId="{F6AFC559-F7DE-4BD3-B53E-510DCBBD0431}" type="pres">
      <dgm:prSet presAssocID="{F3280098-7D59-42BC-A863-93D3A1996767}" presName="rootComposite" presStyleCnt="0"/>
      <dgm:spPr/>
      <dgm:t>
        <a:bodyPr/>
        <a:lstStyle/>
        <a:p>
          <a:endParaRPr lang="en-US"/>
        </a:p>
      </dgm:t>
    </dgm:pt>
    <dgm:pt modelId="{D361B9C7-44BE-49E8-91E0-02E73CF18381}" type="pres">
      <dgm:prSet presAssocID="{F3280098-7D59-42BC-A863-93D3A1996767}" presName="rootText" presStyleLbl="node4" presStyleIdx="0" presStyleCnt="2" custLinFactNeighborY="-22737">
        <dgm:presLayoutVars>
          <dgm:chPref val="3"/>
        </dgm:presLayoutVars>
      </dgm:prSet>
      <dgm:spPr/>
      <dgm:t>
        <a:bodyPr/>
        <a:lstStyle/>
        <a:p>
          <a:endParaRPr lang="en-US"/>
        </a:p>
      </dgm:t>
    </dgm:pt>
    <dgm:pt modelId="{8505AF43-070E-4C56-AFAF-FCE5B2043985}" type="pres">
      <dgm:prSet presAssocID="{F3280098-7D59-42BC-A863-93D3A1996767}" presName="rootConnector" presStyleLbl="node4" presStyleIdx="0" presStyleCnt="2"/>
      <dgm:spPr/>
      <dgm:t>
        <a:bodyPr/>
        <a:lstStyle/>
        <a:p>
          <a:endParaRPr lang="en-US"/>
        </a:p>
      </dgm:t>
    </dgm:pt>
    <dgm:pt modelId="{32DC0752-D2A0-4B96-91AB-92050C5A0BC0}" type="pres">
      <dgm:prSet presAssocID="{F3280098-7D59-42BC-A863-93D3A1996767}" presName="hierChild4" presStyleCnt="0"/>
      <dgm:spPr/>
      <dgm:t>
        <a:bodyPr/>
        <a:lstStyle/>
        <a:p>
          <a:endParaRPr lang="en-US"/>
        </a:p>
      </dgm:t>
    </dgm:pt>
    <dgm:pt modelId="{EBA173EA-A251-427D-BDA6-0B88DDEA999C}" type="pres">
      <dgm:prSet presAssocID="{F3280098-7D59-42BC-A863-93D3A1996767}" presName="hierChild5" presStyleCnt="0"/>
      <dgm:spPr/>
      <dgm:t>
        <a:bodyPr/>
        <a:lstStyle/>
        <a:p>
          <a:endParaRPr lang="en-US"/>
        </a:p>
      </dgm:t>
    </dgm:pt>
    <dgm:pt modelId="{DE4B9CB0-7F83-4BA0-B88E-BA6AFA2973E5}" type="pres">
      <dgm:prSet presAssocID="{ABC03651-8BE6-4FDA-9CB8-B64D4FC73723}" presName="Name37" presStyleLbl="parChTrans1D4" presStyleIdx="1" presStyleCnt="2"/>
      <dgm:spPr/>
      <dgm:t>
        <a:bodyPr/>
        <a:lstStyle/>
        <a:p>
          <a:endParaRPr lang="en-US"/>
        </a:p>
      </dgm:t>
    </dgm:pt>
    <dgm:pt modelId="{08407B4B-11B6-41B9-9280-E10A7163F9B0}" type="pres">
      <dgm:prSet presAssocID="{BBCB0C71-AEDE-4757-94F7-E018317BB64D}" presName="hierRoot2" presStyleCnt="0">
        <dgm:presLayoutVars>
          <dgm:hierBranch val="init"/>
        </dgm:presLayoutVars>
      </dgm:prSet>
      <dgm:spPr/>
      <dgm:t>
        <a:bodyPr/>
        <a:lstStyle/>
        <a:p>
          <a:endParaRPr lang="en-US"/>
        </a:p>
      </dgm:t>
    </dgm:pt>
    <dgm:pt modelId="{59EDF62E-5077-4225-9416-68A8735FDA16}" type="pres">
      <dgm:prSet presAssocID="{BBCB0C71-AEDE-4757-94F7-E018317BB64D}" presName="rootComposite" presStyleCnt="0"/>
      <dgm:spPr/>
      <dgm:t>
        <a:bodyPr/>
        <a:lstStyle/>
        <a:p>
          <a:endParaRPr lang="en-US"/>
        </a:p>
      </dgm:t>
    </dgm:pt>
    <dgm:pt modelId="{C6FB1B70-7AB1-4C9D-A7F2-2FA55F336105}" type="pres">
      <dgm:prSet presAssocID="{BBCB0C71-AEDE-4757-94F7-E018317BB64D}" presName="rootText" presStyleLbl="node4" presStyleIdx="1" presStyleCnt="2" custLinFactNeighborY="-39273">
        <dgm:presLayoutVars>
          <dgm:chPref val="3"/>
        </dgm:presLayoutVars>
      </dgm:prSet>
      <dgm:spPr/>
      <dgm:t>
        <a:bodyPr/>
        <a:lstStyle/>
        <a:p>
          <a:endParaRPr lang="en-US"/>
        </a:p>
      </dgm:t>
    </dgm:pt>
    <dgm:pt modelId="{835A18FC-F767-4C43-BB17-3216E4324B3D}" type="pres">
      <dgm:prSet presAssocID="{BBCB0C71-AEDE-4757-94F7-E018317BB64D}" presName="rootConnector" presStyleLbl="node4" presStyleIdx="1" presStyleCnt="2"/>
      <dgm:spPr/>
      <dgm:t>
        <a:bodyPr/>
        <a:lstStyle/>
        <a:p>
          <a:endParaRPr lang="en-US"/>
        </a:p>
      </dgm:t>
    </dgm:pt>
    <dgm:pt modelId="{155105D5-08A5-4FA3-8138-B99916127567}" type="pres">
      <dgm:prSet presAssocID="{BBCB0C71-AEDE-4757-94F7-E018317BB64D}" presName="hierChild4" presStyleCnt="0"/>
      <dgm:spPr/>
      <dgm:t>
        <a:bodyPr/>
        <a:lstStyle/>
        <a:p>
          <a:endParaRPr lang="en-US"/>
        </a:p>
      </dgm:t>
    </dgm:pt>
    <dgm:pt modelId="{DD71255E-9EA2-4AE5-9CAC-925C37DB7247}" type="pres">
      <dgm:prSet presAssocID="{BBCB0C71-AEDE-4757-94F7-E018317BB64D}" presName="hierChild5" presStyleCnt="0"/>
      <dgm:spPr/>
      <dgm:t>
        <a:bodyPr/>
        <a:lstStyle/>
        <a:p>
          <a:endParaRPr lang="en-US"/>
        </a:p>
      </dgm:t>
    </dgm:pt>
    <dgm:pt modelId="{D72A28D1-6A2A-4A1F-A8B4-B55325578076}" type="pres">
      <dgm:prSet presAssocID="{0ECA1DBF-5596-47A2-BB38-AFB9B0AE5022}" presName="hierChild5" presStyleCnt="0"/>
      <dgm:spPr/>
      <dgm:t>
        <a:bodyPr/>
        <a:lstStyle/>
        <a:p>
          <a:endParaRPr lang="en-US"/>
        </a:p>
      </dgm:t>
    </dgm:pt>
    <dgm:pt modelId="{2DFE523A-D7B3-45A0-A15C-B76E07CDB259}" type="pres">
      <dgm:prSet presAssocID="{70C79C59-6501-4548-A18E-06A9D7420FAE}" presName="Name37" presStyleLbl="parChTrans1D3" presStyleIdx="3" presStyleCnt="5"/>
      <dgm:spPr/>
      <dgm:t>
        <a:bodyPr/>
        <a:lstStyle/>
        <a:p>
          <a:endParaRPr lang="en-US"/>
        </a:p>
      </dgm:t>
    </dgm:pt>
    <dgm:pt modelId="{B9BD87E4-29C5-49DF-A6EF-A794719C33B8}" type="pres">
      <dgm:prSet presAssocID="{E2D7EDB5-8D91-41DD-8CB8-DB710390B16F}" presName="hierRoot2" presStyleCnt="0">
        <dgm:presLayoutVars>
          <dgm:hierBranch val="init"/>
        </dgm:presLayoutVars>
      </dgm:prSet>
      <dgm:spPr/>
      <dgm:t>
        <a:bodyPr/>
        <a:lstStyle/>
        <a:p>
          <a:endParaRPr lang="en-US"/>
        </a:p>
      </dgm:t>
    </dgm:pt>
    <dgm:pt modelId="{EDA53115-F964-4B10-BFD3-1D8D81429358}" type="pres">
      <dgm:prSet presAssocID="{E2D7EDB5-8D91-41DD-8CB8-DB710390B16F}" presName="rootComposite" presStyleCnt="0"/>
      <dgm:spPr/>
      <dgm:t>
        <a:bodyPr/>
        <a:lstStyle/>
        <a:p>
          <a:endParaRPr lang="en-US"/>
        </a:p>
      </dgm:t>
    </dgm:pt>
    <dgm:pt modelId="{84ADB826-EC15-4715-AEC8-6A5FEECFADB3}" type="pres">
      <dgm:prSet presAssocID="{E2D7EDB5-8D91-41DD-8CB8-DB710390B16F}" presName="rootText" presStyleLbl="node3" presStyleIdx="3" presStyleCnt="4" custLinFactNeighborY="-8268">
        <dgm:presLayoutVars>
          <dgm:chPref val="3"/>
        </dgm:presLayoutVars>
      </dgm:prSet>
      <dgm:spPr/>
      <dgm:t>
        <a:bodyPr/>
        <a:lstStyle/>
        <a:p>
          <a:endParaRPr lang="en-US"/>
        </a:p>
      </dgm:t>
    </dgm:pt>
    <dgm:pt modelId="{48F00715-C151-4F1E-B8A8-EA782504E4C8}" type="pres">
      <dgm:prSet presAssocID="{E2D7EDB5-8D91-41DD-8CB8-DB710390B16F}" presName="rootConnector" presStyleLbl="node3" presStyleIdx="3" presStyleCnt="4"/>
      <dgm:spPr/>
      <dgm:t>
        <a:bodyPr/>
        <a:lstStyle/>
        <a:p>
          <a:endParaRPr lang="en-US"/>
        </a:p>
      </dgm:t>
    </dgm:pt>
    <dgm:pt modelId="{05C3DF93-2E59-4226-BA04-50314FC675C3}" type="pres">
      <dgm:prSet presAssocID="{E2D7EDB5-8D91-41DD-8CB8-DB710390B16F}" presName="hierChild4" presStyleCnt="0"/>
      <dgm:spPr/>
      <dgm:t>
        <a:bodyPr/>
        <a:lstStyle/>
        <a:p>
          <a:endParaRPr lang="en-US"/>
        </a:p>
      </dgm:t>
    </dgm:pt>
    <dgm:pt modelId="{824A8D63-D963-4F85-8180-2FC52BA491EA}" type="pres">
      <dgm:prSet presAssocID="{E2D7EDB5-8D91-41DD-8CB8-DB710390B16F}" presName="hierChild5" presStyleCnt="0"/>
      <dgm:spPr/>
      <dgm:t>
        <a:bodyPr/>
        <a:lstStyle/>
        <a:p>
          <a:endParaRPr lang="en-US"/>
        </a:p>
      </dgm:t>
    </dgm:pt>
    <dgm:pt modelId="{FE0F4795-43AF-4AD6-9D67-14AAA83A51C8}" type="pres">
      <dgm:prSet presAssocID="{6481D49D-A23F-4634-B6D9-FE0343EEFEFC}" presName="hierChild5" presStyleCnt="0"/>
      <dgm:spPr/>
      <dgm:t>
        <a:bodyPr/>
        <a:lstStyle/>
        <a:p>
          <a:endParaRPr lang="en-US"/>
        </a:p>
      </dgm:t>
    </dgm:pt>
    <dgm:pt modelId="{6A5172B4-BD60-48F5-9FF5-C400FBFEC30D}" type="pres">
      <dgm:prSet presAssocID="{74A07ECA-B506-44AC-A69C-F7815F442387}" presName="Name111" presStyleLbl="parChTrans1D3" presStyleIdx="4" presStyleCnt="5"/>
      <dgm:spPr/>
      <dgm:t>
        <a:bodyPr/>
        <a:lstStyle/>
        <a:p>
          <a:endParaRPr lang="en-US"/>
        </a:p>
      </dgm:t>
    </dgm:pt>
    <dgm:pt modelId="{9A91DAF3-D7BB-49CD-9B1A-04072EEEF8B1}" type="pres">
      <dgm:prSet presAssocID="{CC1D0303-CCB3-4D82-90C0-C6BD8E25DF48}" presName="hierRoot3" presStyleCnt="0">
        <dgm:presLayoutVars>
          <dgm:hierBranch val="init"/>
        </dgm:presLayoutVars>
      </dgm:prSet>
      <dgm:spPr/>
      <dgm:t>
        <a:bodyPr/>
        <a:lstStyle/>
        <a:p>
          <a:endParaRPr lang="en-US"/>
        </a:p>
      </dgm:t>
    </dgm:pt>
    <dgm:pt modelId="{D611B223-B1A4-44D6-9D4F-CF4E147B805B}" type="pres">
      <dgm:prSet presAssocID="{CC1D0303-CCB3-4D82-90C0-C6BD8E25DF48}" presName="rootComposite3" presStyleCnt="0"/>
      <dgm:spPr/>
      <dgm:t>
        <a:bodyPr/>
        <a:lstStyle/>
        <a:p>
          <a:endParaRPr lang="en-US"/>
        </a:p>
      </dgm:t>
    </dgm:pt>
    <dgm:pt modelId="{F85B0AD7-B136-4611-85D1-B11220084C76}" type="pres">
      <dgm:prSet presAssocID="{CC1D0303-CCB3-4D82-90C0-C6BD8E25DF48}" presName="rootText3" presStyleLbl="asst2" presStyleIdx="0" presStyleCnt="1" custLinFactNeighborY="-18603">
        <dgm:presLayoutVars>
          <dgm:chPref val="3"/>
        </dgm:presLayoutVars>
      </dgm:prSet>
      <dgm:spPr/>
      <dgm:t>
        <a:bodyPr/>
        <a:lstStyle/>
        <a:p>
          <a:endParaRPr lang="en-US"/>
        </a:p>
      </dgm:t>
    </dgm:pt>
    <dgm:pt modelId="{CD884E70-11F2-4D98-97F4-F632026FE444}" type="pres">
      <dgm:prSet presAssocID="{CC1D0303-CCB3-4D82-90C0-C6BD8E25DF48}" presName="rootConnector3" presStyleLbl="asst2" presStyleIdx="0" presStyleCnt="1"/>
      <dgm:spPr/>
      <dgm:t>
        <a:bodyPr/>
        <a:lstStyle/>
        <a:p>
          <a:endParaRPr lang="en-US"/>
        </a:p>
      </dgm:t>
    </dgm:pt>
    <dgm:pt modelId="{D112B3F1-7E70-46CB-854E-0A3852DE50DA}" type="pres">
      <dgm:prSet presAssocID="{CC1D0303-CCB3-4D82-90C0-C6BD8E25DF48}" presName="hierChild6" presStyleCnt="0"/>
      <dgm:spPr/>
      <dgm:t>
        <a:bodyPr/>
        <a:lstStyle/>
        <a:p>
          <a:endParaRPr lang="en-US"/>
        </a:p>
      </dgm:t>
    </dgm:pt>
    <dgm:pt modelId="{EA5A4C1F-4B9A-49A9-8F79-B42C371F90F9}" type="pres">
      <dgm:prSet presAssocID="{CC1D0303-CCB3-4D82-90C0-C6BD8E25DF48}" presName="hierChild7" presStyleCnt="0"/>
      <dgm:spPr/>
      <dgm:t>
        <a:bodyPr/>
        <a:lstStyle/>
        <a:p>
          <a:endParaRPr lang="en-US"/>
        </a:p>
      </dgm:t>
    </dgm:pt>
    <dgm:pt modelId="{8DBCAC68-709F-40E3-B2D0-4B9334D5183B}" type="pres">
      <dgm:prSet presAssocID="{4CC62B2C-2FA9-4271-903B-39F23417CA35}" presName="hierChild3" presStyleCnt="0"/>
      <dgm:spPr/>
      <dgm:t>
        <a:bodyPr/>
        <a:lstStyle/>
        <a:p>
          <a:endParaRPr lang="en-US"/>
        </a:p>
      </dgm:t>
    </dgm:pt>
  </dgm:ptLst>
  <dgm:cxnLst>
    <dgm:cxn modelId="{1BEF0269-D8B4-4164-A030-A87A31F94322}" type="presOf" srcId="{F3280098-7D59-42BC-A863-93D3A1996767}" destId="{D361B9C7-44BE-49E8-91E0-02E73CF18381}" srcOrd="0" destOrd="0" presId="urn:microsoft.com/office/officeart/2005/8/layout/orgChart1"/>
    <dgm:cxn modelId="{BC5B557A-5BF5-48BD-97AA-A9C2257CD2A7}" type="presOf" srcId="{04EC0E96-8B6B-448B-B48D-7B238A5D92E3}" destId="{D579E84D-EDF5-4B3E-9CE3-5D0214349E0F}" srcOrd="0" destOrd="0" presId="urn:microsoft.com/office/officeart/2005/8/layout/orgChart1"/>
    <dgm:cxn modelId="{420E0B54-6C4D-44D6-B230-B40443490894}" srcId="{6481D49D-A23F-4634-B6D9-FE0343EEFEFC}" destId="{223A2BEC-137E-40BF-BC31-32E38211F6BC}" srcOrd="0" destOrd="0" parTransId="{54477940-FBD0-446F-BB40-53B301FAD599}" sibTransId="{CA52EC8D-2DEA-4B43-B303-46BCDA06DB74}"/>
    <dgm:cxn modelId="{F17A3561-D04D-4DB6-BBB0-4F64EBA1BA64}" type="presOf" srcId="{CC1D0303-CCB3-4D82-90C0-C6BD8E25DF48}" destId="{CD884E70-11F2-4D98-97F4-F632026FE444}" srcOrd="1" destOrd="0" presId="urn:microsoft.com/office/officeart/2005/8/layout/orgChart1"/>
    <dgm:cxn modelId="{F91B950E-B16E-40FE-A25D-BB547A4BDEE9}" type="presOf" srcId="{4CC62B2C-2FA9-4271-903B-39F23417CA35}" destId="{33B50C25-78CA-46E1-9BF1-B1FEB660D20B}" srcOrd="0" destOrd="0" presId="urn:microsoft.com/office/officeart/2005/8/layout/orgChart1"/>
    <dgm:cxn modelId="{60251676-91EC-4C1F-B12A-50F8621371FC}" type="presOf" srcId="{70C79C59-6501-4548-A18E-06A9D7420FAE}" destId="{2DFE523A-D7B3-45A0-A15C-B76E07CDB259}" srcOrd="0" destOrd="0" presId="urn:microsoft.com/office/officeart/2005/8/layout/orgChart1"/>
    <dgm:cxn modelId="{24D00F99-C9C4-4177-9739-18F5BC91AD0F}" type="presOf" srcId="{6481D49D-A23F-4634-B6D9-FE0343EEFEFC}" destId="{9BD04E54-1483-4DC7-BFC3-646A2EDEDBE4}" srcOrd="1" destOrd="0" presId="urn:microsoft.com/office/officeart/2005/8/layout/orgChart1"/>
    <dgm:cxn modelId="{DEEEC4FA-8850-412F-9DA6-D95417131860}" type="presOf" srcId="{223A2BEC-137E-40BF-BC31-32E38211F6BC}" destId="{45C06216-3D1D-4524-9027-DB56B28A181D}" srcOrd="0" destOrd="0" presId="urn:microsoft.com/office/officeart/2005/8/layout/orgChart1"/>
    <dgm:cxn modelId="{E4D2CBB9-435A-49DE-A381-55C38219ED7A}" srcId="{6481D49D-A23F-4634-B6D9-FE0343EEFEFC}" destId="{E585A79E-C654-44BC-BDAA-6D127DE01AB8}" srcOrd="1" destOrd="0" parTransId="{FE64D032-6BFF-4437-B746-C47B417EA0CC}" sibTransId="{09858D6F-E873-4934-BFA2-734075CED6D0}"/>
    <dgm:cxn modelId="{78666048-157E-44A2-AF03-218B907B5851}" type="presOf" srcId="{BBCB0C71-AEDE-4757-94F7-E018317BB64D}" destId="{C6FB1B70-7AB1-4C9D-A7F2-2FA55F336105}" srcOrd="0" destOrd="0" presId="urn:microsoft.com/office/officeart/2005/8/layout/orgChart1"/>
    <dgm:cxn modelId="{80ECB77A-206D-4645-888A-B65DF82FF438}" type="presOf" srcId="{ABC03651-8BE6-4FDA-9CB8-B64D4FC73723}" destId="{DE4B9CB0-7F83-4BA0-B88E-BA6AFA2973E5}" srcOrd="0" destOrd="0" presId="urn:microsoft.com/office/officeart/2005/8/layout/orgChart1"/>
    <dgm:cxn modelId="{0F242009-7DC1-4268-A3A5-260B161AB16C}" type="presOf" srcId="{6481D49D-A23F-4634-B6D9-FE0343EEFEFC}" destId="{13B35280-7C7F-4576-A899-F4BA0B6436EA}" srcOrd="0" destOrd="0" presId="urn:microsoft.com/office/officeart/2005/8/layout/orgChart1"/>
    <dgm:cxn modelId="{07D1AAE9-A8FF-4923-A5B4-CC0FDBF0AD4E}" srcId="{6481D49D-A23F-4634-B6D9-FE0343EEFEFC}" destId="{0ECA1DBF-5596-47A2-BB38-AFB9B0AE5022}" srcOrd="2" destOrd="0" parTransId="{8F34251F-7636-425D-AEF2-6EA2D957AF14}" sibTransId="{2B161ABC-FDCE-47C9-B6FB-C8BE8D50565B}"/>
    <dgm:cxn modelId="{A70816EC-A9C1-49CF-9621-D87E63C2E1ED}" type="presOf" srcId="{223A2BEC-137E-40BF-BC31-32E38211F6BC}" destId="{AD42358D-25DD-481C-9227-687667970616}" srcOrd="1" destOrd="0" presId="urn:microsoft.com/office/officeart/2005/8/layout/orgChart1"/>
    <dgm:cxn modelId="{B9C093FC-59F7-4743-BFDF-6F42F7C921BA}" type="presOf" srcId="{F3280098-7D59-42BC-A863-93D3A1996767}" destId="{8505AF43-070E-4C56-AFAF-FCE5B2043985}" srcOrd="1" destOrd="0" presId="urn:microsoft.com/office/officeart/2005/8/layout/orgChart1"/>
    <dgm:cxn modelId="{231B60F3-B6F6-488B-A843-2DDF556010FD}" srcId="{04EC0E96-8B6B-448B-B48D-7B238A5D92E3}" destId="{4CC62B2C-2FA9-4271-903B-39F23417CA35}" srcOrd="0" destOrd="0" parTransId="{13AB5222-0E4F-49AA-8127-33E72B01915F}" sibTransId="{6B0B69F0-B656-44CE-8621-6C1C764C0F48}"/>
    <dgm:cxn modelId="{C54B3872-FF95-4A8A-A106-D1E1CB6FC58A}" type="presOf" srcId="{BBCB0C71-AEDE-4757-94F7-E018317BB64D}" destId="{835A18FC-F767-4C43-BB17-3216E4324B3D}" srcOrd="1" destOrd="0" presId="urn:microsoft.com/office/officeart/2005/8/layout/orgChart1"/>
    <dgm:cxn modelId="{53496FFA-2FC9-451B-9994-4D62D8B68EA5}" type="presOf" srcId="{E792A6E8-20F5-4667-8A4D-087242BE599B}" destId="{30D42C76-4E1C-4BCD-98F2-EDA85FBC8932}" srcOrd="0" destOrd="0" presId="urn:microsoft.com/office/officeart/2005/8/layout/orgChart1"/>
    <dgm:cxn modelId="{E8A1070E-D0DA-48EC-B124-8D6E59A8FB02}" type="presOf" srcId="{E4A30574-BC90-4EAB-96DA-AC186A2456EC}" destId="{0139BC24-33F1-40CD-9820-C15640AE1C7B}" srcOrd="0" destOrd="0" presId="urn:microsoft.com/office/officeart/2005/8/layout/orgChart1"/>
    <dgm:cxn modelId="{73DB6C31-0ED7-40B7-B824-DBF64865E6F6}" type="presOf" srcId="{CC1D0303-CCB3-4D82-90C0-C6BD8E25DF48}" destId="{F85B0AD7-B136-4611-85D1-B11220084C76}" srcOrd="0" destOrd="0" presId="urn:microsoft.com/office/officeart/2005/8/layout/orgChart1"/>
    <dgm:cxn modelId="{FE77CEA1-B6DB-4A23-8002-A21025976F39}" type="presOf" srcId="{74A07ECA-B506-44AC-A69C-F7815F442387}" destId="{6A5172B4-BD60-48F5-9FF5-C400FBFEC30D}" srcOrd="0" destOrd="0" presId="urn:microsoft.com/office/officeart/2005/8/layout/orgChart1"/>
    <dgm:cxn modelId="{0CC2ED96-C525-4B19-990B-04BD8C2B3A64}" type="presOf" srcId="{FE64D032-6BFF-4437-B746-C47B417EA0CC}" destId="{1DA407AB-EE33-454A-9471-9B003A0FAE23}" srcOrd="0" destOrd="0" presId="urn:microsoft.com/office/officeart/2005/8/layout/orgChart1"/>
    <dgm:cxn modelId="{655849B6-42EC-4EB9-85FD-36910408622F}" type="presOf" srcId="{E585A79E-C654-44BC-BDAA-6D127DE01AB8}" destId="{835E9C4F-CD50-4A7E-9F78-04FC35281723}" srcOrd="0" destOrd="0" presId="urn:microsoft.com/office/officeart/2005/8/layout/orgChart1"/>
    <dgm:cxn modelId="{D84C5827-0EE0-466F-B6D7-AF4AC777BB1F}" srcId="{0ECA1DBF-5596-47A2-BB38-AFB9B0AE5022}" destId="{BBCB0C71-AEDE-4757-94F7-E018317BB64D}" srcOrd="1" destOrd="0" parTransId="{ABC03651-8BE6-4FDA-9CB8-B64D4FC73723}" sibTransId="{C5F9F52F-1C29-4E54-BD2A-73CAA1700527}"/>
    <dgm:cxn modelId="{17D0518F-7046-4E74-8ECE-4188C3CEB190}" type="presOf" srcId="{54477940-FBD0-446F-BB40-53B301FAD599}" destId="{4490B44B-7AFE-45E7-A0BD-D3BFCA5F64F9}" srcOrd="0" destOrd="0" presId="urn:microsoft.com/office/officeart/2005/8/layout/orgChart1"/>
    <dgm:cxn modelId="{F83AD9F9-9892-44B0-A31E-8387ECA839FB}" type="presOf" srcId="{4CC62B2C-2FA9-4271-903B-39F23417CA35}" destId="{20B3B19B-367E-49EB-A8AF-A657606B165D}" srcOrd="1" destOrd="0" presId="urn:microsoft.com/office/officeart/2005/8/layout/orgChart1"/>
    <dgm:cxn modelId="{A6A44041-1A8C-4D4D-8AF6-F8C72B0FA491}" type="presOf" srcId="{E2D7EDB5-8D91-41DD-8CB8-DB710390B16F}" destId="{48F00715-C151-4F1E-B8A8-EA782504E4C8}" srcOrd="1" destOrd="0" presId="urn:microsoft.com/office/officeart/2005/8/layout/orgChart1"/>
    <dgm:cxn modelId="{0608F5F1-9DED-4025-A529-B3CA997531F7}" type="presOf" srcId="{E585A79E-C654-44BC-BDAA-6D127DE01AB8}" destId="{A08F3158-68C8-4E42-BDBA-9A55087DF847}" srcOrd="1" destOrd="0" presId="urn:microsoft.com/office/officeart/2005/8/layout/orgChart1"/>
    <dgm:cxn modelId="{4E89A0F8-5C6C-46B4-8E91-E71916E785B6}" srcId="{0ECA1DBF-5596-47A2-BB38-AFB9B0AE5022}" destId="{F3280098-7D59-42BC-A863-93D3A1996767}" srcOrd="0" destOrd="0" parTransId="{E792A6E8-20F5-4667-8A4D-087242BE599B}" sibTransId="{7EAB907D-C527-4425-9C74-E00F4B29CF35}"/>
    <dgm:cxn modelId="{8D07C21C-A920-4609-84E3-22539EFCDD5E}" type="presOf" srcId="{8F34251F-7636-425D-AEF2-6EA2D957AF14}" destId="{E872BEA3-9181-4E6F-8275-7B2625532498}" srcOrd="0" destOrd="0" presId="urn:microsoft.com/office/officeart/2005/8/layout/orgChart1"/>
    <dgm:cxn modelId="{291E73F0-7E63-4687-BBE8-AEEBD03C1B01}" type="presOf" srcId="{0ECA1DBF-5596-47A2-BB38-AFB9B0AE5022}" destId="{F4C35BE6-753D-4FCD-BAB9-B3DC21C4E868}" srcOrd="0" destOrd="0" presId="urn:microsoft.com/office/officeart/2005/8/layout/orgChart1"/>
    <dgm:cxn modelId="{1EA9465F-5BFC-4932-A266-FD5D07149AE1}" srcId="{6481D49D-A23F-4634-B6D9-FE0343EEFEFC}" destId="{E2D7EDB5-8D91-41DD-8CB8-DB710390B16F}" srcOrd="4" destOrd="0" parTransId="{70C79C59-6501-4548-A18E-06A9D7420FAE}" sibTransId="{4B7B73AC-33BA-4F9C-AF33-78713912FF44}"/>
    <dgm:cxn modelId="{14DCD224-503A-4CB0-A311-1D07BB86686E}" type="presOf" srcId="{E2D7EDB5-8D91-41DD-8CB8-DB710390B16F}" destId="{84ADB826-EC15-4715-AEC8-6A5FEECFADB3}" srcOrd="0" destOrd="0" presId="urn:microsoft.com/office/officeart/2005/8/layout/orgChart1"/>
    <dgm:cxn modelId="{0E8E0658-C999-456A-B64E-133626E64D45}" type="presOf" srcId="{0ECA1DBF-5596-47A2-BB38-AFB9B0AE5022}" destId="{2B272F6A-06C7-4CEA-B6E3-B37DBA36CF42}" srcOrd="1" destOrd="0" presId="urn:microsoft.com/office/officeart/2005/8/layout/orgChart1"/>
    <dgm:cxn modelId="{0E8B627D-DFAA-46D5-90FF-16113756EA65}" srcId="{4CC62B2C-2FA9-4271-903B-39F23417CA35}" destId="{6481D49D-A23F-4634-B6D9-FE0343EEFEFC}" srcOrd="0" destOrd="0" parTransId="{E4A30574-BC90-4EAB-96DA-AC186A2456EC}" sibTransId="{1C3127B4-C96E-4030-9542-82D6C0251803}"/>
    <dgm:cxn modelId="{C973BD85-297E-4EB7-9343-460813F59345}" srcId="{6481D49D-A23F-4634-B6D9-FE0343EEFEFC}" destId="{CC1D0303-CCB3-4D82-90C0-C6BD8E25DF48}" srcOrd="3" destOrd="0" parTransId="{74A07ECA-B506-44AC-A69C-F7815F442387}" sibTransId="{96AF0E25-C1BE-40A4-B0FA-448EFC16657E}"/>
    <dgm:cxn modelId="{2E0F360C-3D84-4794-A1A4-E0876E7C01E2}" type="presParOf" srcId="{D579E84D-EDF5-4B3E-9CE3-5D0214349E0F}" destId="{335F3E6C-65DC-47FA-8C8C-7D5C46338CCD}" srcOrd="0" destOrd="0" presId="urn:microsoft.com/office/officeart/2005/8/layout/orgChart1"/>
    <dgm:cxn modelId="{6154C42D-C8BA-4888-971E-6E88E3CB55D8}" type="presParOf" srcId="{335F3E6C-65DC-47FA-8C8C-7D5C46338CCD}" destId="{3B9D3BED-B414-442C-BB6B-0450D029B017}" srcOrd="0" destOrd="0" presId="urn:microsoft.com/office/officeart/2005/8/layout/orgChart1"/>
    <dgm:cxn modelId="{F0CB92D9-CD4A-4CCA-84F4-D925AC44F3CA}" type="presParOf" srcId="{3B9D3BED-B414-442C-BB6B-0450D029B017}" destId="{33B50C25-78CA-46E1-9BF1-B1FEB660D20B}" srcOrd="0" destOrd="0" presId="urn:microsoft.com/office/officeart/2005/8/layout/orgChart1"/>
    <dgm:cxn modelId="{90584A8E-15D0-4F7D-ABFD-A25E02144A8D}" type="presParOf" srcId="{3B9D3BED-B414-442C-BB6B-0450D029B017}" destId="{20B3B19B-367E-49EB-A8AF-A657606B165D}" srcOrd="1" destOrd="0" presId="urn:microsoft.com/office/officeart/2005/8/layout/orgChart1"/>
    <dgm:cxn modelId="{93D0CB62-7023-4376-8414-DD91247CE68E}" type="presParOf" srcId="{335F3E6C-65DC-47FA-8C8C-7D5C46338CCD}" destId="{59CEBF68-38FF-42D5-A925-273DAB0EF32E}" srcOrd="1" destOrd="0" presId="urn:microsoft.com/office/officeart/2005/8/layout/orgChart1"/>
    <dgm:cxn modelId="{9243EC90-B294-4E89-85E7-C090C7EA1C4A}" type="presParOf" srcId="{59CEBF68-38FF-42D5-A925-273DAB0EF32E}" destId="{0139BC24-33F1-40CD-9820-C15640AE1C7B}" srcOrd="0" destOrd="0" presId="urn:microsoft.com/office/officeart/2005/8/layout/orgChart1"/>
    <dgm:cxn modelId="{91588A1D-6C1A-44DF-9D9D-251739D7AFAD}" type="presParOf" srcId="{59CEBF68-38FF-42D5-A925-273DAB0EF32E}" destId="{6FF67AAA-F6E0-46EC-A200-07D39286C313}" srcOrd="1" destOrd="0" presId="urn:microsoft.com/office/officeart/2005/8/layout/orgChart1"/>
    <dgm:cxn modelId="{0FB66064-78EA-46ED-8067-A0E199C69FF4}" type="presParOf" srcId="{6FF67AAA-F6E0-46EC-A200-07D39286C313}" destId="{1DD04D58-B26D-4D04-B890-75A2752A270D}" srcOrd="0" destOrd="0" presId="urn:microsoft.com/office/officeart/2005/8/layout/orgChart1"/>
    <dgm:cxn modelId="{40DF2678-5639-4333-A7F1-8D9F155B4DAD}" type="presParOf" srcId="{1DD04D58-B26D-4D04-B890-75A2752A270D}" destId="{13B35280-7C7F-4576-A899-F4BA0B6436EA}" srcOrd="0" destOrd="0" presId="urn:microsoft.com/office/officeart/2005/8/layout/orgChart1"/>
    <dgm:cxn modelId="{713CD343-DA4D-4D3F-9694-37C33E8284BC}" type="presParOf" srcId="{1DD04D58-B26D-4D04-B890-75A2752A270D}" destId="{9BD04E54-1483-4DC7-BFC3-646A2EDEDBE4}" srcOrd="1" destOrd="0" presId="urn:microsoft.com/office/officeart/2005/8/layout/orgChart1"/>
    <dgm:cxn modelId="{BB6693F7-3050-4434-863B-B003F0D29EE5}" type="presParOf" srcId="{6FF67AAA-F6E0-46EC-A200-07D39286C313}" destId="{4A6ECB24-086F-439E-A1BE-18C2DB536B01}" srcOrd="1" destOrd="0" presId="urn:microsoft.com/office/officeart/2005/8/layout/orgChart1"/>
    <dgm:cxn modelId="{D2DD5050-3AE4-4F5A-B80D-0C0DECD954BA}" type="presParOf" srcId="{4A6ECB24-086F-439E-A1BE-18C2DB536B01}" destId="{4490B44B-7AFE-45E7-A0BD-D3BFCA5F64F9}" srcOrd="0" destOrd="0" presId="urn:microsoft.com/office/officeart/2005/8/layout/orgChart1"/>
    <dgm:cxn modelId="{E2EA1EF4-BDAA-4872-BF45-884D35DE2997}" type="presParOf" srcId="{4A6ECB24-086F-439E-A1BE-18C2DB536B01}" destId="{618E0F13-1860-4940-870C-EABE47BE33C4}" srcOrd="1" destOrd="0" presId="urn:microsoft.com/office/officeart/2005/8/layout/orgChart1"/>
    <dgm:cxn modelId="{FC486631-7F8A-4C7C-ACA4-0055A3BB4492}" type="presParOf" srcId="{618E0F13-1860-4940-870C-EABE47BE33C4}" destId="{1977DE43-3688-4766-8400-8ED6B8B998E7}" srcOrd="0" destOrd="0" presId="urn:microsoft.com/office/officeart/2005/8/layout/orgChart1"/>
    <dgm:cxn modelId="{D2C2A954-293F-4973-AFC9-BA897E785149}" type="presParOf" srcId="{1977DE43-3688-4766-8400-8ED6B8B998E7}" destId="{45C06216-3D1D-4524-9027-DB56B28A181D}" srcOrd="0" destOrd="0" presId="urn:microsoft.com/office/officeart/2005/8/layout/orgChart1"/>
    <dgm:cxn modelId="{CF07750C-D1D2-4866-B130-9938B26ECFF0}" type="presParOf" srcId="{1977DE43-3688-4766-8400-8ED6B8B998E7}" destId="{AD42358D-25DD-481C-9227-687667970616}" srcOrd="1" destOrd="0" presId="urn:microsoft.com/office/officeart/2005/8/layout/orgChart1"/>
    <dgm:cxn modelId="{4070F41D-C6C0-42D8-895D-17DF01C73227}" type="presParOf" srcId="{618E0F13-1860-4940-870C-EABE47BE33C4}" destId="{547A8364-263F-479E-BBD4-1BB1224A10A0}" srcOrd="1" destOrd="0" presId="urn:microsoft.com/office/officeart/2005/8/layout/orgChart1"/>
    <dgm:cxn modelId="{F2D80D0E-38E6-4BDE-BE6E-B7EF5C74FF11}" type="presParOf" srcId="{618E0F13-1860-4940-870C-EABE47BE33C4}" destId="{46CAEA9D-DA0E-4D3C-BE70-189AA6B1C26C}" srcOrd="2" destOrd="0" presId="urn:microsoft.com/office/officeart/2005/8/layout/orgChart1"/>
    <dgm:cxn modelId="{FE086EE3-2254-434C-8652-9B6326A9DA70}" type="presParOf" srcId="{4A6ECB24-086F-439E-A1BE-18C2DB536B01}" destId="{1DA407AB-EE33-454A-9471-9B003A0FAE23}" srcOrd="2" destOrd="0" presId="urn:microsoft.com/office/officeart/2005/8/layout/orgChart1"/>
    <dgm:cxn modelId="{40CD631B-0ECC-44BE-9DE1-F54AFD8FB27C}" type="presParOf" srcId="{4A6ECB24-086F-439E-A1BE-18C2DB536B01}" destId="{47B9E943-167E-4149-B9A3-F7B1A2B0FF46}" srcOrd="3" destOrd="0" presId="urn:microsoft.com/office/officeart/2005/8/layout/orgChart1"/>
    <dgm:cxn modelId="{D4DCB402-5A5D-4C2B-9F8C-5A5A0CBD673F}" type="presParOf" srcId="{47B9E943-167E-4149-B9A3-F7B1A2B0FF46}" destId="{10BF7FBF-18E7-4F13-A89A-D0E856C43339}" srcOrd="0" destOrd="0" presId="urn:microsoft.com/office/officeart/2005/8/layout/orgChart1"/>
    <dgm:cxn modelId="{8491ABE7-97D6-4A38-8FF4-DE200D7233CC}" type="presParOf" srcId="{10BF7FBF-18E7-4F13-A89A-D0E856C43339}" destId="{835E9C4F-CD50-4A7E-9F78-04FC35281723}" srcOrd="0" destOrd="0" presId="urn:microsoft.com/office/officeart/2005/8/layout/orgChart1"/>
    <dgm:cxn modelId="{C0966B5C-1325-4FAA-AA53-3CA34F63781D}" type="presParOf" srcId="{10BF7FBF-18E7-4F13-A89A-D0E856C43339}" destId="{A08F3158-68C8-4E42-BDBA-9A55087DF847}" srcOrd="1" destOrd="0" presId="urn:microsoft.com/office/officeart/2005/8/layout/orgChart1"/>
    <dgm:cxn modelId="{177BF85C-2B02-4349-9BC6-290291A7AC31}" type="presParOf" srcId="{47B9E943-167E-4149-B9A3-F7B1A2B0FF46}" destId="{63B9153B-089A-4759-8BE4-7222CC50F54B}" srcOrd="1" destOrd="0" presId="urn:microsoft.com/office/officeart/2005/8/layout/orgChart1"/>
    <dgm:cxn modelId="{94BE9FD0-F454-4B5A-B984-533FFE3810EB}" type="presParOf" srcId="{47B9E943-167E-4149-B9A3-F7B1A2B0FF46}" destId="{696B2131-CF27-4638-8EA4-6709399E187B}" srcOrd="2" destOrd="0" presId="urn:microsoft.com/office/officeart/2005/8/layout/orgChart1"/>
    <dgm:cxn modelId="{71E923BE-EAAA-4C25-9675-5AB669554912}" type="presParOf" srcId="{4A6ECB24-086F-439E-A1BE-18C2DB536B01}" destId="{E872BEA3-9181-4E6F-8275-7B2625532498}" srcOrd="4" destOrd="0" presId="urn:microsoft.com/office/officeart/2005/8/layout/orgChart1"/>
    <dgm:cxn modelId="{29AF0502-72F3-451C-99F9-0FC7997D6F46}" type="presParOf" srcId="{4A6ECB24-086F-439E-A1BE-18C2DB536B01}" destId="{B4BCD32B-2AF2-433F-A668-03B636829100}" srcOrd="5" destOrd="0" presId="urn:microsoft.com/office/officeart/2005/8/layout/orgChart1"/>
    <dgm:cxn modelId="{B7F85020-664E-450B-90AD-66FE2B1AC80A}" type="presParOf" srcId="{B4BCD32B-2AF2-433F-A668-03B636829100}" destId="{16B81028-94F3-4804-887A-86E3809599A8}" srcOrd="0" destOrd="0" presId="urn:microsoft.com/office/officeart/2005/8/layout/orgChart1"/>
    <dgm:cxn modelId="{4AA00874-E93C-4E32-BE69-7AF147E51A35}" type="presParOf" srcId="{16B81028-94F3-4804-887A-86E3809599A8}" destId="{F4C35BE6-753D-4FCD-BAB9-B3DC21C4E868}" srcOrd="0" destOrd="0" presId="urn:microsoft.com/office/officeart/2005/8/layout/orgChart1"/>
    <dgm:cxn modelId="{72CBFDF6-E187-4AF1-A9B8-001B142AEBF6}" type="presParOf" srcId="{16B81028-94F3-4804-887A-86E3809599A8}" destId="{2B272F6A-06C7-4CEA-B6E3-B37DBA36CF42}" srcOrd="1" destOrd="0" presId="urn:microsoft.com/office/officeart/2005/8/layout/orgChart1"/>
    <dgm:cxn modelId="{0ADE294A-B4B7-486B-972E-CF46B67AD5AE}" type="presParOf" srcId="{B4BCD32B-2AF2-433F-A668-03B636829100}" destId="{52AE3290-9EB0-45B4-8503-533B2571C5ED}" srcOrd="1" destOrd="0" presId="urn:microsoft.com/office/officeart/2005/8/layout/orgChart1"/>
    <dgm:cxn modelId="{5D5EED74-31B7-4A93-9BFC-556725ECD2CD}" type="presParOf" srcId="{52AE3290-9EB0-45B4-8503-533B2571C5ED}" destId="{30D42C76-4E1C-4BCD-98F2-EDA85FBC8932}" srcOrd="0" destOrd="0" presId="urn:microsoft.com/office/officeart/2005/8/layout/orgChart1"/>
    <dgm:cxn modelId="{895FCEC7-981B-460C-AEAE-A1A162A0C7E1}" type="presParOf" srcId="{52AE3290-9EB0-45B4-8503-533B2571C5ED}" destId="{0971656A-1B28-4494-B6D6-4EF42DF80F9D}" srcOrd="1" destOrd="0" presId="urn:microsoft.com/office/officeart/2005/8/layout/orgChart1"/>
    <dgm:cxn modelId="{A7CEE661-3F8A-47EA-968A-6FA89258D417}" type="presParOf" srcId="{0971656A-1B28-4494-B6D6-4EF42DF80F9D}" destId="{F6AFC559-F7DE-4BD3-B53E-510DCBBD0431}" srcOrd="0" destOrd="0" presId="urn:microsoft.com/office/officeart/2005/8/layout/orgChart1"/>
    <dgm:cxn modelId="{FB1AD93A-2CDE-41AA-ACB9-CA40EF8D294E}" type="presParOf" srcId="{F6AFC559-F7DE-4BD3-B53E-510DCBBD0431}" destId="{D361B9C7-44BE-49E8-91E0-02E73CF18381}" srcOrd="0" destOrd="0" presId="urn:microsoft.com/office/officeart/2005/8/layout/orgChart1"/>
    <dgm:cxn modelId="{264A5041-A41E-4893-8A2B-6BD4F18EDEFF}" type="presParOf" srcId="{F6AFC559-F7DE-4BD3-B53E-510DCBBD0431}" destId="{8505AF43-070E-4C56-AFAF-FCE5B2043985}" srcOrd="1" destOrd="0" presId="urn:microsoft.com/office/officeart/2005/8/layout/orgChart1"/>
    <dgm:cxn modelId="{BB76F253-E7B5-4D87-AED0-DDC14F0C9567}" type="presParOf" srcId="{0971656A-1B28-4494-B6D6-4EF42DF80F9D}" destId="{32DC0752-D2A0-4B96-91AB-92050C5A0BC0}" srcOrd="1" destOrd="0" presId="urn:microsoft.com/office/officeart/2005/8/layout/orgChart1"/>
    <dgm:cxn modelId="{A4D565C0-AC93-4332-A79D-6BFA5065BA8A}" type="presParOf" srcId="{0971656A-1B28-4494-B6D6-4EF42DF80F9D}" destId="{EBA173EA-A251-427D-BDA6-0B88DDEA999C}" srcOrd="2" destOrd="0" presId="urn:microsoft.com/office/officeart/2005/8/layout/orgChart1"/>
    <dgm:cxn modelId="{6F0D07E4-D1E6-4BDF-9272-89D823D4603B}" type="presParOf" srcId="{52AE3290-9EB0-45B4-8503-533B2571C5ED}" destId="{DE4B9CB0-7F83-4BA0-B88E-BA6AFA2973E5}" srcOrd="2" destOrd="0" presId="urn:microsoft.com/office/officeart/2005/8/layout/orgChart1"/>
    <dgm:cxn modelId="{D9F57D0B-1125-458A-8FA6-FF463B62C888}" type="presParOf" srcId="{52AE3290-9EB0-45B4-8503-533B2571C5ED}" destId="{08407B4B-11B6-41B9-9280-E10A7163F9B0}" srcOrd="3" destOrd="0" presId="urn:microsoft.com/office/officeart/2005/8/layout/orgChart1"/>
    <dgm:cxn modelId="{3BB051EA-2EB7-445D-8746-F34AA1ECC672}" type="presParOf" srcId="{08407B4B-11B6-41B9-9280-E10A7163F9B0}" destId="{59EDF62E-5077-4225-9416-68A8735FDA16}" srcOrd="0" destOrd="0" presId="urn:microsoft.com/office/officeart/2005/8/layout/orgChart1"/>
    <dgm:cxn modelId="{94B4300E-B6D7-49FA-B66A-B8B7CF483EBF}" type="presParOf" srcId="{59EDF62E-5077-4225-9416-68A8735FDA16}" destId="{C6FB1B70-7AB1-4C9D-A7F2-2FA55F336105}" srcOrd="0" destOrd="0" presId="urn:microsoft.com/office/officeart/2005/8/layout/orgChart1"/>
    <dgm:cxn modelId="{EE7FAC05-5956-4430-AD72-79F705E5247F}" type="presParOf" srcId="{59EDF62E-5077-4225-9416-68A8735FDA16}" destId="{835A18FC-F767-4C43-BB17-3216E4324B3D}" srcOrd="1" destOrd="0" presId="urn:microsoft.com/office/officeart/2005/8/layout/orgChart1"/>
    <dgm:cxn modelId="{62DA22D4-F37B-4020-8CF7-E1C1A23184E5}" type="presParOf" srcId="{08407B4B-11B6-41B9-9280-E10A7163F9B0}" destId="{155105D5-08A5-4FA3-8138-B99916127567}" srcOrd="1" destOrd="0" presId="urn:microsoft.com/office/officeart/2005/8/layout/orgChart1"/>
    <dgm:cxn modelId="{F3A84521-AAF1-4A13-BDCC-D0F99E9323B7}" type="presParOf" srcId="{08407B4B-11B6-41B9-9280-E10A7163F9B0}" destId="{DD71255E-9EA2-4AE5-9CAC-925C37DB7247}" srcOrd="2" destOrd="0" presId="urn:microsoft.com/office/officeart/2005/8/layout/orgChart1"/>
    <dgm:cxn modelId="{657D6B2C-AB3D-4114-95A1-BF59ED5A9CD2}" type="presParOf" srcId="{B4BCD32B-2AF2-433F-A668-03B636829100}" destId="{D72A28D1-6A2A-4A1F-A8B4-B55325578076}" srcOrd="2" destOrd="0" presId="urn:microsoft.com/office/officeart/2005/8/layout/orgChart1"/>
    <dgm:cxn modelId="{11ABA50B-51C5-45A3-9E9F-1500CE25074D}" type="presParOf" srcId="{4A6ECB24-086F-439E-A1BE-18C2DB536B01}" destId="{2DFE523A-D7B3-45A0-A15C-B76E07CDB259}" srcOrd="6" destOrd="0" presId="urn:microsoft.com/office/officeart/2005/8/layout/orgChart1"/>
    <dgm:cxn modelId="{51885981-1B27-4680-A22A-94FD4F0FA9DF}" type="presParOf" srcId="{4A6ECB24-086F-439E-A1BE-18C2DB536B01}" destId="{B9BD87E4-29C5-49DF-A6EF-A794719C33B8}" srcOrd="7" destOrd="0" presId="urn:microsoft.com/office/officeart/2005/8/layout/orgChart1"/>
    <dgm:cxn modelId="{BC51C18C-60A7-4062-AEF9-503049C51BC7}" type="presParOf" srcId="{B9BD87E4-29C5-49DF-A6EF-A794719C33B8}" destId="{EDA53115-F964-4B10-BFD3-1D8D81429358}" srcOrd="0" destOrd="0" presId="urn:microsoft.com/office/officeart/2005/8/layout/orgChart1"/>
    <dgm:cxn modelId="{041A63A0-B0E7-46E1-A5E6-4FB315579FC8}" type="presParOf" srcId="{EDA53115-F964-4B10-BFD3-1D8D81429358}" destId="{84ADB826-EC15-4715-AEC8-6A5FEECFADB3}" srcOrd="0" destOrd="0" presId="urn:microsoft.com/office/officeart/2005/8/layout/orgChart1"/>
    <dgm:cxn modelId="{ADF5A117-8F17-4583-9103-C2A2A17DD1AF}" type="presParOf" srcId="{EDA53115-F964-4B10-BFD3-1D8D81429358}" destId="{48F00715-C151-4F1E-B8A8-EA782504E4C8}" srcOrd="1" destOrd="0" presId="urn:microsoft.com/office/officeart/2005/8/layout/orgChart1"/>
    <dgm:cxn modelId="{91C17656-E94E-4DC9-87CC-6991C9DAFCE4}" type="presParOf" srcId="{B9BD87E4-29C5-49DF-A6EF-A794719C33B8}" destId="{05C3DF93-2E59-4226-BA04-50314FC675C3}" srcOrd="1" destOrd="0" presId="urn:microsoft.com/office/officeart/2005/8/layout/orgChart1"/>
    <dgm:cxn modelId="{1097EE02-868C-44E6-9224-82597FF6AC15}" type="presParOf" srcId="{B9BD87E4-29C5-49DF-A6EF-A794719C33B8}" destId="{824A8D63-D963-4F85-8180-2FC52BA491EA}" srcOrd="2" destOrd="0" presId="urn:microsoft.com/office/officeart/2005/8/layout/orgChart1"/>
    <dgm:cxn modelId="{07195A4E-3D50-41E1-89EA-CD61EF9A2EFB}" type="presParOf" srcId="{6FF67AAA-F6E0-46EC-A200-07D39286C313}" destId="{FE0F4795-43AF-4AD6-9D67-14AAA83A51C8}" srcOrd="2" destOrd="0" presId="urn:microsoft.com/office/officeart/2005/8/layout/orgChart1"/>
    <dgm:cxn modelId="{5C3BAAFD-102C-4386-AB72-C1A2158D4910}" type="presParOf" srcId="{FE0F4795-43AF-4AD6-9D67-14AAA83A51C8}" destId="{6A5172B4-BD60-48F5-9FF5-C400FBFEC30D}" srcOrd="0" destOrd="0" presId="urn:microsoft.com/office/officeart/2005/8/layout/orgChart1"/>
    <dgm:cxn modelId="{64E2D200-723C-4C4B-8AE4-F85A94C2B281}" type="presParOf" srcId="{FE0F4795-43AF-4AD6-9D67-14AAA83A51C8}" destId="{9A91DAF3-D7BB-49CD-9B1A-04072EEEF8B1}" srcOrd="1" destOrd="0" presId="urn:microsoft.com/office/officeart/2005/8/layout/orgChart1"/>
    <dgm:cxn modelId="{1CBCEF40-F015-4387-BC6B-B90FA3AEFC71}" type="presParOf" srcId="{9A91DAF3-D7BB-49CD-9B1A-04072EEEF8B1}" destId="{D611B223-B1A4-44D6-9D4F-CF4E147B805B}" srcOrd="0" destOrd="0" presId="urn:microsoft.com/office/officeart/2005/8/layout/orgChart1"/>
    <dgm:cxn modelId="{DA7E3B10-DB87-4B2D-9472-C70E2A983CD5}" type="presParOf" srcId="{D611B223-B1A4-44D6-9D4F-CF4E147B805B}" destId="{F85B0AD7-B136-4611-85D1-B11220084C76}" srcOrd="0" destOrd="0" presId="urn:microsoft.com/office/officeart/2005/8/layout/orgChart1"/>
    <dgm:cxn modelId="{ACEE7B00-4E30-4B38-836A-5362CD022BFA}" type="presParOf" srcId="{D611B223-B1A4-44D6-9D4F-CF4E147B805B}" destId="{CD884E70-11F2-4D98-97F4-F632026FE444}" srcOrd="1" destOrd="0" presId="urn:microsoft.com/office/officeart/2005/8/layout/orgChart1"/>
    <dgm:cxn modelId="{894BE93D-FDCC-42D5-81B0-E0D53892CB6E}" type="presParOf" srcId="{9A91DAF3-D7BB-49CD-9B1A-04072EEEF8B1}" destId="{D112B3F1-7E70-46CB-854E-0A3852DE50DA}" srcOrd="1" destOrd="0" presId="urn:microsoft.com/office/officeart/2005/8/layout/orgChart1"/>
    <dgm:cxn modelId="{5A46A17B-A068-4229-9FE2-DADE1091D789}" type="presParOf" srcId="{9A91DAF3-D7BB-49CD-9B1A-04072EEEF8B1}" destId="{EA5A4C1F-4B9A-49A9-8F79-B42C371F90F9}" srcOrd="2" destOrd="0" presId="urn:microsoft.com/office/officeart/2005/8/layout/orgChart1"/>
    <dgm:cxn modelId="{0AAE4217-E233-4FDE-AE08-2142E0A98EA8}" type="presParOf" srcId="{335F3E6C-65DC-47FA-8C8C-7D5C46338CCD}" destId="{8DBCAC68-709F-40E3-B2D0-4B9334D5183B}" srcOrd="2" destOrd="0" presId="urn:microsoft.com/office/officeart/2005/8/layout/orgChart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5172B4-BD60-48F5-9FF5-C400FBFEC30D}">
      <dsp:nvSpPr>
        <dsp:cNvPr id="0" name=""/>
        <dsp:cNvSpPr/>
      </dsp:nvSpPr>
      <dsp:spPr>
        <a:xfrm>
          <a:off x="2609842" y="1011402"/>
          <a:ext cx="91440" cy="306302"/>
        </a:xfrm>
        <a:custGeom>
          <a:avLst/>
          <a:gdLst/>
          <a:ahLst/>
          <a:cxnLst/>
          <a:rect l="0" t="0" r="0" b="0"/>
          <a:pathLst>
            <a:path>
              <a:moveTo>
                <a:pt x="133357" y="0"/>
              </a:moveTo>
              <a:lnTo>
                <a:pt x="133357" y="306302"/>
              </a:lnTo>
              <a:lnTo>
                <a:pt x="45720" y="306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FE523A-D7B3-45A0-A15C-B76E07CDB259}">
      <dsp:nvSpPr>
        <dsp:cNvPr id="0" name=""/>
        <dsp:cNvSpPr/>
      </dsp:nvSpPr>
      <dsp:spPr>
        <a:xfrm>
          <a:off x="2743200" y="1011402"/>
          <a:ext cx="1514883" cy="733370"/>
        </a:xfrm>
        <a:custGeom>
          <a:avLst/>
          <a:gdLst/>
          <a:ahLst/>
          <a:cxnLst/>
          <a:rect l="0" t="0" r="0" b="0"/>
          <a:pathLst>
            <a:path>
              <a:moveTo>
                <a:pt x="0" y="0"/>
              </a:moveTo>
              <a:lnTo>
                <a:pt x="0" y="645732"/>
              </a:lnTo>
              <a:lnTo>
                <a:pt x="1514883" y="645732"/>
              </a:lnTo>
              <a:lnTo>
                <a:pt x="1514883" y="7333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4B9CB0-7F83-4BA0-B88E-BA6AFA2973E5}">
      <dsp:nvSpPr>
        <dsp:cNvPr id="0" name=""/>
        <dsp:cNvSpPr/>
      </dsp:nvSpPr>
      <dsp:spPr>
        <a:xfrm>
          <a:off x="2914302" y="2162096"/>
          <a:ext cx="125197" cy="847145"/>
        </a:xfrm>
        <a:custGeom>
          <a:avLst/>
          <a:gdLst/>
          <a:ahLst/>
          <a:cxnLst/>
          <a:rect l="0" t="0" r="0" b="0"/>
          <a:pathLst>
            <a:path>
              <a:moveTo>
                <a:pt x="0" y="0"/>
              </a:moveTo>
              <a:lnTo>
                <a:pt x="0" y="847145"/>
              </a:lnTo>
              <a:lnTo>
                <a:pt x="125197" y="8471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42C76-4E1C-4BCD-98F2-EDA85FBC8932}">
      <dsp:nvSpPr>
        <dsp:cNvPr id="0" name=""/>
        <dsp:cNvSpPr/>
      </dsp:nvSpPr>
      <dsp:spPr>
        <a:xfrm>
          <a:off x="2914302" y="2162096"/>
          <a:ext cx="125197" cy="323554"/>
        </a:xfrm>
        <a:custGeom>
          <a:avLst/>
          <a:gdLst/>
          <a:ahLst/>
          <a:cxnLst/>
          <a:rect l="0" t="0" r="0" b="0"/>
          <a:pathLst>
            <a:path>
              <a:moveTo>
                <a:pt x="0" y="0"/>
              </a:moveTo>
              <a:lnTo>
                <a:pt x="0" y="323554"/>
              </a:lnTo>
              <a:lnTo>
                <a:pt x="125197" y="3235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72BEA3-9181-4E6F-8275-7B2625532498}">
      <dsp:nvSpPr>
        <dsp:cNvPr id="0" name=""/>
        <dsp:cNvSpPr/>
      </dsp:nvSpPr>
      <dsp:spPr>
        <a:xfrm>
          <a:off x="2743200" y="1011402"/>
          <a:ext cx="504961" cy="733370"/>
        </a:xfrm>
        <a:custGeom>
          <a:avLst/>
          <a:gdLst/>
          <a:ahLst/>
          <a:cxnLst/>
          <a:rect l="0" t="0" r="0" b="0"/>
          <a:pathLst>
            <a:path>
              <a:moveTo>
                <a:pt x="0" y="0"/>
              </a:moveTo>
              <a:lnTo>
                <a:pt x="0" y="645732"/>
              </a:lnTo>
              <a:lnTo>
                <a:pt x="504961" y="645732"/>
              </a:lnTo>
              <a:lnTo>
                <a:pt x="504961" y="7333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A407AB-EE33-454A-9471-9B003A0FAE23}">
      <dsp:nvSpPr>
        <dsp:cNvPr id="0" name=""/>
        <dsp:cNvSpPr/>
      </dsp:nvSpPr>
      <dsp:spPr>
        <a:xfrm>
          <a:off x="2238238" y="1011402"/>
          <a:ext cx="504961" cy="733370"/>
        </a:xfrm>
        <a:custGeom>
          <a:avLst/>
          <a:gdLst/>
          <a:ahLst/>
          <a:cxnLst/>
          <a:rect l="0" t="0" r="0" b="0"/>
          <a:pathLst>
            <a:path>
              <a:moveTo>
                <a:pt x="504961" y="0"/>
              </a:moveTo>
              <a:lnTo>
                <a:pt x="504961" y="645732"/>
              </a:lnTo>
              <a:lnTo>
                <a:pt x="0" y="645732"/>
              </a:lnTo>
              <a:lnTo>
                <a:pt x="0" y="7333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90B44B-7AFE-45E7-A0BD-D3BFCA5F64F9}">
      <dsp:nvSpPr>
        <dsp:cNvPr id="0" name=""/>
        <dsp:cNvSpPr/>
      </dsp:nvSpPr>
      <dsp:spPr>
        <a:xfrm>
          <a:off x="1228316" y="1011402"/>
          <a:ext cx="1514883" cy="733370"/>
        </a:xfrm>
        <a:custGeom>
          <a:avLst/>
          <a:gdLst/>
          <a:ahLst/>
          <a:cxnLst/>
          <a:rect l="0" t="0" r="0" b="0"/>
          <a:pathLst>
            <a:path>
              <a:moveTo>
                <a:pt x="1514883" y="0"/>
              </a:moveTo>
              <a:lnTo>
                <a:pt x="1514883" y="645732"/>
              </a:lnTo>
              <a:lnTo>
                <a:pt x="0" y="645732"/>
              </a:lnTo>
              <a:lnTo>
                <a:pt x="0" y="7333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39BC24-33F1-40CD-9820-C15640AE1C7B}">
      <dsp:nvSpPr>
        <dsp:cNvPr id="0" name=""/>
        <dsp:cNvSpPr/>
      </dsp:nvSpPr>
      <dsp:spPr>
        <a:xfrm>
          <a:off x="2697480" y="418803"/>
          <a:ext cx="91440" cy="175275"/>
        </a:xfrm>
        <a:custGeom>
          <a:avLst/>
          <a:gdLst/>
          <a:ahLst/>
          <a:cxnLst/>
          <a:rect l="0" t="0" r="0" b="0"/>
          <a:pathLst>
            <a:path>
              <a:moveTo>
                <a:pt x="45720" y="0"/>
              </a:moveTo>
              <a:lnTo>
                <a:pt x="45720" y="1752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50C25-78CA-46E1-9BF1-B1FEB660D20B}">
      <dsp:nvSpPr>
        <dsp:cNvPr id="0" name=""/>
        <dsp:cNvSpPr/>
      </dsp:nvSpPr>
      <dsp:spPr>
        <a:xfrm>
          <a:off x="2325876" y="1480"/>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Exercise Director</a:t>
          </a:r>
        </a:p>
      </dsp:txBody>
      <dsp:txXfrm>
        <a:off x="2325876" y="1480"/>
        <a:ext cx="834646" cy="417323"/>
      </dsp:txXfrm>
    </dsp:sp>
    <dsp:sp modelId="{13B35280-7C7F-4576-A899-F4BA0B6436EA}">
      <dsp:nvSpPr>
        <dsp:cNvPr id="0" name=""/>
        <dsp:cNvSpPr/>
      </dsp:nvSpPr>
      <dsp:spPr>
        <a:xfrm>
          <a:off x="2325876" y="594079"/>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Senior Controller</a:t>
          </a:r>
        </a:p>
      </dsp:txBody>
      <dsp:txXfrm>
        <a:off x="2325876" y="594079"/>
        <a:ext cx="834646" cy="417323"/>
      </dsp:txXfrm>
    </dsp:sp>
    <dsp:sp modelId="{45C06216-3D1D-4524-9027-DB56B28A181D}">
      <dsp:nvSpPr>
        <dsp:cNvPr id="0" name=""/>
        <dsp:cNvSpPr/>
      </dsp:nvSpPr>
      <dsp:spPr>
        <a:xfrm>
          <a:off x="810992" y="1744773"/>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Venue Controller</a:t>
          </a:r>
        </a:p>
      </dsp:txBody>
      <dsp:txXfrm>
        <a:off x="810992" y="1744773"/>
        <a:ext cx="834646" cy="417323"/>
      </dsp:txXfrm>
    </dsp:sp>
    <dsp:sp modelId="{835E9C4F-CD50-4A7E-9F78-04FC35281723}">
      <dsp:nvSpPr>
        <dsp:cNvPr id="0" name=""/>
        <dsp:cNvSpPr/>
      </dsp:nvSpPr>
      <dsp:spPr>
        <a:xfrm>
          <a:off x="1820915" y="1744773"/>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Venue Controller</a:t>
          </a:r>
        </a:p>
      </dsp:txBody>
      <dsp:txXfrm>
        <a:off x="1820915" y="1744773"/>
        <a:ext cx="834646" cy="417323"/>
      </dsp:txXfrm>
    </dsp:sp>
    <dsp:sp modelId="{F4C35BE6-753D-4FCD-BAB9-B3DC21C4E868}">
      <dsp:nvSpPr>
        <dsp:cNvPr id="0" name=""/>
        <dsp:cNvSpPr/>
      </dsp:nvSpPr>
      <dsp:spPr>
        <a:xfrm>
          <a:off x="2830837" y="1744773"/>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SimCell Controller</a:t>
          </a:r>
        </a:p>
      </dsp:txBody>
      <dsp:txXfrm>
        <a:off x="2830837" y="1744773"/>
        <a:ext cx="834646" cy="417323"/>
      </dsp:txXfrm>
    </dsp:sp>
    <dsp:sp modelId="{D361B9C7-44BE-49E8-91E0-02E73CF18381}">
      <dsp:nvSpPr>
        <dsp:cNvPr id="0" name=""/>
        <dsp:cNvSpPr/>
      </dsp:nvSpPr>
      <dsp:spPr>
        <a:xfrm>
          <a:off x="3039499" y="2276990"/>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Simulator</a:t>
          </a:r>
        </a:p>
      </dsp:txBody>
      <dsp:txXfrm>
        <a:off x="3039499" y="2276990"/>
        <a:ext cx="834646" cy="417323"/>
      </dsp:txXfrm>
    </dsp:sp>
    <dsp:sp modelId="{C6FB1B70-7AB1-4C9D-A7F2-2FA55F336105}">
      <dsp:nvSpPr>
        <dsp:cNvPr id="0" name=""/>
        <dsp:cNvSpPr/>
      </dsp:nvSpPr>
      <dsp:spPr>
        <a:xfrm>
          <a:off x="3039499" y="2800580"/>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Simulator</a:t>
          </a:r>
        </a:p>
      </dsp:txBody>
      <dsp:txXfrm>
        <a:off x="3039499" y="2800580"/>
        <a:ext cx="834646" cy="417323"/>
      </dsp:txXfrm>
    </dsp:sp>
    <dsp:sp modelId="{84ADB826-EC15-4715-AEC8-6A5FEECFADB3}">
      <dsp:nvSpPr>
        <dsp:cNvPr id="0" name=""/>
        <dsp:cNvSpPr/>
      </dsp:nvSpPr>
      <dsp:spPr>
        <a:xfrm>
          <a:off x="3840760" y="1744773"/>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Actor Controller</a:t>
          </a:r>
        </a:p>
      </dsp:txBody>
      <dsp:txXfrm>
        <a:off x="3840760" y="1744773"/>
        <a:ext cx="834646" cy="417323"/>
      </dsp:txXfrm>
    </dsp:sp>
    <dsp:sp modelId="{F85B0AD7-B136-4611-85D1-B11220084C76}">
      <dsp:nvSpPr>
        <dsp:cNvPr id="0" name=""/>
        <dsp:cNvSpPr/>
      </dsp:nvSpPr>
      <dsp:spPr>
        <a:xfrm>
          <a:off x="1820915" y="1109044"/>
          <a:ext cx="834646" cy="4173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Arial" pitchFamily="34" charset="0"/>
              <a:cs typeface="Arial" pitchFamily="34" charset="0"/>
            </a:rPr>
            <a:t>Safety Controller</a:t>
          </a:r>
        </a:p>
      </dsp:txBody>
      <dsp:txXfrm>
        <a:off x="1820915" y="1109044"/>
        <a:ext cx="834646" cy="4173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_x0020_Location xmlns="e19824af-83be-4a1e-8291-399fa73f08a6" xsi:nil="true"/>
    <Tag xmlns="e19824af-83be-4a1e-8291-399fa73f08a6">Exercise Templates</Tag>
    <Description0 xmlns="e19824af-83be-4a1e-8291-399fa73f08a6" xsi:nil="true"/>
    <Thumbnails xmlns="e19824af-83be-4a1e-8291-399fa73f08a6">
      <Url xsi:nil="true"/>
      <Description xsi:nil="true"/>
    </Thumbnails>
    <Date xmlns="e19824af-83be-4a1e-8291-399fa73f08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80A0A-391E-4A4E-BD83-9E3BA6BF59F0}"/>
</file>

<file path=customXml/itemProps2.xml><?xml version="1.0" encoding="utf-8"?>
<ds:datastoreItem xmlns:ds="http://schemas.openxmlformats.org/officeDocument/2006/customXml" ds:itemID="{CD49FC26-1E32-457D-AE42-199822CD27CB}"/>
</file>

<file path=customXml/itemProps3.xml><?xml version="1.0" encoding="utf-8"?>
<ds:datastoreItem xmlns:ds="http://schemas.openxmlformats.org/officeDocument/2006/customXml" ds:itemID="{E31BA793-7F2C-4DB9-B309-3FADA58C89C7}"/>
</file>

<file path=customXml/itemProps4.xml><?xml version="1.0" encoding="utf-8"?>
<ds:datastoreItem xmlns:ds="http://schemas.openxmlformats.org/officeDocument/2006/customXml" ds:itemID="{EA6F1158-1844-4503-AE3F-997F27FCE2DA}"/>
</file>

<file path=docProps/app.xml><?xml version="1.0" encoding="utf-8"?>
<Properties xmlns="http://schemas.openxmlformats.org/officeDocument/2006/extended-properties" xmlns:vt="http://schemas.openxmlformats.org/officeDocument/2006/docPropsVTypes">
  <Template>Normal</Template>
  <TotalTime>127</TotalTime>
  <Pages>30</Pages>
  <Words>5629</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[INSERT JURISDICTION NAME]</vt:lpstr>
    </vt:vector>
  </TitlesOfParts>
  <Company>Ecology and Environment, Inc.</Company>
  <LinksUpToDate>false</LinksUpToDate>
  <CharactersWithSpaces>37640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Controller-Evaluator Handbook Template</dc:title>
  <dc:creator>Shawna Mantey</dc:creator>
  <cp:lastModifiedBy>Doug Jimenez</cp:lastModifiedBy>
  <cp:revision>20</cp:revision>
  <cp:lastPrinted>2015-02-13T18:31:00Z</cp:lastPrinted>
  <dcterms:created xsi:type="dcterms:W3CDTF">2015-02-11T21:12:00Z</dcterms:created>
  <dcterms:modified xsi:type="dcterms:W3CDTF">2016-12-08T17:07:00Z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Tag">
    <vt:lpwstr>Exercise Templates</vt:lpwstr>
  </property>
  <property fmtid="{D5CDD505-2E9C-101B-9397-08002B2CF9AE}" pid="10" name="Web Location">
    <vt:lpwstr>EM Resources, Exercise</vt:lpwstr>
  </property>
</Properties>
</file>