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E2C809" w14:textId="77777777" w:rsidR="00087ADD" w:rsidRPr="00803164" w:rsidRDefault="00087ADD" w:rsidP="00A63BB3">
      <w:pPr>
        <w:pStyle w:val="paragraph"/>
        <w:spacing w:before="0" w:beforeAutospacing="0" w:after="240" w:afterAutospacing="0"/>
        <w:jc w:val="center"/>
        <w:textAlignment w:val="baseline"/>
        <w:rPr>
          <w:rStyle w:val="normaltextrun"/>
          <w:rFonts w:asciiTheme="minorHAnsi" w:hAnsiTheme="minorHAnsi" w:cstheme="minorHAnsi"/>
          <w:sz w:val="28"/>
          <w:szCs w:val="28"/>
        </w:rPr>
      </w:pPr>
    </w:p>
    <w:p w14:paraId="7FAB538F" w14:textId="77777777" w:rsidR="00087ADD" w:rsidRPr="00803164" w:rsidRDefault="00087ADD" w:rsidP="00A63BB3">
      <w:pPr>
        <w:pStyle w:val="paragraph"/>
        <w:spacing w:before="0" w:beforeAutospacing="0" w:after="240" w:afterAutospacing="0"/>
        <w:jc w:val="center"/>
        <w:textAlignment w:val="baseline"/>
        <w:rPr>
          <w:rStyle w:val="normaltextrun"/>
          <w:rFonts w:asciiTheme="minorHAnsi" w:hAnsiTheme="minorHAnsi" w:cstheme="minorHAnsi"/>
          <w:sz w:val="28"/>
          <w:szCs w:val="28"/>
        </w:rPr>
      </w:pPr>
    </w:p>
    <w:p w14:paraId="3AA81FD9" w14:textId="77777777" w:rsidR="00087ADD" w:rsidRPr="00803164" w:rsidRDefault="00087ADD" w:rsidP="00A63BB3">
      <w:pPr>
        <w:pStyle w:val="paragraph"/>
        <w:spacing w:before="0" w:beforeAutospacing="0" w:after="240" w:afterAutospacing="0"/>
        <w:jc w:val="center"/>
        <w:textAlignment w:val="baseline"/>
        <w:rPr>
          <w:rStyle w:val="normaltextrun"/>
          <w:rFonts w:asciiTheme="minorHAnsi" w:hAnsiTheme="minorHAnsi" w:cstheme="minorHAnsi"/>
          <w:sz w:val="28"/>
          <w:szCs w:val="28"/>
        </w:rPr>
      </w:pPr>
    </w:p>
    <w:p w14:paraId="03A73E9A" w14:textId="77777777" w:rsidR="00087ADD" w:rsidRPr="00803164" w:rsidRDefault="00087ADD" w:rsidP="00A63BB3">
      <w:pPr>
        <w:pStyle w:val="paragraph"/>
        <w:spacing w:before="0" w:beforeAutospacing="0" w:after="240" w:afterAutospacing="0"/>
        <w:jc w:val="center"/>
        <w:textAlignment w:val="baseline"/>
        <w:rPr>
          <w:rStyle w:val="normaltextrun"/>
          <w:rFonts w:asciiTheme="minorHAnsi" w:hAnsiTheme="minorHAnsi" w:cstheme="minorHAnsi"/>
          <w:sz w:val="28"/>
          <w:szCs w:val="28"/>
        </w:rPr>
      </w:pPr>
    </w:p>
    <w:p w14:paraId="60F67B46" w14:textId="77777777" w:rsidR="00B55F0C" w:rsidRPr="00803164" w:rsidRDefault="00B55F0C" w:rsidP="00A63BB3">
      <w:pPr>
        <w:pStyle w:val="paragraph"/>
        <w:spacing w:before="0" w:beforeAutospacing="0" w:after="240" w:afterAutospacing="0"/>
        <w:jc w:val="center"/>
        <w:textAlignment w:val="baseline"/>
        <w:rPr>
          <w:rStyle w:val="normaltextrun"/>
          <w:rFonts w:asciiTheme="minorHAnsi" w:hAnsiTheme="minorHAnsi" w:cstheme="minorHAnsi"/>
          <w:sz w:val="28"/>
          <w:szCs w:val="28"/>
        </w:rPr>
      </w:pPr>
    </w:p>
    <w:p w14:paraId="4B5539C5" w14:textId="77777777" w:rsidR="00B55F0C" w:rsidRPr="00803164" w:rsidRDefault="00B55F0C" w:rsidP="00A63BB3">
      <w:pPr>
        <w:pStyle w:val="paragraph"/>
        <w:spacing w:before="0" w:beforeAutospacing="0" w:after="240" w:afterAutospacing="0"/>
        <w:jc w:val="center"/>
        <w:textAlignment w:val="baseline"/>
        <w:rPr>
          <w:rStyle w:val="normaltextrun"/>
          <w:rFonts w:asciiTheme="minorHAnsi" w:hAnsiTheme="minorHAnsi" w:cstheme="minorHAnsi"/>
          <w:sz w:val="28"/>
          <w:szCs w:val="28"/>
        </w:rPr>
      </w:pPr>
    </w:p>
    <w:p w14:paraId="5B32301C" w14:textId="77777777" w:rsidR="00B55F0C" w:rsidRPr="00803164" w:rsidRDefault="00B55F0C" w:rsidP="00A63BB3">
      <w:pPr>
        <w:pStyle w:val="paragraph"/>
        <w:spacing w:before="0" w:beforeAutospacing="0" w:after="240" w:afterAutospacing="0"/>
        <w:jc w:val="center"/>
        <w:textAlignment w:val="baseline"/>
        <w:rPr>
          <w:rStyle w:val="normaltextrun"/>
          <w:rFonts w:asciiTheme="minorHAnsi" w:hAnsiTheme="minorHAnsi" w:cstheme="minorHAnsi"/>
          <w:sz w:val="28"/>
          <w:szCs w:val="28"/>
        </w:rPr>
      </w:pPr>
    </w:p>
    <w:p w14:paraId="6F099A54" w14:textId="77777777" w:rsidR="00B55F0C" w:rsidRPr="00803164" w:rsidRDefault="00B55F0C" w:rsidP="00A63BB3">
      <w:pPr>
        <w:pStyle w:val="paragraph"/>
        <w:spacing w:before="0" w:beforeAutospacing="0" w:after="240" w:afterAutospacing="0"/>
        <w:jc w:val="center"/>
        <w:textAlignment w:val="baseline"/>
        <w:rPr>
          <w:rStyle w:val="normaltextrun"/>
          <w:rFonts w:asciiTheme="minorHAnsi" w:hAnsiTheme="minorHAnsi" w:cstheme="minorHAnsi"/>
          <w:sz w:val="28"/>
          <w:szCs w:val="28"/>
        </w:rPr>
      </w:pPr>
    </w:p>
    <w:p w14:paraId="7541F9C9" w14:textId="77777777" w:rsidR="00E3695C" w:rsidRPr="00803164" w:rsidRDefault="00E3695C" w:rsidP="00E3695C">
      <w:pPr>
        <w:pStyle w:val="paragraph"/>
        <w:spacing w:before="0" w:beforeAutospacing="0" w:after="240" w:afterAutospacing="0"/>
        <w:jc w:val="center"/>
        <w:textAlignment w:val="baseline"/>
        <w:rPr>
          <w:rStyle w:val="normaltextrun"/>
          <w:rFonts w:asciiTheme="minorHAnsi" w:hAnsiTheme="minorHAnsi" w:cstheme="minorHAnsi"/>
          <w:sz w:val="28"/>
          <w:szCs w:val="28"/>
        </w:rPr>
      </w:pPr>
    </w:p>
    <w:p w14:paraId="6D851A3E" w14:textId="3DDF0DD0" w:rsidR="00E3695C" w:rsidRPr="00803164" w:rsidRDefault="00E73D0D" w:rsidP="00E3695C">
      <w:pPr>
        <w:pStyle w:val="BodyText"/>
        <w:spacing w:after="0"/>
        <w:rPr>
          <w:rFonts w:asciiTheme="minorHAnsi" w:hAnsiTheme="minorHAnsi" w:cstheme="minorHAnsi"/>
          <w:b/>
          <w:bCs/>
          <w:sz w:val="40"/>
          <w:szCs w:val="36"/>
        </w:rPr>
      </w:pPr>
      <w:r w:rsidRPr="00803164">
        <w:rPr>
          <w:rFonts w:asciiTheme="minorHAnsi" w:hAnsiTheme="minorHAnsi" w:cstheme="minorHAnsi"/>
          <w:b/>
          <w:bCs/>
          <w:sz w:val="40"/>
          <w:szCs w:val="36"/>
        </w:rPr>
        <w:t>Integrated Preparedness Planning Workshop (IPP)</w:t>
      </w:r>
    </w:p>
    <w:p w14:paraId="38DCED0A" w14:textId="53B70D7D" w:rsidR="002D720B" w:rsidRDefault="002D720B" w:rsidP="00E3695C">
      <w:pPr>
        <w:pStyle w:val="BodyText"/>
        <w:spacing w:after="0"/>
        <w:rPr>
          <w:rFonts w:asciiTheme="minorHAnsi" w:hAnsiTheme="minorHAnsi" w:cstheme="minorHAnsi"/>
          <w:sz w:val="40"/>
          <w:szCs w:val="36"/>
        </w:rPr>
      </w:pPr>
      <w:r>
        <w:rPr>
          <w:rFonts w:asciiTheme="minorHAnsi" w:hAnsiTheme="minorHAnsi" w:cstheme="minorHAnsi"/>
          <w:sz w:val="40"/>
          <w:szCs w:val="36"/>
        </w:rPr>
        <w:t>[</w:t>
      </w:r>
      <w:r w:rsidRPr="002D720B">
        <w:rPr>
          <w:rFonts w:asciiTheme="minorHAnsi" w:hAnsiTheme="minorHAnsi" w:cstheme="minorHAnsi"/>
          <w:i/>
          <w:iCs/>
          <w:color w:val="FF0000"/>
          <w:sz w:val="40"/>
          <w:szCs w:val="36"/>
        </w:rPr>
        <w:t>Enter Organization/Jurisdiction Name</w:t>
      </w:r>
      <w:r>
        <w:rPr>
          <w:rFonts w:asciiTheme="minorHAnsi" w:hAnsiTheme="minorHAnsi" w:cstheme="minorHAnsi"/>
          <w:sz w:val="40"/>
          <w:szCs w:val="36"/>
        </w:rPr>
        <w:t>]</w:t>
      </w:r>
    </w:p>
    <w:p w14:paraId="264CBD54" w14:textId="52704A3D" w:rsidR="00E3695C" w:rsidRPr="00803164" w:rsidRDefault="00E3695C" w:rsidP="00E3695C">
      <w:pPr>
        <w:pStyle w:val="BodyText"/>
        <w:spacing w:after="0"/>
        <w:rPr>
          <w:rFonts w:asciiTheme="minorHAnsi" w:hAnsiTheme="minorHAnsi" w:cstheme="minorHAnsi"/>
          <w:sz w:val="40"/>
          <w:szCs w:val="36"/>
        </w:rPr>
      </w:pPr>
      <w:r w:rsidRPr="00803164">
        <w:rPr>
          <w:rFonts w:asciiTheme="minorHAnsi" w:hAnsiTheme="minorHAnsi" w:cstheme="minorHAnsi"/>
          <w:sz w:val="40"/>
          <w:szCs w:val="36"/>
        </w:rPr>
        <w:t>Situation Manual (SitMan)</w:t>
      </w:r>
    </w:p>
    <w:p w14:paraId="6907FC48" w14:textId="75BE5BA4" w:rsidR="00E3695C" w:rsidRPr="00803164" w:rsidRDefault="00E73D0D" w:rsidP="00E3695C">
      <w:pPr>
        <w:pStyle w:val="Subtitle"/>
        <w:spacing w:after="120"/>
        <w:rPr>
          <w:rFonts w:asciiTheme="minorHAnsi" w:hAnsiTheme="minorHAnsi" w:cstheme="minorHAnsi"/>
          <w:color w:val="auto"/>
          <w:sz w:val="32"/>
          <w:szCs w:val="32"/>
        </w:rPr>
      </w:pPr>
      <w:r w:rsidRPr="00803164">
        <w:rPr>
          <w:rFonts w:asciiTheme="minorHAnsi" w:hAnsiTheme="minorHAnsi" w:cstheme="minorHAnsi"/>
          <w:color w:val="auto"/>
          <w:sz w:val="32"/>
          <w:szCs w:val="32"/>
        </w:rPr>
        <w:t>[</w:t>
      </w:r>
      <w:r w:rsidRPr="00803164">
        <w:rPr>
          <w:rFonts w:asciiTheme="minorHAnsi" w:hAnsiTheme="minorHAnsi" w:cstheme="minorHAnsi"/>
          <w:i/>
          <w:iCs/>
          <w:color w:val="FF0000"/>
          <w:sz w:val="32"/>
          <w:szCs w:val="32"/>
        </w:rPr>
        <w:t>enter date</w:t>
      </w:r>
      <w:r w:rsidR="000D4C14">
        <w:rPr>
          <w:rFonts w:asciiTheme="minorHAnsi" w:hAnsiTheme="minorHAnsi" w:cstheme="minorHAnsi"/>
          <w:i/>
          <w:iCs/>
          <w:color w:val="FF0000"/>
          <w:sz w:val="32"/>
          <w:szCs w:val="32"/>
        </w:rPr>
        <w:t xml:space="preserve"> of event</w:t>
      </w:r>
      <w:r w:rsidRPr="00803164">
        <w:rPr>
          <w:rFonts w:asciiTheme="minorHAnsi" w:hAnsiTheme="minorHAnsi" w:cstheme="minorHAnsi"/>
          <w:color w:val="auto"/>
          <w:sz w:val="32"/>
          <w:szCs w:val="32"/>
        </w:rPr>
        <w:t>]</w:t>
      </w:r>
    </w:p>
    <w:p w14:paraId="72663BE8" w14:textId="3F933818" w:rsidR="00E3695C" w:rsidRPr="00803164" w:rsidRDefault="00E3695C" w:rsidP="00E3695C">
      <w:pPr>
        <w:pStyle w:val="BodyText"/>
        <w:rPr>
          <w:rStyle w:val="normaltextrun"/>
          <w:rFonts w:asciiTheme="minorHAnsi" w:hAnsiTheme="minorHAnsi" w:cstheme="minorHAnsi"/>
          <w:sz w:val="28"/>
          <w:szCs w:val="28"/>
        </w:rPr>
      </w:pPr>
    </w:p>
    <w:p w14:paraId="38E91698" w14:textId="0AFEE664" w:rsidR="00B55F0C" w:rsidRPr="00803164" w:rsidRDefault="00B55F0C" w:rsidP="00B55F0C">
      <w:pPr>
        <w:pStyle w:val="BodyText"/>
        <w:rPr>
          <w:rFonts w:asciiTheme="minorHAnsi" w:hAnsiTheme="minorHAnsi" w:cstheme="minorHAnsi"/>
          <w:noProof/>
        </w:rPr>
      </w:pPr>
    </w:p>
    <w:p w14:paraId="7B758165" w14:textId="77777777" w:rsidR="00E66C5B" w:rsidRPr="00803164" w:rsidRDefault="00E66C5B" w:rsidP="00B55F0C">
      <w:pPr>
        <w:pStyle w:val="BodyText"/>
        <w:rPr>
          <w:rFonts w:asciiTheme="minorHAnsi" w:hAnsiTheme="minorHAnsi" w:cstheme="minorHAnsi"/>
          <w:noProof/>
        </w:rPr>
      </w:pPr>
    </w:p>
    <w:p w14:paraId="1442CF84" w14:textId="2F4372FB" w:rsidR="00E66C5B" w:rsidRPr="00803164" w:rsidRDefault="00E66C5B" w:rsidP="00B55F0C">
      <w:pPr>
        <w:pStyle w:val="BodyText"/>
        <w:rPr>
          <w:rFonts w:asciiTheme="minorHAnsi" w:hAnsiTheme="minorHAnsi" w:cstheme="minorHAnsi"/>
          <w:noProof/>
        </w:rPr>
      </w:pPr>
    </w:p>
    <w:p w14:paraId="43EF3099" w14:textId="77777777" w:rsidR="000D4C14" w:rsidRPr="00803164" w:rsidRDefault="000D4C14" w:rsidP="00A63BB3">
      <w:pPr>
        <w:pStyle w:val="paragraph"/>
        <w:spacing w:before="0" w:beforeAutospacing="0" w:after="240" w:afterAutospacing="0"/>
        <w:jc w:val="center"/>
        <w:textAlignment w:val="baseline"/>
        <w:rPr>
          <w:rStyle w:val="normaltextrun"/>
          <w:rFonts w:asciiTheme="minorHAnsi" w:hAnsiTheme="minorHAnsi" w:cstheme="minorHAnsi"/>
          <w:sz w:val="28"/>
          <w:szCs w:val="28"/>
        </w:rPr>
      </w:pPr>
    </w:p>
    <w:p w14:paraId="370140A1" w14:textId="77777777" w:rsidR="00E46ED1" w:rsidRPr="00803164" w:rsidRDefault="00E46ED1" w:rsidP="00A63BB3">
      <w:pPr>
        <w:pStyle w:val="paragraph"/>
        <w:spacing w:before="0" w:beforeAutospacing="0" w:after="240" w:afterAutospacing="0"/>
        <w:jc w:val="center"/>
        <w:textAlignment w:val="baseline"/>
        <w:rPr>
          <w:rStyle w:val="normaltextrun"/>
          <w:rFonts w:asciiTheme="minorHAnsi" w:hAnsiTheme="minorHAnsi" w:cstheme="minorHAnsi"/>
          <w:sz w:val="28"/>
          <w:szCs w:val="28"/>
        </w:rPr>
      </w:pPr>
    </w:p>
    <w:p w14:paraId="7BE411E7" w14:textId="77777777" w:rsidR="000D4C14" w:rsidRDefault="000D4C14" w:rsidP="00A63BB3">
      <w:pPr>
        <w:pStyle w:val="paragraph"/>
        <w:spacing w:before="0" w:beforeAutospacing="0" w:after="240" w:afterAutospacing="0"/>
        <w:jc w:val="center"/>
        <w:textAlignment w:val="baseline"/>
        <w:rPr>
          <w:rStyle w:val="normaltextrun"/>
          <w:rFonts w:asciiTheme="minorHAnsi" w:hAnsiTheme="minorHAnsi" w:cstheme="minorHAnsi"/>
          <w:sz w:val="28"/>
          <w:szCs w:val="28"/>
        </w:rPr>
      </w:pPr>
    </w:p>
    <w:p w14:paraId="457CB7D5" w14:textId="77777777" w:rsidR="00E73D0D" w:rsidRPr="00803164" w:rsidRDefault="00E73D0D" w:rsidP="00E73D0D">
      <w:pPr>
        <w:pStyle w:val="paragraph"/>
        <w:spacing w:before="0" w:beforeAutospacing="0" w:after="0" w:afterAutospacing="0"/>
        <w:jc w:val="center"/>
        <w:textAlignment w:val="baseline"/>
        <w:rPr>
          <w:rStyle w:val="normaltextrun"/>
          <w:rFonts w:asciiTheme="minorHAnsi" w:hAnsiTheme="minorHAnsi" w:cstheme="minorHAnsi"/>
          <w:sz w:val="28"/>
          <w:szCs w:val="28"/>
        </w:rPr>
      </w:pPr>
    </w:p>
    <w:p w14:paraId="3BE40C6A" w14:textId="77777777" w:rsidR="000D4C14" w:rsidRDefault="000D4C14" w:rsidP="00E73D0D">
      <w:pPr>
        <w:pStyle w:val="paragraph"/>
        <w:spacing w:before="0" w:beforeAutospacing="0" w:after="120" w:afterAutospacing="0"/>
        <w:textAlignment w:val="baseline"/>
        <w:rPr>
          <w:rFonts w:asciiTheme="minorHAnsi" w:hAnsiTheme="minorHAnsi" w:cstheme="minorHAnsi"/>
        </w:rPr>
      </w:pPr>
      <w:r w:rsidRPr="000D4C14">
        <w:rPr>
          <w:rFonts w:asciiTheme="minorHAnsi" w:hAnsiTheme="minorHAnsi" w:cstheme="minorHAnsi"/>
        </w:rPr>
        <w:t>The Situation Manual provides players with the information they need to participate in this exercise. It includes an exercise overview, objectives and aligned capabilities, roles and responsibilities, logistics, schedule, and communications plan. All exercise participants may view this document.</w:t>
      </w:r>
    </w:p>
    <w:p w14:paraId="0F33906F" w14:textId="77777777" w:rsidR="000D4C14" w:rsidRDefault="000D4C14" w:rsidP="00E73D0D">
      <w:pPr>
        <w:pStyle w:val="paragraph"/>
        <w:spacing w:before="0" w:beforeAutospacing="0" w:after="120" w:afterAutospacing="0"/>
        <w:textAlignment w:val="baseline"/>
        <w:rPr>
          <w:rFonts w:asciiTheme="minorHAnsi" w:hAnsiTheme="minorHAnsi" w:cstheme="minorHAnsi"/>
        </w:rPr>
      </w:pPr>
    </w:p>
    <w:p w14:paraId="7618A0D9" w14:textId="36BD144D" w:rsidR="00E66C5B" w:rsidRPr="00803164" w:rsidRDefault="00E66C5B" w:rsidP="00F85459">
      <w:pPr>
        <w:pStyle w:val="paragraph"/>
        <w:spacing w:before="0" w:beforeAutospacing="0" w:after="0" w:afterAutospacing="0"/>
        <w:textAlignment w:val="baseline"/>
        <w:rPr>
          <w:rStyle w:val="normaltextrun"/>
          <w:rFonts w:asciiTheme="minorHAnsi" w:hAnsiTheme="minorHAnsi" w:cstheme="minorHAnsi"/>
          <w:b/>
          <w:bCs/>
          <w:sz w:val="32"/>
          <w:szCs w:val="32"/>
        </w:rPr>
      </w:pPr>
      <w:r w:rsidRPr="00803164">
        <w:rPr>
          <w:rStyle w:val="normaltextrun"/>
          <w:rFonts w:asciiTheme="minorHAnsi" w:hAnsiTheme="minorHAnsi" w:cstheme="minorHAnsi"/>
          <w:b/>
          <w:bCs/>
          <w:sz w:val="32"/>
          <w:szCs w:val="32"/>
        </w:rPr>
        <w:t>Table of Contents</w:t>
      </w:r>
    </w:p>
    <w:sdt>
      <w:sdtPr>
        <w:rPr>
          <w:rFonts w:asciiTheme="minorHAnsi" w:eastAsiaTheme="minorEastAsia" w:hAnsiTheme="minorHAnsi" w:cstheme="minorBidi"/>
          <w:color w:val="auto"/>
          <w:sz w:val="22"/>
          <w:szCs w:val="22"/>
          <w:shd w:val="clear" w:color="auto" w:fill="E6E6E6"/>
        </w:rPr>
        <w:id w:val="-2100088044"/>
        <w:docPartObj>
          <w:docPartGallery w:val="Table of Contents"/>
          <w:docPartUnique/>
        </w:docPartObj>
      </w:sdtPr>
      <w:sdtEndPr>
        <w:rPr>
          <w:b/>
          <w:bCs/>
          <w:noProof/>
          <w:sz w:val="24"/>
          <w:szCs w:val="24"/>
        </w:rPr>
      </w:sdtEndPr>
      <w:sdtContent>
        <w:p w14:paraId="069AE6C3" w14:textId="0896E0F1" w:rsidR="00087ADD" w:rsidRPr="00803164" w:rsidRDefault="00087ADD" w:rsidP="00E66C5B">
          <w:pPr>
            <w:pStyle w:val="TOCHeading"/>
            <w:spacing w:before="0" w:line="240" w:lineRule="auto"/>
            <w:rPr>
              <w:rFonts w:asciiTheme="minorHAnsi" w:hAnsiTheme="minorHAnsi" w:cstheme="minorHAnsi"/>
              <w:sz w:val="2"/>
              <w:szCs w:val="2"/>
            </w:rPr>
          </w:pPr>
        </w:p>
        <w:p w14:paraId="0389DD91" w14:textId="3D8E74B2" w:rsidR="00B46D6C" w:rsidRPr="00B46D6C" w:rsidRDefault="00E46ED1">
          <w:pPr>
            <w:pStyle w:val="TOC1"/>
            <w:rPr>
              <w:rFonts w:asciiTheme="minorHAnsi" w:eastAsiaTheme="minorEastAsia" w:hAnsiTheme="minorHAnsi"/>
              <w:b w:val="0"/>
              <w:noProof/>
              <w:kern w:val="2"/>
              <w:sz w:val="22"/>
              <w14:ligatures w14:val="standardContextual"/>
            </w:rPr>
          </w:pPr>
          <w:r w:rsidRPr="00803164">
            <w:rPr>
              <w:rFonts w:asciiTheme="minorHAnsi" w:hAnsiTheme="minorHAnsi" w:cstheme="minorHAnsi"/>
              <w:color w:val="2B579A"/>
              <w:shd w:val="clear" w:color="auto" w:fill="E6E6E6"/>
            </w:rPr>
            <w:fldChar w:fldCharType="begin"/>
          </w:r>
          <w:r w:rsidRPr="00803164">
            <w:rPr>
              <w:rFonts w:asciiTheme="minorHAnsi" w:hAnsiTheme="minorHAnsi" w:cstheme="minorHAnsi"/>
            </w:rPr>
            <w:instrText xml:space="preserve"> TOC \o "1-3" \h \z \u </w:instrText>
          </w:r>
          <w:r w:rsidRPr="00803164">
            <w:rPr>
              <w:rFonts w:asciiTheme="minorHAnsi" w:hAnsiTheme="minorHAnsi" w:cstheme="minorHAnsi"/>
              <w:color w:val="2B579A"/>
              <w:shd w:val="clear" w:color="auto" w:fill="E6E6E6"/>
            </w:rPr>
            <w:fldChar w:fldCharType="separate"/>
          </w:r>
          <w:hyperlink w:anchor="_Toc188972059" w:history="1">
            <w:r w:rsidR="00B46D6C" w:rsidRPr="00B46D6C">
              <w:rPr>
                <w:rStyle w:val="Hyperlink"/>
                <w:rFonts w:cstheme="minorHAnsi"/>
                <w:noProof/>
                <w:sz w:val="22"/>
                <w:szCs w:val="20"/>
              </w:rPr>
              <w:t>Exercise Overview</w:t>
            </w:r>
            <w:r w:rsidR="00B46D6C" w:rsidRPr="00B46D6C">
              <w:rPr>
                <w:noProof/>
                <w:webHidden/>
                <w:sz w:val="22"/>
                <w:szCs w:val="20"/>
              </w:rPr>
              <w:tab/>
            </w:r>
            <w:r w:rsidR="00B46D6C" w:rsidRPr="00B46D6C">
              <w:rPr>
                <w:noProof/>
                <w:webHidden/>
                <w:sz w:val="22"/>
                <w:szCs w:val="20"/>
              </w:rPr>
              <w:fldChar w:fldCharType="begin"/>
            </w:r>
            <w:r w:rsidR="00B46D6C" w:rsidRPr="00B46D6C">
              <w:rPr>
                <w:noProof/>
                <w:webHidden/>
                <w:sz w:val="22"/>
                <w:szCs w:val="20"/>
              </w:rPr>
              <w:instrText xml:space="preserve"> PAGEREF _Toc188972059 \h </w:instrText>
            </w:r>
            <w:r w:rsidR="00B46D6C" w:rsidRPr="00B46D6C">
              <w:rPr>
                <w:noProof/>
                <w:webHidden/>
                <w:sz w:val="22"/>
                <w:szCs w:val="20"/>
              </w:rPr>
            </w:r>
            <w:r w:rsidR="00B46D6C" w:rsidRPr="00B46D6C">
              <w:rPr>
                <w:noProof/>
                <w:webHidden/>
                <w:sz w:val="22"/>
                <w:szCs w:val="20"/>
              </w:rPr>
              <w:fldChar w:fldCharType="separate"/>
            </w:r>
            <w:r w:rsidR="00B46D6C" w:rsidRPr="00B46D6C">
              <w:rPr>
                <w:noProof/>
                <w:webHidden/>
                <w:sz w:val="22"/>
                <w:szCs w:val="20"/>
              </w:rPr>
              <w:t>3</w:t>
            </w:r>
            <w:r w:rsidR="00B46D6C" w:rsidRPr="00B46D6C">
              <w:rPr>
                <w:noProof/>
                <w:webHidden/>
                <w:sz w:val="22"/>
                <w:szCs w:val="20"/>
              </w:rPr>
              <w:fldChar w:fldCharType="end"/>
            </w:r>
          </w:hyperlink>
        </w:p>
        <w:p w14:paraId="5B05A937" w14:textId="65D57BD2" w:rsidR="00B46D6C" w:rsidRPr="00B46D6C" w:rsidRDefault="00B46D6C">
          <w:pPr>
            <w:pStyle w:val="TOC1"/>
            <w:rPr>
              <w:rFonts w:asciiTheme="minorHAnsi" w:eastAsiaTheme="minorEastAsia" w:hAnsiTheme="minorHAnsi"/>
              <w:b w:val="0"/>
              <w:noProof/>
              <w:kern w:val="2"/>
              <w:sz w:val="22"/>
              <w14:ligatures w14:val="standardContextual"/>
            </w:rPr>
          </w:pPr>
          <w:hyperlink w:anchor="_Toc188972060" w:history="1">
            <w:r w:rsidRPr="00B46D6C">
              <w:rPr>
                <w:rStyle w:val="Hyperlink"/>
                <w:rFonts w:cstheme="minorHAnsi"/>
                <w:noProof/>
                <w:sz w:val="22"/>
                <w:szCs w:val="20"/>
              </w:rPr>
              <w:t>General Information</w:t>
            </w:r>
            <w:r w:rsidRPr="00B46D6C">
              <w:rPr>
                <w:noProof/>
                <w:webHidden/>
                <w:sz w:val="22"/>
                <w:szCs w:val="20"/>
              </w:rPr>
              <w:tab/>
            </w:r>
            <w:r w:rsidRPr="00B46D6C">
              <w:rPr>
                <w:noProof/>
                <w:webHidden/>
                <w:sz w:val="22"/>
                <w:szCs w:val="20"/>
              </w:rPr>
              <w:fldChar w:fldCharType="begin"/>
            </w:r>
            <w:r w:rsidRPr="00B46D6C">
              <w:rPr>
                <w:noProof/>
                <w:webHidden/>
                <w:sz w:val="22"/>
                <w:szCs w:val="20"/>
              </w:rPr>
              <w:instrText xml:space="preserve"> PAGEREF _Toc188972060 \h </w:instrText>
            </w:r>
            <w:r w:rsidRPr="00B46D6C">
              <w:rPr>
                <w:noProof/>
                <w:webHidden/>
                <w:sz w:val="22"/>
                <w:szCs w:val="20"/>
              </w:rPr>
            </w:r>
            <w:r w:rsidRPr="00B46D6C">
              <w:rPr>
                <w:noProof/>
                <w:webHidden/>
                <w:sz w:val="22"/>
                <w:szCs w:val="20"/>
              </w:rPr>
              <w:fldChar w:fldCharType="separate"/>
            </w:r>
            <w:r w:rsidRPr="00B46D6C">
              <w:rPr>
                <w:noProof/>
                <w:webHidden/>
                <w:sz w:val="22"/>
                <w:szCs w:val="20"/>
              </w:rPr>
              <w:t>4</w:t>
            </w:r>
            <w:r w:rsidRPr="00B46D6C">
              <w:rPr>
                <w:noProof/>
                <w:webHidden/>
                <w:sz w:val="22"/>
                <w:szCs w:val="20"/>
              </w:rPr>
              <w:fldChar w:fldCharType="end"/>
            </w:r>
          </w:hyperlink>
        </w:p>
        <w:p w14:paraId="03397CE6" w14:textId="4612251D" w:rsidR="00B46D6C" w:rsidRPr="00B46D6C" w:rsidRDefault="00B46D6C">
          <w:pPr>
            <w:pStyle w:val="TOC2"/>
            <w:tabs>
              <w:tab w:val="right" w:leader="dot" w:pos="9350"/>
            </w:tabs>
            <w:rPr>
              <w:rFonts w:asciiTheme="minorHAnsi" w:eastAsiaTheme="minorEastAsia" w:hAnsiTheme="minorHAnsi"/>
              <w:noProof/>
              <w:kern w:val="2"/>
              <w:sz w:val="22"/>
              <w14:ligatures w14:val="standardContextual"/>
            </w:rPr>
          </w:pPr>
          <w:hyperlink w:anchor="_Toc188972061" w:history="1">
            <w:r w:rsidRPr="00B46D6C">
              <w:rPr>
                <w:rStyle w:val="Hyperlink"/>
                <w:rFonts w:cstheme="minorHAnsi"/>
                <w:noProof/>
                <w:sz w:val="22"/>
                <w:szCs w:val="20"/>
              </w:rPr>
              <w:t>Exercise Overview</w:t>
            </w:r>
            <w:r w:rsidRPr="00B46D6C">
              <w:rPr>
                <w:noProof/>
                <w:webHidden/>
                <w:sz w:val="22"/>
                <w:szCs w:val="20"/>
              </w:rPr>
              <w:tab/>
            </w:r>
            <w:r w:rsidRPr="00B46D6C">
              <w:rPr>
                <w:noProof/>
                <w:webHidden/>
                <w:sz w:val="22"/>
                <w:szCs w:val="20"/>
              </w:rPr>
              <w:fldChar w:fldCharType="begin"/>
            </w:r>
            <w:r w:rsidRPr="00B46D6C">
              <w:rPr>
                <w:noProof/>
                <w:webHidden/>
                <w:sz w:val="22"/>
                <w:szCs w:val="20"/>
              </w:rPr>
              <w:instrText xml:space="preserve"> PAGEREF _Toc188972061 \h </w:instrText>
            </w:r>
            <w:r w:rsidRPr="00B46D6C">
              <w:rPr>
                <w:noProof/>
                <w:webHidden/>
                <w:sz w:val="22"/>
                <w:szCs w:val="20"/>
              </w:rPr>
            </w:r>
            <w:r w:rsidRPr="00B46D6C">
              <w:rPr>
                <w:noProof/>
                <w:webHidden/>
                <w:sz w:val="22"/>
                <w:szCs w:val="20"/>
              </w:rPr>
              <w:fldChar w:fldCharType="separate"/>
            </w:r>
            <w:r w:rsidRPr="00B46D6C">
              <w:rPr>
                <w:noProof/>
                <w:webHidden/>
                <w:sz w:val="22"/>
                <w:szCs w:val="20"/>
              </w:rPr>
              <w:t>4</w:t>
            </w:r>
            <w:r w:rsidRPr="00B46D6C">
              <w:rPr>
                <w:noProof/>
                <w:webHidden/>
                <w:sz w:val="22"/>
                <w:szCs w:val="20"/>
              </w:rPr>
              <w:fldChar w:fldCharType="end"/>
            </w:r>
          </w:hyperlink>
        </w:p>
        <w:p w14:paraId="4F7935D5" w14:textId="60152FC3" w:rsidR="00B46D6C" w:rsidRPr="00B46D6C" w:rsidRDefault="00B46D6C">
          <w:pPr>
            <w:pStyle w:val="TOC2"/>
            <w:tabs>
              <w:tab w:val="right" w:leader="dot" w:pos="9350"/>
            </w:tabs>
            <w:rPr>
              <w:rFonts w:asciiTheme="minorHAnsi" w:eastAsiaTheme="minorEastAsia" w:hAnsiTheme="minorHAnsi"/>
              <w:noProof/>
              <w:kern w:val="2"/>
              <w:sz w:val="22"/>
              <w14:ligatures w14:val="standardContextual"/>
            </w:rPr>
          </w:pPr>
          <w:hyperlink w:anchor="_Toc188972062" w:history="1">
            <w:r w:rsidRPr="00B46D6C">
              <w:rPr>
                <w:rStyle w:val="Hyperlink"/>
                <w:rFonts w:cstheme="minorHAnsi"/>
                <w:noProof/>
                <w:sz w:val="22"/>
                <w:szCs w:val="20"/>
              </w:rPr>
              <w:t>Exercise Objectives and Capabilities</w:t>
            </w:r>
            <w:r w:rsidRPr="00B46D6C">
              <w:rPr>
                <w:noProof/>
                <w:webHidden/>
                <w:sz w:val="22"/>
                <w:szCs w:val="20"/>
              </w:rPr>
              <w:tab/>
            </w:r>
            <w:r w:rsidRPr="00B46D6C">
              <w:rPr>
                <w:noProof/>
                <w:webHidden/>
                <w:sz w:val="22"/>
                <w:szCs w:val="20"/>
              </w:rPr>
              <w:fldChar w:fldCharType="begin"/>
            </w:r>
            <w:r w:rsidRPr="00B46D6C">
              <w:rPr>
                <w:noProof/>
                <w:webHidden/>
                <w:sz w:val="22"/>
                <w:szCs w:val="20"/>
              </w:rPr>
              <w:instrText xml:space="preserve"> PAGEREF _Toc188972062 \h </w:instrText>
            </w:r>
            <w:r w:rsidRPr="00B46D6C">
              <w:rPr>
                <w:noProof/>
                <w:webHidden/>
                <w:sz w:val="22"/>
                <w:szCs w:val="20"/>
              </w:rPr>
            </w:r>
            <w:r w:rsidRPr="00B46D6C">
              <w:rPr>
                <w:noProof/>
                <w:webHidden/>
                <w:sz w:val="22"/>
                <w:szCs w:val="20"/>
              </w:rPr>
              <w:fldChar w:fldCharType="separate"/>
            </w:r>
            <w:r w:rsidRPr="00B46D6C">
              <w:rPr>
                <w:noProof/>
                <w:webHidden/>
                <w:sz w:val="22"/>
                <w:szCs w:val="20"/>
              </w:rPr>
              <w:t>5</w:t>
            </w:r>
            <w:r w:rsidRPr="00B46D6C">
              <w:rPr>
                <w:noProof/>
                <w:webHidden/>
                <w:sz w:val="22"/>
                <w:szCs w:val="20"/>
              </w:rPr>
              <w:fldChar w:fldCharType="end"/>
            </w:r>
          </w:hyperlink>
        </w:p>
        <w:p w14:paraId="781301A6" w14:textId="7B9E2A53" w:rsidR="00B46D6C" w:rsidRPr="00B46D6C" w:rsidRDefault="00B46D6C">
          <w:pPr>
            <w:pStyle w:val="TOC2"/>
            <w:tabs>
              <w:tab w:val="right" w:leader="dot" w:pos="9350"/>
            </w:tabs>
            <w:rPr>
              <w:rFonts w:asciiTheme="minorHAnsi" w:eastAsiaTheme="minorEastAsia" w:hAnsiTheme="minorHAnsi"/>
              <w:noProof/>
              <w:kern w:val="2"/>
              <w:sz w:val="22"/>
              <w14:ligatures w14:val="standardContextual"/>
            </w:rPr>
          </w:pPr>
          <w:hyperlink w:anchor="_Toc188972063" w:history="1">
            <w:r w:rsidRPr="00B46D6C">
              <w:rPr>
                <w:rStyle w:val="Hyperlink"/>
                <w:rFonts w:cstheme="minorHAnsi"/>
                <w:noProof/>
                <w:sz w:val="22"/>
                <w:szCs w:val="20"/>
              </w:rPr>
              <w:t>Exercise Structure</w:t>
            </w:r>
            <w:r w:rsidRPr="00B46D6C">
              <w:rPr>
                <w:noProof/>
                <w:webHidden/>
                <w:sz w:val="22"/>
                <w:szCs w:val="20"/>
              </w:rPr>
              <w:tab/>
            </w:r>
            <w:r w:rsidRPr="00B46D6C">
              <w:rPr>
                <w:noProof/>
                <w:webHidden/>
                <w:sz w:val="22"/>
                <w:szCs w:val="20"/>
              </w:rPr>
              <w:fldChar w:fldCharType="begin"/>
            </w:r>
            <w:r w:rsidRPr="00B46D6C">
              <w:rPr>
                <w:noProof/>
                <w:webHidden/>
                <w:sz w:val="22"/>
                <w:szCs w:val="20"/>
              </w:rPr>
              <w:instrText xml:space="preserve"> PAGEREF _Toc188972063 \h </w:instrText>
            </w:r>
            <w:r w:rsidRPr="00B46D6C">
              <w:rPr>
                <w:noProof/>
                <w:webHidden/>
                <w:sz w:val="22"/>
                <w:szCs w:val="20"/>
              </w:rPr>
            </w:r>
            <w:r w:rsidRPr="00B46D6C">
              <w:rPr>
                <w:noProof/>
                <w:webHidden/>
                <w:sz w:val="22"/>
                <w:szCs w:val="20"/>
              </w:rPr>
              <w:fldChar w:fldCharType="separate"/>
            </w:r>
            <w:r w:rsidRPr="00B46D6C">
              <w:rPr>
                <w:noProof/>
                <w:webHidden/>
                <w:sz w:val="22"/>
                <w:szCs w:val="20"/>
              </w:rPr>
              <w:t>5</w:t>
            </w:r>
            <w:r w:rsidRPr="00B46D6C">
              <w:rPr>
                <w:noProof/>
                <w:webHidden/>
                <w:sz w:val="22"/>
                <w:szCs w:val="20"/>
              </w:rPr>
              <w:fldChar w:fldCharType="end"/>
            </w:r>
          </w:hyperlink>
        </w:p>
        <w:p w14:paraId="0C3322E9" w14:textId="301D04AE" w:rsidR="00B46D6C" w:rsidRPr="00B46D6C" w:rsidRDefault="00B46D6C">
          <w:pPr>
            <w:pStyle w:val="TOC2"/>
            <w:tabs>
              <w:tab w:val="right" w:leader="dot" w:pos="9350"/>
            </w:tabs>
            <w:rPr>
              <w:rFonts w:asciiTheme="minorHAnsi" w:eastAsiaTheme="minorEastAsia" w:hAnsiTheme="minorHAnsi"/>
              <w:noProof/>
              <w:kern w:val="2"/>
              <w:sz w:val="22"/>
              <w14:ligatures w14:val="standardContextual"/>
            </w:rPr>
          </w:pPr>
          <w:hyperlink w:anchor="_Toc188972064" w:history="1">
            <w:r w:rsidRPr="00B46D6C">
              <w:rPr>
                <w:rStyle w:val="Hyperlink"/>
                <w:rFonts w:cstheme="minorHAnsi"/>
                <w:noProof/>
                <w:sz w:val="22"/>
                <w:szCs w:val="20"/>
              </w:rPr>
              <w:t>Workshop Product</w:t>
            </w:r>
            <w:r w:rsidRPr="00B46D6C">
              <w:rPr>
                <w:noProof/>
                <w:webHidden/>
                <w:sz w:val="22"/>
                <w:szCs w:val="20"/>
              </w:rPr>
              <w:tab/>
            </w:r>
            <w:r w:rsidRPr="00B46D6C">
              <w:rPr>
                <w:noProof/>
                <w:webHidden/>
                <w:sz w:val="22"/>
                <w:szCs w:val="20"/>
              </w:rPr>
              <w:fldChar w:fldCharType="begin"/>
            </w:r>
            <w:r w:rsidRPr="00B46D6C">
              <w:rPr>
                <w:noProof/>
                <w:webHidden/>
                <w:sz w:val="22"/>
                <w:szCs w:val="20"/>
              </w:rPr>
              <w:instrText xml:space="preserve"> PAGEREF _Toc188972064 \h </w:instrText>
            </w:r>
            <w:r w:rsidRPr="00B46D6C">
              <w:rPr>
                <w:noProof/>
                <w:webHidden/>
                <w:sz w:val="22"/>
                <w:szCs w:val="20"/>
              </w:rPr>
            </w:r>
            <w:r w:rsidRPr="00B46D6C">
              <w:rPr>
                <w:noProof/>
                <w:webHidden/>
                <w:sz w:val="22"/>
                <w:szCs w:val="20"/>
              </w:rPr>
              <w:fldChar w:fldCharType="separate"/>
            </w:r>
            <w:r w:rsidRPr="00B46D6C">
              <w:rPr>
                <w:noProof/>
                <w:webHidden/>
                <w:sz w:val="22"/>
                <w:szCs w:val="20"/>
              </w:rPr>
              <w:t>6</w:t>
            </w:r>
            <w:r w:rsidRPr="00B46D6C">
              <w:rPr>
                <w:noProof/>
                <w:webHidden/>
                <w:sz w:val="22"/>
                <w:szCs w:val="20"/>
              </w:rPr>
              <w:fldChar w:fldCharType="end"/>
            </w:r>
          </w:hyperlink>
        </w:p>
        <w:p w14:paraId="20CF03D0" w14:textId="6C8C08E4" w:rsidR="00B46D6C" w:rsidRPr="00B46D6C" w:rsidRDefault="00B46D6C">
          <w:pPr>
            <w:pStyle w:val="TOC2"/>
            <w:tabs>
              <w:tab w:val="right" w:leader="dot" w:pos="9350"/>
            </w:tabs>
            <w:rPr>
              <w:rFonts w:asciiTheme="minorHAnsi" w:eastAsiaTheme="minorEastAsia" w:hAnsiTheme="minorHAnsi"/>
              <w:noProof/>
              <w:kern w:val="2"/>
              <w:sz w:val="22"/>
              <w14:ligatures w14:val="standardContextual"/>
            </w:rPr>
          </w:pPr>
          <w:hyperlink w:anchor="_Toc188972065" w:history="1">
            <w:r w:rsidRPr="00B46D6C">
              <w:rPr>
                <w:rStyle w:val="Hyperlink"/>
                <w:rFonts w:cstheme="minorHAnsi"/>
                <w:noProof/>
                <w:sz w:val="22"/>
                <w:szCs w:val="20"/>
              </w:rPr>
              <w:t>Participant Roles and Responsibilities</w:t>
            </w:r>
            <w:r w:rsidRPr="00B46D6C">
              <w:rPr>
                <w:noProof/>
                <w:webHidden/>
                <w:sz w:val="22"/>
                <w:szCs w:val="20"/>
              </w:rPr>
              <w:tab/>
            </w:r>
            <w:r w:rsidRPr="00B46D6C">
              <w:rPr>
                <w:noProof/>
                <w:webHidden/>
                <w:sz w:val="22"/>
                <w:szCs w:val="20"/>
              </w:rPr>
              <w:fldChar w:fldCharType="begin"/>
            </w:r>
            <w:r w:rsidRPr="00B46D6C">
              <w:rPr>
                <w:noProof/>
                <w:webHidden/>
                <w:sz w:val="22"/>
                <w:szCs w:val="20"/>
              </w:rPr>
              <w:instrText xml:space="preserve"> PAGEREF _Toc188972065 \h </w:instrText>
            </w:r>
            <w:r w:rsidRPr="00B46D6C">
              <w:rPr>
                <w:noProof/>
                <w:webHidden/>
                <w:sz w:val="22"/>
                <w:szCs w:val="20"/>
              </w:rPr>
            </w:r>
            <w:r w:rsidRPr="00B46D6C">
              <w:rPr>
                <w:noProof/>
                <w:webHidden/>
                <w:sz w:val="22"/>
                <w:szCs w:val="20"/>
              </w:rPr>
              <w:fldChar w:fldCharType="separate"/>
            </w:r>
            <w:r w:rsidRPr="00B46D6C">
              <w:rPr>
                <w:noProof/>
                <w:webHidden/>
                <w:sz w:val="22"/>
                <w:szCs w:val="20"/>
              </w:rPr>
              <w:t>6</w:t>
            </w:r>
            <w:r w:rsidRPr="00B46D6C">
              <w:rPr>
                <w:noProof/>
                <w:webHidden/>
                <w:sz w:val="22"/>
                <w:szCs w:val="20"/>
              </w:rPr>
              <w:fldChar w:fldCharType="end"/>
            </w:r>
          </w:hyperlink>
        </w:p>
        <w:p w14:paraId="40D1FAC2" w14:textId="5D09B81C" w:rsidR="00B46D6C" w:rsidRPr="00B46D6C" w:rsidRDefault="00B46D6C">
          <w:pPr>
            <w:pStyle w:val="TOC1"/>
            <w:rPr>
              <w:rFonts w:asciiTheme="minorHAnsi" w:eastAsiaTheme="minorEastAsia" w:hAnsiTheme="minorHAnsi"/>
              <w:b w:val="0"/>
              <w:noProof/>
              <w:kern w:val="2"/>
              <w:sz w:val="22"/>
              <w14:ligatures w14:val="standardContextual"/>
            </w:rPr>
          </w:pPr>
          <w:hyperlink w:anchor="_Toc188972066" w:history="1">
            <w:r w:rsidRPr="00B46D6C">
              <w:rPr>
                <w:rStyle w:val="Hyperlink"/>
                <w:rFonts w:cstheme="minorHAnsi"/>
                <w:noProof/>
                <w:sz w:val="22"/>
                <w:szCs w:val="20"/>
              </w:rPr>
              <w:t>Exercise Logistics</w:t>
            </w:r>
            <w:r w:rsidRPr="00B46D6C">
              <w:rPr>
                <w:noProof/>
                <w:webHidden/>
                <w:sz w:val="22"/>
                <w:szCs w:val="20"/>
              </w:rPr>
              <w:tab/>
            </w:r>
            <w:r w:rsidRPr="00B46D6C">
              <w:rPr>
                <w:noProof/>
                <w:webHidden/>
                <w:sz w:val="22"/>
                <w:szCs w:val="20"/>
              </w:rPr>
              <w:fldChar w:fldCharType="begin"/>
            </w:r>
            <w:r w:rsidRPr="00B46D6C">
              <w:rPr>
                <w:noProof/>
                <w:webHidden/>
                <w:sz w:val="22"/>
                <w:szCs w:val="20"/>
              </w:rPr>
              <w:instrText xml:space="preserve"> PAGEREF _Toc188972066 \h </w:instrText>
            </w:r>
            <w:r w:rsidRPr="00B46D6C">
              <w:rPr>
                <w:noProof/>
                <w:webHidden/>
                <w:sz w:val="22"/>
                <w:szCs w:val="20"/>
              </w:rPr>
            </w:r>
            <w:r w:rsidRPr="00B46D6C">
              <w:rPr>
                <w:noProof/>
                <w:webHidden/>
                <w:sz w:val="22"/>
                <w:szCs w:val="20"/>
              </w:rPr>
              <w:fldChar w:fldCharType="separate"/>
            </w:r>
            <w:r w:rsidRPr="00B46D6C">
              <w:rPr>
                <w:noProof/>
                <w:webHidden/>
                <w:sz w:val="22"/>
                <w:szCs w:val="20"/>
              </w:rPr>
              <w:t>7</w:t>
            </w:r>
            <w:r w:rsidRPr="00B46D6C">
              <w:rPr>
                <w:noProof/>
                <w:webHidden/>
                <w:sz w:val="22"/>
                <w:szCs w:val="20"/>
              </w:rPr>
              <w:fldChar w:fldCharType="end"/>
            </w:r>
          </w:hyperlink>
        </w:p>
        <w:p w14:paraId="528DC728" w14:textId="612D7FAD" w:rsidR="00B46D6C" w:rsidRPr="00B46D6C" w:rsidRDefault="00B46D6C">
          <w:pPr>
            <w:pStyle w:val="TOC2"/>
            <w:tabs>
              <w:tab w:val="right" w:leader="dot" w:pos="9350"/>
            </w:tabs>
            <w:rPr>
              <w:rFonts w:asciiTheme="minorHAnsi" w:eastAsiaTheme="minorEastAsia" w:hAnsiTheme="minorHAnsi"/>
              <w:noProof/>
              <w:kern w:val="2"/>
              <w:sz w:val="22"/>
              <w14:ligatures w14:val="standardContextual"/>
            </w:rPr>
          </w:pPr>
          <w:hyperlink w:anchor="_Toc188972067" w:history="1">
            <w:r w:rsidRPr="00B46D6C">
              <w:rPr>
                <w:rStyle w:val="Hyperlink"/>
                <w:rFonts w:cstheme="minorHAnsi"/>
                <w:noProof/>
                <w:sz w:val="22"/>
                <w:szCs w:val="20"/>
              </w:rPr>
              <w:t>Location</w:t>
            </w:r>
            <w:r w:rsidRPr="00B46D6C">
              <w:rPr>
                <w:noProof/>
                <w:webHidden/>
                <w:sz w:val="22"/>
                <w:szCs w:val="20"/>
              </w:rPr>
              <w:tab/>
            </w:r>
            <w:r w:rsidRPr="00B46D6C">
              <w:rPr>
                <w:noProof/>
                <w:webHidden/>
                <w:sz w:val="22"/>
                <w:szCs w:val="20"/>
              </w:rPr>
              <w:fldChar w:fldCharType="begin"/>
            </w:r>
            <w:r w:rsidRPr="00B46D6C">
              <w:rPr>
                <w:noProof/>
                <w:webHidden/>
                <w:sz w:val="22"/>
                <w:szCs w:val="20"/>
              </w:rPr>
              <w:instrText xml:space="preserve"> PAGEREF _Toc188972067 \h </w:instrText>
            </w:r>
            <w:r w:rsidRPr="00B46D6C">
              <w:rPr>
                <w:noProof/>
                <w:webHidden/>
                <w:sz w:val="22"/>
                <w:szCs w:val="20"/>
              </w:rPr>
            </w:r>
            <w:r w:rsidRPr="00B46D6C">
              <w:rPr>
                <w:noProof/>
                <w:webHidden/>
                <w:sz w:val="22"/>
                <w:szCs w:val="20"/>
              </w:rPr>
              <w:fldChar w:fldCharType="separate"/>
            </w:r>
            <w:r w:rsidRPr="00B46D6C">
              <w:rPr>
                <w:noProof/>
                <w:webHidden/>
                <w:sz w:val="22"/>
                <w:szCs w:val="20"/>
              </w:rPr>
              <w:t>7</w:t>
            </w:r>
            <w:r w:rsidRPr="00B46D6C">
              <w:rPr>
                <w:noProof/>
                <w:webHidden/>
                <w:sz w:val="22"/>
                <w:szCs w:val="20"/>
              </w:rPr>
              <w:fldChar w:fldCharType="end"/>
            </w:r>
          </w:hyperlink>
        </w:p>
        <w:p w14:paraId="241E2BD7" w14:textId="3DF4401C" w:rsidR="00B46D6C" w:rsidRPr="00B46D6C" w:rsidRDefault="00B46D6C">
          <w:pPr>
            <w:pStyle w:val="TOC2"/>
            <w:tabs>
              <w:tab w:val="right" w:leader="dot" w:pos="9350"/>
            </w:tabs>
            <w:rPr>
              <w:rFonts w:asciiTheme="minorHAnsi" w:eastAsiaTheme="minorEastAsia" w:hAnsiTheme="minorHAnsi"/>
              <w:noProof/>
              <w:kern w:val="2"/>
              <w:sz w:val="22"/>
              <w14:ligatures w14:val="standardContextual"/>
            </w:rPr>
          </w:pPr>
          <w:hyperlink w:anchor="_Toc188972068" w:history="1">
            <w:r w:rsidRPr="00B46D6C">
              <w:rPr>
                <w:rStyle w:val="Hyperlink"/>
                <w:rFonts w:cstheme="minorHAnsi"/>
                <w:noProof/>
                <w:sz w:val="22"/>
                <w:szCs w:val="20"/>
              </w:rPr>
              <w:t>Site Access &amp; Parking</w:t>
            </w:r>
            <w:r w:rsidRPr="00B46D6C">
              <w:rPr>
                <w:noProof/>
                <w:webHidden/>
                <w:sz w:val="22"/>
                <w:szCs w:val="20"/>
              </w:rPr>
              <w:tab/>
            </w:r>
            <w:r w:rsidRPr="00B46D6C">
              <w:rPr>
                <w:noProof/>
                <w:webHidden/>
                <w:sz w:val="22"/>
                <w:szCs w:val="20"/>
              </w:rPr>
              <w:fldChar w:fldCharType="begin"/>
            </w:r>
            <w:r w:rsidRPr="00B46D6C">
              <w:rPr>
                <w:noProof/>
                <w:webHidden/>
                <w:sz w:val="22"/>
                <w:szCs w:val="20"/>
              </w:rPr>
              <w:instrText xml:space="preserve"> PAGEREF _Toc188972068 \h </w:instrText>
            </w:r>
            <w:r w:rsidRPr="00B46D6C">
              <w:rPr>
                <w:noProof/>
                <w:webHidden/>
                <w:sz w:val="22"/>
                <w:szCs w:val="20"/>
              </w:rPr>
            </w:r>
            <w:r w:rsidRPr="00B46D6C">
              <w:rPr>
                <w:noProof/>
                <w:webHidden/>
                <w:sz w:val="22"/>
                <w:szCs w:val="20"/>
              </w:rPr>
              <w:fldChar w:fldCharType="separate"/>
            </w:r>
            <w:r w:rsidRPr="00B46D6C">
              <w:rPr>
                <w:noProof/>
                <w:webHidden/>
                <w:sz w:val="22"/>
                <w:szCs w:val="20"/>
              </w:rPr>
              <w:t>7</w:t>
            </w:r>
            <w:r w:rsidRPr="00B46D6C">
              <w:rPr>
                <w:noProof/>
                <w:webHidden/>
                <w:sz w:val="22"/>
                <w:szCs w:val="20"/>
              </w:rPr>
              <w:fldChar w:fldCharType="end"/>
            </w:r>
          </w:hyperlink>
        </w:p>
        <w:p w14:paraId="34849692" w14:textId="56019D55" w:rsidR="00B46D6C" w:rsidRPr="00B46D6C" w:rsidRDefault="00B46D6C">
          <w:pPr>
            <w:pStyle w:val="TOC2"/>
            <w:tabs>
              <w:tab w:val="right" w:leader="dot" w:pos="9350"/>
            </w:tabs>
            <w:rPr>
              <w:rFonts w:asciiTheme="minorHAnsi" w:eastAsiaTheme="minorEastAsia" w:hAnsiTheme="minorHAnsi"/>
              <w:noProof/>
              <w:kern w:val="2"/>
              <w:sz w:val="22"/>
              <w14:ligatures w14:val="standardContextual"/>
            </w:rPr>
          </w:pPr>
          <w:hyperlink w:anchor="_Toc188972069" w:history="1">
            <w:r w:rsidRPr="00B46D6C">
              <w:rPr>
                <w:rStyle w:val="Hyperlink"/>
                <w:noProof/>
                <w:sz w:val="22"/>
                <w:szCs w:val="20"/>
              </w:rPr>
              <w:t>Virtual Access</w:t>
            </w:r>
            <w:r w:rsidRPr="00B46D6C">
              <w:rPr>
                <w:noProof/>
                <w:webHidden/>
                <w:sz w:val="22"/>
                <w:szCs w:val="20"/>
              </w:rPr>
              <w:tab/>
            </w:r>
            <w:r w:rsidRPr="00B46D6C">
              <w:rPr>
                <w:noProof/>
                <w:webHidden/>
                <w:sz w:val="22"/>
                <w:szCs w:val="20"/>
              </w:rPr>
              <w:fldChar w:fldCharType="begin"/>
            </w:r>
            <w:r w:rsidRPr="00B46D6C">
              <w:rPr>
                <w:noProof/>
                <w:webHidden/>
                <w:sz w:val="22"/>
                <w:szCs w:val="20"/>
              </w:rPr>
              <w:instrText xml:space="preserve"> PAGEREF _Toc188972069 \h </w:instrText>
            </w:r>
            <w:r w:rsidRPr="00B46D6C">
              <w:rPr>
                <w:noProof/>
                <w:webHidden/>
                <w:sz w:val="22"/>
                <w:szCs w:val="20"/>
              </w:rPr>
            </w:r>
            <w:r w:rsidRPr="00B46D6C">
              <w:rPr>
                <w:noProof/>
                <w:webHidden/>
                <w:sz w:val="22"/>
                <w:szCs w:val="20"/>
              </w:rPr>
              <w:fldChar w:fldCharType="separate"/>
            </w:r>
            <w:r w:rsidRPr="00B46D6C">
              <w:rPr>
                <w:noProof/>
                <w:webHidden/>
                <w:sz w:val="22"/>
                <w:szCs w:val="20"/>
              </w:rPr>
              <w:t>7</w:t>
            </w:r>
            <w:r w:rsidRPr="00B46D6C">
              <w:rPr>
                <w:noProof/>
                <w:webHidden/>
                <w:sz w:val="22"/>
                <w:szCs w:val="20"/>
              </w:rPr>
              <w:fldChar w:fldCharType="end"/>
            </w:r>
          </w:hyperlink>
        </w:p>
        <w:p w14:paraId="5D91331B" w14:textId="09C216D8" w:rsidR="00B46D6C" w:rsidRPr="00B46D6C" w:rsidRDefault="00B46D6C">
          <w:pPr>
            <w:pStyle w:val="TOC1"/>
            <w:rPr>
              <w:rFonts w:asciiTheme="minorHAnsi" w:eastAsiaTheme="minorEastAsia" w:hAnsiTheme="minorHAnsi"/>
              <w:b w:val="0"/>
              <w:noProof/>
              <w:kern w:val="2"/>
              <w:sz w:val="22"/>
              <w14:ligatures w14:val="standardContextual"/>
            </w:rPr>
          </w:pPr>
          <w:hyperlink w:anchor="_Toc188972070" w:history="1">
            <w:r w:rsidRPr="00B46D6C">
              <w:rPr>
                <w:rStyle w:val="Hyperlink"/>
                <w:rFonts w:cstheme="minorHAnsi"/>
                <w:noProof/>
                <w:sz w:val="22"/>
                <w:szCs w:val="20"/>
              </w:rPr>
              <w:t>Planning &amp; Guidance for Sponsor</w:t>
            </w:r>
            <w:r w:rsidRPr="00B46D6C">
              <w:rPr>
                <w:noProof/>
                <w:webHidden/>
                <w:sz w:val="22"/>
                <w:szCs w:val="20"/>
              </w:rPr>
              <w:tab/>
            </w:r>
            <w:r w:rsidRPr="00B46D6C">
              <w:rPr>
                <w:noProof/>
                <w:webHidden/>
                <w:sz w:val="22"/>
                <w:szCs w:val="20"/>
              </w:rPr>
              <w:fldChar w:fldCharType="begin"/>
            </w:r>
            <w:r w:rsidRPr="00B46D6C">
              <w:rPr>
                <w:noProof/>
                <w:webHidden/>
                <w:sz w:val="22"/>
                <w:szCs w:val="20"/>
              </w:rPr>
              <w:instrText xml:space="preserve"> PAGEREF _Toc188972070 \h </w:instrText>
            </w:r>
            <w:r w:rsidRPr="00B46D6C">
              <w:rPr>
                <w:noProof/>
                <w:webHidden/>
                <w:sz w:val="22"/>
                <w:szCs w:val="20"/>
              </w:rPr>
            </w:r>
            <w:r w:rsidRPr="00B46D6C">
              <w:rPr>
                <w:noProof/>
                <w:webHidden/>
                <w:sz w:val="22"/>
                <w:szCs w:val="20"/>
              </w:rPr>
              <w:fldChar w:fldCharType="separate"/>
            </w:r>
            <w:r w:rsidRPr="00B46D6C">
              <w:rPr>
                <w:noProof/>
                <w:webHidden/>
                <w:sz w:val="22"/>
                <w:szCs w:val="20"/>
              </w:rPr>
              <w:t>8</w:t>
            </w:r>
            <w:r w:rsidRPr="00B46D6C">
              <w:rPr>
                <w:noProof/>
                <w:webHidden/>
                <w:sz w:val="22"/>
                <w:szCs w:val="20"/>
              </w:rPr>
              <w:fldChar w:fldCharType="end"/>
            </w:r>
          </w:hyperlink>
        </w:p>
        <w:p w14:paraId="26628B5F" w14:textId="082ADB69" w:rsidR="00B46D6C" w:rsidRPr="00B46D6C" w:rsidRDefault="00B46D6C">
          <w:pPr>
            <w:pStyle w:val="TOC2"/>
            <w:tabs>
              <w:tab w:val="right" w:leader="dot" w:pos="9350"/>
            </w:tabs>
            <w:rPr>
              <w:rFonts w:asciiTheme="minorHAnsi" w:eastAsiaTheme="minorEastAsia" w:hAnsiTheme="minorHAnsi"/>
              <w:noProof/>
              <w:kern w:val="2"/>
              <w:sz w:val="22"/>
              <w14:ligatures w14:val="standardContextual"/>
            </w:rPr>
          </w:pPr>
          <w:hyperlink w:anchor="_Toc188972071" w:history="1">
            <w:r w:rsidRPr="00B46D6C">
              <w:rPr>
                <w:rStyle w:val="Hyperlink"/>
                <w:rFonts w:cstheme="minorHAnsi"/>
                <w:noProof/>
                <w:sz w:val="22"/>
                <w:szCs w:val="20"/>
              </w:rPr>
              <w:t>Identifying the Workshop Sponsor</w:t>
            </w:r>
            <w:r w:rsidRPr="00B46D6C">
              <w:rPr>
                <w:noProof/>
                <w:webHidden/>
                <w:sz w:val="22"/>
                <w:szCs w:val="20"/>
              </w:rPr>
              <w:tab/>
            </w:r>
            <w:r w:rsidRPr="00B46D6C">
              <w:rPr>
                <w:noProof/>
                <w:webHidden/>
                <w:sz w:val="22"/>
                <w:szCs w:val="20"/>
              </w:rPr>
              <w:fldChar w:fldCharType="begin"/>
            </w:r>
            <w:r w:rsidRPr="00B46D6C">
              <w:rPr>
                <w:noProof/>
                <w:webHidden/>
                <w:sz w:val="22"/>
                <w:szCs w:val="20"/>
              </w:rPr>
              <w:instrText xml:space="preserve"> PAGEREF _Toc188972071 \h </w:instrText>
            </w:r>
            <w:r w:rsidRPr="00B46D6C">
              <w:rPr>
                <w:noProof/>
                <w:webHidden/>
                <w:sz w:val="22"/>
                <w:szCs w:val="20"/>
              </w:rPr>
            </w:r>
            <w:r w:rsidRPr="00B46D6C">
              <w:rPr>
                <w:noProof/>
                <w:webHidden/>
                <w:sz w:val="22"/>
                <w:szCs w:val="20"/>
              </w:rPr>
              <w:fldChar w:fldCharType="separate"/>
            </w:r>
            <w:r w:rsidRPr="00B46D6C">
              <w:rPr>
                <w:noProof/>
                <w:webHidden/>
                <w:sz w:val="22"/>
                <w:szCs w:val="20"/>
              </w:rPr>
              <w:t>8</w:t>
            </w:r>
            <w:r w:rsidRPr="00B46D6C">
              <w:rPr>
                <w:noProof/>
                <w:webHidden/>
                <w:sz w:val="22"/>
                <w:szCs w:val="20"/>
              </w:rPr>
              <w:fldChar w:fldCharType="end"/>
            </w:r>
          </w:hyperlink>
        </w:p>
        <w:p w14:paraId="2D8978F4" w14:textId="11BD9AD5" w:rsidR="00B46D6C" w:rsidRPr="00B46D6C" w:rsidRDefault="00B46D6C">
          <w:pPr>
            <w:pStyle w:val="TOC2"/>
            <w:tabs>
              <w:tab w:val="right" w:leader="dot" w:pos="9350"/>
            </w:tabs>
            <w:rPr>
              <w:rFonts w:asciiTheme="minorHAnsi" w:eastAsiaTheme="minorEastAsia" w:hAnsiTheme="minorHAnsi"/>
              <w:noProof/>
              <w:kern w:val="2"/>
              <w:sz w:val="22"/>
              <w14:ligatures w14:val="standardContextual"/>
            </w:rPr>
          </w:pPr>
          <w:hyperlink w:anchor="_Toc188972072" w:history="1">
            <w:r w:rsidRPr="00B46D6C">
              <w:rPr>
                <w:rStyle w:val="Hyperlink"/>
                <w:rFonts w:cstheme="minorHAnsi"/>
                <w:noProof/>
                <w:sz w:val="22"/>
                <w:szCs w:val="20"/>
              </w:rPr>
              <w:t>Preparation Responsibilities</w:t>
            </w:r>
            <w:r w:rsidRPr="00B46D6C">
              <w:rPr>
                <w:noProof/>
                <w:webHidden/>
                <w:sz w:val="22"/>
                <w:szCs w:val="20"/>
              </w:rPr>
              <w:tab/>
            </w:r>
            <w:r w:rsidRPr="00B46D6C">
              <w:rPr>
                <w:noProof/>
                <w:webHidden/>
                <w:sz w:val="22"/>
                <w:szCs w:val="20"/>
              </w:rPr>
              <w:fldChar w:fldCharType="begin"/>
            </w:r>
            <w:r w:rsidRPr="00B46D6C">
              <w:rPr>
                <w:noProof/>
                <w:webHidden/>
                <w:sz w:val="22"/>
                <w:szCs w:val="20"/>
              </w:rPr>
              <w:instrText xml:space="preserve"> PAGEREF _Toc188972072 \h </w:instrText>
            </w:r>
            <w:r w:rsidRPr="00B46D6C">
              <w:rPr>
                <w:noProof/>
                <w:webHidden/>
                <w:sz w:val="22"/>
                <w:szCs w:val="20"/>
              </w:rPr>
            </w:r>
            <w:r w:rsidRPr="00B46D6C">
              <w:rPr>
                <w:noProof/>
                <w:webHidden/>
                <w:sz w:val="22"/>
                <w:szCs w:val="20"/>
              </w:rPr>
              <w:fldChar w:fldCharType="separate"/>
            </w:r>
            <w:r w:rsidRPr="00B46D6C">
              <w:rPr>
                <w:noProof/>
                <w:webHidden/>
                <w:sz w:val="22"/>
                <w:szCs w:val="20"/>
              </w:rPr>
              <w:t>8</w:t>
            </w:r>
            <w:r w:rsidRPr="00B46D6C">
              <w:rPr>
                <w:noProof/>
                <w:webHidden/>
                <w:sz w:val="22"/>
                <w:szCs w:val="20"/>
              </w:rPr>
              <w:fldChar w:fldCharType="end"/>
            </w:r>
          </w:hyperlink>
        </w:p>
        <w:p w14:paraId="0DF20063" w14:textId="543CA2D8" w:rsidR="00B46D6C" w:rsidRPr="00B46D6C" w:rsidRDefault="00B46D6C">
          <w:pPr>
            <w:pStyle w:val="TOC2"/>
            <w:tabs>
              <w:tab w:val="right" w:leader="dot" w:pos="9350"/>
            </w:tabs>
            <w:rPr>
              <w:rFonts w:asciiTheme="minorHAnsi" w:eastAsiaTheme="minorEastAsia" w:hAnsiTheme="minorHAnsi"/>
              <w:noProof/>
              <w:kern w:val="2"/>
              <w:sz w:val="22"/>
              <w14:ligatures w14:val="standardContextual"/>
            </w:rPr>
          </w:pPr>
          <w:hyperlink w:anchor="_Toc188972073" w:history="1">
            <w:r w:rsidRPr="00B46D6C">
              <w:rPr>
                <w:rStyle w:val="Hyperlink"/>
                <w:rFonts w:cstheme="minorHAnsi"/>
                <w:noProof/>
                <w:sz w:val="22"/>
                <w:szCs w:val="20"/>
              </w:rPr>
              <w:t>Conduct Responsibilities</w:t>
            </w:r>
            <w:r w:rsidRPr="00B46D6C">
              <w:rPr>
                <w:noProof/>
                <w:webHidden/>
                <w:sz w:val="22"/>
                <w:szCs w:val="20"/>
              </w:rPr>
              <w:tab/>
            </w:r>
            <w:r w:rsidRPr="00B46D6C">
              <w:rPr>
                <w:noProof/>
                <w:webHidden/>
                <w:sz w:val="22"/>
                <w:szCs w:val="20"/>
              </w:rPr>
              <w:fldChar w:fldCharType="begin"/>
            </w:r>
            <w:r w:rsidRPr="00B46D6C">
              <w:rPr>
                <w:noProof/>
                <w:webHidden/>
                <w:sz w:val="22"/>
                <w:szCs w:val="20"/>
              </w:rPr>
              <w:instrText xml:space="preserve"> PAGEREF _Toc188972073 \h </w:instrText>
            </w:r>
            <w:r w:rsidRPr="00B46D6C">
              <w:rPr>
                <w:noProof/>
                <w:webHidden/>
                <w:sz w:val="22"/>
                <w:szCs w:val="20"/>
              </w:rPr>
            </w:r>
            <w:r w:rsidRPr="00B46D6C">
              <w:rPr>
                <w:noProof/>
                <w:webHidden/>
                <w:sz w:val="22"/>
                <w:szCs w:val="20"/>
              </w:rPr>
              <w:fldChar w:fldCharType="separate"/>
            </w:r>
            <w:r w:rsidRPr="00B46D6C">
              <w:rPr>
                <w:noProof/>
                <w:webHidden/>
                <w:sz w:val="22"/>
                <w:szCs w:val="20"/>
              </w:rPr>
              <w:t>9</w:t>
            </w:r>
            <w:r w:rsidRPr="00B46D6C">
              <w:rPr>
                <w:noProof/>
                <w:webHidden/>
                <w:sz w:val="22"/>
                <w:szCs w:val="20"/>
              </w:rPr>
              <w:fldChar w:fldCharType="end"/>
            </w:r>
          </w:hyperlink>
        </w:p>
        <w:p w14:paraId="18057DFB" w14:textId="678BB1EE" w:rsidR="00B46D6C" w:rsidRPr="00B46D6C" w:rsidRDefault="00B46D6C">
          <w:pPr>
            <w:pStyle w:val="TOC2"/>
            <w:tabs>
              <w:tab w:val="right" w:leader="dot" w:pos="9350"/>
            </w:tabs>
            <w:rPr>
              <w:rFonts w:asciiTheme="minorHAnsi" w:eastAsiaTheme="minorEastAsia" w:hAnsiTheme="minorHAnsi"/>
              <w:noProof/>
              <w:kern w:val="2"/>
              <w:sz w:val="22"/>
              <w14:ligatures w14:val="standardContextual"/>
            </w:rPr>
          </w:pPr>
          <w:hyperlink w:anchor="_Toc188972074" w:history="1">
            <w:r w:rsidRPr="00B46D6C">
              <w:rPr>
                <w:rStyle w:val="Hyperlink"/>
                <w:rFonts w:cstheme="minorHAnsi"/>
                <w:noProof/>
                <w:sz w:val="22"/>
                <w:szCs w:val="20"/>
              </w:rPr>
              <w:t>Follow-Up Responsibilities</w:t>
            </w:r>
            <w:r w:rsidRPr="00B46D6C">
              <w:rPr>
                <w:noProof/>
                <w:webHidden/>
                <w:sz w:val="22"/>
                <w:szCs w:val="20"/>
              </w:rPr>
              <w:tab/>
            </w:r>
            <w:r w:rsidRPr="00B46D6C">
              <w:rPr>
                <w:noProof/>
                <w:webHidden/>
                <w:sz w:val="22"/>
                <w:szCs w:val="20"/>
              </w:rPr>
              <w:fldChar w:fldCharType="begin"/>
            </w:r>
            <w:r w:rsidRPr="00B46D6C">
              <w:rPr>
                <w:noProof/>
                <w:webHidden/>
                <w:sz w:val="22"/>
                <w:szCs w:val="20"/>
              </w:rPr>
              <w:instrText xml:space="preserve"> PAGEREF _Toc188972074 \h </w:instrText>
            </w:r>
            <w:r w:rsidRPr="00B46D6C">
              <w:rPr>
                <w:noProof/>
                <w:webHidden/>
                <w:sz w:val="22"/>
                <w:szCs w:val="20"/>
              </w:rPr>
            </w:r>
            <w:r w:rsidRPr="00B46D6C">
              <w:rPr>
                <w:noProof/>
                <w:webHidden/>
                <w:sz w:val="22"/>
                <w:szCs w:val="20"/>
              </w:rPr>
              <w:fldChar w:fldCharType="separate"/>
            </w:r>
            <w:r w:rsidRPr="00B46D6C">
              <w:rPr>
                <w:noProof/>
                <w:webHidden/>
                <w:sz w:val="22"/>
                <w:szCs w:val="20"/>
              </w:rPr>
              <w:t>9</w:t>
            </w:r>
            <w:r w:rsidRPr="00B46D6C">
              <w:rPr>
                <w:noProof/>
                <w:webHidden/>
                <w:sz w:val="22"/>
                <w:szCs w:val="20"/>
              </w:rPr>
              <w:fldChar w:fldCharType="end"/>
            </w:r>
          </w:hyperlink>
        </w:p>
        <w:p w14:paraId="25BEB983" w14:textId="3D480A80" w:rsidR="00B46D6C" w:rsidRPr="00B46D6C" w:rsidRDefault="00B46D6C">
          <w:pPr>
            <w:pStyle w:val="TOC1"/>
            <w:rPr>
              <w:rFonts w:asciiTheme="minorHAnsi" w:eastAsiaTheme="minorEastAsia" w:hAnsiTheme="minorHAnsi"/>
              <w:b w:val="0"/>
              <w:noProof/>
              <w:kern w:val="2"/>
              <w:sz w:val="22"/>
              <w14:ligatures w14:val="standardContextual"/>
            </w:rPr>
          </w:pPr>
          <w:hyperlink w:anchor="_Toc188972075" w:history="1">
            <w:r w:rsidRPr="00B46D6C">
              <w:rPr>
                <w:rStyle w:val="Hyperlink"/>
                <w:rFonts w:cstheme="minorHAnsi"/>
                <w:noProof/>
                <w:sz w:val="22"/>
                <w:szCs w:val="20"/>
              </w:rPr>
              <w:t>Workshop Participant Guidance</w:t>
            </w:r>
            <w:r w:rsidRPr="00B46D6C">
              <w:rPr>
                <w:noProof/>
                <w:webHidden/>
                <w:sz w:val="22"/>
                <w:szCs w:val="20"/>
              </w:rPr>
              <w:tab/>
            </w:r>
            <w:r w:rsidRPr="00B46D6C">
              <w:rPr>
                <w:noProof/>
                <w:webHidden/>
                <w:sz w:val="22"/>
                <w:szCs w:val="20"/>
              </w:rPr>
              <w:fldChar w:fldCharType="begin"/>
            </w:r>
            <w:r w:rsidRPr="00B46D6C">
              <w:rPr>
                <w:noProof/>
                <w:webHidden/>
                <w:sz w:val="22"/>
                <w:szCs w:val="20"/>
              </w:rPr>
              <w:instrText xml:space="preserve"> PAGEREF _Toc188972075 \h </w:instrText>
            </w:r>
            <w:r w:rsidRPr="00B46D6C">
              <w:rPr>
                <w:noProof/>
                <w:webHidden/>
                <w:sz w:val="22"/>
                <w:szCs w:val="20"/>
              </w:rPr>
            </w:r>
            <w:r w:rsidRPr="00B46D6C">
              <w:rPr>
                <w:noProof/>
                <w:webHidden/>
                <w:sz w:val="22"/>
                <w:szCs w:val="20"/>
              </w:rPr>
              <w:fldChar w:fldCharType="separate"/>
            </w:r>
            <w:r w:rsidRPr="00B46D6C">
              <w:rPr>
                <w:noProof/>
                <w:webHidden/>
                <w:sz w:val="22"/>
                <w:szCs w:val="20"/>
              </w:rPr>
              <w:t>10</w:t>
            </w:r>
            <w:r w:rsidRPr="00B46D6C">
              <w:rPr>
                <w:noProof/>
                <w:webHidden/>
                <w:sz w:val="22"/>
                <w:szCs w:val="20"/>
              </w:rPr>
              <w:fldChar w:fldCharType="end"/>
            </w:r>
          </w:hyperlink>
        </w:p>
        <w:p w14:paraId="20DF9A54" w14:textId="6EC6FBC7" w:rsidR="00B46D6C" w:rsidRPr="00B46D6C" w:rsidRDefault="00B46D6C">
          <w:pPr>
            <w:pStyle w:val="TOC2"/>
            <w:tabs>
              <w:tab w:val="right" w:leader="dot" w:pos="9350"/>
            </w:tabs>
            <w:rPr>
              <w:rFonts w:asciiTheme="minorHAnsi" w:eastAsiaTheme="minorEastAsia" w:hAnsiTheme="minorHAnsi"/>
              <w:noProof/>
              <w:kern w:val="2"/>
              <w:sz w:val="22"/>
              <w14:ligatures w14:val="standardContextual"/>
            </w:rPr>
          </w:pPr>
          <w:hyperlink w:anchor="_Toc188972076" w:history="1">
            <w:r w:rsidRPr="00B46D6C">
              <w:rPr>
                <w:rStyle w:val="Hyperlink"/>
                <w:rFonts w:cstheme="minorHAnsi"/>
                <w:noProof/>
                <w:sz w:val="22"/>
                <w:szCs w:val="20"/>
              </w:rPr>
              <w:t>Participant Preparation</w:t>
            </w:r>
            <w:r w:rsidRPr="00B46D6C">
              <w:rPr>
                <w:noProof/>
                <w:webHidden/>
                <w:sz w:val="22"/>
                <w:szCs w:val="20"/>
              </w:rPr>
              <w:tab/>
            </w:r>
            <w:r w:rsidRPr="00B46D6C">
              <w:rPr>
                <w:noProof/>
                <w:webHidden/>
                <w:sz w:val="22"/>
                <w:szCs w:val="20"/>
              </w:rPr>
              <w:fldChar w:fldCharType="begin"/>
            </w:r>
            <w:r w:rsidRPr="00B46D6C">
              <w:rPr>
                <w:noProof/>
                <w:webHidden/>
                <w:sz w:val="22"/>
                <w:szCs w:val="20"/>
              </w:rPr>
              <w:instrText xml:space="preserve"> PAGEREF _Toc188972076 \h </w:instrText>
            </w:r>
            <w:r w:rsidRPr="00B46D6C">
              <w:rPr>
                <w:noProof/>
                <w:webHidden/>
                <w:sz w:val="22"/>
                <w:szCs w:val="20"/>
              </w:rPr>
            </w:r>
            <w:r w:rsidRPr="00B46D6C">
              <w:rPr>
                <w:noProof/>
                <w:webHidden/>
                <w:sz w:val="22"/>
                <w:szCs w:val="20"/>
              </w:rPr>
              <w:fldChar w:fldCharType="separate"/>
            </w:r>
            <w:r w:rsidRPr="00B46D6C">
              <w:rPr>
                <w:noProof/>
                <w:webHidden/>
                <w:sz w:val="22"/>
                <w:szCs w:val="20"/>
              </w:rPr>
              <w:t>10</w:t>
            </w:r>
            <w:r w:rsidRPr="00B46D6C">
              <w:rPr>
                <w:noProof/>
                <w:webHidden/>
                <w:sz w:val="22"/>
                <w:szCs w:val="20"/>
              </w:rPr>
              <w:fldChar w:fldCharType="end"/>
            </w:r>
          </w:hyperlink>
        </w:p>
        <w:p w14:paraId="3D3043C9" w14:textId="3CFFE375" w:rsidR="00B46D6C" w:rsidRPr="00B46D6C" w:rsidRDefault="00B46D6C">
          <w:pPr>
            <w:pStyle w:val="TOC2"/>
            <w:tabs>
              <w:tab w:val="right" w:leader="dot" w:pos="9350"/>
            </w:tabs>
            <w:rPr>
              <w:rFonts w:asciiTheme="minorHAnsi" w:eastAsiaTheme="minorEastAsia" w:hAnsiTheme="minorHAnsi"/>
              <w:noProof/>
              <w:kern w:val="2"/>
              <w:sz w:val="22"/>
              <w14:ligatures w14:val="standardContextual"/>
            </w:rPr>
          </w:pPr>
          <w:hyperlink w:anchor="_Toc188972077" w:history="1">
            <w:r w:rsidRPr="00B46D6C">
              <w:rPr>
                <w:rStyle w:val="Hyperlink"/>
                <w:rFonts w:cstheme="minorHAnsi"/>
                <w:noProof/>
                <w:sz w:val="22"/>
                <w:szCs w:val="20"/>
              </w:rPr>
              <w:t>Participant Conduct</w:t>
            </w:r>
            <w:r w:rsidRPr="00B46D6C">
              <w:rPr>
                <w:noProof/>
                <w:webHidden/>
                <w:sz w:val="22"/>
                <w:szCs w:val="20"/>
              </w:rPr>
              <w:tab/>
            </w:r>
            <w:r w:rsidRPr="00B46D6C">
              <w:rPr>
                <w:noProof/>
                <w:webHidden/>
                <w:sz w:val="22"/>
                <w:szCs w:val="20"/>
              </w:rPr>
              <w:fldChar w:fldCharType="begin"/>
            </w:r>
            <w:r w:rsidRPr="00B46D6C">
              <w:rPr>
                <w:noProof/>
                <w:webHidden/>
                <w:sz w:val="22"/>
                <w:szCs w:val="20"/>
              </w:rPr>
              <w:instrText xml:space="preserve"> PAGEREF _Toc188972077 \h </w:instrText>
            </w:r>
            <w:r w:rsidRPr="00B46D6C">
              <w:rPr>
                <w:noProof/>
                <w:webHidden/>
                <w:sz w:val="22"/>
                <w:szCs w:val="20"/>
              </w:rPr>
            </w:r>
            <w:r w:rsidRPr="00B46D6C">
              <w:rPr>
                <w:noProof/>
                <w:webHidden/>
                <w:sz w:val="22"/>
                <w:szCs w:val="20"/>
              </w:rPr>
              <w:fldChar w:fldCharType="separate"/>
            </w:r>
            <w:r w:rsidRPr="00B46D6C">
              <w:rPr>
                <w:noProof/>
                <w:webHidden/>
                <w:sz w:val="22"/>
                <w:szCs w:val="20"/>
              </w:rPr>
              <w:t>11</w:t>
            </w:r>
            <w:r w:rsidRPr="00B46D6C">
              <w:rPr>
                <w:noProof/>
                <w:webHidden/>
                <w:sz w:val="22"/>
                <w:szCs w:val="20"/>
              </w:rPr>
              <w:fldChar w:fldCharType="end"/>
            </w:r>
          </w:hyperlink>
        </w:p>
        <w:p w14:paraId="7FA5437E" w14:textId="75E38CB7" w:rsidR="00B46D6C" w:rsidRPr="00B46D6C" w:rsidRDefault="00B46D6C">
          <w:pPr>
            <w:pStyle w:val="TOC2"/>
            <w:tabs>
              <w:tab w:val="right" w:leader="dot" w:pos="9350"/>
            </w:tabs>
            <w:rPr>
              <w:rFonts w:asciiTheme="minorHAnsi" w:eastAsiaTheme="minorEastAsia" w:hAnsiTheme="minorHAnsi"/>
              <w:noProof/>
              <w:kern w:val="2"/>
              <w:sz w:val="22"/>
              <w14:ligatures w14:val="standardContextual"/>
            </w:rPr>
          </w:pPr>
          <w:hyperlink w:anchor="_Toc188972078" w:history="1">
            <w:r w:rsidRPr="00B46D6C">
              <w:rPr>
                <w:rStyle w:val="Hyperlink"/>
                <w:rFonts w:cstheme="minorHAnsi"/>
                <w:noProof/>
                <w:sz w:val="22"/>
                <w:szCs w:val="20"/>
              </w:rPr>
              <w:t>Participant Follow-Up</w:t>
            </w:r>
            <w:r w:rsidRPr="00B46D6C">
              <w:rPr>
                <w:noProof/>
                <w:webHidden/>
                <w:sz w:val="22"/>
                <w:szCs w:val="20"/>
              </w:rPr>
              <w:tab/>
            </w:r>
            <w:r w:rsidRPr="00B46D6C">
              <w:rPr>
                <w:noProof/>
                <w:webHidden/>
                <w:sz w:val="22"/>
                <w:szCs w:val="20"/>
              </w:rPr>
              <w:fldChar w:fldCharType="begin"/>
            </w:r>
            <w:r w:rsidRPr="00B46D6C">
              <w:rPr>
                <w:noProof/>
                <w:webHidden/>
                <w:sz w:val="22"/>
                <w:szCs w:val="20"/>
              </w:rPr>
              <w:instrText xml:space="preserve"> PAGEREF _Toc188972078 \h </w:instrText>
            </w:r>
            <w:r w:rsidRPr="00B46D6C">
              <w:rPr>
                <w:noProof/>
                <w:webHidden/>
                <w:sz w:val="22"/>
                <w:szCs w:val="20"/>
              </w:rPr>
            </w:r>
            <w:r w:rsidRPr="00B46D6C">
              <w:rPr>
                <w:noProof/>
                <w:webHidden/>
                <w:sz w:val="22"/>
                <w:szCs w:val="20"/>
              </w:rPr>
              <w:fldChar w:fldCharType="separate"/>
            </w:r>
            <w:r w:rsidRPr="00B46D6C">
              <w:rPr>
                <w:noProof/>
                <w:webHidden/>
                <w:sz w:val="22"/>
                <w:szCs w:val="20"/>
              </w:rPr>
              <w:t>11</w:t>
            </w:r>
            <w:r w:rsidRPr="00B46D6C">
              <w:rPr>
                <w:noProof/>
                <w:webHidden/>
                <w:sz w:val="22"/>
                <w:szCs w:val="20"/>
              </w:rPr>
              <w:fldChar w:fldCharType="end"/>
            </w:r>
          </w:hyperlink>
        </w:p>
        <w:p w14:paraId="021B31F0" w14:textId="3E8E9CF9" w:rsidR="00B46D6C" w:rsidRPr="00B46D6C" w:rsidRDefault="00B46D6C">
          <w:pPr>
            <w:pStyle w:val="TOC1"/>
            <w:rPr>
              <w:rFonts w:asciiTheme="minorHAnsi" w:eastAsiaTheme="minorEastAsia" w:hAnsiTheme="minorHAnsi"/>
              <w:b w:val="0"/>
              <w:noProof/>
              <w:kern w:val="2"/>
              <w:sz w:val="22"/>
              <w14:ligatures w14:val="standardContextual"/>
            </w:rPr>
          </w:pPr>
          <w:hyperlink w:anchor="_Toc188972079" w:history="1">
            <w:r w:rsidRPr="00B46D6C">
              <w:rPr>
                <w:rStyle w:val="Hyperlink"/>
                <w:noProof/>
                <w:sz w:val="22"/>
                <w:szCs w:val="20"/>
              </w:rPr>
              <w:t>Module 0 | Pre-Workshop Outreach Identifying Priority Factors</w:t>
            </w:r>
            <w:r w:rsidRPr="00B46D6C">
              <w:rPr>
                <w:noProof/>
                <w:webHidden/>
                <w:sz w:val="22"/>
                <w:szCs w:val="20"/>
              </w:rPr>
              <w:tab/>
            </w:r>
            <w:r w:rsidRPr="00B46D6C">
              <w:rPr>
                <w:noProof/>
                <w:webHidden/>
                <w:sz w:val="22"/>
                <w:szCs w:val="20"/>
              </w:rPr>
              <w:fldChar w:fldCharType="begin"/>
            </w:r>
            <w:r w:rsidRPr="00B46D6C">
              <w:rPr>
                <w:noProof/>
                <w:webHidden/>
                <w:sz w:val="22"/>
                <w:szCs w:val="20"/>
              </w:rPr>
              <w:instrText xml:space="preserve"> PAGEREF _Toc188972079 \h </w:instrText>
            </w:r>
            <w:r w:rsidRPr="00B46D6C">
              <w:rPr>
                <w:noProof/>
                <w:webHidden/>
                <w:sz w:val="22"/>
                <w:szCs w:val="20"/>
              </w:rPr>
            </w:r>
            <w:r w:rsidRPr="00B46D6C">
              <w:rPr>
                <w:noProof/>
                <w:webHidden/>
                <w:sz w:val="22"/>
                <w:szCs w:val="20"/>
              </w:rPr>
              <w:fldChar w:fldCharType="separate"/>
            </w:r>
            <w:r w:rsidRPr="00B46D6C">
              <w:rPr>
                <w:noProof/>
                <w:webHidden/>
                <w:sz w:val="22"/>
                <w:szCs w:val="20"/>
              </w:rPr>
              <w:t>12</w:t>
            </w:r>
            <w:r w:rsidRPr="00B46D6C">
              <w:rPr>
                <w:noProof/>
                <w:webHidden/>
                <w:sz w:val="22"/>
                <w:szCs w:val="20"/>
              </w:rPr>
              <w:fldChar w:fldCharType="end"/>
            </w:r>
          </w:hyperlink>
        </w:p>
        <w:p w14:paraId="68576CB9" w14:textId="07312BCA" w:rsidR="00B46D6C" w:rsidRPr="00B46D6C" w:rsidRDefault="00B46D6C">
          <w:pPr>
            <w:pStyle w:val="TOC1"/>
            <w:rPr>
              <w:rFonts w:asciiTheme="minorHAnsi" w:eastAsiaTheme="minorEastAsia" w:hAnsiTheme="minorHAnsi"/>
              <w:b w:val="0"/>
              <w:noProof/>
              <w:kern w:val="2"/>
              <w:sz w:val="22"/>
              <w14:ligatures w14:val="standardContextual"/>
            </w:rPr>
          </w:pPr>
          <w:hyperlink w:anchor="_Toc188972080" w:history="1">
            <w:r w:rsidRPr="00B46D6C">
              <w:rPr>
                <w:rStyle w:val="Hyperlink"/>
                <w:noProof/>
                <w:sz w:val="22"/>
                <w:szCs w:val="20"/>
              </w:rPr>
              <w:t>Module 1 | Establish Preparedness Priorities</w:t>
            </w:r>
            <w:r w:rsidRPr="00B46D6C">
              <w:rPr>
                <w:noProof/>
                <w:webHidden/>
                <w:sz w:val="22"/>
                <w:szCs w:val="20"/>
              </w:rPr>
              <w:tab/>
            </w:r>
            <w:r w:rsidRPr="00B46D6C">
              <w:rPr>
                <w:noProof/>
                <w:webHidden/>
                <w:sz w:val="22"/>
                <w:szCs w:val="20"/>
              </w:rPr>
              <w:fldChar w:fldCharType="begin"/>
            </w:r>
            <w:r w:rsidRPr="00B46D6C">
              <w:rPr>
                <w:noProof/>
                <w:webHidden/>
                <w:sz w:val="22"/>
                <w:szCs w:val="20"/>
              </w:rPr>
              <w:instrText xml:space="preserve"> PAGEREF _Toc188972080 \h </w:instrText>
            </w:r>
            <w:r w:rsidRPr="00B46D6C">
              <w:rPr>
                <w:noProof/>
                <w:webHidden/>
                <w:sz w:val="22"/>
                <w:szCs w:val="20"/>
              </w:rPr>
            </w:r>
            <w:r w:rsidRPr="00B46D6C">
              <w:rPr>
                <w:noProof/>
                <w:webHidden/>
                <w:sz w:val="22"/>
                <w:szCs w:val="20"/>
              </w:rPr>
              <w:fldChar w:fldCharType="separate"/>
            </w:r>
            <w:r w:rsidRPr="00B46D6C">
              <w:rPr>
                <w:noProof/>
                <w:webHidden/>
                <w:sz w:val="22"/>
                <w:szCs w:val="20"/>
              </w:rPr>
              <w:t>13</w:t>
            </w:r>
            <w:r w:rsidRPr="00B46D6C">
              <w:rPr>
                <w:noProof/>
                <w:webHidden/>
                <w:sz w:val="22"/>
                <w:szCs w:val="20"/>
              </w:rPr>
              <w:fldChar w:fldCharType="end"/>
            </w:r>
          </w:hyperlink>
        </w:p>
        <w:p w14:paraId="7CF2D94F" w14:textId="2F9220D1" w:rsidR="00B46D6C" w:rsidRPr="00B46D6C" w:rsidRDefault="00B46D6C">
          <w:pPr>
            <w:pStyle w:val="TOC1"/>
            <w:rPr>
              <w:rFonts w:asciiTheme="minorHAnsi" w:eastAsiaTheme="minorEastAsia" w:hAnsiTheme="minorHAnsi"/>
              <w:b w:val="0"/>
              <w:noProof/>
              <w:kern w:val="2"/>
              <w:sz w:val="22"/>
              <w14:ligatures w14:val="standardContextual"/>
            </w:rPr>
          </w:pPr>
          <w:hyperlink w:anchor="_Toc188972081" w:history="1">
            <w:r w:rsidRPr="00B46D6C">
              <w:rPr>
                <w:rStyle w:val="Hyperlink"/>
                <w:noProof/>
                <w:sz w:val="22"/>
                <w:szCs w:val="20"/>
              </w:rPr>
              <w:t>Module 2 | Develop a Multi-Year Schedule</w:t>
            </w:r>
            <w:r w:rsidRPr="00B46D6C">
              <w:rPr>
                <w:noProof/>
                <w:webHidden/>
                <w:sz w:val="22"/>
                <w:szCs w:val="20"/>
              </w:rPr>
              <w:tab/>
            </w:r>
            <w:r w:rsidRPr="00B46D6C">
              <w:rPr>
                <w:noProof/>
                <w:webHidden/>
                <w:sz w:val="22"/>
                <w:szCs w:val="20"/>
              </w:rPr>
              <w:fldChar w:fldCharType="begin"/>
            </w:r>
            <w:r w:rsidRPr="00B46D6C">
              <w:rPr>
                <w:noProof/>
                <w:webHidden/>
                <w:sz w:val="22"/>
                <w:szCs w:val="20"/>
              </w:rPr>
              <w:instrText xml:space="preserve"> PAGEREF _Toc188972081 \h </w:instrText>
            </w:r>
            <w:r w:rsidRPr="00B46D6C">
              <w:rPr>
                <w:noProof/>
                <w:webHidden/>
                <w:sz w:val="22"/>
                <w:szCs w:val="20"/>
              </w:rPr>
            </w:r>
            <w:r w:rsidRPr="00B46D6C">
              <w:rPr>
                <w:noProof/>
                <w:webHidden/>
                <w:sz w:val="22"/>
                <w:szCs w:val="20"/>
              </w:rPr>
              <w:fldChar w:fldCharType="separate"/>
            </w:r>
            <w:r w:rsidRPr="00B46D6C">
              <w:rPr>
                <w:noProof/>
                <w:webHidden/>
                <w:sz w:val="22"/>
                <w:szCs w:val="20"/>
              </w:rPr>
              <w:t>15</w:t>
            </w:r>
            <w:r w:rsidRPr="00B46D6C">
              <w:rPr>
                <w:noProof/>
                <w:webHidden/>
                <w:sz w:val="22"/>
                <w:szCs w:val="20"/>
              </w:rPr>
              <w:fldChar w:fldCharType="end"/>
            </w:r>
          </w:hyperlink>
        </w:p>
        <w:p w14:paraId="0B87B652" w14:textId="0F56F5B9" w:rsidR="00B46D6C" w:rsidRPr="00B46D6C" w:rsidRDefault="00B46D6C">
          <w:pPr>
            <w:pStyle w:val="TOC2"/>
            <w:tabs>
              <w:tab w:val="right" w:leader="dot" w:pos="9350"/>
            </w:tabs>
            <w:rPr>
              <w:rFonts w:asciiTheme="minorHAnsi" w:eastAsiaTheme="minorEastAsia" w:hAnsiTheme="minorHAnsi"/>
              <w:noProof/>
              <w:kern w:val="2"/>
              <w:sz w:val="22"/>
              <w14:ligatures w14:val="standardContextual"/>
            </w:rPr>
          </w:pPr>
          <w:hyperlink w:anchor="_Toc188972082" w:history="1">
            <w:r w:rsidRPr="00B46D6C">
              <w:rPr>
                <w:rStyle w:val="Hyperlink"/>
                <w:noProof/>
                <w:sz w:val="22"/>
                <w:szCs w:val="20"/>
              </w:rPr>
              <w:t>(P)lanning Elements</w:t>
            </w:r>
            <w:r w:rsidRPr="00B46D6C">
              <w:rPr>
                <w:noProof/>
                <w:webHidden/>
                <w:sz w:val="22"/>
                <w:szCs w:val="20"/>
              </w:rPr>
              <w:tab/>
            </w:r>
            <w:r w:rsidRPr="00B46D6C">
              <w:rPr>
                <w:noProof/>
                <w:webHidden/>
                <w:sz w:val="22"/>
                <w:szCs w:val="20"/>
              </w:rPr>
              <w:fldChar w:fldCharType="begin"/>
            </w:r>
            <w:r w:rsidRPr="00B46D6C">
              <w:rPr>
                <w:noProof/>
                <w:webHidden/>
                <w:sz w:val="22"/>
                <w:szCs w:val="20"/>
              </w:rPr>
              <w:instrText xml:space="preserve"> PAGEREF _Toc188972082 \h </w:instrText>
            </w:r>
            <w:r w:rsidRPr="00B46D6C">
              <w:rPr>
                <w:noProof/>
                <w:webHidden/>
                <w:sz w:val="22"/>
                <w:szCs w:val="20"/>
              </w:rPr>
            </w:r>
            <w:r w:rsidRPr="00B46D6C">
              <w:rPr>
                <w:noProof/>
                <w:webHidden/>
                <w:sz w:val="22"/>
                <w:szCs w:val="20"/>
              </w:rPr>
              <w:fldChar w:fldCharType="separate"/>
            </w:r>
            <w:r w:rsidRPr="00B46D6C">
              <w:rPr>
                <w:noProof/>
                <w:webHidden/>
                <w:sz w:val="22"/>
                <w:szCs w:val="20"/>
              </w:rPr>
              <w:t>16</w:t>
            </w:r>
            <w:r w:rsidRPr="00B46D6C">
              <w:rPr>
                <w:noProof/>
                <w:webHidden/>
                <w:sz w:val="22"/>
                <w:szCs w:val="20"/>
              </w:rPr>
              <w:fldChar w:fldCharType="end"/>
            </w:r>
          </w:hyperlink>
        </w:p>
        <w:p w14:paraId="706A1CC3" w14:textId="474C7912" w:rsidR="00B46D6C" w:rsidRPr="00B46D6C" w:rsidRDefault="00B46D6C">
          <w:pPr>
            <w:pStyle w:val="TOC2"/>
            <w:tabs>
              <w:tab w:val="right" w:leader="dot" w:pos="9350"/>
            </w:tabs>
            <w:rPr>
              <w:rFonts w:asciiTheme="minorHAnsi" w:eastAsiaTheme="minorEastAsia" w:hAnsiTheme="minorHAnsi"/>
              <w:noProof/>
              <w:kern w:val="2"/>
              <w:sz w:val="22"/>
              <w14:ligatures w14:val="standardContextual"/>
            </w:rPr>
          </w:pPr>
          <w:hyperlink w:anchor="_Toc188972083" w:history="1">
            <w:r w:rsidRPr="00B46D6C">
              <w:rPr>
                <w:rStyle w:val="Hyperlink"/>
                <w:noProof/>
                <w:sz w:val="22"/>
                <w:szCs w:val="20"/>
              </w:rPr>
              <w:t>(E)quipment Elements</w:t>
            </w:r>
            <w:r w:rsidRPr="00B46D6C">
              <w:rPr>
                <w:noProof/>
                <w:webHidden/>
                <w:sz w:val="22"/>
                <w:szCs w:val="20"/>
              </w:rPr>
              <w:tab/>
            </w:r>
            <w:r w:rsidRPr="00B46D6C">
              <w:rPr>
                <w:noProof/>
                <w:webHidden/>
                <w:sz w:val="22"/>
                <w:szCs w:val="20"/>
              </w:rPr>
              <w:fldChar w:fldCharType="begin"/>
            </w:r>
            <w:r w:rsidRPr="00B46D6C">
              <w:rPr>
                <w:noProof/>
                <w:webHidden/>
                <w:sz w:val="22"/>
                <w:szCs w:val="20"/>
              </w:rPr>
              <w:instrText xml:space="preserve"> PAGEREF _Toc188972083 \h </w:instrText>
            </w:r>
            <w:r w:rsidRPr="00B46D6C">
              <w:rPr>
                <w:noProof/>
                <w:webHidden/>
                <w:sz w:val="22"/>
                <w:szCs w:val="20"/>
              </w:rPr>
            </w:r>
            <w:r w:rsidRPr="00B46D6C">
              <w:rPr>
                <w:noProof/>
                <w:webHidden/>
                <w:sz w:val="22"/>
                <w:szCs w:val="20"/>
              </w:rPr>
              <w:fldChar w:fldCharType="separate"/>
            </w:r>
            <w:r w:rsidRPr="00B46D6C">
              <w:rPr>
                <w:noProof/>
                <w:webHidden/>
                <w:sz w:val="22"/>
                <w:szCs w:val="20"/>
              </w:rPr>
              <w:t>17</w:t>
            </w:r>
            <w:r w:rsidRPr="00B46D6C">
              <w:rPr>
                <w:noProof/>
                <w:webHidden/>
                <w:sz w:val="22"/>
                <w:szCs w:val="20"/>
              </w:rPr>
              <w:fldChar w:fldCharType="end"/>
            </w:r>
          </w:hyperlink>
        </w:p>
        <w:p w14:paraId="31DE4ECA" w14:textId="5A143C2D" w:rsidR="00B46D6C" w:rsidRPr="00B46D6C" w:rsidRDefault="00B46D6C">
          <w:pPr>
            <w:pStyle w:val="TOC2"/>
            <w:tabs>
              <w:tab w:val="right" w:leader="dot" w:pos="9350"/>
            </w:tabs>
            <w:rPr>
              <w:rFonts w:asciiTheme="minorHAnsi" w:eastAsiaTheme="minorEastAsia" w:hAnsiTheme="minorHAnsi"/>
              <w:noProof/>
              <w:kern w:val="2"/>
              <w:sz w:val="22"/>
              <w14:ligatures w14:val="standardContextual"/>
            </w:rPr>
          </w:pPr>
          <w:hyperlink w:anchor="_Toc188972084" w:history="1">
            <w:r w:rsidRPr="00B46D6C">
              <w:rPr>
                <w:rStyle w:val="Hyperlink"/>
                <w:noProof/>
                <w:sz w:val="22"/>
                <w:szCs w:val="20"/>
              </w:rPr>
              <w:t>(T)raining Opportunities</w:t>
            </w:r>
            <w:r w:rsidRPr="00B46D6C">
              <w:rPr>
                <w:noProof/>
                <w:webHidden/>
                <w:sz w:val="22"/>
                <w:szCs w:val="20"/>
              </w:rPr>
              <w:tab/>
            </w:r>
            <w:r w:rsidRPr="00B46D6C">
              <w:rPr>
                <w:noProof/>
                <w:webHidden/>
                <w:sz w:val="22"/>
                <w:szCs w:val="20"/>
              </w:rPr>
              <w:fldChar w:fldCharType="begin"/>
            </w:r>
            <w:r w:rsidRPr="00B46D6C">
              <w:rPr>
                <w:noProof/>
                <w:webHidden/>
                <w:sz w:val="22"/>
                <w:szCs w:val="20"/>
              </w:rPr>
              <w:instrText xml:space="preserve"> PAGEREF _Toc188972084 \h </w:instrText>
            </w:r>
            <w:r w:rsidRPr="00B46D6C">
              <w:rPr>
                <w:noProof/>
                <w:webHidden/>
                <w:sz w:val="22"/>
                <w:szCs w:val="20"/>
              </w:rPr>
            </w:r>
            <w:r w:rsidRPr="00B46D6C">
              <w:rPr>
                <w:noProof/>
                <w:webHidden/>
                <w:sz w:val="22"/>
                <w:szCs w:val="20"/>
              </w:rPr>
              <w:fldChar w:fldCharType="separate"/>
            </w:r>
            <w:r w:rsidRPr="00B46D6C">
              <w:rPr>
                <w:noProof/>
                <w:webHidden/>
                <w:sz w:val="22"/>
                <w:szCs w:val="20"/>
              </w:rPr>
              <w:t>18</w:t>
            </w:r>
            <w:r w:rsidRPr="00B46D6C">
              <w:rPr>
                <w:noProof/>
                <w:webHidden/>
                <w:sz w:val="22"/>
                <w:szCs w:val="20"/>
              </w:rPr>
              <w:fldChar w:fldCharType="end"/>
            </w:r>
          </w:hyperlink>
        </w:p>
        <w:p w14:paraId="38816F3A" w14:textId="2E27EC60" w:rsidR="00B46D6C" w:rsidRPr="00B46D6C" w:rsidRDefault="00B46D6C">
          <w:pPr>
            <w:pStyle w:val="TOC2"/>
            <w:tabs>
              <w:tab w:val="right" w:leader="dot" w:pos="9350"/>
            </w:tabs>
            <w:rPr>
              <w:rFonts w:asciiTheme="minorHAnsi" w:eastAsiaTheme="minorEastAsia" w:hAnsiTheme="minorHAnsi"/>
              <w:noProof/>
              <w:kern w:val="2"/>
              <w:sz w:val="22"/>
              <w14:ligatures w14:val="standardContextual"/>
            </w:rPr>
          </w:pPr>
          <w:hyperlink w:anchor="_Toc188972085" w:history="1">
            <w:r w:rsidRPr="00B46D6C">
              <w:rPr>
                <w:rStyle w:val="Hyperlink"/>
                <w:noProof/>
                <w:sz w:val="22"/>
                <w:szCs w:val="20"/>
              </w:rPr>
              <w:t>(E)xercise Events</w:t>
            </w:r>
            <w:r w:rsidRPr="00B46D6C">
              <w:rPr>
                <w:noProof/>
                <w:webHidden/>
                <w:sz w:val="22"/>
                <w:szCs w:val="20"/>
              </w:rPr>
              <w:tab/>
            </w:r>
            <w:r w:rsidRPr="00B46D6C">
              <w:rPr>
                <w:noProof/>
                <w:webHidden/>
                <w:sz w:val="22"/>
                <w:szCs w:val="20"/>
              </w:rPr>
              <w:fldChar w:fldCharType="begin"/>
            </w:r>
            <w:r w:rsidRPr="00B46D6C">
              <w:rPr>
                <w:noProof/>
                <w:webHidden/>
                <w:sz w:val="22"/>
                <w:szCs w:val="20"/>
              </w:rPr>
              <w:instrText xml:space="preserve"> PAGEREF _Toc188972085 \h </w:instrText>
            </w:r>
            <w:r w:rsidRPr="00B46D6C">
              <w:rPr>
                <w:noProof/>
                <w:webHidden/>
                <w:sz w:val="22"/>
                <w:szCs w:val="20"/>
              </w:rPr>
            </w:r>
            <w:r w:rsidRPr="00B46D6C">
              <w:rPr>
                <w:noProof/>
                <w:webHidden/>
                <w:sz w:val="22"/>
                <w:szCs w:val="20"/>
              </w:rPr>
              <w:fldChar w:fldCharType="separate"/>
            </w:r>
            <w:r w:rsidRPr="00B46D6C">
              <w:rPr>
                <w:noProof/>
                <w:webHidden/>
                <w:sz w:val="22"/>
                <w:szCs w:val="20"/>
              </w:rPr>
              <w:t>19</w:t>
            </w:r>
            <w:r w:rsidRPr="00B46D6C">
              <w:rPr>
                <w:noProof/>
                <w:webHidden/>
                <w:sz w:val="22"/>
                <w:szCs w:val="20"/>
              </w:rPr>
              <w:fldChar w:fldCharType="end"/>
            </w:r>
          </w:hyperlink>
        </w:p>
        <w:p w14:paraId="5894E7B9" w14:textId="039A2F93" w:rsidR="00B46D6C" w:rsidRPr="00B46D6C" w:rsidRDefault="00B46D6C">
          <w:pPr>
            <w:pStyle w:val="TOC2"/>
            <w:tabs>
              <w:tab w:val="right" w:leader="dot" w:pos="9350"/>
            </w:tabs>
            <w:rPr>
              <w:rFonts w:asciiTheme="minorHAnsi" w:eastAsiaTheme="minorEastAsia" w:hAnsiTheme="minorHAnsi"/>
              <w:noProof/>
              <w:kern w:val="2"/>
              <w:sz w:val="22"/>
              <w14:ligatures w14:val="standardContextual"/>
            </w:rPr>
          </w:pPr>
          <w:hyperlink w:anchor="_Toc188972086" w:history="1">
            <w:r w:rsidRPr="00B46D6C">
              <w:rPr>
                <w:rStyle w:val="Hyperlink"/>
                <w:noProof/>
                <w:sz w:val="22"/>
                <w:szCs w:val="20"/>
              </w:rPr>
              <w:t>Schedule Review</w:t>
            </w:r>
            <w:r w:rsidRPr="00B46D6C">
              <w:rPr>
                <w:noProof/>
                <w:webHidden/>
                <w:sz w:val="22"/>
                <w:szCs w:val="20"/>
              </w:rPr>
              <w:tab/>
            </w:r>
            <w:r w:rsidRPr="00B46D6C">
              <w:rPr>
                <w:noProof/>
                <w:webHidden/>
                <w:sz w:val="22"/>
                <w:szCs w:val="20"/>
              </w:rPr>
              <w:fldChar w:fldCharType="begin"/>
            </w:r>
            <w:r w:rsidRPr="00B46D6C">
              <w:rPr>
                <w:noProof/>
                <w:webHidden/>
                <w:sz w:val="22"/>
                <w:szCs w:val="20"/>
              </w:rPr>
              <w:instrText xml:space="preserve"> PAGEREF _Toc188972086 \h </w:instrText>
            </w:r>
            <w:r w:rsidRPr="00B46D6C">
              <w:rPr>
                <w:noProof/>
                <w:webHidden/>
                <w:sz w:val="22"/>
                <w:szCs w:val="20"/>
              </w:rPr>
            </w:r>
            <w:r w:rsidRPr="00B46D6C">
              <w:rPr>
                <w:noProof/>
                <w:webHidden/>
                <w:sz w:val="22"/>
                <w:szCs w:val="20"/>
              </w:rPr>
              <w:fldChar w:fldCharType="separate"/>
            </w:r>
            <w:r w:rsidRPr="00B46D6C">
              <w:rPr>
                <w:noProof/>
                <w:webHidden/>
                <w:sz w:val="22"/>
                <w:szCs w:val="20"/>
              </w:rPr>
              <w:t>20</w:t>
            </w:r>
            <w:r w:rsidRPr="00B46D6C">
              <w:rPr>
                <w:noProof/>
                <w:webHidden/>
                <w:sz w:val="22"/>
                <w:szCs w:val="20"/>
              </w:rPr>
              <w:fldChar w:fldCharType="end"/>
            </w:r>
          </w:hyperlink>
        </w:p>
        <w:p w14:paraId="638A945F" w14:textId="31393A92" w:rsidR="00B46D6C" w:rsidRPr="00B46D6C" w:rsidRDefault="00B46D6C">
          <w:pPr>
            <w:pStyle w:val="TOC1"/>
            <w:rPr>
              <w:rFonts w:asciiTheme="minorHAnsi" w:eastAsiaTheme="minorEastAsia" w:hAnsiTheme="minorHAnsi"/>
              <w:b w:val="0"/>
              <w:noProof/>
              <w:kern w:val="2"/>
              <w:sz w:val="22"/>
              <w14:ligatures w14:val="standardContextual"/>
            </w:rPr>
          </w:pPr>
          <w:hyperlink w:anchor="_Toc188972087" w:history="1">
            <w:r w:rsidRPr="00B46D6C">
              <w:rPr>
                <w:rStyle w:val="Hyperlink"/>
                <w:noProof/>
                <w:sz w:val="22"/>
                <w:szCs w:val="20"/>
              </w:rPr>
              <w:t>Module 3 | Establish Program Reporting</w:t>
            </w:r>
            <w:r w:rsidRPr="00B46D6C">
              <w:rPr>
                <w:noProof/>
                <w:webHidden/>
                <w:sz w:val="22"/>
                <w:szCs w:val="20"/>
              </w:rPr>
              <w:tab/>
            </w:r>
            <w:r w:rsidRPr="00B46D6C">
              <w:rPr>
                <w:noProof/>
                <w:webHidden/>
                <w:sz w:val="22"/>
                <w:szCs w:val="20"/>
              </w:rPr>
              <w:fldChar w:fldCharType="begin"/>
            </w:r>
            <w:r w:rsidRPr="00B46D6C">
              <w:rPr>
                <w:noProof/>
                <w:webHidden/>
                <w:sz w:val="22"/>
                <w:szCs w:val="20"/>
              </w:rPr>
              <w:instrText xml:space="preserve"> PAGEREF _Toc188972087 \h </w:instrText>
            </w:r>
            <w:r w:rsidRPr="00B46D6C">
              <w:rPr>
                <w:noProof/>
                <w:webHidden/>
                <w:sz w:val="22"/>
                <w:szCs w:val="20"/>
              </w:rPr>
            </w:r>
            <w:r w:rsidRPr="00B46D6C">
              <w:rPr>
                <w:noProof/>
                <w:webHidden/>
                <w:sz w:val="22"/>
                <w:szCs w:val="20"/>
              </w:rPr>
              <w:fldChar w:fldCharType="separate"/>
            </w:r>
            <w:r w:rsidRPr="00B46D6C">
              <w:rPr>
                <w:noProof/>
                <w:webHidden/>
                <w:sz w:val="22"/>
                <w:szCs w:val="20"/>
              </w:rPr>
              <w:t>21</w:t>
            </w:r>
            <w:r w:rsidRPr="00B46D6C">
              <w:rPr>
                <w:noProof/>
                <w:webHidden/>
                <w:sz w:val="22"/>
                <w:szCs w:val="20"/>
              </w:rPr>
              <w:fldChar w:fldCharType="end"/>
            </w:r>
          </w:hyperlink>
        </w:p>
        <w:p w14:paraId="566AFD7E" w14:textId="5FAE38B5" w:rsidR="00B46D6C" w:rsidRPr="00B46D6C" w:rsidRDefault="00B46D6C">
          <w:pPr>
            <w:pStyle w:val="TOC1"/>
            <w:rPr>
              <w:rFonts w:asciiTheme="minorHAnsi" w:eastAsiaTheme="minorEastAsia" w:hAnsiTheme="minorHAnsi"/>
              <w:b w:val="0"/>
              <w:noProof/>
              <w:kern w:val="2"/>
              <w:sz w:val="22"/>
              <w14:ligatures w14:val="standardContextual"/>
            </w:rPr>
          </w:pPr>
          <w:hyperlink w:anchor="_Toc188972088" w:history="1">
            <w:r w:rsidRPr="00B46D6C">
              <w:rPr>
                <w:rStyle w:val="Hyperlink"/>
                <w:rFonts w:cstheme="minorHAnsi"/>
                <w:noProof/>
                <w:sz w:val="22"/>
                <w:szCs w:val="20"/>
              </w:rPr>
              <w:t>Appendix A-Anticipated IPPW Participants</w:t>
            </w:r>
            <w:r w:rsidRPr="00B46D6C">
              <w:rPr>
                <w:noProof/>
                <w:webHidden/>
                <w:sz w:val="22"/>
                <w:szCs w:val="20"/>
              </w:rPr>
              <w:tab/>
            </w:r>
            <w:r w:rsidRPr="00B46D6C">
              <w:rPr>
                <w:noProof/>
                <w:webHidden/>
                <w:sz w:val="22"/>
                <w:szCs w:val="20"/>
              </w:rPr>
              <w:fldChar w:fldCharType="begin"/>
            </w:r>
            <w:r w:rsidRPr="00B46D6C">
              <w:rPr>
                <w:noProof/>
                <w:webHidden/>
                <w:sz w:val="22"/>
                <w:szCs w:val="20"/>
              </w:rPr>
              <w:instrText xml:space="preserve"> PAGEREF _Toc188972088 \h </w:instrText>
            </w:r>
            <w:r w:rsidRPr="00B46D6C">
              <w:rPr>
                <w:noProof/>
                <w:webHidden/>
                <w:sz w:val="22"/>
                <w:szCs w:val="20"/>
              </w:rPr>
            </w:r>
            <w:r w:rsidRPr="00B46D6C">
              <w:rPr>
                <w:noProof/>
                <w:webHidden/>
                <w:sz w:val="22"/>
                <w:szCs w:val="20"/>
              </w:rPr>
              <w:fldChar w:fldCharType="separate"/>
            </w:r>
            <w:r w:rsidRPr="00B46D6C">
              <w:rPr>
                <w:noProof/>
                <w:webHidden/>
                <w:sz w:val="22"/>
                <w:szCs w:val="20"/>
              </w:rPr>
              <w:t>22</w:t>
            </w:r>
            <w:r w:rsidRPr="00B46D6C">
              <w:rPr>
                <w:noProof/>
                <w:webHidden/>
                <w:sz w:val="22"/>
                <w:szCs w:val="20"/>
              </w:rPr>
              <w:fldChar w:fldCharType="end"/>
            </w:r>
          </w:hyperlink>
        </w:p>
        <w:p w14:paraId="618BA3B6" w14:textId="6808028D" w:rsidR="00B46D6C" w:rsidRPr="00B46D6C" w:rsidRDefault="00B46D6C">
          <w:pPr>
            <w:pStyle w:val="TOC1"/>
            <w:rPr>
              <w:rFonts w:asciiTheme="minorHAnsi" w:eastAsiaTheme="minorEastAsia" w:hAnsiTheme="minorHAnsi"/>
              <w:b w:val="0"/>
              <w:noProof/>
              <w:kern w:val="2"/>
              <w:sz w:val="22"/>
              <w14:ligatures w14:val="standardContextual"/>
            </w:rPr>
          </w:pPr>
          <w:hyperlink w:anchor="_Toc188972089" w:history="1">
            <w:r w:rsidRPr="00B46D6C">
              <w:rPr>
                <w:rStyle w:val="Hyperlink"/>
                <w:rFonts w:cstheme="minorHAnsi"/>
                <w:noProof/>
                <w:sz w:val="22"/>
                <w:szCs w:val="20"/>
              </w:rPr>
              <w:t>Appendix B-Exercise Planning Team</w:t>
            </w:r>
            <w:r w:rsidRPr="00B46D6C">
              <w:rPr>
                <w:noProof/>
                <w:webHidden/>
                <w:sz w:val="22"/>
                <w:szCs w:val="20"/>
              </w:rPr>
              <w:tab/>
            </w:r>
            <w:r w:rsidRPr="00B46D6C">
              <w:rPr>
                <w:noProof/>
                <w:webHidden/>
                <w:sz w:val="22"/>
                <w:szCs w:val="20"/>
              </w:rPr>
              <w:fldChar w:fldCharType="begin"/>
            </w:r>
            <w:r w:rsidRPr="00B46D6C">
              <w:rPr>
                <w:noProof/>
                <w:webHidden/>
                <w:sz w:val="22"/>
                <w:szCs w:val="20"/>
              </w:rPr>
              <w:instrText xml:space="preserve"> PAGEREF _Toc188972089 \h </w:instrText>
            </w:r>
            <w:r w:rsidRPr="00B46D6C">
              <w:rPr>
                <w:noProof/>
                <w:webHidden/>
                <w:sz w:val="22"/>
                <w:szCs w:val="20"/>
              </w:rPr>
            </w:r>
            <w:r w:rsidRPr="00B46D6C">
              <w:rPr>
                <w:noProof/>
                <w:webHidden/>
                <w:sz w:val="22"/>
                <w:szCs w:val="20"/>
              </w:rPr>
              <w:fldChar w:fldCharType="separate"/>
            </w:r>
            <w:r w:rsidRPr="00B46D6C">
              <w:rPr>
                <w:noProof/>
                <w:webHidden/>
                <w:sz w:val="22"/>
                <w:szCs w:val="20"/>
              </w:rPr>
              <w:t>23</w:t>
            </w:r>
            <w:r w:rsidRPr="00B46D6C">
              <w:rPr>
                <w:noProof/>
                <w:webHidden/>
                <w:sz w:val="22"/>
                <w:szCs w:val="20"/>
              </w:rPr>
              <w:fldChar w:fldCharType="end"/>
            </w:r>
          </w:hyperlink>
        </w:p>
        <w:p w14:paraId="45146E42" w14:textId="678957D2" w:rsidR="00B46D6C" w:rsidRPr="00B46D6C" w:rsidRDefault="00B46D6C">
          <w:pPr>
            <w:pStyle w:val="TOC1"/>
            <w:rPr>
              <w:rFonts w:asciiTheme="minorHAnsi" w:eastAsiaTheme="minorEastAsia" w:hAnsiTheme="minorHAnsi"/>
              <w:b w:val="0"/>
              <w:noProof/>
              <w:kern w:val="2"/>
              <w:sz w:val="22"/>
              <w14:ligatures w14:val="standardContextual"/>
            </w:rPr>
          </w:pPr>
          <w:hyperlink w:anchor="_Toc188972090" w:history="1">
            <w:r w:rsidRPr="00B46D6C">
              <w:rPr>
                <w:rStyle w:val="Hyperlink"/>
                <w:rFonts w:cstheme="minorHAnsi"/>
                <w:noProof/>
                <w:sz w:val="22"/>
                <w:szCs w:val="20"/>
              </w:rPr>
              <w:t>Appendix C: Pre-Event Distribution | Preparedness Factors</w:t>
            </w:r>
            <w:r w:rsidRPr="00B46D6C">
              <w:rPr>
                <w:noProof/>
                <w:webHidden/>
                <w:sz w:val="22"/>
                <w:szCs w:val="20"/>
              </w:rPr>
              <w:tab/>
            </w:r>
            <w:r w:rsidRPr="00B46D6C">
              <w:rPr>
                <w:noProof/>
                <w:webHidden/>
                <w:sz w:val="22"/>
                <w:szCs w:val="20"/>
              </w:rPr>
              <w:fldChar w:fldCharType="begin"/>
            </w:r>
            <w:r w:rsidRPr="00B46D6C">
              <w:rPr>
                <w:noProof/>
                <w:webHidden/>
                <w:sz w:val="22"/>
                <w:szCs w:val="20"/>
              </w:rPr>
              <w:instrText xml:space="preserve"> PAGEREF _Toc188972090 \h </w:instrText>
            </w:r>
            <w:r w:rsidRPr="00B46D6C">
              <w:rPr>
                <w:noProof/>
                <w:webHidden/>
                <w:sz w:val="22"/>
                <w:szCs w:val="20"/>
              </w:rPr>
            </w:r>
            <w:r w:rsidRPr="00B46D6C">
              <w:rPr>
                <w:noProof/>
                <w:webHidden/>
                <w:sz w:val="22"/>
                <w:szCs w:val="20"/>
              </w:rPr>
              <w:fldChar w:fldCharType="separate"/>
            </w:r>
            <w:r w:rsidRPr="00B46D6C">
              <w:rPr>
                <w:noProof/>
                <w:webHidden/>
                <w:sz w:val="22"/>
                <w:szCs w:val="20"/>
              </w:rPr>
              <w:t>24</w:t>
            </w:r>
            <w:r w:rsidRPr="00B46D6C">
              <w:rPr>
                <w:noProof/>
                <w:webHidden/>
                <w:sz w:val="22"/>
                <w:szCs w:val="20"/>
              </w:rPr>
              <w:fldChar w:fldCharType="end"/>
            </w:r>
          </w:hyperlink>
        </w:p>
        <w:p w14:paraId="7F936A5A" w14:textId="3BD6BE75" w:rsidR="00087ADD" w:rsidRPr="00803164" w:rsidRDefault="00E46ED1" w:rsidP="00E46ED1">
          <w:pPr>
            <w:rPr>
              <w:rFonts w:asciiTheme="minorHAnsi" w:hAnsiTheme="minorHAnsi" w:cstheme="minorHAnsi"/>
            </w:rPr>
          </w:pPr>
          <w:r w:rsidRPr="00803164">
            <w:rPr>
              <w:rFonts w:asciiTheme="minorHAnsi" w:hAnsiTheme="minorHAnsi" w:cstheme="minorHAnsi"/>
              <w:b/>
              <w:color w:val="2B579A"/>
              <w:shd w:val="clear" w:color="auto" w:fill="E6E6E6"/>
            </w:rPr>
            <w:fldChar w:fldCharType="end"/>
          </w:r>
        </w:p>
      </w:sdtContent>
    </w:sdt>
    <w:p w14:paraId="688526AF" w14:textId="77777777" w:rsidR="00E66C5B" w:rsidRPr="00803164" w:rsidRDefault="00E66C5B" w:rsidP="00E66C5B">
      <w:pPr>
        <w:pStyle w:val="Heading1"/>
        <w:rPr>
          <w:rFonts w:asciiTheme="minorHAnsi" w:hAnsiTheme="minorHAnsi" w:cstheme="minorHAnsi"/>
        </w:rPr>
      </w:pPr>
      <w:bookmarkStart w:id="0" w:name="_Toc153269769"/>
      <w:bookmarkStart w:id="1" w:name="_Toc188972059"/>
      <w:r w:rsidRPr="00803164">
        <w:rPr>
          <w:rFonts w:asciiTheme="minorHAnsi" w:hAnsiTheme="minorHAnsi" w:cstheme="minorHAnsi"/>
        </w:rPr>
        <w:t>Exercise Overview</w:t>
      </w:r>
      <w:bookmarkEnd w:id="0"/>
      <w:bookmarkEnd w:id="1"/>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Exercise Overview"/>
        <w:tblDescription w:val="This chart lists the major components of the exercise: the exercise name, exercise dates, scope, mission area(s), core capabilities, objectives, threat or hazard, scenario, sponsor, participating organizations, and point of contact. Each component has a short explanation next to it, providing a brief overview of the component. "/>
      </w:tblPr>
      <w:tblGrid>
        <w:gridCol w:w="1885"/>
        <w:gridCol w:w="7385"/>
      </w:tblGrid>
      <w:tr w:rsidR="00E66C5B" w:rsidRPr="00803164" w14:paraId="56AB81AA" w14:textId="77777777" w:rsidTr="25D47125">
        <w:trPr>
          <w:cantSplit/>
          <w:trHeight w:val="437"/>
          <w:tblHeader/>
        </w:trPr>
        <w:tc>
          <w:tcPr>
            <w:tcW w:w="1885" w:type="dxa"/>
            <w:shd w:val="clear" w:color="auto" w:fill="005288"/>
            <w:vAlign w:val="center"/>
          </w:tcPr>
          <w:p w14:paraId="572A0767" w14:textId="77777777" w:rsidR="00E66C5B" w:rsidRPr="00803164" w:rsidRDefault="00E66C5B">
            <w:pPr>
              <w:pStyle w:val="BodyText"/>
              <w:spacing w:after="0"/>
              <w:rPr>
                <w:rFonts w:asciiTheme="minorHAnsi" w:hAnsiTheme="minorHAnsi" w:cstheme="minorHAnsi"/>
                <w:b/>
                <w:color w:val="FFFFFF" w:themeColor="background1"/>
              </w:rPr>
            </w:pPr>
            <w:bookmarkStart w:id="2" w:name="_Hlk53216179"/>
            <w:r w:rsidRPr="00803164">
              <w:rPr>
                <w:rFonts w:asciiTheme="minorHAnsi" w:hAnsiTheme="minorHAnsi" w:cstheme="minorHAnsi"/>
                <w:b/>
                <w:color w:val="FFFFFF" w:themeColor="background1"/>
              </w:rPr>
              <w:t>Exercise Name</w:t>
            </w:r>
          </w:p>
        </w:tc>
        <w:tc>
          <w:tcPr>
            <w:tcW w:w="7385" w:type="dxa"/>
            <w:vAlign w:val="center"/>
          </w:tcPr>
          <w:p w14:paraId="026ACF9E" w14:textId="14447748" w:rsidR="00E66C5B" w:rsidRPr="00803164" w:rsidRDefault="00E73D0D" w:rsidP="00E73D0D">
            <w:pPr>
              <w:pStyle w:val="Header"/>
              <w:rPr>
                <w:rFonts w:asciiTheme="minorHAnsi" w:hAnsiTheme="minorHAnsi" w:cstheme="minorHAnsi"/>
                <w:i/>
                <w:iCs/>
                <w:szCs w:val="24"/>
              </w:rPr>
            </w:pPr>
            <w:r w:rsidRPr="00803164">
              <w:rPr>
                <w:rFonts w:asciiTheme="minorHAnsi" w:hAnsiTheme="minorHAnsi" w:cstheme="minorHAnsi"/>
                <w:szCs w:val="24"/>
              </w:rPr>
              <w:t>[</w:t>
            </w:r>
            <w:r w:rsidRPr="00803164">
              <w:rPr>
                <w:rFonts w:asciiTheme="minorHAnsi" w:hAnsiTheme="minorHAnsi" w:cstheme="minorHAnsi"/>
                <w:i/>
                <w:iCs/>
                <w:color w:val="FF0000"/>
                <w:szCs w:val="24"/>
              </w:rPr>
              <w:t>enter jurisdiction</w:t>
            </w:r>
            <w:r w:rsidRPr="00803164">
              <w:rPr>
                <w:rFonts w:asciiTheme="minorHAnsi" w:hAnsiTheme="minorHAnsi" w:cstheme="minorHAnsi"/>
                <w:szCs w:val="24"/>
              </w:rPr>
              <w:t>]</w:t>
            </w:r>
            <w:r w:rsidRPr="00803164">
              <w:rPr>
                <w:rFonts w:asciiTheme="minorHAnsi" w:hAnsiTheme="minorHAnsi" w:cstheme="minorHAnsi"/>
                <w:i/>
                <w:iCs/>
                <w:szCs w:val="24"/>
              </w:rPr>
              <w:t xml:space="preserve"> </w:t>
            </w:r>
            <w:r w:rsidRPr="00803164">
              <w:rPr>
                <w:rFonts w:asciiTheme="minorHAnsi" w:hAnsiTheme="minorHAnsi" w:cstheme="minorHAnsi"/>
                <w:szCs w:val="24"/>
              </w:rPr>
              <w:t>Integrated Preparedness Planning Workshop (IPPW)</w:t>
            </w:r>
          </w:p>
        </w:tc>
      </w:tr>
      <w:tr w:rsidR="00E66C5B" w:rsidRPr="00803164" w14:paraId="56B07600" w14:textId="77777777" w:rsidTr="25D47125">
        <w:trPr>
          <w:cantSplit/>
          <w:trHeight w:val="432"/>
        </w:trPr>
        <w:tc>
          <w:tcPr>
            <w:tcW w:w="1885" w:type="dxa"/>
            <w:shd w:val="clear" w:color="auto" w:fill="005288"/>
            <w:vAlign w:val="center"/>
          </w:tcPr>
          <w:p w14:paraId="0C9A497B" w14:textId="77777777" w:rsidR="00E66C5B" w:rsidRPr="00803164" w:rsidRDefault="00E66C5B">
            <w:pPr>
              <w:pStyle w:val="BodyText"/>
              <w:spacing w:after="0"/>
              <w:rPr>
                <w:rFonts w:asciiTheme="minorHAnsi" w:hAnsiTheme="minorHAnsi" w:cstheme="minorHAnsi"/>
                <w:b/>
                <w:color w:val="FFFFFF" w:themeColor="background1"/>
              </w:rPr>
            </w:pPr>
            <w:r w:rsidRPr="00803164">
              <w:rPr>
                <w:rFonts w:asciiTheme="minorHAnsi" w:hAnsiTheme="minorHAnsi" w:cstheme="minorHAnsi"/>
                <w:b/>
                <w:color w:val="FFFFFF" w:themeColor="background1"/>
              </w:rPr>
              <w:t>Exercise Dates</w:t>
            </w:r>
          </w:p>
        </w:tc>
        <w:tc>
          <w:tcPr>
            <w:tcW w:w="7385" w:type="dxa"/>
            <w:vAlign w:val="center"/>
          </w:tcPr>
          <w:p w14:paraId="16019B53" w14:textId="5F5C9E33" w:rsidR="00E66C5B" w:rsidRPr="00803164" w:rsidRDefault="00E73D0D" w:rsidP="018BBD1B">
            <w:pPr>
              <w:pStyle w:val="BodyText"/>
              <w:spacing w:after="0"/>
              <w:rPr>
                <w:rFonts w:asciiTheme="minorHAnsi" w:hAnsiTheme="minorHAnsi" w:cstheme="minorHAnsi"/>
                <w:b/>
                <w:bCs/>
                <w:highlight w:val="lightGray"/>
              </w:rPr>
            </w:pPr>
            <w:r w:rsidRPr="00803164">
              <w:rPr>
                <w:rFonts w:asciiTheme="minorHAnsi" w:hAnsiTheme="minorHAnsi" w:cstheme="minorHAnsi"/>
              </w:rPr>
              <w:t>[</w:t>
            </w:r>
            <w:r w:rsidRPr="00803164">
              <w:rPr>
                <w:rFonts w:asciiTheme="minorHAnsi" w:hAnsiTheme="minorHAnsi" w:cstheme="minorHAnsi"/>
                <w:i/>
                <w:iCs/>
                <w:color w:val="FF0000"/>
              </w:rPr>
              <w:t>enter date</w:t>
            </w:r>
            <w:r w:rsidRPr="00803164">
              <w:rPr>
                <w:rFonts w:asciiTheme="minorHAnsi" w:hAnsiTheme="minorHAnsi" w:cstheme="minorHAnsi"/>
              </w:rPr>
              <w:t>]</w:t>
            </w:r>
          </w:p>
        </w:tc>
      </w:tr>
      <w:tr w:rsidR="00E66C5B" w:rsidRPr="00803164" w14:paraId="7C4A59DE" w14:textId="77777777" w:rsidTr="00E73D0D">
        <w:trPr>
          <w:cantSplit/>
          <w:trHeight w:val="1223"/>
        </w:trPr>
        <w:tc>
          <w:tcPr>
            <w:tcW w:w="1885" w:type="dxa"/>
            <w:shd w:val="clear" w:color="auto" w:fill="005288"/>
            <w:vAlign w:val="center"/>
          </w:tcPr>
          <w:p w14:paraId="4AABB657" w14:textId="77777777" w:rsidR="00E66C5B" w:rsidRPr="00803164" w:rsidRDefault="00E66C5B">
            <w:pPr>
              <w:pStyle w:val="BodyText"/>
              <w:spacing w:after="0"/>
              <w:rPr>
                <w:rFonts w:asciiTheme="minorHAnsi" w:hAnsiTheme="minorHAnsi" w:cstheme="minorHAnsi"/>
                <w:b/>
                <w:color w:val="FFFFFF" w:themeColor="background1"/>
              </w:rPr>
            </w:pPr>
            <w:r w:rsidRPr="00803164">
              <w:rPr>
                <w:rFonts w:asciiTheme="minorHAnsi" w:hAnsiTheme="minorHAnsi" w:cstheme="minorHAnsi"/>
                <w:b/>
                <w:color w:val="FFFFFF" w:themeColor="background1"/>
              </w:rPr>
              <w:t>Scope</w:t>
            </w:r>
          </w:p>
        </w:tc>
        <w:tc>
          <w:tcPr>
            <w:tcW w:w="7385" w:type="dxa"/>
            <w:vAlign w:val="center"/>
          </w:tcPr>
          <w:p w14:paraId="387F075D" w14:textId="2C17B583" w:rsidR="00E66C5B" w:rsidRPr="00803164" w:rsidRDefault="00E73D0D" w:rsidP="00E73D0D">
            <w:pPr>
              <w:pStyle w:val="BodyText"/>
              <w:spacing w:after="0"/>
              <w:rPr>
                <w:rFonts w:asciiTheme="minorHAnsi" w:hAnsiTheme="minorHAnsi" w:cstheme="minorHAnsi"/>
                <w:highlight w:val="lightGray"/>
              </w:rPr>
            </w:pPr>
            <w:r w:rsidRPr="00803164">
              <w:rPr>
                <w:rFonts w:asciiTheme="minorHAnsi" w:hAnsiTheme="minorHAnsi" w:cstheme="minorHAnsi"/>
              </w:rPr>
              <w:t>This IPPW will consider the range of preparedness activities within the Integrated Preparedness Cycle and, along with the guidance provided by senior leaders, identify and set preparedness priorities and schedule preparedness activities for the multi-year IPP.</w:t>
            </w:r>
          </w:p>
        </w:tc>
      </w:tr>
      <w:tr w:rsidR="00E66C5B" w:rsidRPr="00803164" w14:paraId="7C7BD0EA" w14:textId="77777777" w:rsidTr="25D47125">
        <w:trPr>
          <w:cantSplit/>
          <w:trHeight w:val="432"/>
        </w:trPr>
        <w:tc>
          <w:tcPr>
            <w:tcW w:w="1885" w:type="dxa"/>
            <w:shd w:val="clear" w:color="auto" w:fill="005288"/>
            <w:vAlign w:val="center"/>
          </w:tcPr>
          <w:p w14:paraId="4B6686BE" w14:textId="77777777" w:rsidR="00E66C5B" w:rsidRPr="00803164" w:rsidRDefault="00E66C5B">
            <w:pPr>
              <w:pStyle w:val="BodyText"/>
              <w:spacing w:after="0"/>
              <w:rPr>
                <w:rFonts w:asciiTheme="minorHAnsi" w:hAnsiTheme="minorHAnsi" w:cstheme="minorHAnsi"/>
                <w:b/>
                <w:color w:val="FFFFFF" w:themeColor="background1"/>
              </w:rPr>
            </w:pPr>
            <w:r w:rsidRPr="00803164">
              <w:rPr>
                <w:rFonts w:asciiTheme="minorHAnsi" w:hAnsiTheme="minorHAnsi" w:cstheme="minorHAnsi"/>
                <w:b/>
                <w:color w:val="FFFFFF" w:themeColor="background1"/>
              </w:rPr>
              <w:t>Focus Area(s)</w:t>
            </w:r>
          </w:p>
        </w:tc>
        <w:tc>
          <w:tcPr>
            <w:tcW w:w="7385" w:type="dxa"/>
            <w:vAlign w:val="center"/>
          </w:tcPr>
          <w:p w14:paraId="374C12D9" w14:textId="0946B3C9" w:rsidR="00E66C5B" w:rsidRPr="00803164" w:rsidRDefault="00E73D0D">
            <w:pPr>
              <w:pStyle w:val="BodyText"/>
              <w:spacing w:after="0"/>
              <w:rPr>
                <w:rFonts w:asciiTheme="minorHAnsi" w:hAnsiTheme="minorHAnsi" w:cstheme="minorHAnsi"/>
                <w:b/>
                <w:highlight w:val="lightGray"/>
              </w:rPr>
            </w:pPr>
            <w:r w:rsidRPr="00803164">
              <w:rPr>
                <w:rFonts w:asciiTheme="minorHAnsi" w:hAnsiTheme="minorHAnsi" w:cstheme="minorHAnsi"/>
              </w:rPr>
              <w:t>Preparedness</w:t>
            </w:r>
          </w:p>
        </w:tc>
      </w:tr>
      <w:tr w:rsidR="00E66C5B" w:rsidRPr="00803164" w14:paraId="52A6B68D" w14:textId="77777777" w:rsidTr="25D47125">
        <w:trPr>
          <w:cantSplit/>
          <w:trHeight w:val="432"/>
        </w:trPr>
        <w:tc>
          <w:tcPr>
            <w:tcW w:w="1885" w:type="dxa"/>
            <w:shd w:val="clear" w:color="auto" w:fill="005288"/>
            <w:vAlign w:val="center"/>
          </w:tcPr>
          <w:p w14:paraId="350AA927" w14:textId="77777777" w:rsidR="00E66C5B" w:rsidRPr="00803164" w:rsidRDefault="00E66C5B">
            <w:pPr>
              <w:pStyle w:val="BodyText"/>
              <w:spacing w:after="0"/>
              <w:rPr>
                <w:rFonts w:asciiTheme="minorHAnsi" w:hAnsiTheme="minorHAnsi" w:cstheme="minorHAnsi"/>
                <w:b/>
                <w:color w:val="FFFFFF" w:themeColor="background1"/>
              </w:rPr>
            </w:pPr>
            <w:r w:rsidRPr="00803164">
              <w:rPr>
                <w:rFonts w:asciiTheme="minorHAnsi" w:hAnsiTheme="minorHAnsi" w:cstheme="minorHAnsi"/>
                <w:b/>
                <w:color w:val="FFFFFF" w:themeColor="background1"/>
              </w:rPr>
              <w:t>Capabilities</w:t>
            </w:r>
          </w:p>
        </w:tc>
        <w:tc>
          <w:tcPr>
            <w:tcW w:w="7385" w:type="dxa"/>
            <w:vAlign w:val="center"/>
          </w:tcPr>
          <w:p w14:paraId="750818A7" w14:textId="0D9B3E1F" w:rsidR="00E66C5B" w:rsidRPr="00803164" w:rsidRDefault="00E73D0D">
            <w:pPr>
              <w:pStyle w:val="BodyText"/>
              <w:spacing w:after="0"/>
              <w:rPr>
                <w:rFonts w:asciiTheme="minorHAnsi" w:hAnsiTheme="minorHAnsi" w:cstheme="minorHAnsi"/>
                <w:highlight w:val="lightGray"/>
              </w:rPr>
            </w:pPr>
            <w:r w:rsidRPr="00803164">
              <w:rPr>
                <w:rFonts w:asciiTheme="minorHAnsi" w:hAnsiTheme="minorHAnsi" w:cstheme="minorHAnsi"/>
              </w:rPr>
              <w:t>Planning</w:t>
            </w:r>
          </w:p>
        </w:tc>
      </w:tr>
      <w:tr w:rsidR="00E66C5B" w:rsidRPr="00803164" w14:paraId="4C216AD7" w14:textId="77777777" w:rsidTr="00E6560D">
        <w:trPr>
          <w:cantSplit/>
          <w:trHeight w:val="3275"/>
        </w:trPr>
        <w:tc>
          <w:tcPr>
            <w:tcW w:w="1885" w:type="dxa"/>
            <w:shd w:val="clear" w:color="auto" w:fill="005288"/>
            <w:vAlign w:val="center"/>
          </w:tcPr>
          <w:p w14:paraId="60B63109" w14:textId="77777777" w:rsidR="00E66C5B" w:rsidRPr="00803164" w:rsidRDefault="00E66C5B">
            <w:pPr>
              <w:pStyle w:val="BodyText"/>
              <w:spacing w:after="0"/>
              <w:rPr>
                <w:rFonts w:asciiTheme="minorHAnsi" w:hAnsiTheme="minorHAnsi" w:cstheme="minorHAnsi"/>
                <w:b/>
                <w:color w:val="FFFFFF" w:themeColor="background1"/>
              </w:rPr>
            </w:pPr>
            <w:r w:rsidRPr="00803164">
              <w:rPr>
                <w:rFonts w:asciiTheme="minorHAnsi" w:hAnsiTheme="minorHAnsi" w:cstheme="minorHAnsi"/>
                <w:b/>
                <w:color w:val="FFFFFF" w:themeColor="background1"/>
              </w:rPr>
              <w:t>Objectives</w:t>
            </w:r>
          </w:p>
        </w:tc>
        <w:tc>
          <w:tcPr>
            <w:tcW w:w="7385" w:type="dxa"/>
            <w:vAlign w:val="center"/>
          </w:tcPr>
          <w:p w14:paraId="328F76C8" w14:textId="519B3B56" w:rsidR="00E6560D" w:rsidRPr="00803164" w:rsidRDefault="00E6560D" w:rsidP="000E3AE1">
            <w:pPr>
              <w:pStyle w:val="ListParagraph"/>
              <w:numPr>
                <w:ilvl w:val="0"/>
                <w:numId w:val="1"/>
              </w:numPr>
              <w:contextualSpacing w:val="0"/>
              <w:rPr>
                <w:rFonts w:asciiTheme="minorHAnsi" w:eastAsia="Times New Roman" w:hAnsiTheme="minorHAnsi" w:cstheme="minorHAnsi"/>
                <w:szCs w:val="24"/>
              </w:rPr>
            </w:pPr>
            <w:r w:rsidRPr="00803164">
              <w:rPr>
                <w:rFonts w:asciiTheme="minorHAnsi" w:eastAsia="Times New Roman" w:hAnsiTheme="minorHAnsi" w:cstheme="minorHAnsi"/>
                <w:szCs w:val="24"/>
              </w:rPr>
              <w:t>Establish Preparedness Priorities that meet the whole community needs and drive preparedness activities to be outlined in the Integrated Preparedness Plan (IPP).</w:t>
            </w:r>
          </w:p>
          <w:p w14:paraId="44CCB2E5" w14:textId="4B403BD1" w:rsidR="00E6560D" w:rsidRPr="00803164" w:rsidRDefault="00E6560D" w:rsidP="000E3AE1">
            <w:pPr>
              <w:pStyle w:val="ListParagraph"/>
              <w:numPr>
                <w:ilvl w:val="0"/>
                <w:numId w:val="1"/>
              </w:numPr>
              <w:contextualSpacing w:val="0"/>
              <w:rPr>
                <w:rFonts w:asciiTheme="minorHAnsi" w:eastAsia="Times New Roman" w:hAnsiTheme="minorHAnsi" w:cstheme="minorHAnsi"/>
                <w:szCs w:val="24"/>
              </w:rPr>
            </w:pPr>
            <w:r w:rsidRPr="00803164">
              <w:rPr>
                <w:rFonts w:asciiTheme="minorHAnsi" w:eastAsia="Times New Roman" w:hAnsiTheme="minorHAnsi" w:cstheme="minorHAnsi"/>
                <w:szCs w:val="24"/>
              </w:rPr>
              <w:t>Develop a Multi-Year Schedule of preparedness activities for the following thirty-six (36) months to build capabilities within the established Preparedness Priorities to be outlined in the Integrated Preparedness Plan (IPP).</w:t>
            </w:r>
          </w:p>
          <w:p w14:paraId="04E479CD" w14:textId="7A439824" w:rsidR="00E66C5B" w:rsidRPr="00803164" w:rsidRDefault="00E6560D" w:rsidP="000E3AE1">
            <w:pPr>
              <w:pStyle w:val="ListParagraph"/>
              <w:numPr>
                <w:ilvl w:val="0"/>
                <w:numId w:val="1"/>
              </w:numPr>
              <w:spacing w:after="0"/>
              <w:contextualSpacing w:val="0"/>
              <w:rPr>
                <w:rFonts w:asciiTheme="minorHAnsi" w:eastAsia="Times New Roman" w:hAnsiTheme="minorHAnsi" w:cstheme="minorHAnsi"/>
                <w:szCs w:val="24"/>
              </w:rPr>
            </w:pPr>
            <w:r w:rsidRPr="00803164">
              <w:rPr>
                <w:rFonts w:asciiTheme="minorHAnsi" w:eastAsia="Times New Roman" w:hAnsiTheme="minorHAnsi" w:cstheme="minorHAnsi"/>
                <w:szCs w:val="24"/>
              </w:rPr>
              <w:t>Establish a reporting process for tracking progression of the preparedness activities to be outlined in the Integrated Preparedness Plan (IPP).</w:t>
            </w:r>
          </w:p>
        </w:tc>
      </w:tr>
      <w:tr w:rsidR="00E66C5B" w:rsidRPr="00803164" w14:paraId="6634531C" w14:textId="77777777" w:rsidTr="25D47125">
        <w:trPr>
          <w:cantSplit/>
          <w:trHeight w:val="432"/>
        </w:trPr>
        <w:tc>
          <w:tcPr>
            <w:tcW w:w="1885" w:type="dxa"/>
            <w:shd w:val="clear" w:color="auto" w:fill="005288"/>
            <w:vAlign w:val="center"/>
          </w:tcPr>
          <w:p w14:paraId="390C8AE1" w14:textId="77777777" w:rsidR="00E66C5B" w:rsidRPr="00803164" w:rsidRDefault="00E66C5B">
            <w:pPr>
              <w:pStyle w:val="BodyText"/>
              <w:spacing w:after="0"/>
              <w:rPr>
                <w:rFonts w:asciiTheme="minorHAnsi" w:hAnsiTheme="minorHAnsi" w:cstheme="minorHAnsi"/>
                <w:b/>
                <w:color w:val="FFFFFF" w:themeColor="background1"/>
              </w:rPr>
            </w:pPr>
            <w:r w:rsidRPr="00803164">
              <w:rPr>
                <w:rFonts w:asciiTheme="minorHAnsi" w:hAnsiTheme="minorHAnsi" w:cstheme="minorHAnsi"/>
                <w:b/>
                <w:color w:val="FFFFFF" w:themeColor="background1"/>
              </w:rPr>
              <w:t>Threat/Hazard</w:t>
            </w:r>
          </w:p>
        </w:tc>
        <w:tc>
          <w:tcPr>
            <w:tcW w:w="7385" w:type="dxa"/>
            <w:vAlign w:val="center"/>
          </w:tcPr>
          <w:p w14:paraId="3138AC3C" w14:textId="1C8E7875" w:rsidR="00E66C5B" w:rsidRPr="00803164" w:rsidRDefault="00E73D0D">
            <w:pPr>
              <w:pStyle w:val="BodyText"/>
              <w:spacing w:after="0"/>
              <w:rPr>
                <w:rFonts w:asciiTheme="minorHAnsi" w:hAnsiTheme="minorHAnsi" w:cstheme="minorHAnsi"/>
              </w:rPr>
            </w:pPr>
            <w:r w:rsidRPr="00803164">
              <w:rPr>
                <w:rFonts w:asciiTheme="minorHAnsi" w:hAnsiTheme="minorHAnsi" w:cstheme="minorHAnsi"/>
              </w:rPr>
              <w:t>This planning-focused workshop does not include a threat or hazard.</w:t>
            </w:r>
          </w:p>
        </w:tc>
      </w:tr>
      <w:tr w:rsidR="00E66C5B" w:rsidRPr="00803164" w14:paraId="32CD045E" w14:textId="77777777" w:rsidTr="25D47125">
        <w:trPr>
          <w:cantSplit/>
          <w:trHeight w:val="432"/>
        </w:trPr>
        <w:tc>
          <w:tcPr>
            <w:tcW w:w="1885" w:type="dxa"/>
            <w:shd w:val="clear" w:color="auto" w:fill="005288"/>
            <w:vAlign w:val="center"/>
          </w:tcPr>
          <w:p w14:paraId="006546CC" w14:textId="77777777" w:rsidR="00E66C5B" w:rsidRPr="00803164" w:rsidRDefault="00E66C5B">
            <w:pPr>
              <w:pStyle w:val="BodyText"/>
              <w:spacing w:after="0"/>
              <w:rPr>
                <w:rFonts w:asciiTheme="minorHAnsi" w:hAnsiTheme="minorHAnsi" w:cstheme="minorHAnsi"/>
                <w:b/>
                <w:color w:val="FFFFFF" w:themeColor="background1"/>
              </w:rPr>
            </w:pPr>
            <w:r w:rsidRPr="00803164">
              <w:rPr>
                <w:rFonts w:asciiTheme="minorHAnsi" w:hAnsiTheme="minorHAnsi" w:cstheme="minorHAnsi"/>
                <w:b/>
                <w:color w:val="FFFFFF" w:themeColor="background1"/>
              </w:rPr>
              <w:t>Scenario</w:t>
            </w:r>
          </w:p>
        </w:tc>
        <w:tc>
          <w:tcPr>
            <w:tcW w:w="7385" w:type="dxa"/>
            <w:vAlign w:val="center"/>
          </w:tcPr>
          <w:p w14:paraId="4859A99F" w14:textId="522D9C20" w:rsidR="00006A78" w:rsidRPr="00803164" w:rsidRDefault="00E66C5B" w:rsidP="00505315">
            <w:pPr>
              <w:pStyle w:val="paragraph"/>
              <w:spacing w:before="0" w:beforeAutospacing="0" w:after="0" w:afterAutospacing="0"/>
              <w:textAlignment w:val="baseline"/>
              <w:rPr>
                <w:rFonts w:asciiTheme="minorHAnsi" w:hAnsiTheme="minorHAnsi" w:cstheme="minorHAnsi"/>
              </w:rPr>
            </w:pPr>
            <w:r w:rsidRPr="00803164">
              <w:rPr>
                <w:rFonts w:asciiTheme="minorHAnsi" w:hAnsiTheme="minorHAnsi" w:cstheme="minorHAnsi"/>
              </w:rPr>
              <w:t>This exercise will not use a scenario.</w:t>
            </w:r>
          </w:p>
        </w:tc>
      </w:tr>
      <w:tr w:rsidR="00E66C5B" w:rsidRPr="00803164" w14:paraId="59D0CD2A" w14:textId="77777777" w:rsidTr="25D47125">
        <w:trPr>
          <w:cantSplit/>
          <w:trHeight w:val="432"/>
        </w:trPr>
        <w:tc>
          <w:tcPr>
            <w:tcW w:w="1885" w:type="dxa"/>
            <w:shd w:val="clear" w:color="auto" w:fill="005288"/>
            <w:vAlign w:val="center"/>
          </w:tcPr>
          <w:p w14:paraId="7E2D5692" w14:textId="77777777" w:rsidR="00E66C5B" w:rsidRPr="00803164" w:rsidRDefault="00E66C5B">
            <w:pPr>
              <w:pStyle w:val="BodyText"/>
              <w:spacing w:after="0"/>
              <w:rPr>
                <w:rFonts w:asciiTheme="minorHAnsi" w:hAnsiTheme="minorHAnsi" w:cstheme="minorHAnsi"/>
                <w:b/>
                <w:color w:val="FFFFFF" w:themeColor="background1"/>
              </w:rPr>
            </w:pPr>
            <w:r w:rsidRPr="00803164">
              <w:rPr>
                <w:rFonts w:asciiTheme="minorHAnsi" w:hAnsiTheme="minorHAnsi" w:cstheme="minorHAnsi"/>
                <w:b/>
                <w:color w:val="FFFFFF" w:themeColor="background1"/>
              </w:rPr>
              <w:t>Sponsor</w:t>
            </w:r>
          </w:p>
        </w:tc>
        <w:tc>
          <w:tcPr>
            <w:tcW w:w="7385" w:type="dxa"/>
            <w:vAlign w:val="center"/>
          </w:tcPr>
          <w:p w14:paraId="2C5F29BC" w14:textId="4A211A8E" w:rsidR="00E66C5B" w:rsidRPr="00803164" w:rsidRDefault="00E73D0D">
            <w:pPr>
              <w:pStyle w:val="BodyText"/>
              <w:spacing w:after="0"/>
              <w:rPr>
                <w:rFonts w:asciiTheme="minorHAnsi" w:hAnsiTheme="minorHAnsi" w:cstheme="minorHAnsi"/>
              </w:rPr>
            </w:pPr>
            <w:r w:rsidRPr="00803164">
              <w:rPr>
                <w:rFonts w:asciiTheme="minorHAnsi" w:hAnsiTheme="minorHAnsi" w:cstheme="minorHAnsi"/>
              </w:rPr>
              <w:t>[</w:t>
            </w:r>
            <w:r w:rsidRPr="00803164">
              <w:rPr>
                <w:rFonts w:asciiTheme="minorHAnsi" w:hAnsiTheme="minorHAnsi" w:cstheme="minorHAnsi"/>
                <w:i/>
                <w:iCs/>
                <w:color w:val="FF0000"/>
              </w:rPr>
              <w:t>enter jurisdiction</w:t>
            </w:r>
            <w:r w:rsidRPr="00803164">
              <w:rPr>
                <w:rFonts w:asciiTheme="minorHAnsi" w:hAnsiTheme="minorHAnsi" w:cstheme="minorHAnsi"/>
              </w:rPr>
              <w:t>]</w:t>
            </w:r>
          </w:p>
        </w:tc>
      </w:tr>
      <w:tr w:rsidR="00E66C5B" w:rsidRPr="00803164" w14:paraId="1990DA2E" w14:textId="77777777" w:rsidTr="25D47125">
        <w:trPr>
          <w:cantSplit/>
          <w:trHeight w:val="432"/>
        </w:trPr>
        <w:tc>
          <w:tcPr>
            <w:tcW w:w="1885" w:type="dxa"/>
            <w:shd w:val="clear" w:color="auto" w:fill="005288"/>
            <w:vAlign w:val="center"/>
          </w:tcPr>
          <w:p w14:paraId="3A5BA31E" w14:textId="77777777" w:rsidR="00E66C5B" w:rsidRPr="00803164" w:rsidRDefault="00E66C5B">
            <w:pPr>
              <w:pStyle w:val="BodyText"/>
              <w:spacing w:after="0"/>
              <w:rPr>
                <w:rFonts w:asciiTheme="minorHAnsi" w:hAnsiTheme="minorHAnsi" w:cstheme="minorHAnsi"/>
                <w:b/>
                <w:color w:val="FFFFFF" w:themeColor="background1"/>
              </w:rPr>
            </w:pPr>
            <w:r w:rsidRPr="00803164">
              <w:rPr>
                <w:rFonts w:asciiTheme="minorHAnsi" w:hAnsiTheme="minorHAnsi" w:cstheme="minorHAnsi"/>
                <w:b/>
                <w:color w:val="FFFFFF" w:themeColor="background1"/>
              </w:rPr>
              <w:t>Participating Organizations</w:t>
            </w:r>
          </w:p>
        </w:tc>
        <w:tc>
          <w:tcPr>
            <w:tcW w:w="7385" w:type="dxa"/>
            <w:vAlign w:val="center"/>
          </w:tcPr>
          <w:p w14:paraId="688D8E16" w14:textId="7D64F031" w:rsidR="00E66C5B" w:rsidRPr="00803164" w:rsidRDefault="00E66C5B">
            <w:pPr>
              <w:pStyle w:val="BodyText"/>
              <w:spacing w:after="0"/>
              <w:rPr>
                <w:rFonts w:asciiTheme="minorHAnsi" w:hAnsiTheme="minorHAnsi" w:cstheme="minorHAnsi"/>
                <w:highlight w:val="lightGray"/>
              </w:rPr>
            </w:pPr>
            <w:r w:rsidRPr="00803164">
              <w:rPr>
                <w:rFonts w:asciiTheme="minorHAnsi" w:hAnsiTheme="minorHAnsi" w:cstheme="minorHAnsi"/>
              </w:rPr>
              <w:t xml:space="preserve">See Appendix </w:t>
            </w:r>
            <w:r w:rsidR="002D720B">
              <w:rPr>
                <w:rFonts w:asciiTheme="minorHAnsi" w:hAnsiTheme="minorHAnsi" w:cstheme="minorHAnsi"/>
              </w:rPr>
              <w:t>A</w:t>
            </w:r>
            <w:r w:rsidRPr="00803164">
              <w:rPr>
                <w:rFonts w:asciiTheme="minorHAnsi" w:hAnsiTheme="minorHAnsi" w:cstheme="minorHAnsi"/>
              </w:rPr>
              <w:t>: Exercise Participants for a full list.</w:t>
            </w:r>
          </w:p>
        </w:tc>
      </w:tr>
      <w:tr w:rsidR="00E66C5B" w:rsidRPr="00803164" w14:paraId="08FF53B1" w14:textId="77777777" w:rsidTr="00E73D0D">
        <w:trPr>
          <w:cantSplit/>
          <w:trHeight w:val="1070"/>
        </w:trPr>
        <w:tc>
          <w:tcPr>
            <w:tcW w:w="1885" w:type="dxa"/>
            <w:shd w:val="clear" w:color="auto" w:fill="005288"/>
            <w:vAlign w:val="center"/>
          </w:tcPr>
          <w:p w14:paraId="650ED7AC" w14:textId="77777777" w:rsidR="00E66C5B" w:rsidRPr="00803164" w:rsidRDefault="00E66C5B">
            <w:pPr>
              <w:pStyle w:val="BodyText"/>
              <w:spacing w:after="0"/>
              <w:rPr>
                <w:rFonts w:asciiTheme="minorHAnsi" w:hAnsiTheme="minorHAnsi" w:cstheme="minorHAnsi"/>
                <w:b/>
                <w:color w:val="FFFFFF" w:themeColor="background1"/>
              </w:rPr>
            </w:pPr>
            <w:r w:rsidRPr="00803164">
              <w:rPr>
                <w:rFonts w:asciiTheme="minorHAnsi" w:hAnsiTheme="minorHAnsi" w:cstheme="minorHAnsi"/>
                <w:b/>
                <w:color w:val="FFFFFF" w:themeColor="background1"/>
              </w:rPr>
              <w:t>Point of Contact</w:t>
            </w:r>
          </w:p>
        </w:tc>
        <w:tc>
          <w:tcPr>
            <w:tcW w:w="7385" w:type="dxa"/>
            <w:vAlign w:val="center"/>
          </w:tcPr>
          <w:p w14:paraId="32F20039" w14:textId="65A243B2" w:rsidR="00E66C5B" w:rsidRPr="00803164" w:rsidRDefault="00E73D0D" w:rsidP="001943A4">
            <w:pPr>
              <w:pStyle w:val="BodyText"/>
              <w:spacing w:after="120"/>
              <w:rPr>
                <w:rFonts w:asciiTheme="minorHAnsi" w:hAnsiTheme="minorHAnsi" w:cstheme="minorHAnsi"/>
              </w:rPr>
            </w:pPr>
            <w:r w:rsidRPr="00803164">
              <w:rPr>
                <w:rFonts w:asciiTheme="minorHAnsi" w:hAnsiTheme="minorHAnsi" w:cstheme="minorHAnsi"/>
              </w:rPr>
              <w:t>[</w:t>
            </w:r>
            <w:r w:rsidRPr="00803164">
              <w:rPr>
                <w:rFonts w:asciiTheme="minorHAnsi" w:hAnsiTheme="minorHAnsi" w:cstheme="minorHAnsi"/>
                <w:i/>
                <w:iCs/>
                <w:color w:val="FF0000"/>
              </w:rPr>
              <w:t>enter workshop lead planner</w:t>
            </w:r>
            <w:r w:rsidRPr="00803164">
              <w:rPr>
                <w:rFonts w:asciiTheme="minorHAnsi" w:hAnsiTheme="minorHAnsi" w:cstheme="minorHAnsi"/>
              </w:rPr>
              <w:t>]</w:t>
            </w:r>
          </w:p>
        </w:tc>
      </w:tr>
      <w:bookmarkEnd w:id="2"/>
    </w:tbl>
    <w:p w14:paraId="70395217" w14:textId="77777777" w:rsidR="00E73D0D" w:rsidRPr="00803164" w:rsidRDefault="00E73D0D" w:rsidP="00E73D0D">
      <w:pPr>
        <w:rPr>
          <w:rFonts w:asciiTheme="minorHAnsi" w:hAnsiTheme="minorHAnsi" w:cstheme="minorHAnsi"/>
        </w:rPr>
      </w:pPr>
    </w:p>
    <w:p w14:paraId="79EC945A" w14:textId="77777777" w:rsidR="00E73D0D" w:rsidRPr="00803164" w:rsidRDefault="00E73D0D" w:rsidP="00E73D0D">
      <w:pPr>
        <w:rPr>
          <w:rFonts w:asciiTheme="minorHAnsi" w:hAnsiTheme="minorHAnsi" w:cstheme="minorHAnsi"/>
        </w:rPr>
      </w:pPr>
    </w:p>
    <w:p w14:paraId="3376BB14" w14:textId="77777777" w:rsidR="00E73D0D" w:rsidRPr="00803164" w:rsidRDefault="00E73D0D" w:rsidP="00E73D0D">
      <w:pPr>
        <w:rPr>
          <w:rFonts w:asciiTheme="minorHAnsi" w:hAnsiTheme="minorHAnsi" w:cstheme="minorHAnsi"/>
        </w:rPr>
      </w:pPr>
    </w:p>
    <w:p w14:paraId="01934872" w14:textId="77777777" w:rsidR="00E73D0D" w:rsidRPr="00803164" w:rsidRDefault="00E73D0D" w:rsidP="00E73D0D">
      <w:pPr>
        <w:rPr>
          <w:rFonts w:asciiTheme="minorHAnsi" w:hAnsiTheme="minorHAnsi" w:cstheme="minorHAnsi"/>
        </w:rPr>
      </w:pPr>
    </w:p>
    <w:p w14:paraId="0B5BE466" w14:textId="086D9D54" w:rsidR="00E66C5B" w:rsidRPr="00803164" w:rsidRDefault="00E66C5B" w:rsidP="00E66C5B">
      <w:pPr>
        <w:pStyle w:val="Heading1"/>
        <w:rPr>
          <w:rFonts w:asciiTheme="minorHAnsi" w:hAnsiTheme="minorHAnsi" w:cstheme="minorHAnsi"/>
        </w:rPr>
      </w:pPr>
      <w:bookmarkStart w:id="3" w:name="_Toc188972060"/>
      <w:r w:rsidRPr="00803164">
        <w:rPr>
          <w:rFonts w:asciiTheme="minorHAnsi" w:hAnsiTheme="minorHAnsi" w:cstheme="minorHAnsi"/>
        </w:rPr>
        <w:t>General Information</w:t>
      </w:r>
      <w:bookmarkEnd w:id="3"/>
    </w:p>
    <w:p w14:paraId="4ED61127" w14:textId="0C70D0B6" w:rsidR="00E66C5B" w:rsidRPr="00803164" w:rsidRDefault="00E66C5B" w:rsidP="00E66C5B">
      <w:pPr>
        <w:pStyle w:val="Heading2"/>
        <w:rPr>
          <w:rFonts w:asciiTheme="minorHAnsi" w:hAnsiTheme="minorHAnsi" w:cstheme="minorHAnsi"/>
        </w:rPr>
      </w:pPr>
      <w:bookmarkStart w:id="4" w:name="_Toc188972061"/>
      <w:r w:rsidRPr="00803164">
        <w:rPr>
          <w:rFonts w:asciiTheme="minorHAnsi" w:hAnsiTheme="minorHAnsi" w:cstheme="minorHAnsi"/>
        </w:rPr>
        <w:t>Exercise Overview</w:t>
      </w:r>
      <w:bookmarkEnd w:id="4"/>
    </w:p>
    <w:p w14:paraId="4F3BFE1B" w14:textId="48FC4240" w:rsidR="00E73D0D" w:rsidRPr="00E94958" w:rsidRDefault="00E73D0D" w:rsidP="00E73D0D">
      <w:pPr>
        <w:rPr>
          <w:rFonts w:asciiTheme="minorHAnsi" w:hAnsiTheme="minorHAnsi" w:cstheme="minorHAnsi"/>
          <w:b/>
          <w:bCs/>
        </w:rPr>
      </w:pPr>
      <w:r w:rsidRPr="00803164">
        <w:rPr>
          <w:rFonts w:asciiTheme="minorHAnsi" w:hAnsiTheme="minorHAnsi" w:cstheme="minorHAnsi"/>
        </w:rPr>
        <w:t>The creation of an effective capabilities-based preparedness program begins with an Integrated</w:t>
      </w:r>
      <w:r w:rsidRPr="00803164">
        <w:rPr>
          <w:rFonts w:asciiTheme="minorHAnsi" w:hAnsiTheme="minorHAnsi" w:cstheme="minorHAnsi"/>
          <w:b/>
        </w:rPr>
        <w:t xml:space="preserve"> </w:t>
      </w:r>
      <w:r w:rsidRPr="00803164">
        <w:rPr>
          <w:rFonts w:asciiTheme="minorHAnsi" w:hAnsiTheme="minorHAnsi" w:cstheme="minorHAnsi"/>
        </w:rPr>
        <w:t>Preparedness Plan (IPP) which establishes overall preparedness priorities and outlines a multi-year</w:t>
      </w:r>
      <w:r w:rsidRPr="00803164">
        <w:rPr>
          <w:rFonts w:asciiTheme="minorHAnsi" w:hAnsiTheme="minorHAnsi" w:cstheme="minorHAnsi"/>
          <w:b/>
        </w:rPr>
        <w:t xml:space="preserve"> </w:t>
      </w:r>
      <w:r w:rsidRPr="00803164">
        <w:rPr>
          <w:rFonts w:asciiTheme="minorHAnsi" w:hAnsiTheme="minorHAnsi" w:cstheme="minorHAnsi"/>
        </w:rPr>
        <w:t>schedule of preparedness activities designed to address those priorities and validate capabilities</w:t>
      </w:r>
      <w:r w:rsidR="00E94958">
        <w:rPr>
          <w:rFonts w:asciiTheme="minorHAnsi" w:hAnsiTheme="minorHAnsi" w:cstheme="minorHAnsi"/>
        </w:rPr>
        <w:t xml:space="preserve"> for the timeline of: </w:t>
      </w:r>
      <w:r w:rsidR="00E94958" w:rsidRPr="00E94958">
        <w:rPr>
          <w:rFonts w:asciiTheme="minorHAnsi" w:hAnsiTheme="minorHAnsi" w:cstheme="minorHAnsi"/>
          <w:b/>
          <w:bCs/>
          <w:highlight w:val="yellow"/>
        </w:rPr>
        <w:t>July 1, 2025 – June 30, 2026</w:t>
      </w:r>
      <w:r w:rsidR="00E94958">
        <w:rPr>
          <w:rFonts w:asciiTheme="minorHAnsi" w:hAnsiTheme="minorHAnsi" w:cstheme="minorHAnsi"/>
          <w:b/>
          <w:bCs/>
        </w:rPr>
        <w:t>.</w:t>
      </w:r>
    </w:p>
    <w:p w14:paraId="5B72FE50" w14:textId="2CE4DF15" w:rsidR="00E73D0D" w:rsidRPr="00803164" w:rsidRDefault="00E73D0D" w:rsidP="00E73D0D">
      <w:pPr>
        <w:rPr>
          <w:rFonts w:asciiTheme="minorHAnsi" w:hAnsiTheme="minorHAnsi" w:cstheme="minorHAnsi"/>
        </w:rPr>
      </w:pPr>
      <w:r w:rsidRPr="00803164">
        <w:rPr>
          <w:rFonts w:asciiTheme="minorHAnsi" w:hAnsiTheme="minorHAnsi" w:cstheme="minorHAnsi"/>
        </w:rPr>
        <w:t>The Integrated Preparedness Planning Workshop (IPPW) provides an interactive forum for</w:t>
      </w:r>
      <w:r w:rsidRPr="00803164">
        <w:rPr>
          <w:rFonts w:asciiTheme="minorHAnsi" w:hAnsiTheme="minorHAnsi" w:cstheme="minorHAnsi"/>
          <w:b/>
        </w:rPr>
        <w:t xml:space="preserve"> </w:t>
      </w:r>
      <w:r w:rsidRPr="00803164">
        <w:rPr>
          <w:rFonts w:asciiTheme="minorHAnsi" w:hAnsiTheme="minorHAnsi" w:cstheme="minorHAnsi"/>
        </w:rPr>
        <w:t xml:space="preserve">stakeholders to engage in the creation of the IPP. The IPPW also serves to coordinate </w:t>
      </w:r>
      <w:r w:rsidRPr="00803164">
        <w:rPr>
          <w:rFonts w:asciiTheme="minorHAnsi" w:hAnsiTheme="minorHAnsi" w:cstheme="minorHAnsi"/>
          <w:b/>
        </w:rPr>
        <w:t>p</w:t>
      </w:r>
      <w:r w:rsidRPr="00803164">
        <w:rPr>
          <w:rFonts w:asciiTheme="minorHAnsi" w:hAnsiTheme="minorHAnsi" w:cstheme="minorHAnsi"/>
        </w:rPr>
        <w:t>reparedness</w:t>
      </w:r>
      <w:r w:rsidRPr="00803164">
        <w:rPr>
          <w:rFonts w:asciiTheme="minorHAnsi" w:hAnsiTheme="minorHAnsi" w:cstheme="minorHAnsi"/>
          <w:b/>
        </w:rPr>
        <w:t xml:space="preserve"> </w:t>
      </w:r>
      <w:r w:rsidRPr="00803164">
        <w:rPr>
          <w:rFonts w:asciiTheme="minorHAnsi" w:hAnsiTheme="minorHAnsi" w:cstheme="minorHAnsi"/>
        </w:rPr>
        <w:t xml:space="preserve">activities across organizations </w:t>
      </w:r>
      <w:r w:rsidR="00E94958" w:rsidRPr="00803164">
        <w:rPr>
          <w:rFonts w:asciiTheme="minorHAnsi" w:hAnsiTheme="minorHAnsi" w:cstheme="minorHAnsi"/>
        </w:rPr>
        <w:t>to</w:t>
      </w:r>
      <w:r w:rsidRPr="00803164">
        <w:rPr>
          <w:rFonts w:asciiTheme="minorHAnsi" w:hAnsiTheme="minorHAnsi" w:cstheme="minorHAnsi"/>
        </w:rPr>
        <w:t xml:space="preserve"> maximize the use of resources and prevent duplication of</w:t>
      </w:r>
      <w:r w:rsidRPr="00803164">
        <w:rPr>
          <w:rFonts w:asciiTheme="minorHAnsi" w:hAnsiTheme="minorHAnsi" w:cstheme="minorHAnsi"/>
          <w:b/>
        </w:rPr>
        <w:t xml:space="preserve"> </w:t>
      </w:r>
      <w:r w:rsidRPr="00803164">
        <w:rPr>
          <w:rFonts w:asciiTheme="minorHAnsi" w:hAnsiTheme="minorHAnsi" w:cstheme="minorHAnsi"/>
        </w:rPr>
        <w:t>effort. With limited resources and budget constraints, it is acknowledged that not all prioritized</w:t>
      </w:r>
      <w:r w:rsidRPr="00803164">
        <w:rPr>
          <w:rFonts w:asciiTheme="minorHAnsi" w:hAnsiTheme="minorHAnsi" w:cstheme="minorHAnsi"/>
          <w:b/>
        </w:rPr>
        <w:t xml:space="preserve"> </w:t>
      </w:r>
      <w:r w:rsidRPr="00803164">
        <w:rPr>
          <w:rFonts w:asciiTheme="minorHAnsi" w:hAnsiTheme="minorHAnsi" w:cstheme="minorHAnsi"/>
        </w:rPr>
        <w:t>activities will be able to be accomplished. As such, it is imperative that all appropriate stakeholders</w:t>
      </w:r>
      <w:r w:rsidRPr="00803164">
        <w:rPr>
          <w:rFonts w:asciiTheme="minorHAnsi" w:hAnsiTheme="minorHAnsi" w:cstheme="minorHAnsi"/>
          <w:b/>
        </w:rPr>
        <w:t xml:space="preserve"> </w:t>
      </w:r>
      <w:r w:rsidRPr="00803164">
        <w:rPr>
          <w:rFonts w:asciiTheme="minorHAnsi" w:hAnsiTheme="minorHAnsi" w:cstheme="minorHAnsi"/>
        </w:rPr>
        <w:t>attend the workshop to facilitate the required coordination.</w:t>
      </w:r>
    </w:p>
    <w:p w14:paraId="7C45BC22" w14:textId="77777777" w:rsidR="00E73D0D" w:rsidRPr="00803164" w:rsidRDefault="00E73D0D" w:rsidP="00E73D0D">
      <w:pPr>
        <w:rPr>
          <w:rFonts w:asciiTheme="minorHAnsi" w:hAnsiTheme="minorHAnsi" w:cstheme="minorHAnsi"/>
        </w:rPr>
      </w:pPr>
      <w:r w:rsidRPr="00803164">
        <w:rPr>
          <w:rFonts w:asciiTheme="minorHAnsi" w:hAnsiTheme="minorHAnsi" w:cstheme="minorHAnsi"/>
        </w:rPr>
        <w:t>Sponsoring a successful IPPW is a team effort and should not rest solely with training and exercise</w:t>
      </w:r>
      <w:r w:rsidRPr="00803164">
        <w:rPr>
          <w:rFonts w:asciiTheme="minorHAnsi" w:hAnsiTheme="minorHAnsi" w:cstheme="minorHAnsi"/>
          <w:b/>
        </w:rPr>
        <w:t xml:space="preserve"> </w:t>
      </w:r>
      <w:r w:rsidRPr="00803164">
        <w:rPr>
          <w:rFonts w:asciiTheme="minorHAnsi" w:hAnsiTheme="minorHAnsi" w:cstheme="minorHAnsi"/>
        </w:rPr>
        <w:t>personnel. Recommended integrated preparedness planning team members include personnel with</w:t>
      </w:r>
      <w:r w:rsidRPr="00803164">
        <w:rPr>
          <w:rFonts w:asciiTheme="minorHAnsi" w:hAnsiTheme="minorHAnsi" w:cstheme="minorHAnsi"/>
          <w:b/>
        </w:rPr>
        <w:t xml:space="preserve"> </w:t>
      </w:r>
      <w:r w:rsidRPr="00803164">
        <w:rPr>
          <w:rFonts w:asciiTheme="minorHAnsi" w:hAnsiTheme="minorHAnsi" w:cstheme="minorHAnsi"/>
        </w:rPr>
        <w:t>knowledge of:</w:t>
      </w:r>
    </w:p>
    <w:p w14:paraId="5189CBB5" w14:textId="77777777" w:rsidR="00E73D0D" w:rsidRPr="00803164" w:rsidRDefault="00E73D0D" w:rsidP="000E3AE1">
      <w:pPr>
        <w:pStyle w:val="ListParagraph"/>
        <w:numPr>
          <w:ilvl w:val="0"/>
          <w:numId w:val="5"/>
        </w:numPr>
        <w:rPr>
          <w:rFonts w:asciiTheme="minorHAnsi" w:hAnsiTheme="minorHAnsi" w:cstheme="minorHAnsi"/>
        </w:rPr>
      </w:pPr>
      <w:r w:rsidRPr="00803164">
        <w:rPr>
          <w:rFonts w:asciiTheme="minorHAnsi" w:hAnsiTheme="minorHAnsi" w:cstheme="minorHAnsi"/>
        </w:rPr>
        <w:t xml:space="preserve">Hazard analysis, </w:t>
      </w:r>
    </w:p>
    <w:p w14:paraId="2115B434" w14:textId="1BA24782" w:rsidR="00E73D0D" w:rsidRPr="00803164" w:rsidRDefault="00E73D0D" w:rsidP="000E3AE1">
      <w:pPr>
        <w:pStyle w:val="ListParagraph"/>
        <w:numPr>
          <w:ilvl w:val="0"/>
          <w:numId w:val="5"/>
        </w:numPr>
        <w:rPr>
          <w:rFonts w:asciiTheme="minorHAnsi" w:hAnsiTheme="minorHAnsi" w:cstheme="minorHAnsi"/>
        </w:rPr>
      </w:pPr>
      <w:r w:rsidRPr="00803164">
        <w:rPr>
          <w:rFonts w:asciiTheme="minorHAnsi" w:hAnsiTheme="minorHAnsi" w:cstheme="minorHAnsi"/>
        </w:rPr>
        <w:t>Risk assessment,</w:t>
      </w:r>
    </w:p>
    <w:p w14:paraId="6530FA4F" w14:textId="3B9E15E0" w:rsidR="00E73D0D" w:rsidRPr="00803164" w:rsidRDefault="00E73D0D" w:rsidP="000E3AE1">
      <w:pPr>
        <w:pStyle w:val="ListParagraph"/>
        <w:numPr>
          <w:ilvl w:val="0"/>
          <w:numId w:val="5"/>
        </w:numPr>
        <w:rPr>
          <w:rFonts w:asciiTheme="minorHAnsi" w:hAnsiTheme="minorHAnsi" w:cstheme="minorHAnsi"/>
        </w:rPr>
      </w:pPr>
      <w:r w:rsidRPr="00803164">
        <w:rPr>
          <w:rFonts w:asciiTheme="minorHAnsi" w:hAnsiTheme="minorHAnsi" w:cstheme="minorHAnsi"/>
        </w:rPr>
        <w:t>Capabilities assessment</w:t>
      </w:r>
    </w:p>
    <w:p w14:paraId="0EEF0618" w14:textId="2660E5F7" w:rsidR="00E73D0D" w:rsidRPr="00803164" w:rsidRDefault="00E73D0D" w:rsidP="000E3AE1">
      <w:pPr>
        <w:pStyle w:val="ListParagraph"/>
        <w:numPr>
          <w:ilvl w:val="0"/>
          <w:numId w:val="5"/>
        </w:numPr>
        <w:rPr>
          <w:rFonts w:asciiTheme="minorHAnsi" w:hAnsiTheme="minorHAnsi" w:cstheme="minorHAnsi"/>
        </w:rPr>
      </w:pPr>
      <w:r w:rsidRPr="00803164">
        <w:rPr>
          <w:rFonts w:asciiTheme="minorHAnsi" w:hAnsiTheme="minorHAnsi" w:cstheme="minorHAnsi"/>
        </w:rPr>
        <w:t>Grants management</w:t>
      </w:r>
      <w:r w:rsidRPr="00803164">
        <w:rPr>
          <w:rFonts w:asciiTheme="minorHAnsi" w:hAnsiTheme="minorHAnsi" w:cstheme="minorHAnsi"/>
          <w:b/>
        </w:rPr>
        <w:t xml:space="preserve"> </w:t>
      </w:r>
      <w:r w:rsidRPr="00803164">
        <w:rPr>
          <w:rFonts w:asciiTheme="minorHAnsi" w:hAnsiTheme="minorHAnsi" w:cstheme="minorHAnsi"/>
        </w:rPr>
        <w:t xml:space="preserve">and budgeting </w:t>
      </w:r>
    </w:p>
    <w:p w14:paraId="4BC14DDB" w14:textId="01EAC3A9" w:rsidR="00E73D0D" w:rsidRPr="00803164" w:rsidRDefault="00E73D0D" w:rsidP="000E3AE1">
      <w:pPr>
        <w:pStyle w:val="ListParagraph"/>
        <w:numPr>
          <w:ilvl w:val="0"/>
          <w:numId w:val="5"/>
        </w:numPr>
        <w:rPr>
          <w:rFonts w:asciiTheme="minorHAnsi" w:hAnsiTheme="minorHAnsi" w:cstheme="minorHAnsi"/>
        </w:rPr>
      </w:pPr>
      <w:r w:rsidRPr="00803164">
        <w:rPr>
          <w:rFonts w:asciiTheme="minorHAnsi" w:hAnsiTheme="minorHAnsi" w:cstheme="minorHAnsi"/>
        </w:rPr>
        <w:t>Planning</w:t>
      </w:r>
    </w:p>
    <w:p w14:paraId="65C62728" w14:textId="77777777" w:rsidR="00E73D0D" w:rsidRPr="00803164" w:rsidRDefault="00E73D0D" w:rsidP="000E3AE1">
      <w:pPr>
        <w:pStyle w:val="ListParagraph"/>
        <w:numPr>
          <w:ilvl w:val="0"/>
          <w:numId w:val="5"/>
        </w:numPr>
        <w:rPr>
          <w:rFonts w:asciiTheme="minorHAnsi" w:hAnsiTheme="minorHAnsi" w:cstheme="minorHAnsi"/>
        </w:rPr>
      </w:pPr>
      <w:r w:rsidRPr="00803164">
        <w:rPr>
          <w:rFonts w:asciiTheme="minorHAnsi" w:hAnsiTheme="minorHAnsi" w:cstheme="minorHAnsi"/>
        </w:rPr>
        <w:t xml:space="preserve">Training and </w:t>
      </w:r>
      <w:proofErr w:type="gramStart"/>
      <w:r w:rsidRPr="00803164">
        <w:rPr>
          <w:rFonts w:asciiTheme="minorHAnsi" w:hAnsiTheme="minorHAnsi" w:cstheme="minorHAnsi"/>
        </w:rPr>
        <w:t>exercises;</w:t>
      </w:r>
      <w:proofErr w:type="gramEnd"/>
      <w:r w:rsidRPr="00803164">
        <w:rPr>
          <w:rFonts w:asciiTheme="minorHAnsi" w:hAnsiTheme="minorHAnsi" w:cstheme="minorHAnsi"/>
        </w:rPr>
        <w:t xml:space="preserve"> </w:t>
      </w:r>
    </w:p>
    <w:p w14:paraId="7811F9B9" w14:textId="77777777" w:rsidR="00E73D0D" w:rsidRPr="00803164" w:rsidRDefault="00E73D0D" w:rsidP="000E3AE1">
      <w:pPr>
        <w:pStyle w:val="ListParagraph"/>
        <w:numPr>
          <w:ilvl w:val="0"/>
          <w:numId w:val="5"/>
        </w:numPr>
        <w:rPr>
          <w:rFonts w:asciiTheme="minorHAnsi" w:hAnsiTheme="minorHAnsi" w:cstheme="minorHAnsi"/>
        </w:rPr>
      </w:pPr>
      <w:r w:rsidRPr="00803164">
        <w:rPr>
          <w:rFonts w:asciiTheme="minorHAnsi" w:hAnsiTheme="minorHAnsi" w:cstheme="minorHAnsi"/>
        </w:rPr>
        <w:t xml:space="preserve">Recovery and mitigation; and </w:t>
      </w:r>
    </w:p>
    <w:p w14:paraId="0814365F" w14:textId="77777777" w:rsidR="00E73D0D" w:rsidRPr="00803164" w:rsidRDefault="00E73D0D" w:rsidP="000E3AE1">
      <w:pPr>
        <w:pStyle w:val="ListParagraph"/>
        <w:numPr>
          <w:ilvl w:val="0"/>
          <w:numId w:val="5"/>
        </w:numPr>
        <w:rPr>
          <w:rFonts w:asciiTheme="minorHAnsi" w:hAnsiTheme="minorHAnsi" w:cstheme="minorHAnsi"/>
        </w:rPr>
      </w:pPr>
      <w:r w:rsidRPr="00803164">
        <w:rPr>
          <w:rFonts w:asciiTheme="minorHAnsi" w:hAnsiTheme="minorHAnsi" w:cstheme="minorHAnsi"/>
        </w:rPr>
        <w:t>Organizational management and</w:t>
      </w:r>
      <w:r w:rsidRPr="00803164">
        <w:rPr>
          <w:rFonts w:asciiTheme="minorHAnsi" w:hAnsiTheme="minorHAnsi" w:cstheme="minorHAnsi"/>
          <w:b/>
        </w:rPr>
        <w:t xml:space="preserve"> </w:t>
      </w:r>
      <w:r w:rsidRPr="00803164">
        <w:rPr>
          <w:rFonts w:asciiTheme="minorHAnsi" w:hAnsiTheme="minorHAnsi" w:cstheme="minorHAnsi"/>
        </w:rPr>
        <w:t xml:space="preserve">planning. </w:t>
      </w:r>
    </w:p>
    <w:p w14:paraId="5E660B65" w14:textId="0A76A272" w:rsidR="00E73D0D" w:rsidRPr="00803164" w:rsidRDefault="00E73D0D" w:rsidP="00E73D0D">
      <w:pPr>
        <w:rPr>
          <w:rFonts w:asciiTheme="minorHAnsi" w:hAnsiTheme="minorHAnsi" w:cstheme="minorHAnsi"/>
        </w:rPr>
      </w:pPr>
      <w:r w:rsidRPr="00803164">
        <w:rPr>
          <w:rFonts w:asciiTheme="minorHAnsi" w:hAnsiTheme="minorHAnsi" w:cstheme="minorHAnsi"/>
        </w:rPr>
        <w:t>This list is not all inclusive and should be tailored to the unique structure and needs of the</w:t>
      </w:r>
      <w:r w:rsidRPr="00803164">
        <w:rPr>
          <w:rFonts w:asciiTheme="minorHAnsi" w:hAnsiTheme="minorHAnsi" w:cstheme="minorHAnsi"/>
          <w:b/>
        </w:rPr>
        <w:t xml:space="preserve"> </w:t>
      </w:r>
      <w:r w:rsidRPr="00803164">
        <w:rPr>
          <w:rFonts w:asciiTheme="minorHAnsi" w:hAnsiTheme="minorHAnsi" w:cstheme="minorHAnsi"/>
        </w:rPr>
        <w:t>jurisdiction/organization.</w:t>
      </w:r>
    </w:p>
    <w:p w14:paraId="188412A4" w14:textId="7C8FC61F" w:rsidR="00E73D0D" w:rsidRPr="00803164" w:rsidRDefault="00E73D0D" w:rsidP="00E73D0D">
      <w:pPr>
        <w:rPr>
          <w:rFonts w:asciiTheme="minorHAnsi" w:hAnsiTheme="minorHAnsi" w:cstheme="minorHAnsi"/>
        </w:rPr>
      </w:pPr>
      <w:r w:rsidRPr="00803164">
        <w:rPr>
          <w:rFonts w:asciiTheme="minorHAnsi" w:hAnsiTheme="minorHAnsi" w:cstheme="minorHAnsi"/>
        </w:rPr>
        <w:t>At the end of the IPPW, program managers will have a clear understanding of specific multi-year</w:t>
      </w:r>
      <w:r w:rsidRPr="00803164">
        <w:rPr>
          <w:rFonts w:asciiTheme="minorHAnsi" w:hAnsiTheme="minorHAnsi" w:cstheme="minorHAnsi"/>
          <w:b/>
        </w:rPr>
        <w:t xml:space="preserve"> </w:t>
      </w:r>
      <w:r w:rsidRPr="00803164">
        <w:rPr>
          <w:rFonts w:asciiTheme="minorHAnsi" w:hAnsiTheme="minorHAnsi" w:cstheme="minorHAnsi"/>
        </w:rPr>
        <w:t>preparedness priorities and any available information on previously planned preparedness activities</w:t>
      </w:r>
      <w:r w:rsidRPr="00803164">
        <w:rPr>
          <w:rFonts w:asciiTheme="minorHAnsi" w:hAnsiTheme="minorHAnsi" w:cstheme="minorHAnsi"/>
          <w:b/>
        </w:rPr>
        <w:t xml:space="preserve"> </w:t>
      </w:r>
      <w:r w:rsidRPr="00803164">
        <w:rPr>
          <w:rFonts w:asciiTheme="minorHAnsi" w:hAnsiTheme="minorHAnsi" w:cstheme="minorHAnsi"/>
        </w:rPr>
        <w:t>that align to those priorities. Once the preparedness priorities are outlined, stakeholders develop the</w:t>
      </w:r>
      <w:r w:rsidRPr="00803164">
        <w:rPr>
          <w:rFonts w:asciiTheme="minorHAnsi" w:hAnsiTheme="minorHAnsi" w:cstheme="minorHAnsi"/>
          <w:b/>
        </w:rPr>
        <w:t xml:space="preserve"> </w:t>
      </w:r>
      <w:r w:rsidRPr="00803164">
        <w:rPr>
          <w:rFonts w:asciiTheme="minorHAnsi" w:hAnsiTheme="minorHAnsi" w:cstheme="minorHAnsi"/>
        </w:rPr>
        <w:t>multi-year IPP.</w:t>
      </w:r>
    </w:p>
    <w:p w14:paraId="10F3FF4D" w14:textId="77777777" w:rsidR="00E6560D" w:rsidRPr="00803164" w:rsidRDefault="00E6560D" w:rsidP="00E73D0D">
      <w:pPr>
        <w:rPr>
          <w:rFonts w:asciiTheme="minorHAnsi" w:hAnsiTheme="minorHAnsi" w:cstheme="minorHAnsi"/>
        </w:rPr>
      </w:pPr>
    </w:p>
    <w:p w14:paraId="40B6631A" w14:textId="77777777" w:rsidR="00E6560D" w:rsidRPr="00803164" w:rsidRDefault="00E6560D" w:rsidP="00E73D0D">
      <w:pPr>
        <w:rPr>
          <w:rFonts w:asciiTheme="minorHAnsi" w:hAnsiTheme="minorHAnsi" w:cstheme="minorHAnsi"/>
        </w:rPr>
      </w:pPr>
    </w:p>
    <w:p w14:paraId="421C45CF" w14:textId="77777777" w:rsidR="00E6560D" w:rsidRPr="00803164" w:rsidRDefault="00E6560D" w:rsidP="00E73D0D">
      <w:pPr>
        <w:rPr>
          <w:rFonts w:asciiTheme="minorHAnsi" w:hAnsiTheme="minorHAnsi" w:cstheme="minorHAnsi"/>
        </w:rPr>
      </w:pPr>
    </w:p>
    <w:p w14:paraId="3FA8BC64" w14:textId="77777777" w:rsidR="00E6560D" w:rsidRPr="00803164" w:rsidRDefault="00E6560D" w:rsidP="00E73D0D">
      <w:pPr>
        <w:rPr>
          <w:rFonts w:asciiTheme="minorHAnsi" w:hAnsiTheme="minorHAnsi" w:cstheme="minorHAnsi"/>
        </w:rPr>
      </w:pPr>
    </w:p>
    <w:p w14:paraId="67B1A380" w14:textId="77777777" w:rsidR="00E6560D" w:rsidRPr="00803164" w:rsidRDefault="00E6560D" w:rsidP="00E73D0D">
      <w:pPr>
        <w:rPr>
          <w:rFonts w:asciiTheme="minorHAnsi" w:hAnsiTheme="minorHAnsi" w:cstheme="minorHAnsi"/>
        </w:rPr>
      </w:pPr>
    </w:p>
    <w:p w14:paraId="649174B5" w14:textId="77777777" w:rsidR="00E6560D" w:rsidRPr="00803164" w:rsidRDefault="00E6560D" w:rsidP="00E73D0D">
      <w:pPr>
        <w:rPr>
          <w:rFonts w:asciiTheme="minorHAnsi" w:hAnsiTheme="minorHAnsi" w:cstheme="minorHAnsi"/>
        </w:rPr>
      </w:pPr>
    </w:p>
    <w:p w14:paraId="333AEE80" w14:textId="25FF751F" w:rsidR="00E66C5B" w:rsidRPr="00803164" w:rsidRDefault="00E66C5B" w:rsidP="00E73D0D">
      <w:pPr>
        <w:pStyle w:val="Heading2"/>
        <w:rPr>
          <w:rStyle w:val="normaltextrun"/>
          <w:rFonts w:asciiTheme="minorHAnsi" w:hAnsiTheme="minorHAnsi" w:cstheme="minorHAnsi"/>
        </w:rPr>
      </w:pPr>
      <w:bookmarkStart w:id="5" w:name="_Toc188972062"/>
      <w:r w:rsidRPr="00803164">
        <w:rPr>
          <w:rStyle w:val="normaltextrun"/>
          <w:rFonts w:asciiTheme="minorHAnsi" w:hAnsiTheme="minorHAnsi" w:cstheme="minorHAnsi"/>
        </w:rPr>
        <w:t>Exercise Objectives and Capabilities</w:t>
      </w:r>
      <w:bookmarkEnd w:id="5"/>
    </w:p>
    <w:p w14:paraId="5D7FFDF3" w14:textId="3202ED91" w:rsidR="00E66C5B" w:rsidRPr="00803164" w:rsidRDefault="00E66C5B" w:rsidP="00E66C5B">
      <w:pPr>
        <w:pStyle w:val="paragraph"/>
        <w:spacing w:before="0" w:beforeAutospacing="0" w:after="120" w:afterAutospacing="0"/>
        <w:textAlignment w:val="baseline"/>
        <w:rPr>
          <w:rStyle w:val="normaltextrun"/>
          <w:rFonts w:asciiTheme="minorHAnsi" w:hAnsiTheme="minorHAnsi" w:cstheme="minorHAnsi"/>
        </w:rPr>
      </w:pPr>
      <w:r w:rsidRPr="00803164">
        <w:rPr>
          <w:rStyle w:val="normaltextrun"/>
          <w:rFonts w:asciiTheme="minorHAnsi" w:hAnsiTheme="minorHAnsi" w:cstheme="minorHAnsi"/>
        </w:rPr>
        <w:t>The following exercise objectives in Table 1 describe the expected outcomes for the exercise. The objectives are linked to capabilities, which are distinct critical elements necessary to achieve the specific mission area(s). The objectives and aligned capabilities are guided by senior leaders and selected by the Exercise Planning Team.</w:t>
      </w:r>
      <w:r w:rsidR="001F125D" w:rsidRPr="00803164">
        <w:rPr>
          <w:rStyle w:val="normaltextrun"/>
          <w:rFonts w:asciiTheme="minorHAnsi" w:hAnsiTheme="minorHAnsi" w:cstheme="minorHAnsi"/>
        </w:rPr>
        <w:t xml:space="preserve"> The overarching goal of this exercise is, with the specific objectives listed in Table 1 below:</w:t>
      </w:r>
    </w:p>
    <w:tbl>
      <w:tblPr>
        <w:tblStyle w:val="TableGrid"/>
        <w:tblW w:w="5000" w:type="pct"/>
        <w:tblLook w:val="04A0" w:firstRow="1" w:lastRow="0" w:firstColumn="1" w:lastColumn="0" w:noHBand="0" w:noVBand="1"/>
        <w:tblCaption w:val="Exercise Objectives and Core Capabilities"/>
        <w:tblDescription w:val="Lists each exercise objective and the core capability that is associated with the given objective."/>
      </w:tblPr>
      <w:tblGrid>
        <w:gridCol w:w="7465"/>
        <w:gridCol w:w="1885"/>
      </w:tblGrid>
      <w:tr w:rsidR="00E66C5B" w:rsidRPr="00803164" w14:paraId="0A44A1CA" w14:textId="77777777" w:rsidTr="25D47125">
        <w:trPr>
          <w:cantSplit/>
          <w:trHeight w:val="432"/>
          <w:tblHeader/>
        </w:trPr>
        <w:tc>
          <w:tcPr>
            <w:tcW w:w="3992" w:type="pct"/>
            <w:shd w:val="clear" w:color="auto" w:fill="D9D9D9" w:themeFill="background1" w:themeFillShade="D9"/>
            <w:vAlign w:val="center"/>
          </w:tcPr>
          <w:p w14:paraId="205B8F9D" w14:textId="77777777" w:rsidR="00E66C5B" w:rsidRPr="00803164" w:rsidRDefault="00E66C5B">
            <w:pPr>
              <w:pStyle w:val="TableofFigures"/>
              <w:spacing w:before="60" w:after="60"/>
              <w:jc w:val="center"/>
              <w:rPr>
                <w:rFonts w:asciiTheme="minorHAnsi" w:hAnsiTheme="minorHAnsi" w:cstheme="minorHAnsi"/>
                <w:b/>
                <w:sz w:val="24"/>
                <w:szCs w:val="24"/>
              </w:rPr>
            </w:pPr>
            <w:r w:rsidRPr="00803164">
              <w:rPr>
                <w:rFonts w:asciiTheme="minorHAnsi" w:hAnsiTheme="minorHAnsi" w:cstheme="minorHAnsi"/>
                <w:b/>
                <w:sz w:val="24"/>
                <w:szCs w:val="24"/>
              </w:rPr>
              <w:t>Exercise Objectives</w:t>
            </w:r>
          </w:p>
        </w:tc>
        <w:tc>
          <w:tcPr>
            <w:tcW w:w="1008" w:type="pct"/>
            <w:shd w:val="clear" w:color="auto" w:fill="D9D9D9" w:themeFill="background1" w:themeFillShade="D9"/>
            <w:vAlign w:val="center"/>
          </w:tcPr>
          <w:p w14:paraId="73A13394" w14:textId="77777777" w:rsidR="00E66C5B" w:rsidRPr="00803164" w:rsidRDefault="00E66C5B">
            <w:pPr>
              <w:pStyle w:val="TableofFigures"/>
              <w:spacing w:before="60" w:after="60"/>
              <w:jc w:val="center"/>
              <w:rPr>
                <w:rFonts w:asciiTheme="minorHAnsi" w:hAnsiTheme="minorHAnsi" w:cstheme="minorHAnsi"/>
                <w:b/>
                <w:sz w:val="24"/>
                <w:szCs w:val="24"/>
              </w:rPr>
            </w:pPr>
            <w:r w:rsidRPr="00803164">
              <w:rPr>
                <w:rFonts w:asciiTheme="minorHAnsi" w:hAnsiTheme="minorHAnsi" w:cstheme="minorHAnsi"/>
                <w:b/>
                <w:sz w:val="24"/>
                <w:szCs w:val="24"/>
              </w:rPr>
              <w:t>Core Capability</w:t>
            </w:r>
          </w:p>
        </w:tc>
      </w:tr>
      <w:tr w:rsidR="00E6560D" w:rsidRPr="00803164" w14:paraId="59CBB1F6" w14:textId="77777777" w:rsidTr="00E3695C">
        <w:trPr>
          <w:cantSplit/>
          <w:trHeight w:val="1250"/>
        </w:trPr>
        <w:tc>
          <w:tcPr>
            <w:tcW w:w="3992" w:type="pct"/>
            <w:vAlign w:val="center"/>
          </w:tcPr>
          <w:p w14:paraId="7ED962D5" w14:textId="5D3EBF40" w:rsidR="00E6560D" w:rsidRPr="00803164" w:rsidRDefault="00E6560D" w:rsidP="000E3AE1">
            <w:pPr>
              <w:pStyle w:val="ListParagraph"/>
              <w:numPr>
                <w:ilvl w:val="0"/>
                <w:numId w:val="3"/>
              </w:numPr>
              <w:spacing w:after="0"/>
              <w:contextualSpacing w:val="0"/>
              <w:rPr>
                <w:rFonts w:asciiTheme="minorHAnsi" w:hAnsiTheme="minorHAnsi" w:cstheme="minorHAnsi"/>
                <w:b/>
                <w:bCs/>
                <w:szCs w:val="24"/>
              </w:rPr>
            </w:pPr>
            <w:r w:rsidRPr="00803164">
              <w:rPr>
                <w:rFonts w:asciiTheme="minorHAnsi" w:hAnsiTheme="minorHAnsi" w:cstheme="minorHAnsi"/>
                <w:b/>
                <w:bCs/>
                <w:szCs w:val="24"/>
              </w:rPr>
              <w:t>Establish Preparedness Priorities | [</w:t>
            </w:r>
            <w:r w:rsidRPr="00803164">
              <w:rPr>
                <w:rFonts w:asciiTheme="minorHAnsi" w:hAnsiTheme="minorHAnsi" w:cstheme="minorHAnsi"/>
                <w:i/>
                <w:iCs/>
                <w:color w:val="FF0000"/>
                <w:szCs w:val="24"/>
              </w:rPr>
              <w:t>enter jurisdiction</w:t>
            </w:r>
            <w:r w:rsidRPr="00803164">
              <w:rPr>
                <w:rFonts w:asciiTheme="minorHAnsi" w:hAnsiTheme="minorHAnsi" w:cstheme="minorHAnsi"/>
                <w:b/>
                <w:bCs/>
                <w:szCs w:val="24"/>
              </w:rPr>
              <w:t xml:space="preserve">] </w:t>
            </w:r>
            <w:r w:rsidRPr="00803164">
              <w:rPr>
                <w:rFonts w:asciiTheme="minorHAnsi" w:hAnsiTheme="minorHAnsi" w:cstheme="minorHAnsi"/>
                <w:szCs w:val="24"/>
              </w:rPr>
              <w:t>will establish Preparedness Priorities that meet the whole community needs and drive preparedness activities to be outlined in the Integrated Preparedness Plan (IPP).</w:t>
            </w:r>
          </w:p>
        </w:tc>
        <w:tc>
          <w:tcPr>
            <w:tcW w:w="1008" w:type="pct"/>
            <w:vMerge w:val="restart"/>
            <w:vAlign w:val="center"/>
          </w:tcPr>
          <w:p w14:paraId="74B1886D" w14:textId="779D6792" w:rsidR="00E6560D" w:rsidRPr="00803164" w:rsidRDefault="00E6560D" w:rsidP="001F125D">
            <w:pPr>
              <w:pStyle w:val="TableofFigures"/>
              <w:spacing w:before="60" w:after="60"/>
              <w:jc w:val="center"/>
              <w:rPr>
                <w:rFonts w:asciiTheme="minorHAnsi" w:hAnsiTheme="minorHAnsi" w:cstheme="minorHAnsi"/>
                <w:sz w:val="24"/>
                <w:szCs w:val="24"/>
              </w:rPr>
            </w:pPr>
            <w:r w:rsidRPr="00803164">
              <w:rPr>
                <w:rFonts w:asciiTheme="minorHAnsi" w:hAnsiTheme="minorHAnsi" w:cstheme="minorHAnsi"/>
                <w:sz w:val="24"/>
                <w:szCs w:val="24"/>
              </w:rPr>
              <w:t>Planning</w:t>
            </w:r>
          </w:p>
        </w:tc>
      </w:tr>
      <w:tr w:rsidR="00E6560D" w:rsidRPr="00803164" w14:paraId="3F667746" w14:textId="77777777" w:rsidTr="00AC0FFA">
        <w:trPr>
          <w:cantSplit/>
          <w:trHeight w:val="1547"/>
        </w:trPr>
        <w:tc>
          <w:tcPr>
            <w:tcW w:w="3992" w:type="pct"/>
            <w:vAlign w:val="center"/>
          </w:tcPr>
          <w:p w14:paraId="335B87D6" w14:textId="009C7F6E" w:rsidR="00E6560D" w:rsidRPr="00803164" w:rsidRDefault="00E6560D" w:rsidP="000E3AE1">
            <w:pPr>
              <w:pStyle w:val="ListParagraph"/>
              <w:numPr>
                <w:ilvl w:val="0"/>
                <w:numId w:val="3"/>
              </w:numPr>
              <w:spacing w:after="0"/>
              <w:contextualSpacing w:val="0"/>
              <w:rPr>
                <w:rFonts w:asciiTheme="minorHAnsi" w:eastAsia="Times New Roman" w:hAnsiTheme="minorHAnsi" w:cstheme="minorHAnsi"/>
                <w:szCs w:val="24"/>
              </w:rPr>
            </w:pPr>
            <w:r w:rsidRPr="00803164">
              <w:rPr>
                <w:rFonts w:asciiTheme="minorHAnsi" w:hAnsiTheme="minorHAnsi" w:cstheme="minorHAnsi"/>
                <w:b/>
                <w:bCs/>
                <w:szCs w:val="24"/>
              </w:rPr>
              <w:t>Develop a Multi-Year Schedule | [</w:t>
            </w:r>
            <w:r w:rsidRPr="00803164">
              <w:rPr>
                <w:rFonts w:asciiTheme="minorHAnsi" w:hAnsiTheme="minorHAnsi" w:cstheme="minorHAnsi"/>
                <w:i/>
                <w:iCs/>
                <w:color w:val="FF0000"/>
                <w:szCs w:val="24"/>
              </w:rPr>
              <w:t>enter jurisdiction</w:t>
            </w:r>
            <w:r w:rsidRPr="00803164">
              <w:rPr>
                <w:rFonts w:asciiTheme="minorHAnsi" w:hAnsiTheme="minorHAnsi" w:cstheme="minorHAnsi"/>
                <w:b/>
                <w:bCs/>
                <w:szCs w:val="24"/>
              </w:rPr>
              <w:t xml:space="preserve">] </w:t>
            </w:r>
            <w:r w:rsidRPr="00803164">
              <w:rPr>
                <w:rFonts w:asciiTheme="minorHAnsi" w:hAnsiTheme="minorHAnsi" w:cstheme="minorHAnsi"/>
                <w:szCs w:val="24"/>
              </w:rPr>
              <w:t>will develop a Multi-Year Schedule of preparedness activities for the following thirty-six (36) months to build capabilities within the established Preparedness Priorities to be outlined in the Integrated Preparedness Plan (IPP).</w:t>
            </w:r>
          </w:p>
        </w:tc>
        <w:tc>
          <w:tcPr>
            <w:tcW w:w="1008" w:type="pct"/>
            <w:vMerge/>
            <w:vAlign w:val="center"/>
          </w:tcPr>
          <w:p w14:paraId="5976D8C2" w14:textId="623A6CF4" w:rsidR="00E6560D" w:rsidRPr="00803164" w:rsidRDefault="00E6560D" w:rsidP="001F125D">
            <w:pPr>
              <w:pStyle w:val="TableofFigures"/>
              <w:spacing w:before="60" w:after="60"/>
              <w:jc w:val="center"/>
              <w:rPr>
                <w:rFonts w:asciiTheme="minorHAnsi" w:hAnsiTheme="minorHAnsi" w:cstheme="minorHAnsi"/>
                <w:sz w:val="24"/>
                <w:szCs w:val="24"/>
              </w:rPr>
            </w:pPr>
          </w:p>
        </w:tc>
      </w:tr>
      <w:tr w:rsidR="00E6560D" w:rsidRPr="00803164" w14:paraId="1DD1788B" w14:textId="77777777" w:rsidTr="00E6560D">
        <w:trPr>
          <w:cantSplit/>
          <w:trHeight w:val="1070"/>
        </w:trPr>
        <w:tc>
          <w:tcPr>
            <w:tcW w:w="3992" w:type="pct"/>
            <w:vAlign w:val="center"/>
          </w:tcPr>
          <w:p w14:paraId="3A9DACF6" w14:textId="490F77CD" w:rsidR="00E6560D" w:rsidRPr="00803164" w:rsidRDefault="00E6560D" w:rsidP="000E3AE1">
            <w:pPr>
              <w:pStyle w:val="ListParagraph"/>
              <w:numPr>
                <w:ilvl w:val="0"/>
                <w:numId w:val="3"/>
              </w:numPr>
              <w:spacing w:after="0"/>
              <w:contextualSpacing w:val="0"/>
              <w:rPr>
                <w:rFonts w:asciiTheme="minorHAnsi" w:hAnsiTheme="minorHAnsi" w:cstheme="minorHAnsi"/>
                <w:b/>
                <w:bCs/>
                <w:szCs w:val="24"/>
              </w:rPr>
            </w:pPr>
            <w:r w:rsidRPr="00803164">
              <w:rPr>
                <w:rFonts w:asciiTheme="minorHAnsi" w:hAnsiTheme="minorHAnsi" w:cstheme="minorHAnsi"/>
                <w:b/>
                <w:bCs/>
                <w:szCs w:val="24"/>
              </w:rPr>
              <w:t>Establish Program Reporting | [</w:t>
            </w:r>
            <w:r w:rsidRPr="00803164">
              <w:rPr>
                <w:rFonts w:asciiTheme="minorHAnsi" w:hAnsiTheme="minorHAnsi" w:cstheme="minorHAnsi"/>
                <w:i/>
                <w:iCs/>
                <w:color w:val="FF0000"/>
                <w:szCs w:val="24"/>
              </w:rPr>
              <w:t>enter jurisdiction</w:t>
            </w:r>
            <w:r w:rsidRPr="00803164">
              <w:rPr>
                <w:rFonts w:asciiTheme="minorHAnsi" w:hAnsiTheme="minorHAnsi" w:cstheme="minorHAnsi"/>
                <w:b/>
                <w:bCs/>
                <w:szCs w:val="24"/>
              </w:rPr>
              <w:t xml:space="preserve">] </w:t>
            </w:r>
            <w:r w:rsidRPr="00803164">
              <w:rPr>
                <w:rFonts w:asciiTheme="minorHAnsi" w:hAnsiTheme="minorHAnsi" w:cstheme="minorHAnsi"/>
                <w:szCs w:val="24"/>
              </w:rPr>
              <w:t>will establish a reporting process for tracking progression of the preparedness activities to be outlined in the Integrated Preparedness Plan (IPP).</w:t>
            </w:r>
          </w:p>
        </w:tc>
        <w:tc>
          <w:tcPr>
            <w:tcW w:w="1008" w:type="pct"/>
            <w:vMerge/>
            <w:vAlign w:val="center"/>
          </w:tcPr>
          <w:p w14:paraId="4E012ABD" w14:textId="77777777" w:rsidR="00E6560D" w:rsidRPr="00803164" w:rsidRDefault="00E6560D" w:rsidP="001F125D">
            <w:pPr>
              <w:pStyle w:val="TableofFigures"/>
              <w:spacing w:before="60" w:after="60"/>
              <w:jc w:val="center"/>
              <w:rPr>
                <w:rFonts w:asciiTheme="minorHAnsi" w:hAnsiTheme="minorHAnsi" w:cstheme="minorHAnsi"/>
                <w:sz w:val="24"/>
                <w:szCs w:val="24"/>
              </w:rPr>
            </w:pPr>
          </w:p>
        </w:tc>
      </w:tr>
    </w:tbl>
    <w:p w14:paraId="0B6C53D5" w14:textId="04D5920D" w:rsidR="00E6560D" w:rsidRPr="00803164" w:rsidRDefault="00E6560D" w:rsidP="00E6560D">
      <w:pPr>
        <w:spacing w:before="120"/>
        <w:jc w:val="center"/>
        <w:rPr>
          <w:rStyle w:val="normaltextrun"/>
          <w:rFonts w:asciiTheme="minorHAnsi" w:hAnsiTheme="minorHAnsi" w:cstheme="minorHAnsi"/>
          <w:i/>
          <w:iCs/>
        </w:rPr>
      </w:pPr>
      <w:r w:rsidRPr="00803164">
        <w:rPr>
          <w:rStyle w:val="normaltextrun"/>
          <w:rFonts w:asciiTheme="minorHAnsi" w:hAnsiTheme="minorHAnsi" w:cstheme="minorHAnsi"/>
          <w:i/>
          <w:iCs/>
        </w:rPr>
        <w:t>Table 2. Exercise Objectives</w:t>
      </w:r>
    </w:p>
    <w:p w14:paraId="36853ABE" w14:textId="048207A7" w:rsidR="00B55F0C" w:rsidRPr="00803164" w:rsidRDefault="00B55F0C" w:rsidP="00E66C5B">
      <w:pPr>
        <w:pStyle w:val="Heading2"/>
        <w:spacing w:before="120"/>
        <w:rPr>
          <w:rStyle w:val="normaltextrun"/>
          <w:rFonts w:asciiTheme="minorHAnsi" w:hAnsiTheme="minorHAnsi" w:cstheme="minorHAnsi"/>
        </w:rPr>
      </w:pPr>
      <w:bookmarkStart w:id="6" w:name="_Toc188972063"/>
      <w:r w:rsidRPr="00803164">
        <w:rPr>
          <w:rStyle w:val="normaltextrun"/>
          <w:rFonts w:asciiTheme="minorHAnsi" w:hAnsiTheme="minorHAnsi" w:cstheme="minorHAnsi"/>
        </w:rPr>
        <w:t>Exercise Structure</w:t>
      </w:r>
      <w:bookmarkEnd w:id="6"/>
    </w:p>
    <w:p w14:paraId="1FE1D9E4" w14:textId="00F4D8A1" w:rsidR="00E66C5B" w:rsidRPr="00803164" w:rsidRDefault="00E66C5B" w:rsidP="00B55F0C">
      <w:pPr>
        <w:pStyle w:val="paragraph"/>
        <w:spacing w:before="0" w:beforeAutospacing="0" w:after="120" w:afterAutospacing="0"/>
        <w:textAlignment w:val="baseline"/>
        <w:rPr>
          <w:rStyle w:val="eop"/>
          <w:rFonts w:asciiTheme="minorHAnsi" w:hAnsiTheme="minorHAnsi" w:cstheme="minorHAnsi"/>
        </w:rPr>
      </w:pPr>
      <w:r w:rsidRPr="00803164">
        <w:rPr>
          <w:rStyle w:val="eop"/>
          <w:rFonts w:asciiTheme="minorHAnsi" w:hAnsiTheme="minorHAnsi" w:cstheme="minorHAnsi"/>
        </w:rPr>
        <w:t>This exercise will be broken into</w:t>
      </w:r>
      <w:r w:rsidR="006C23A2" w:rsidRPr="00803164">
        <w:rPr>
          <w:rStyle w:val="eop"/>
          <w:rFonts w:asciiTheme="minorHAnsi" w:hAnsiTheme="minorHAnsi" w:cstheme="minorHAnsi"/>
        </w:rPr>
        <w:t xml:space="preserve"> </w:t>
      </w:r>
      <w:r w:rsidR="002D720B">
        <w:rPr>
          <w:rStyle w:val="eop"/>
          <w:rFonts w:asciiTheme="minorHAnsi" w:hAnsiTheme="minorHAnsi" w:cstheme="minorHAnsi"/>
        </w:rPr>
        <w:t>three</w:t>
      </w:r>
      <w:r w:rsidR="006C23A2" w:rsidRPr="00803164">
        <w:rPr>
          <w:rStyle w:val="eop"/>
          <w:rFonts w:asciiTheme="minorHAnsi" w:hAnsiTheme="minorHAnsi" w:cstheme="minorHAnsi"/>
        </w:rPr>
        <w:t xml:space="preserve"> (</w:t>
      </w:r>
      <w:r w:rsidR="002D720B">
        <w:rPr>
          <w:rStyle w:val="eop"/>
          <w:rFonts w:asciiTheme="minorHAnsi" w:hAnsiTheme="minorHAnsi" w:cstheme="minorHAnsi"/>
        </w:rPr>
        <w:t>3</w:t>
      </w:r>
      <w:r w:rsidR="006C23A2" w:rsidRPr="00803164">
        <w:rPr>
          <w:rStyle w:val="eop"/>
          <w:rFonts w:asciiTheme="minorHAnsi" w:hAnsiTheme="minorHAnsi" w:cstheme="minorHAnsi"/>
        </w:rPr>
        <w:t>)</w:t>
      </w:r>
      <w:r w:rsidRPr="00803164">
        <w:rPr>
          <w:rStyle w:val="eop"/>
          <w:rFonts w:asciiTheme="minorHAnsi" w:hAnsiTheme="minorHAnsi" w:cstheme="minorHAnsi"/>
        </w:rPr>
        <w:t xml:space="preserve"> modules</w:t>
      </w:r>
      <w:r w:rsidR="006C23A2" w:rsidRPr="00803164">
        <w:rPr>
          <w:rStyle w:val="eop"/>
          <w:rFonts w:asciiTheme="minorHAnsi" w:hAnsiTheme="minorHAnsi" w:cstheme="minorHAnsi"/>
        </w:rPr>
        <w:t xml:space="preserve"> that will each address a specific exercise objective</w:t>
      </w:r>
      <w:r w:rsidRPr="00803164">
        <w:rPr>
          <w:rStyle w:val="eop"/>
          <w:rFonts w:asciiTheme="minorHAnsi" w:hAnsiTheme="minorHAnsi" w:cstheme="minorHAnsi"/>
        </w:rPr>
        <w:t xml:space="preserve">. </w:t>
      </w:r>
    </w:p>
    <w:tbl>
      <w:tblPr>
        <w:tblStyle w:val="PlainTable3"/>
        <w:tblW w:w="99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021"/>
      </w:tblGrid>
      <w:tr w:rsidR="00E66C5B" w:rsidRPr="00803164" w14:paraId="4A1729F3" w14:textId="77777777" w:rsidTr="00F85459">
        <w:trPr>
          <w:cnfStyle w:val="100000000000" w:firstRow="1" w:lastRow="0" w:firstColumn="0" w:lastColumn="0" w:oddVBand="0" w:evenVBand="0" w:oddHBand="0" w:evenHBand="0" w:firstRowFirstColumn="0" w:firstRowLastColumn="0" w:lastRowFirstColumn="0" w:lastRowLastColumn="0"/>
          <w:trHeight w:val="420"/>
        </w:trPr>
        <w:tc>
          <w:tcPr>
            <w:cnfStyle w:val="001000000100" w:firstRow="0" w:lastRow="0" w:firstColumn="1" w:lastColumn="0" w:oddVBand="0" w:evenVBand="0" w:oddHBand="0" w:evenHBand="0" w:firstRowFirstColumn="1" w:firstRowLastColumn="0" w:lastRowFirstColumn="0" w:lastRowLastColumn="0"/>
            <w:tcW w:w="1890" w:type="dxa"/>
            <w:shd w:val="clear" w:color="auto" w:fill="D9D9D9" w:themeFill="background1" w:themeFillShade="D9"/>
            <w:vAlign w:val="center"/>
            <w:hideMark/>
          </w:tcPr>
          <w:p w14:paraId="22D3ABA8" w14:textId="77777777" w:rsidR="00E66C5B" w:rsidRPr="00803164" w:rsidRDefault="00E66C5B" w:rsidP="00E6560D">
            <w:pPr>
              <w:spacing w:after="0"/>
              <w:jc w:val="center"/>
              <w:textAlignment w:val="baseline"/>
              <w:rPr>
                <w:rFonts w:asciiTheme="minorHAnsi" w:hAnsiTheme="minorHAnsi" w:cstheme="minorHAnsi"/>
                <w:caps w:val="0"/>
                <w:szCs w:val="24"/>
              </w:rPr>
            </w:pPr>
            <w:r w:rsidRPr="00803164">
              <w:rPr>
                <w:rFonts w:asciiTheme="minorHAnsi" w:hAnsiTheme="minorHAnsi" w:cstheme="minorHAnsi"/>
                <w:caps w:val="0"/>
                <w:szCs w:val="24"/>
              </w:rPr>
              <w:t>Timing</w:t>
            </w:r>
          </w:p>
        </w:tc>
        <w:tc>
          <w:tcPr>
            <w:tcW w:w="8021" w:type="dxa"/>
            <w:shd w:val="clear" w:color="auto" w:fill="D9D9D9" w:themeFill="background1" w:themeFillShade="D9"/>
            <w:vAlign w:val="center"/>
            <w:hideMark/>
          </w:tcPr>
          <w:p w14:paraId="2D6D02F5" w14:textId="77777777" w:rsidR="00E66C5B" w:rsidRPr="00803164" w:rsidRDefault="00E66C5B" w:rsidP="00E6560D">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aps w:val="0"/>
                <w:szCs w:val="24"/>
              </w:rPr>
            </w:pPr>
            <w:r w:rsidRPr="00803164">
              <w:rPr>
                <w:rFonts w:asciiTheme="minorHAnsi" w:hAnsiTheme="minorHAnsi" w:cstheme="minorHAnsi"/>
                <w:caps w:val="0"/>
                <w:szCs w:val="24"/>
              </w:rPr>
              <w:t>Scope</w:t>
            </w:r>
          </w:p>
        </w:tc>
      </w:tr>
      <w:tr w:rsidR="00CF51FD" w:rsidRPr="00803164" w14:paraId="2382F7A9" w14:textId="77777777" w:rsidTr="00F85459">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vAlign w:val="center"/>
          </w:tcPr>
          <w:p w14:paraId="11937D53" w14:textId="3FDC100D" w:rsidR="00CF51FD" w:rsidRPr="00803164" w:rsidRDefault="00E6560D" w:rsidP="00E6560D">
            <w:pPr>
              <w:spacing w:after="0"/>
              <w:jc w:val="center"/>
              <w:textAlignment w:val="baseline"/>
              <w:rPr>
                <w:rFonts w:asciiTheme="minorHAnsi" w:hAnsiTheme="minorHAnsi" w:cstheme="minorHAnsi"/>
                <w:b w:val="0"/>
                <w:bCs w:val="0"/>
                <w:szCs w:val="24"/>
              </w:rPr>
            </w:pPr>
            <w:r w:rsidRPr="00803164">
              <w:rPr>
                <w:rFonts w:asciiTheme="minorHAnsi" w:hAnsiTheme="minorHAnsi" w:cstheme="minorHAnsi"/>
                <w:b w:val="0"/>
                <w:bCs w:val="0"/>
                <w:szCs w:val="24"/>
              </w:rPr>
              <w:t>0000 – 0015</w:t>
            </w:r>
          </w:p>
        </w:tc>
        <w:tc>
          <w:tcPr>
            <w:tcW w:w="8021" w:type="dxa"/>
            <w:shd w:val="clear" w:color="auto" w:fill="FFFFFF" w:themeFill="background1"/>
            <w:vAlign w:val="center"/>
          </w:tcPr>
          <w:p w14:paraId="623B99AA" w14:textId="647A5897" w:rsidR="00CF51FD" w:rsidRPr="00803164" w:rsidRDefault="00E6560D" w:rsidP="00E6560D">
            <w:pPr>
              <w:spacing w:after="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803164">
              <w:rPr>
                <w:rFonts w:asciiTheme="minorHAnsi" w:hAnsiTheme="minorHAnsi" w:cstheme="minorHAnsi"/>
                <w:szCs w:val="24"/>
              </w:rPr>
              <w:t>Welcome &amp; Workshop Overview/Briefing</w:t>
            </w:r>
          </w:p>
        </w:tc>
      </w:tr>
      <w:tr w:rsidR="00CF51FD" w:rsidRPr="00803164" w14:paraId="4679477F" w14:textId="77777777" w:rsidTr="00F85459">
        <w:trPr>
          <w:trHeight w:val="42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vAlign w:val="center"/>
          </w:tcPr>
          <w:p w14:paraId="7263CD42" w14:textId="29AA28CB" w:rsidR="00CF51FD" w:rsidRPr="00803164" w:rsidRDefault="00E6560D" w:rsidP="00E6560D">
            <w:pPr>
              <w:spacing w:after="0"/>
              <w:jc w:val="center"/>
              <w:textAlignment w:val="baseline"/>
              <w:rPr>
                <w:rFonts w:asciiTheme="minorHAnsi" w:hAnsiTheme="minorHAnsi" w:cstheme="minorHAnsi"/>
                <w:b w:val="0"/>
                <w:bCs w:val="0"/>
                <w:szCs w:val="24"/>
              </w:rPr>
            </w:pPr>
            <w:r w:rsidRPr="00803164">
              <w:rPr>
                <w:rFonts w:asciiTheme="minorHAnsi" w:hAnsiTheme="minorHAnsi" w:cstheme="minorHAnsi"/>
                <w:b w:val="0"/>
                <w:bCs w:val="0"/>
                <w:szCs w:val="24"/>
              </w:rPr>
              <w:t>0015 – 00</w:t>
            </w:r>
            <w:r w:rsidR="00C56562">
              <w:rPr>
                <w:rFonts w:asciiTheme="minorHAnsi" w:hAnsiTheme="minorHAnsi" w:cstheme="minorHAnsi"/>
                <w:b w:val="0"/>
                <w:bCs w:val="0"/>
                <w:szCs w:val="24"/>
              </w:rPr>
              <w:t>30</w:t>
            </w:r>
          </w:p>
        </w:tc>
        <w:tc>
          <w:tcPr>
            <w:tcW w:w="8021" w:type="dxa"/>
            <w:shd w:val="clear" w:color="auto" w:fill="FFFFFF" w:themeFill="background1"/>
            <w:vAlign w:val="center"/>
          </w:tcPr>
          <w:p w14:paraId="79C64606" w14:textId="7D74034A" w:rsidR="00CF51FD" w:rsidRPr="00803164" w:rsidRDefault="00E6560D" w:rsidP="00E6560D">
            <w:pPr>
              <w:spacing w:after="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803164">
              <w:rPr>
                <w:rFonts w:asciiTheme="minorHAnsi" w:hAnsiTheme="minorHAnsi" w:cstheme="minorHAnsi"/>
                <w:szCs w:val="24"/>
              </w:rPr>
              <w:t>2024 Capability Assessment Results Review (Identifying Priority Factors)</w:t>
            </w:r>
          </w:p>
        </w:tc>
      </w:tr>
      <w:tr w:rsidR="00CF51FD" w:rsidRPr="00803164" w14:paraId="5C3EF887" w14:textId="77777777" w:rsidTr="00F85459">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vAlign w:val="center"/>
          </w:tcPr>
          <w:p w14:paraId="35B89B98" w14:textId="23C88FCE" w:rsidR="00CF51FD" w:rsidRPr="00803164" w:rsidRDefault="00E6560D" w:rsidP="00E6560D">
            <w:pPr>
              <w:spacing w:after="0"/>
              <w:jc w:val="center"/>
              <w:textAlignment w:val="baseline"/>
              <w:rPr>
                <w:rFonts w:asciiTheme="minorHAnsi" w:hAnsiTheme="minorHAnsi" w:cstheme="minorHAnsi"/>
                <w:b w:val="0"/>
                <w:bCs w:val="0"/>
                <w:szCs w:val="24"/>
              </w:rPr>
            </w:pPr>
            <w:r w:rsidRPr="00803164">
              <w:rPr>
                <w:rFonts w:asciiTheme="minorHAnsi" w:hAnsiTheme="minorHAnsi" w:cstheme="minorHAnsi"/>
                <w:b w:val="0"/>
                <w:bCs w:val="0"/>
                <w:szCs w:val="24"/>
              </w:rPr>
              <w:t>00</w:t>
            </w:r>
            <w:r w:rsidR="00C56562">
              <w:rPr>
                <w:rFonts w:asciiTheme="minorHAnsi" w:hAnsiTheme="minorHAnsi" w:cstheme="minorHAnsi"/>
                <w:b w:val="0"/>
                <w:bCs w:val="0"/>
                <w:szCs w:val="24"/>
              </w:rPr>
              <w:t>30</w:t>
            </w:r>
            <w:r w:rsidRPr="00803164">
              <w:rPr>
                <w:rFonts w:asciiTheme="minorHAnsi" w:hAnsiTheme="minorHAnsi" w:cstheme="minorHAnsi"/>
                <w:b w:val="0"/>
                <w:bCs w:val="0"/>
                <w:szCs w:val="24"/>
              </w:rPr>
              <w:t xml:space="preserve"> – 01</w:t>
            </w:r>
            <w:r w:rsidR="00C56562">
              <w:rPr>
                <w:rFonts w:asciiTheme="minorHAnsi" w:hAnsiTheme="minorHAnsi" w:cstheme="minorHAnsi"/>
                <w:b w:val="0"/>
                <w:bCs w:val="0"/>
                <w:szCs w:val="24"/>
              </w:rPr>
              <w:t>30</w:t>
            </w:r>
          </w:p>
        </w:tc>
        <w:tc>
          <w:tcPr>
            <w:tcW w:w="8021" w:type="dxa"/>
            <w:shd w:val="clear" w:color="auto" w:fill="FFFFFF" w:themeFill="background1"/>
            <w:vAlign w:val="center"/>
          </w:tcPr>
          <w:p w14:paraId="0635E280" w14:textId="79883AAC" w:rsidR="00CF51FD" w:rsidRPr="00803164" w:rsidRDefault="00E6560D" w:rsidP="00E6560D">
            <w:pPr>
              <w:spacing w:after="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803164">
              <w:rPr>
                <w:rFonts w:asciiTheme="minorHAnsi" w:hAnsiTheme="minorHAnsi" w:cstheme="minorHAnsi"/>
                <w:szCs w:val="24"/>
              </w:rPr>
              <w:t>Module 1 | Establish Preparedness Priorities</w:t>
            </w:r>
          </w:p>
        </w:tc>
      </w:tr>
      <w:tr w:rsidR="00CF51FD" w:rsidRPr="00803164" w14:paraId="279B0E3C" w14:textId="77777777" w:rsidTr="00F85459">
        <w:trPr>
          <w:trHeight w:val="42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vAlign w:val="center"/>
          </w:tcPr>
          <w:p w14:paraId="76D13D70" w14:textId="0DEF52A8" w:rsidR="00CF51FD" w:rsidRPr="00803164" w:rsidRDefault="00E6560D" w:rsidP="00E6560D">
            <w:pPr>
              <w:spacing w:after="0"/>
              <w:jc w:val="center"/>
              <w:textAlignment w:val="baseline"/>
              <w:rPr>
                <w:rFonts w:asciiTheme="minorHAnsi" w:hAnsiTheme="minorHAnsi" w:cstheme="minorHAnsi"/>
                <w:b w:val="0"/>
                <w:bCs w:val="0"/>
                <w:szCs w:val="24"/>
              </w:rPr>
            </w:pPr>
            <w:r w:rsidRPr="00803164">
              <w:rPr>
                <w:rFonts w:asciiTheme="minorHAnsi" w:hAnsiTheme="minorHAnsi" w:cstheme="minorHAnsi"/>
                <w:b w:val="0"/>
                <w:bCs w:val="0"/>
                <w:szCs w:val="24"/>
              </w:rPr>
              <w:t>01</w:t>
            </w:r>
            <w:r w:rsidR="00C56562">
              <w:rPr>
                <w:rFonts w:asciiTheme="minorHAnsi" w:hAnsiTheme="minorHAnsi" w:cstheme="minorHAnsi"/>
                <w:b w:val="0"/>
                <w:bCs w:val="0"/>
                <w:szCs w:val="24"/>
              </w:rPr>
              <w:t>30</w:t>
            </w:r>
            <w:r w:rsidRPr="00803164">
              <w:rPr>
                <w:rFonts w:asciiTheme="minorHAnsi" w:hAnsiTheme="minorHAnsi" w:cstheme="minorHAnsi"/>
                <w:b w:val="0"/>
                <w:bCs w:val="0"/>
                <w:szCs w:val="24"/>
              </w:rPr>
              <w:t xml:space="preserve"> – 0</w:t>
            </w:r>
            <w:r w:rsidR="00C56562">
              <w:rPr>
                <w:rFonts w:asciiTheme="minorHAnsi" w:hAnsiTheme="minorHAnsi" w:cstheme="minorHAnsi"/>
                <w:b w:val="0"/>
                <w:bCs w:val="0"/>
                <w:szCs w:val="24"/>
              </w:rPr>
              <w:t>145</w:t>
            </w:r>
          </w:p>
        </w:tc>
        <w:tc>
          <w:tcPr>
            <w:tcW w:w="8021" w:type="dxa"/>
            <w:shd w:val="clear" w:color="auto" w:fill="FFFFFF" w:themeFill="background1"/>
            <w:vAlign w:val="center"/>
          </w:tcPr>
          <w:p w14:paraId="542EEF31" w14:textId="55ED751E" w:rsidR="00CF51FD" w:rsidRPr="00803164" w:rsidRDefault="00E6560D" w:rsidP="00E6560D">
            <w:pPr>
              <w:spacing w:after="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rPr>
            </w:pPr>
            <w:r w:rsidRPr="00803164">
              <w:rPr>
                <w:rFonts w:asciiTheme="minorHAnsi" w:hAnsiTheme="minorHAnsi" w:cstheme="minorHAnsi"/>
                <w:color w:val="000000" w:themeColor="text1"/>
                <w:szCs w:val="24"/>
              </w:rPr>
              <w:t>Break</w:t>
            </w:r>
          </w:p>
        </w:tc>
      </w:tr>
      <w:tr w:rsidR="00E6560D" w:rsidRPr="00803164" w14:paraId="6106DB42" w14:textId="77777777" w:rsidTr="00F85459">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vAlign w:val="center"/>
          </w:tcPr>
          <w:p w14:paraId="1CA65D95" w14:textId="5C6B7B8E" w:rsidR="00E6560D" w:rsidRPr="00803164" w:rsidRDefault="00E6560D" w:rsidP="00E6560D">
            <w:pPr>
              <w:spacing w:after="0"/>
              <w:jc w:val="center"/>
              <w:textAlignment w:val="baseline"/>
              <w:rPr>
                <w:rFonts w:asciiTheme="minorHAnsi" w:hAnsiTheme="minorHAnsi" w:cstheme="minorHAnsi"/>
                <w:b w:val="0"/>
                <w:bCs w:val="0"/>
                <w:szCs w:val="24"/>
              </w:rPr>
            </w:pPr>
            <w:r w:rsidRPr="00803164">
              <w:rPr>
                <w:rFonts w:asciiTheme="minorHAnsi" w:hAnsiTheme="minorHAnsi" w:cstheme="minorHAnsi"/>
                <w:b w:val="0"/>
                <w:bCs w:val="0"/>
                <w:szCs w:val="24"/>
              </w:rPr>
              <w:t>0</w:t>
            </w:r>
            <w:r w:rsidR="00C56562">
              <w:rPr>
                <w:rFonts w:asciiTheme="minorHAnsi" w:hAnsiTheme="minorHAnsi" w:cstheme="minorHAnsi"/>
                <w:b w:val="0"/>
                <w:bCs w:val="0"/>
                <w:szCs w:val="24"/>
              </w:rPr>
              <w:t>145</w:t>
            </w:r>
            <w:r w:rsidRPr="00803164">
              <w:rPr>
                <w:rFonts w:asciiTheme="minorHAnsi" w:hAnsiTheme="minorHAnsi" w:cstheme="minorHAnsi"/>
                <w:b w:val="0"/>
                <w:bCs w:val="0"/>
                <w:szCs w:val="24"/>
              </w:rPr>
              <w:t xml:space="preserve"> – 0315</w:t>
            </w:r>
          </w:p>
        </w:tc>
        <w:tc>
          <w:tcPr>
            <w:tcW w:w="8021" w:type="dxa"/>
            <w:shd w:val="clear" w:color="auto" w:fill="FFFFFF" w:themeFill="background1"/>
            <w:vAlign w:val="center"/>
          </w:tcPr>
          <w:p w14:paraId="3560E390" w14:textId="1928DE6C" w:rsidR="00E6560D" w:rsidRPr="00803164" w:rsidRDefault="00E6560D" w:rsidP="00E6560D">
            <w:pPr>
              <w:spacing w:after="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803164">
              <w:rPr>
                <w:rFonts w:asciiTheme="minorHAnsi" w:hAnsiTheme="minorHAnsi" w:cstheme="minorHAnsi"/>
                <w:color w:val="000000" w:themeColor="text1"/>
                <w:szCs w:val="24"/>
              </w:rPr>
              <w:t>Module 2 | Develop a Multi-Year Schedule</w:t>
            </w:r>
          </w:p>
        </w:tc>
      </w:tr>
      <w:tr w:rsidR="00E6560D" w:rsidRPr="00803164" w14:paraId="0CD4E43A" w14:textId="77777777" w:rsidTr="00F85459">
        <w:trPr>
          <w:trHeight w:val="42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vAlign w:val="center"/>
          </w:tcPr>
          <w:p w14:paraId="4EE2B4F9" w14:textId="17BBB155" w:rsidR="00E6560D" w:rsidRPr="00803164" w:rsidRDefault="00E6560D" w:rsidP="00E6560D">
            <w:pPr>
              <w:spacing w:after="0"/>
              <w:jc w:val="center"/>
              <w:textAlignment w:val="baseline"/>
              <w:rPr>
                <w:rFonts w:asciiTheme="minorHAnsi" w:hAnsiTheme="minorHAnsi" w:cstheme="minorHAnsi"/>
                <w:b w:val="0"/>
                <w:bCs w:val="0"/>
                <w:szCs w:val="24"/>
              </w:rPr>
            </w:pPr>
            <w:r w:rsidRPr="00803164">
              <w:rPr>
                <w:rFonts w:asciiTheme="minorHAnsi" w:hAnsiTheme="minorHAnsi" w:cstheme="minorHAnsi"/>
                <w:b w:val="0"/>
                <w:bCs w:val="0"/>
                <w:szCs w:val="24"/>
              </w:rPr>
              <w:t>0315 – 0345</w:t>
            </w:r>
          </w:p>
        </w:tc>
        <w:tc>
          <w:tcPr>
            <w:tcW w:w="8021" w:type="dxa"/>
            <w:shd w:val="clear" w:color="auto" w:fill="FFFFFF" w:themeFill="background1"/>
            <w:vAlign w:val="center"/>
          </w:tcPr>
          <w:p w14:paraId="6A45A4EC" w14:textId="0EFEEC74" w:rsidR="00E6560D" w:rsidRPr="00803164" w:rsidRDefault="00E6560D" w:rsidP="00E6560D">
            <w:pPr>
              <w:spacing w:after="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rPr>
            </w:pPr>
            <w:r w:rsidRPr="00803164">
              <w:rPr>
                <w:rFonts w:asciiTheme="minorHAnsi" w:hAnsiTheme="minorHAnsi" w:cstheme="minorHAnsi"/>
                <w:color w:val="000000" w:themeColor="text1"/>
                <w:szCs w:val="24"/>
              </w:rPr>
              <w:t>Module 3 | Establish Program Reporting</w:t>
            </w:r>
          </w:p>
        </w:tc>
      </w:tr>
      <w:tr w:rsidR="00E6560D" w:rsidRPr="00803164" w14:paraId="0797A4AA" w14:textId="77777777" w:rsidTr="00F85459">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vAlign w:val="center"/>
          </w:tcPr>
          <w:p w14:paraId="229B2275" w14:textId="592C48FF" w:rsidR="00E6560D" w:rsidRPr="00803164" w:rsidRDefault="00E6560D" w:rsidP="00E6560D">
            <w:pPr>
              <w:spacing w:after="0"/>
              <w:jc w:val="center"/>
              <w:textAlignment w:val="baseline"/>
              <w:rPr>
                <w:rFonts w:asciiTheme="minorHAnsi" w:hAnsiTheme="minorHAnsi" w:cstheme="minorHAnsi"/>
                <w:b w:val="0"/>
                <w:bCs w:val="0"/>
                <w:szCs w:val="24"/>
              </w:rPr>
            </w:pPr>
            <w:r w:rsidRPr="00803164">
              <w:rPr>
                <w:rFonts w:asciiTheme="minorHAnsi" w:hAnsiTheme="minorHAnsi" w:cstheme="minorHAnsi"/>
                <w:b w:val="0"/>
                <w:bCs w:val="0"/>
                <w:szCs w:val="24"/>
              </w:rPr>
              <w:t>0345 – 0400</w:t>
            </w:r>
          </w:p>
        </w:tc>
        <w:tc>
          <w:tcPr>
            <w:tcW w:w="8021" w:type="dxa"/>
            <w:shd w:val="clear" w:color="auto" w:fill="FFFFFF" w:themeFill="background1"/>
            <w:vAlign w:val="center"/>
          </w:tcPr>
          <w:p w14:paraId="3485AF02" w14:textId="19EE2A97" w:rsidR="00E6560D" w:rsidRPr="00803164" w:rsidRDefault="00E6560D" w:rsidP="00E6560D">
            <w:pPr>
              <w:spacing w:after="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803164">
              <w:rPr>
                <w:rFonts w:asciiTheme="minorHAnsi" w:hAnsiTheme="minorHAnsi" w:cstheme="minorHAnsi"/>
                <w:color w:val="000000" w:themeColor="text1"/>
                <w:szCs w:val="24"/>
              </w:rPr>
              <w:t>Action Item Review &amp; Next Steps</w:t>
            </w:r>
          </w:p>
        </w:tc>
      </w:tr>
    </w:tbl>
    <w:p w14:paraId="503F28C6" w14:textId="0588EB79" w:rsidR="006C23A2" w:rsidRPr="00803164" w:rsidRDefault="006C23A2" w:rsidP="006C23A2">
      <w:pPr>
        <w:spacing w:before="120"/>
        <w:jc w:val="center"/>
        <w:rPr>
          <w:rStyle w:val="normaltextrun"/>
          <w:rFonts w:asciiTheme="minorHAnsi" w:hAnsiTheme="minorHAnsi" w:cstheme="minorHAnsi"/>
          <w:i/>
          <w:iCs/>
        </w:rPr>
      </w:pPr>
      <w:bookmarkStart w:id="7" w:name="_Toc153269775"/>
      <w:r w:rsidRPr="00803164">
        <w:rPr>
          <w:rStyle w:val="normaltextrun"/>
          <w:rFonts w:asciiTheme="minorHAnsi" w:hAnsiTheme="minorHAnsi" w:cstheme="minorHAnsi"/>
          <w:i/>
          <w:iCs/>
        </w:rPr>
        <w:t>Table 3. Exercise Schedule</w:t>
      </w:r>
    </w:p>
    <w:p w14:paraId="04F6B4BC" w14:textId="77777777" w:rsidR="00E6560D" w:rsidRPr="00803164" w:rsidRDefault="00E6560D" w:rsidP="006C23A2">
      <w:pPr>
        <w:spacing w:before="120"/>
        <w:jc w:val="center"/>
        <w:rPr>
          <w:rStyle w:val="normaltextrun"/>
          <w:rFonts w:asciiTheme="minorHAnsi" w:hAnsiTheme="minorHAnsi" w:cstheme="minorHAnsi"/>
          <w:i/>
          <w:iCs/>
        </w:rPr>
      </w:pPr>
    </w:p>
    <w:p w14:paraId="1EE6A4B7" w14:textId="699690D5" w:rsidR="00E46ED1" w:rsidRPr="00803164" w:rsidRDefault="00E46ED1" w:rsidP="005D614F">
      <w:pPr>
        <w:pStyle w:val="Heading2"/>
        <w:rPr>
          <w:rStyle w:val="normaltextrun"/>
          <w:rFonts w:asciiTheme="minorHAnsi" w:hAnsiTheme="minorHAnsi" w:cstheme="minorHAnsi"/>
        </w:rPr>
      </w:pPr>
      <w:bookmarkStart w:id="8" w:name="_Toc188972064"/>
      <w:r w:rsidRPr="00803164">
        <w:rPr>
          <w:rStyle w:val="normaltextrun"/>
          <w:rFonts w:asciiTheme="minorHAnsi" w:hAnsiTheme="minorHAnsi" w:cstheme="minorHAnsi"/>
        </w:rPr>
        <w:t>Workshop Product</w:t>
      </w:r>
      <w:bookmarkEnd w:id="8"/>
    </w:p>
    <w:p w14:paraId="65CE3E15" w14:textId="2D0334CD" w:rsidR="00932831" w:rsidRPr="00803164" w:rsidRDefault="006C23A2" w:rsidP="005D614F">
      <w:pPr>
        <w:rPr>
          <w:rFonts w:asciiTheme="minorHAnsi" w:hAnsiTheme="minorHAnsi" w:cstheme="minorHAnsi"/>
          <w:szCs w:val="24"/>
        </w:rPr>
      </w:pPr>
      <w:r w:rsidRPr="00803164">
        <w:rPr>
          <w:rFonts w:asciiTheme="minorHAnsi" w:hAnsiTheme="minorHAnsi" w:cstheme="minorHAnsi"/>
          <w:szCs w:val="24"/>
        </w:rPr>
        <w:t xml:space="preserve">This exercise event will produce a </w:t>
      </w:r>
      <w:r w:rsidR="00E46ED1" w:rsidRPr="00803164">
        <w:rPr>
          <w:rFonts w:asciiTheme="minorHAnsi" w:hAnsiTheme="minorHAnsi" w:cstheme="minorHAnsi"/>
          <w:szCs w:val="24"/>
        </w:rPr>
        <w:t xml:space="preserve">DRAFT </w:t>
      </w:r>
      <w:r w:rsidR="00E6560D" w:rsidRPr="00803164">
        <w:rPr>
          <w:rFonts w:asciiTheme="minorHAnsi" w:hAnsiTheme="minorHAnsi" w:cstheme="minorHAnsi"/>
          <w:i/>
          <w:iCs/>
          <w:szCs w:val="24"/>
        </w:rPr>
        <w:t>Integrated Preparedness Plan (IPP)</w:t>
      </w:r>
      <w:r w:rsidR="00E6560D" w:rsidRPr="00803164">
        <w:rPr>
          <w:rFonts w:asciiTheme="minorHAnsi" w:hAnsiTheme="minorHAnsi" w:cstheme="minorHAnsi"/>
          <w:szCs w:val="24"/>
        </w:rPr>
        <w:t>, with e</w:t>
      </w:r>
      <w:r w:rsidR="00E46ED1" w:rsidRPr="00803164">
        <w:rPr>
          <w:rFonts w:asciiTheme="minorHAnsi" w:hAnsiTheme="minorHAnsi" w:cstheme="minorHAnsi"/>
          <w:szCs w:val="24"/>
        </w:rPr>
        <w:t>ach module from this workshop help</w:t>
      </w:r>
      <w:r w:rsidR="00E6560D" w:rsidRPr="00803164">
        <w:rPr>
          <w:rFonts w:asciiTheme="minorHAnsi" w:hAnsiTheme="minorHAnsi" w:cstheme="minorHAnsi"/>
          <w:szCs w:val="24"/>
        </w:rPr>
        <w:t>ing to</w:t>
      </w:r>
      <w:r w:rsidR="00E46ED1" w:rsidRPr="00803164">
        <w:rPr>
          <w:rFonts w:asciiTheme="minorHAnsi" w:hAnsiTheme="minorHAnsi" w:cstheme="minorHAnsi"/>
          <w:szCs w:val="24"/>
        </w:rPr>
        <w:t xml:space="preserve"> develop </w:t>
      </w:r>
      <w:r w:rsidR="00292119" w:rsidRPr="00803164">
        <w:rPr>
          <w:rFonts w:asciiTheme="minorHAnsi" w:hAnsiTheme="minorHAnsi" w:cstheme="minorHAnsi"/>
          <w:szCs w:val="24"/>
        </w:rPr>
        <w:t xml:space="preserve">elements of </w:t>
      </w:r>
      <w:r w:rsidR="00E6560D" w:rsidRPr="00803164">
        <w:rPr>
          <w:rFonts w:asciiTheme="minorHAnsi" w:hAnsiTheme="minorHAnsi" w:cstheme="minorHAnsi"/>
          <w:szCs w:val="24"/>
        </w:rPr>
        <w:t xml:space="preserve">the DRAFT </w:t>
      </w:r>
      <w:r w:rsidR="00E46ED1" w:rsidRPr="00803164">
        <w:rPr>
          <w:rFonts w:asciiTheme="minorHAnsi" w:hAnsiTheme="minorHAnsi" w:cstheme="minorHAnsi"/>
          <w:szCs w:val="24"/>
        </w:rPr>
        <w:t xml:space="preserve">document. Following this workshop event, the Exercise Planning Team will work to collate the content collected during each module discussion and share the </w:t>
      </w:r>
      <w:r w:rsidR="00E6560D" w:rsidRPr="00803164">
        <w:rPr>
          <w:rFonts w:asciiTheme="minorHAnsi" w:hAnsiTheme="minorHAnsi" w:cstheme="minorHAnsi"/>
          <w:szCs w:val="24"/>
        </w:rPr>
        <w:t>DRAFT</w:t>
      </w:r>
      <w:r w:rsidR="00E46ED1" w:rsidRPr="00803164">
        <w:rPr>
          <w:rFonts w:asciiTheme="minorHAnsi" w:hAnsiTheme="minorHAnsi" w:cstheme="minorHAnsi"/>
          <w:szCs w:val="24"/>
        </w:rPr>
        <w:t xml:space="preserve"> product with</w:t>
      </w:r>
      <w:r w:rsidR="00E6560D" w:rsidRPr="00803164">
        <w:rPr>
          <w:rFonts w:asciiTheme="minorHAnsi" w:hAnsiTheme="minorHAnsi" w:cstheme="minorHAnsi"/>
          <w:szCs w:val="24"/>
        </w:rPr>
        <w:t xml:space="preserve"> all key partners outlined </w:t>
      </w:r>
      <w:r w:rsidR="002D720B">
        <w:rPr>
          <w:rFonts w:asciiTheme="minorHAnsi" w:hAnsiTheme="minorHAnsi" w:cstheme="minorHAnsi"/>
          <w:szCs w:val="24"/>
        </w:rPr>
        <w:t>on page 10.</w:t>
      </w:r>
      <w:r w:rsidR="00E6560D" w:rsidRPr="00803164">
        <w:rPr>
          <w:rFonts w:asciiTheme="minorHAnsi" w:hAnsiTheme="minorHAnsi" w:cstheme="minorHAnsi"/>
          <w:szCs w:val="24"/>
        </w:rPr>
        <w:t xml:space="preserve"> For more information on the post-workshop activitie</w:t>
      </w:r>
      <w:r w:rsidR="00E6560D" w:rsidRPr="002D720B">
        <w:rPr>
          <w:rFonts w:asciiTheme="minorHAnsi" w:hAnsiTheme="minorHAnsi" w:cstheme="minorHAnsi"/>
          <w:szCs w:val="24"/>
        </w:rPr>
        <w:t xml:space="preserve">s, see page </w:t>
      </w:r>
      <w:r w:rsidR="002D720B" w:rsidRPr="002D720B">
        <w:rPr>
          <w:rFonts w:asciiTheme="minorHAnsi" w:hAnsiTheme="minorHAnsi" w:cstheme="minorHAnsi"/>
          <w:szCs w:val="24"/>
        </w:rPr>
        <w:t>9</w:t>
      </w:r>
      <w:r w:rsidR="00E6560D" w:rsidRPr="002D720B">
        <w:rPr>
          <w:rFonts w:asciiTheme="minorHAnsi" w:hAnsiTheme="minorHAnsi" w:cstheme="minorHAnsi"/>
          <w:szCs w:val="24"/>
        </w:rPr>
        <w:t>.</w:t>
      </w:r>
    </w:p>
    <w:p w14:paraId="21EC7484" w14:textId="77777777" w:rsidR="00887AC2" w:rsidRPr="00803164" w:rsidRDefault="00887AC2" w:rsidP="005D614F">
      <w:pPr>
        <w:pStyle w:val="Heading2"/>
        <w:rPr>
          <w:rFonts w:asciiTheme="minorHAnsi" w:hAnsiTheme="minorHAnsi" w:cstheme="minorHAnsi"/>
        </w:rPr>
      </w:pPr>
      <w:bookmarkStart w:id="9" w:name="_Toc188972065"/>
      <w:r w:rsidRPr="00803164">
        <w:rPr>
          <w:rFonts w:asciiTheme="minorHAnsi" w:hAnsiTheme="minorHAnsi" w:cstheme="minorHAnsi"/>
        </w:rPr>
        <w:t>Participant Roles and Responsibilities</w:t>
      </w:r>
      <w:bookmarkEnd w:id="9"/>
    </w:p>
    <w:p w14:paraId="073EA833" w14:textId="77777777" w:rsidR="00887AC2" w:rsidRPr="00803164" w:rsidRDefault="00887AC2" w:rsidP="005D614F">
      <w:pPr>
        <w:pStyle w:val="BodyText"/>
        <w:spacing w:after="120"/>
        <w:jc w:val="both"/>
        <w:rPr>
          <w:rFonts w:asciiTheme="minorHAnsi" w:hAnsiTheme="minorHAnsi" w:cstheme="minorHAnsi"/>
        </w:rPr>
      </w:pPr>
      <w:r w:rsidRPr="00803164">
        <w:rPr>
          <w:rFonts w:asciiTheme="minorHAnsi" w:hAnsiTheme="minorHAnsi" w:cstheme="minorHAnsi"/>
        </w:rPr>
        <w:t xml:space="preserve">The term </w:t>
      </w:r>
      <w:r w:rsidRPr="00803164">
        <w:rPr>
          <w:rFonts w:asciiTheme="minorHAnsi" w:hAnsiTheme="minorHAnsi" w:cstheme="minorHAnsi"/>
          <w:i/>
        </w:rPr>
        <w:t>participant</w:t>
      </w:r>
      <w:r w:rsidRPr="00803164">
        <w:rPr>
          <w:rFonts w:asciiTheme="minorHAnsi" w:hAnsiTheme="minorHAnsi" w:cstheme="minorHAnsi"/>
        </w:rPr>
        <w:t xml:space="preserve"> encompasses many groups of people, not just those playing in the exercise. Groups of participants involved in the exercise, and their respective roles and responsibilities, are as follows:</w:t>
      </w:r>
    </w:p>
    <w:p w14:paraId="09C76181" w14:textId="46B3C36D" w:rsidR="00887AC2" w:rsidRPr="00803164" w:rsidRDefault="00887AC2" w:rsidP="005D614F">
      <w:pPr>
        <w:pStyle w:val="ListBullet"/>
        <w:rPr>
          <w:rFonts w:asciiTheme="minorHAnsi" w:hAnsiTheme="minorHAnsi" w:cstheme="minorHAnsi"/>
        </w:rPr>
      </w:pPr>
      <w:r w:rsidRPr="00803164">
        <w:rPr>
          <w:rFonts w:asciiTheme="minorHAnsi" w:hAnsiTheme="minorHAnsi" w:cstheme="minorHAnsi"/>
          <w:bCs/>
          <w:u w:val="single"/>
        </w:rPr>
        <w:t>Players.</w:t>
      </w:r>
      <w:r w:rsidRPr="00803164">
        <w:rPr>
          <w:rFonts w:asciiTheme="minorHAnsi" w:hAnsiTheme="minorHAnsi" w:cstheme="minorHAnsi"/>
        </w:rPr>
        <w:t xml:space="preserve"> Players are personnel who have an active role in </w:t>
      </w:r>
      <w:r w:rsidR="00E6560D" w:rsidRPr="00803164">
        <w:rPr>
          <w:rFonts w:asciiTheme="minorHAnsi" w:hAnsiTheme="minorHAnsi" w:cstheme="minorHAnsi"/>
        </w:rPr>
        <w:t>providing input from their organization/jurisdiction to the discussion</w:t>
      </w:r>
      <w:r w:rsidRPr="00803164">
        <w:rPr>
          <w:rFonts w:asciiTheme="minorHAnsi" w:hAnsiTheme="minorHAnsi" w:cstheme="minorHAnsi"/>
        </w:rPr>
        <w:t xml:space="preserve">. </w:t>
      </w:r>
      <w:r w:rsidR="00E6560D" w:rsidRPr="00803164">
        <w:rPr>
          <w:rFonts w:asciiTheme="minorHAnsi" w:hAnsiTheme="minorHAnsi" w:cstheme="minorHAnsi"/>
        </w:rPr>
        <w:t xml:space="preserve">Players will provide </w:t>
      </w:r>
      <w:proofErr w:type="gramStart"/>
      <w:r w:rsidR="00E6560D" w:rsidRPr="00803164">
        <w:rPr>
          <w:rFonts w:asciiTheme="minorHAnsi" w:hAnsiTheme="minorHAnsi" w:cstheme="minorHAnsi"/>
        </w:rPr>
        <w:t>the critical</w:t>
      </w:r>
      <w:proofErr w:type="gramEnd"/>
      <w:r w:rsidR="00E6560D" w:rsidRPr="00803164">
        <w:rPr>
          <w:rFonts w:asciiTheme="minorHAnsi" w:hAnsiTheme="minorHAnsi" w:cstheme="minorHAnsi"/>
        </w:rPr>
        <w:t xml:space="preserve"> guidance to develop the IPP.</w:t>
      </w:r>
    </w:p>
    <w:p w14:paraId="40F45573" w14:textId="656E90EA" w:rsidR="00887AC2" w:rsidRPr="00803164" w:rsidRDefault="00887AC2" w:rsidP="005D614F">
      <w:pPr>
        <w:pStyle w:val="ListBullet"/>
        <w:rPr>
          <w:rFonts w:asciiTheme="minorHAnsi" w:hAnsiTheme="minorHAnsi" w:cstheme="minorHAnsi"/>
        </w:rPr>
      </w:pPr>
      <w:r w:rsidRPr="00803164">
        <w:rPr>
          <w:rFonts w:asciiTheme="minorHAnsi" w:hAnsiTheme="minorHAnsi" w:cstheme="minorHAnsi"/>
          <w:bCs/>
          <w:u w:val="single"/>
        </w:rPr>
        <w:t>Controllers.</w:t>
      </w:r>
      <w:r w:rsidRPr="00803164">
        <w:rPr>
          <w:rFonts w:asciiTheme="minorHAnsi" w:hAnsiTheme="minorHAnsi" w:cstheme="minorHAnsi"/>
        </w:rPr>
        <w:t xml:space="preserve"> The Control Team for this exercise includes the facilitators and the note-takers. The Controllers act as the event manager/timekeeper, overseeing exercise play by directing the event pace, providing key data to players and ensuring venue safety. Controllers have coordinated the design, development, and necessary logistics for this exercise event. </w:t>
      </w:r>
    </w:p>
    <w:p w14:paraId="70EAE9E4" w14:textId="1D5E227A" w:rsidR="00887AC2" w:rsidRPr="00803164" w:rsidRDefault="00887AC2" w:rsidP="005D614F">
      <w:pPr>
        <w:pStyle w:val="ListBullet"/>
        <w:rPr>
          <w:rFonts w:asciiTheme="minorHAnsi" w:hAnsiTheme="minorHAnsi" w:cstheme="minorHAnsi"/>
        </w:rPr>
      </w:pPr>
      <w:r w:rsidRPr="00803164">
        <w:rPr>
          <w:rFonts w:asciiTheme="minorHAnsi" w:hAnsiTheme="minorHAnsi" w:cstheme="minorHAnsi"/>
          <w:bCs/>
          <w:u w:val="single"/>
        </w:rPr>
        <w:t>Observers.</w:t>
      </w:r>
      <w:r w:rsidRPr="00803164">
        <w:rPr>
          <w:rFonts w:asciiTheme="minorHAnsi" w:hAnsiTheme="minorHAnsi" w:cstheme="minorHAnsi"/>
        </w:rPr>
        <w:t xml:space="preserve"> Observers visit or view selected segments of the exercise. Observers do not play in the exercise, nor do they perform any control or evaluation functions. Very Important Persons (VIPs) </w:t>
      </w:r>
      <w:r w:rsidR="005D614F" w:rsidRPr="00803164">
        <w:rPr>
          <w:rFonts w:asciiTheme="minorHAnsi" w:hAnsiTheme="minorHAnsi" w:cstheme="minorHAnsi"/>
        </w:rPr>
        <w:t>should be considered</w:t>
      </w:r>
      <w:r w:rsidRPr="00803164">
        <w:rPr>
          <w:rFonts w:asciiTheme="minorHAnsi" w:hAnsiTheme="minorHAnsi" w:cstheme="minorHAnsi"/>
        </w:rPr>
        <w:t xml:space="preserve"> observers.</w:t>
      </w:r>
    </w:p>
    <w:p w14:paraId="7612CED6" w14:textId="77777777" w:rsidR="00803164" w:rsidRPr="00803164" w:rsidRDefault="00803164" w:rsidP="00803164">
      <w:pPr>
        <w:pStyle w:val="ListBullet"/>
        <w:numPr>
          <w:ilvl w:val="0"/>
          <w:numId w:val="0"/>
        </w:numPr>
        <w:ind w:left="720" w:hanging="360"/>
        <w:rPr>
          <w:rFonts w:asciiTheme="minorHAnsi" w:hAnsiTheme="minorHAnsi" w:cstheme="minorHAnsi"/>
        </w:rPr>
      </w:pPr>
    </w:p>
    <w:p w14:paraId="41CD6CE9" w14:textId="77777777" w:rsidR="00803164" w:rsidRPr="00803164" w:rsidRDefault="00803164" w:rsidP="00803164">
      <w:pPr>
        <w:pStyle w:val="ListBullet"/>
        <w:numPr>
          <w:ilvl w:val="0"/>
          <w:numId w:val="0"/>
        </w:numPr>
        <w:ind w:left="720" w:hanging="360"/>
        <w:rPr>
          <w:rFonts w:asciiTheme="minorHAnsi" w:hAnsiTheme="minorHAnsi" w:cstheme="minorHAnsi"/>
        </w:rPr>
      </w:pPr>
    </w:p>
    <w:p w14:paraId="5051FB80" w14:textId="77777777" w:rsidR="00803164" w:rsidRPr="00803164" w:rsidRDefault="00803164" w:rsidP="00803164">
      <w:pPr>
        <w:pStyle w:val="ListBullet"/>
        <w:numPr>
          <w:ilvl w:val="0"/>
          <w:numId w:val="0"/>
        </w:numPr>
        <w:ind w:left="720" w:hanging="360"/>
        <w:rPr>
          <w:rFonts w:asciiTheme="minorHAnsi" w:hAnsiTheme="minorHAnsi" w:cstheme="minorHAnsi"/>
        </w:rPr>
      </w:pPr>
    </w:p>
    <w:p w14:paraId="52B7A7BD" w14:textId="77777777" w:rsidR="00803164" w:rsidRPr="00803164" w:rsidRDefault="00803164" w:rsidP="00803164">
      <w:pPr>
        <w:pStyle w:val="ListBullet"/>
        <w:numPr>
          <w:ilvl w:val="0"/>
          <w:numId w:val="0"/>
        </w:numPr>
        <w:ind w:left="720" w:hanging="360"/>
        <w:rPr>
          <w:rFonts w:asciiTheme="minorHAnsi" w:hAnsiTheme="minorHAnsi" w:cstheme="minorHAnsi"/>
        </w:rPr>
      </w:pPr>
    </w:p>
    <w:p w14:paraId="44F95540" w14:textId="77777777" w:rsidR="00803164" w:rsidRPr="00803164" w:rsidRDefault="00803164" w:rsidP="00803164">
      <w:pPr>
        <w:pStyle w:val="ListBullet"/>
        <w:numPr>
          <w:ilvl w:val="0"/>
          <w:numId w:val="0"/>
        </w:numPr>
        <w:ind w:left="720" w:hanging="360"/>
        <w:rPr>
          <w:rFonts w:asciiTheme="minorHAnsi" w:hAnsiTheme="minorHAnsi" w:cstheme="minorHAnsi"/>
        </w:rPr>
      </w:pPr>
    </w:p>
    <w:p w14:paraId="28AD8747" w14:textId="77777777" w:rsidR="00803164" w:rsidRPr="00803164" w:rsidRDefault="00803164" w:rsidP="00803164">
      <w:pPr>
        <w:pStyle w:val="ListBullet"/>
        <w:numPr>
          <w:ilvl w:val="0"/>
          <w:numId w:val="0"/>
        </w:numPr>
        <w:ind w:left="720" w:hanging="360"/>
        <w:rPr>
          <w:rFonts w:asciiTheme="minorHAnsi" w:hAnsiTheme="minorHAnsi" w:cstheme="minorHAnsi"/>
        </w:rPr>
      </w:pPr>
    </w:p>
    <w:p w14:paraId="51E4FF40" w14:textId="77777777" w:rsidR="00803164" w:rsidRPr="00803164" w:rsidRDefault="00803164" w:rsidP="00803164">
      <w:pPr>
        <w:pStyle w:val="ListBullet"/>
        <w:numPr>
          <w:ilvl w:val="0"/>
          <w:numId w:val="0"/>
        </w:numPr>
        <w:ind w:left="720" w:hanging="360"/>
        <w:rPr>
          <w:rFonts w:asciiTheme="minorHAnsi" w:hAnsiTheme="minorHAnsi" w:cstheme="minorHAnsi"/>
        </w:rPr>
      </w:pPr>
    </w:p>
    <w:p w14:paraId="27F35830" w14:textId="77777777" w:rsidR="00803164" w:rsidRDefault="00803164" w:rsidP="00803164">
      <w:pPr>
        <w:pStyle w:val="ListBullet"/>
        <w:numPr>
          <w:ilvl w:val="0"/>
          <w:numId w:val="0"/>
        </w:numPr>
        <w:ind w:left="720" w:hanging="360"/>
        <w:rPr>
          <w:rFonts w:asciiTheme="minorHAnsi" w:hAnsiTheme="minorHAnsi" w:cstheme="minorHAnsi"/>
        </w:rPr>
      </w:pPr>
    </w:p>
    <w:p w14:paraId="105A620B" w14:textId="77777777" w:rsidR="00B46D6C" w:rsidRPr="00803164" w:rsidRDefault="00B46D6C" w:rsidP="00803164">
      <w:pPr>
        <w:pStyle w:val="ListBullet"/>
        <w:numPr>
          <w:ilvl w:val="0"/>
          <w:numId w:val="0"/>
        </w:numPr>
        <w:ind w:left="720" w:hanging="360"/>
        <w:rPr>
          <w:rFonts w:asciiTheme="minorHAnsi" w:hAnsiTheme="minorHAnsi" w:cstheme="minorHAnsi"/>
        </w:rPr>
      </w:pPr>
    </w:p>
    <w:p w14:paraId="1DA622BA" w14:textId="77777777" w:rsidR="00803164" w:rsidRPr="00803164" w:rsidRDefault="00803164" w:rsidP="00803164">
      <w:pPr>
        <w:pStyle w:val="ListBullet"/>
        <w:numPr>
          <w:ilvl w:val="0"/>
          <w:numId w:val="0"/>
        </w:numPr>
        <w:ind w:left="720" w:hanging="360"/>
        <w:rPr>
          <w:rFonts w:asciiTheme="minorHAnsi" w:hAnsiTheme="minorHAnsi" w:cstheme="minorHAnsi"/>
        </w:rPr>
      </w:pPr>
    </w:p>
    <w:p w14:paraId="7390C7A3" w14:textId="77777777" w:rsidR="00803164" w:rsidRPr="00803164" w:rsidRDefault="00803164" w:rsidP="00803164">
      <w:pPr>
        <w:pStyle w:val="ListBullet"/>
        <w:numPr>
          <w:ilvl w:val="0"/>
          <w:numId w:val="0"/>
        </w:numPr>
        <w:ind w:left="720" w:hanging="360"/>
        <w:rPr>
          <w:rFonts w:asciiTheme="minorHAnsi" w:hAnsiTheme="minorHAnsi" w:cstheme="minorHAnsi"/>
        </w:rPr>
      </w:pPr>
    </w:p>
    <w:p w14:paraId="01D016B4" w14:textId="31DED047" w:rsidR="00E46ED1" w:rsidRPr="00803164" w:rsidRDefault="00E46ED1" w:rsidP="00E46ED1">
      <w:pPr>
        <w:pStyle w:val="Heading1"/>
        <w:rPr>
          <w:rFonts w:asciiTheme="minorHAnsi" w:hAnsiTheme="minorHAnsi" w:cstheme="minorHAnsi"/>
        </w:rPr>
      </w:pPr>
      <w:bookmarkStart w:id="10" w:name="_Toc188972066"/>
      <w:bookmarkEnd w:id="7"/>
      <w:r w:rsidRPr="00803164">
        <w:rPr>
          <w:rFonts w:asciiTheme="minorHAnsi" w:hAnsiTheme="minorHAnsi" w:cstheme="minorHAnsi"/>
        </w:rPr>
        <w:t>Exercise Logistics</w:t>
      </w:r>
      <w:bookmarkEnd w:id="10"/>
    </w:p>
    <w:p w14:paraId="7EC9DBED" w14:textId="0FAD2964" w:rsidR="00E46ED1" w:rsidRPr="002E66A9" w:rsidRDefault="00E46ED1" w:rsidP="00E46ED1">
      <w:pPr>
        <w:pStyle w:val="Heading2"/>
        <w:spacing w:before="120"/>
        <w:rPr>
          <w:rFonts w:asciiTheme="minorHAnsi" w:hAnsiTheme="minorHAnsi" w:cstheme="minorHAnsi"/>
        </w:rPr>
      </w:pPr>
      <w:bookmarkStart w:id="11" w:name="_Toc188972067"/>
      <w:r w:rsidRPr="002E66A9">
        <w:rPr>
          <w:rFonts w:asciiTheme="minorHAnsi" w:hAnsiTheme="minorHAnsi" w:cstheme="minorHAnsi"/>
        </w:rPr>
        <w:t>Location</w:t>
      </w:r>
      <w:bookmarkEnd w:id="11"/>
    </w:p>
    <w:p w14:paraId="41EF4284" w14:textId="4A455D17" w:rsidR="00292119" w:rsidRPr="00803164" w:rsidRDefault="00292119" w:rsidP="0FE20534">
      <w:pPr>
        <w:rPr>
          <w:rFonts w:asciiTheme="minorHAnsi" w:hAnsiTheme="minorHAnsi"/>
          <w:highlight w:val="yellow"/>
        </w:rPr>
      </w:pPr>
      <w:r w:rsidRPr="0FE20534">
        <w:rPr>
          <w:rFonts w:asciiTheme="minorHAnsi" w:hAnsiTheme="minorHAnsi"/>
          <w:highlight w:val="yellow"/>
        </w:rPr>
        <w:t>This</w:t>
      </w:r>
      <w:r w:rsidR="2568ADF0" w:rsidRPr="0FE20534">
        <w:rPr>
          <w:rFonts w:asciiTheme="minorHAnsi" w:hAnsiTheme="minorHAnsi"/>
          <w:highlight w:val="yellow"/>
        </w:rPr>
        <w:t xml:space="preserve"> workshop</w:t>
      </w:r>
      <w:r w:rsidRPr="0FE20534">
        <w:rPr>
          <w:rFonts w:asciiTheme="minorHAnsi" w:hAnsiTheme="minorHAnsi"/>
          <w:highlight w:val="yellow"/>
        </w:rPr>
        <w:t xml:space="preserve"> will be held in a hybrid environment, both </w:t>
      </w:r>
      <w:proofErr w:type="gramStart"/>
      <w:r w:rsidRPr="0FE20534">
        <w:rPr>
          <w:rFonts w:asciiTheme="minorHAnsi" w:hAnsiTheme="minorHAnsi"/>
          <w:highlight w:val="yellow"/>
        </w:rPr>
        <w:t xml:space="preserve">at </w:t>
      </w:r>
      <w:r w:rsidR="1BB0661A" w:rsidRPr="0FE20534">
        <w:rPr>
          <w:rFonts w:asciiTheme="minorHAnsi" w:hAnsiTheme="minorHAnsi"/>
          <w:highlight w:val="yellow"/>
        </w:rPr>
        <w:t>__</w:t>
      </w:r>
      <w:proofErr w:type="gramEnd"/>
      <w:r w:rsidR="1BB0661A" w:rsidRPr="0FE20534">
        <w:rPr>
          <w:rFonts w:asciiTheme="minorHAnsi" w:hAnsiTheme="minorHAnsi"/>
          <w:highlight w:val="yellow"/>
        </w:rPr>
        <w:t>______</w:t>
      </w:r>
      <w:r w:rsidRPr="0FE20534">
        <w:rPr>
          <w:rFonts w:asciiTheme="minorHAnsi" w:hAnsiTheme="minorHAnsi"/>
          <w:highlight w:val="yellow"/>
        </w:rPr>
        <w:t>, Oregon (</w:t>
      </w:r>
      <w:r w:rsidR="6F41D2A1" w:rsidRPr="0FE20534">
        <w:rPr>
          <w:rFonts w:asciiTheme="minorHAnsi" w:hAnsiTheme="minorHAnsi"/>
          <w:i/>
          <w:iCs/>
          <w:color w:val="FF0000"/>
          <w:highlight w:val="yellow"/>
        </w:rPr>
        <w:t>Address</w:t>
      </w:r>
      <w:r w:rsidRPr="0FE20534">
        <w:rPr>
          <w:rFonts w:asciiTheme="minorHAnsi" w:hAnsiTheme="minorHAnsi"/>
          <w:highlight w:val="yellow"/>
        </w:rPr>
        <w:t xml:space="preserve">) and virtually via </w:t>
      </w:r>
      <w:r w:rsidR="30E16670" w:rsidRPr="0FE20534">
        <w:rPr>
          <w:rFonts w:asciiTheme="minorHAnsi" w:hAnsiTheme="minorHAnsi"/>
          <w:highlight w:val="yellow"/>
        </w:rPr>
        <w:t>______</w:t>
      </w:r>
      <w:r w:rsidRPr="0FE20534">
        <w:rPr>
          <w:rFonts w:asciiTheme="minorHAnsi" w:hAnsiTheme="minorHAnsi"/>
          <w:highlight w:val="yellow"/>
        </w:rPr>
        <w:t>.</w:t>
      </w:r>
    </w:p>
    <w:p w14:paraId="4E0648D6" w14:textId="0ED52324" w:rsidR="00E46ED1" w:rsidRPr="002E66A9" w:rsidRDefault="00E46ED1" w:rsidP="00E46ED1">
      <w:pPr>
        <w:pStyle w:val="Heading2"/>
        <w:spacing w:before="120"/>
        <w:rPr>
          <w:rFonts w:asciiTheme="minorHAnsi" w:hAnsiTheme="minorHAnsi" w:cstheme="minorHAnsi"/>
        </w:rPr>
      </w:pPr>
      <w:bookmarkStart w:id="12" w:name="_Toc188972068"/>
      <w:r w:rsidRPr="002E66A9">
        <w:rPr>
          <w:rFonts w:asciiTheme="minorHAnsi" w:hAnsiTheme="minorHAnsi" w:cstheme="minorHAnsi"/>
        </w:rPr>
        <w:t>Site Access &amp; Parking</w:t>
      </w:r>
      <w:bookmarkEnd w:id="12"/>
    </w:p>
    <w:p w14:paraId="10F80F2C" w14:textId="2E54B173" w:rsidR="00292119" w:rsidRPr="00803164" w:rsidRDefault="00292119" w:rsidP="00292119">
      <w:pPr>
        <w:rPr>
          <w:rFonts w:asciiTheme="minorHAnsi" w:hAnsiTheme="minorHAnsi" w:cstheme="minorHAnsi"/>
          <w:szCs w:val="24"/>
          <w:highlight w:val="yellow"/>
          <w:u w:val="single"/>
        </w:rPr>
      </w:pPr>
      <w:bookmarkStart w:id="13" w:name="_Hlk164324092"/>
      <w:r w:rsidRPr="0FE20534">
        <w:rPr>
          <w:rFonts w:asciiTheme="minorHAnsi" w:hAnsiTheme="minorHAnsi"/>
          <w:highlight w:val="yellow"/>
          <w:u w:val="single"/>
        </w:rPr>
        <w:t>Parking</w:t>
      </w:r>
    </w:p>
    <w:p w14:paraId="40938DFC" w14:textId="5DA024DE" w:rsidR="1EEA9433" w:rsidRDefault="1EEA9433" w:rsidP="0FE20534">
      <w:r w:rsidRPr="0FE20534">
        <w:rPr>
          <w:rFonts w:asciiTheme="minorHAnsi" w:hAnsiTheme="minorHAnsi"/>
          <w:highlight w:val="yellow"/>
        </w:rPr>
        <w:t>_____</w:t>
      </w:r>
    </w:p>
    <w:p w14:paraId="486C9FED" w14:textId="4AF29138" w:rsidR="00292119" w:rsidRPr="00803164" w:rsidRDefault="00292119" w:rsidP="0FE20534">
      <w:pPr>
        <w:rPr>
          <w:rFonts w:asciiTheme="minorHAnsi" w:hAnsiTheme="minorHAnsi"/>
          <w:highlight w:val="yellow"/>
        </w:rPr>
      </w:pPr>
      <w:r w:rsidRPr="0FE20534">
        <w:rPr>
          <w:rFonts w:asciiTheme="minorHAnsi" w:hAnsiTheme="minorHAnsi"/>
          <w:highlight w:val="yellow"/>
          <w:u w:val="single"/>
        </w:rPr>
        <w:t>Facility Access</w:t>
      </w:r>
      <w:bookmarkEnd w:id="13"/>
    </w:p>
    <w:p w14:paraId="7753FACC" w14:textId="2EFBA379" w:rsidR="708B2C45" w:rsidRDefault="708B2C45" w:rsidP="0FE20534">
      <w:r w:rsidRPr="0FE20534">
        <w:rPr>
          <w:rFonts w:asciiTheme="minorHAnsi" w:hAnsiTheme="minorHAnsi"/>
          <w:highlight w:val="yellow"/>
        </w:rPr>
        <w:t>______</w:t>
      </w:r>
    </w:p>
    <w:p w14:paraId="62C8FFE9" w14:textId="498A1D7A" w:rsidR="00B90851" w:rsidRPr="002E66A9" w:rsidRDefault="00EE1119" w:rsidP="00B90851">
      <w:pPr>
        <w:pStyle w:val="Heading2"/>
        <w:spacing w:before="120"/>
        <w:rPr>
          <w:rFonts w:asciiTheme="minorHAnsi" w:hAnsiTheme="minorHAnsi" w:cstheme="minorHAnsi"/>
        </w:rPr>
      </w:pPr>
      <w:bookmarkStart w:id="14" w:name="_Toc188972069"/>
      <w:r w:rsidRPr="0FE20534">
        <w:rPr>
          <w:rFonts w:asciiTheme="minorHAnsi" w:hAnsiTheme="minorHAnsi" w:cstheme="minorBidi"/>
        </w:rPr>
        <w:t>Virtual Access</w:t>
      </w:r>
      <w:bookmarkEnd w:id="14"/>
    </w:p>
    <w:p w14:paraId="2156F6A7" w14:textId="28F7FAA2" w:rsidR="4629A0A0" w:rsidRDefault="4629A0A0" w:rsidP="0FE20534">
      <w:pPr>
        <w:rPr>
          <w:rFonts w:asciiTheme="minorHAnsi" w:hAnsiTheme="minorHAnsi"/>
          <w:highlight w:val="yellow"/>
        </w:rPr>
      </w:pPr>
      <w:r w:rsidRPr="0FE20534">
        <w:rPr>
          <w:rFonts w:asciiTheme="minorHAnsi" w:hAnsiTheme="minorHAnsi"/>
          <w:highlight w:val="yellow"/>
        </w:rPr>
        <w:t>______</w:t>
      </w:r>
    </w:p>
    <w:p w14:paraId="516D1F72" w14:textId="4B0BB117" w:rsidR="00DF22A3" w:rsidRPr="00803164" w:rsidRDefault="00DF22A3" w:rsidP="0FE20534">
      <w:pPr>
        <w:rPr>
          <w:rFonts w:asciiTheme="minorHAnsi" w:hAnsiTheme="minorHAnsi"/>
          <w:color w:val="242424"/>
        </w:rPr>
      </w:pPr>
      <w:r w:rsidRPr="0FE20534">
        <w:rPr>
          <w:rFonts w:asciiTheme="minorHAnsi" w:hAnsiTheme="minorHAnsi"/>
          <w:color w:val="242424"/>
        </w:rPr>
        <w:t xml:space="preserve"> </w:t>
      </w:r>
    </w:p>
    <w:p w14:paraId="6FC59215" w14:textId="77777777" w:rsidR="005D614F" w:rsidRPr="00803164" w:rsidRDefault="005D614F" w:rsidP="00DF22A3">
      <w:pPr>
        <w:rPr>
          <w:rFonts w:asciiTheme="minorHAnsi" w:hAnsiTheme="minorHAnsi" w:cstheme="minorHAnsi"/>
          <w:color w:val="242424"/>
          <w:szCs w:val="24"/>
        </w:rPr>
      </w:pPr>
    </w:p>
    <w:p w14:paraId="6132BE67" w14:textId="77777777" w:rsidR="005D614F" w:rsidRPr="00803164" w:rsidRDefault="005D614F" w:rsidP="00DF22A3">
      <w:pPr>
        <w:rPr>
          <w:rFonts w:asciiTheme="minorHAnsi" w:hAnsiTheme="minorHAnsi" w:cstheme="minorHAnsi"/>
          <w:color w:val="242424"/>
          <w:szCs w:val="24"/>
        </w:rPr>
      </w:pPr>
    </w:p>
    <w:p w14:paraId="358ECC41" w14:textId="77777777" w:rsidR="005D614F" w:rsidRDefault="005D614F" w:rsidP="00DF22A3">
      <w:pPr>
        <w:rPr>
          <w:rFonts w:asciiTheme="minorHAnsi" w:hAnsiTheme="minorHAnsi" w:cstheme="minorHAnsi"/>
          <w:color w:val="242424"/>
          <w:szCs w:val="24"/>
        </w:rPr>
      </w:pPr>
    </w:p>
    <w:p w14:paraId="747D0064" w14:textId="77777777" w:rsidR="00301BF4" w:rsidRDefault="00301BF4" w:rsidP="00DF22A3">
      <w:pPr>
        <w:rPr>
          <w:rFonts w:asciiTheme="minorHAnsi" w:hAnsiTheme="minorHAnsi" w:cstheme="minorHAnsi"/>
          <w:color w:val="242424"/>
          <w:szCs w:val="24"/>
        </w:rPr>
      </w:pPr>
    </w:p>
    <w:p w14:paraId="2FC3AE94" w14:textId="77777777" w:rsidR="00301BF4" w:rsidRPr="00803164" w:rsidRDefault="00301BF4" w:rsidP="00DF22A3">
      <w:pPr>
        <w:rPr>
          <w:rFonts w:asciiTheme="minorHAnsi" w:hAnsiTheme="minorHAnsi" w:cstheme="minorHAnsi"/>
          <w:color w:val="242424"/>
          <w:szCs w:val="24"/>
        </w:rPr>
      </w:pPr>
    </w:p>
    <w:p w14:paraId="79748673" w14:textId="77777777" w:rsidR="005D614F" w:rsidRDefault="005D614F" w:rsidP="00DF22A3">
      <w:pPr>
        <w:rPr>
          <w:rFonts w:asciiTheme="minorHAnsi" w:hAnsiTheme="minorHAnsi" w:cstheme="minorHAnsi"/>
          <w:color w:val="242424"/>
          <w:szCs w:val="24"/>
        </w:rPr>
      </w:pPr>
    </w:p>
    <w:p w14:paraId="3FCDDB47" w14:textId="77777777" w:rsidR="00B46D6C" w:rsidRDefault="00B46D6C" w:rsidP="00DF22A3">
      <w:pPr>
        <w:rPr>
          <w:rFonts w:asciiTheme="minorHAnsi" w:hAnsiTheme="minorHAnsi" w:cstheme="minorHAnsi"/>
          <w:color w:val="242424"/>
          <w:szCs w:val="24"/>
        </w:rPr>
      </w:pPr>
    </w:p>
    <w:p w14:paraId="64D3D3D1" w14:textId="77777777" w:rsidR="00B46D6C" w:rsidRDefault="00B46D6C" w:rsidP="00DF22A3">
      <w:pPr>
        <w:rPr>
          <w:rFonts w:asciiTheme="minorHAnsi" w:hAnsiTheme="minorHAnsi" w:cstheme="minorHAnsi"/>
          <w:color w:val="242424"/>
          <w:szCs w:val="24"/>
        </w:rPr>
      </w:pPr>
    </w:p>
    <w:p w14:paraId="085839B3" w14:textId="77777777" w:rsidR="00B46D6C" w:rsidRDefault="00B46D6C" w:rsidP="00DF22A3">
      <w:pPr>
        <w:rPr>
          <w:rFonts w:asciiTheme="minorHAnsi" w:hAnsiTheme="minorHAnsi" w:cstheme="minorHAnsi"/>
          <w:color w:val="242424"/>
          <w:szCs w:val="24"/>
        </w:rPr>
      </w:pPr>
    </w:p>
    <w:p w14:paraId="0BD95FA0" w14:textId="77777777" w:rsidR="00B46D6C" w:rsidRDefault="00B46D6C" w:rsidP="00DF22A3">
      <w:pPr>
        <w:rPr>
          <w:rFonts w:asciiTheme="minorHAnsi" w:hAnsiTheme="minorHAnsi" w:cstheme="minorHAnsi"/>
          <w:color w:val="242424"/>
          <w:szCs w:val="24"/>
        </w:rPr>
      </w:pPr>
    </w:p>
    <w:p w14:paraId="150FBD4F" w14:textId="77777777" w:rsidR="00B46D6C" w:rsidRDefault="00B46D6C" w:rsidP="00DF22A3">
      <w:pPr>
        <w:rPr>
          <w:rFonts w:asciiTheme="minorHAnsi" w:hAnsiTheme="minorHAnsi" w:cstheme="minorHAnsi"/>
          <w:color w:val="242424"/>
          <w:szCs w:val="24"/>
        </w:rPr>
      </w:pPr>
    </w:p>
    <w:p w14:paraId="412D64BA" w14:textId="77777777" w:rsidR="00B46D6C" w:rsidRDefault="00B46D6C" w:rsidP="00DF22A3">
      <w:pPr>
        <w:rPr>
          <w:rFonts w:asciiTheme="minorHAnsi" w:hAnsiTheme="minorHAnsi" w:cstheme="minorHAnsi"/>
          <w:color w:val="242424"/>
          <w:szCs w:val="24"/>
        </w:rPr>
      </w:pPr>
    </w:p>
    <w:p w14:paraId="51FD2DFC" w14:textId="77777777" w:rsidR="00B46D6C" w:rsidRDefault="00B46D6C" w:rsidP="00DF22A3">
      <w:pPr>
        <w:rPr>
          <w:rFonts w:asciiTheme="minorHAnsi" w:hAnsiTheme="minorHAnsi" w:cstheme="minorHAnsi"/>
          <w:color w:val="242424"/>
          <w:szCs w:val="24"/>
        </w:rPr>
      </w:pPr>
    </w:p>
    <w:p w14:paraId="5EE4AD95" w14:textId="77777777" w:rsidR="00B46D6C" w:rsidRDefault="00B46D6C" w:rsidP="00DF22A3">
      <w:pPr>
        <w:rPr>
          <w:rFonts w:asciiTheme="minorHAnsi" w:hAnsiTheme="minorHAnsi" w:cstheme="minorHAnsi"/>
          <w:color w:val="242424"/>
          <w:szCs w:val="24"/>
        </w:rPr>
      </w:pPr>
    </w:p>
    <w:p w14:paraId="17F7A940" w14:textId="77777777" w:rsidR="00B46D6C" w:rsidRDefault="00B46D6C" w:rsidP="00DF22A3">
      <w:pPr>
        <w:rPr>
          <w:rFonts w:asciiTheme="minorHAnsi" w:hAnsiTheme="minorHAnsi" w:cstheme="minorHAnsi"/>
          <w:color w:val="242424"/>
          <w:szCs w:val="24"/>
        </w:rPr>
      </w:pPr>
    </w:p>
    <w:p w14:paraId="04AC5F42" w14:textId="77777777" w:rsidR="00B46D6C" w:rsidRPr="00803164" w:rsidRDefault="00B46D6C" w:rsidP="00DF22A3">
      <w:pPr>
        <w:rPr>
          <w:rFonts w:asciiTheme="minorHAnsi" w:hAnsiTheme="minorHAnsi" w:cstheme="minorHAnsi"/>
          <w:color w:val="242424"/>
          <w:szCs w:val="24"/>
        </w:rPr>
      </w:pPr>
    </w:p>
    <w:p w14:paraId="4D612AB1" w14:textId="77777777" w:rsidR="005D614F" w:rsidRPr="00803164" w:rsidRDefault="005D614F" w:rsidP="00DF22A3">
      <w:pPr>
        <w:rPr>
          <w:rFonts w:asciiTheme="minorHAnsi" w:hAnsiTheme="minorHAnsi" w:cstheme="minorHAnsi"/>
          <w:color w:val="242424"/>
        </w:rPr>
      </w:pPr>
    </w:p>
    <w:p w14:paraId="19E9807F" w14:textId="0276CB87" w:rsidR="00E46ED1" w:rsidRPr="00803164" w:rsidRDefault="00F32729" w:rsidP="005D614F">
      <w:pPr>
        <w:pStyle w:val="Heading1"/>
        <w:rPr>
          <w:rFonts w:asciiTheme="minorHAnsi" w:hAnsiTheme="minorHAnsi" w:cstheme="minorHAnsi"/>
        </w:rPr>
      </w:pPr>
      <w:bookmarkStart w:id="15" w:name="_Toc188972070"/>
      <w:r w:rsidRPr="00803164">
        <w:rPr>
          <w:rFonts w:asciiTheme="minorHAnsi" w:hAnsiTheme="minorHAnsi" w:cstheme="minorHAnsi"/>
        </w:rPr>
        <w:t>Planning</w:t>
      </w:r>
      <w:r w:rsidR="00803164" w:rsidRPr="00803164">
        <w:rPr>
          <w:rFonts w:asciiTheme="minorHAnsi" w:hAnsiTheme="minorHAnsi" w:cstheme="minorHAnsi"/>
        </w:rPr>
        <w:t xml:space="preserve"> &amp; Guidance for Sponsor</w:t>
      </w:r>
      <w:bookmarkEnd w:id="15"/>
    </w:p>
    <w:p w14:paraId="52FF8EDE" w14:textId="5166CF7F" w:rsidR="00F32729" w:rsidRPr="00803164" w:rsidRDefault="00F32729" w:rsidP="005D614F">
      <w:pPr>
        <w:rPr>
          <w:rFonts w:asciiTheme="minorHAnsi" w:hAnsiTheme="minorHAnsi" w:cstheme="minorHAnsi"/>
        </w:rPr>
      </w:pPr>
      <w:r w:rsidRPr="00803164">
        <w:rPr>
          <w:rFonts w:asciiTheme="minorHAnsi" w:hAnsiTheme="minorHAnsi" w:cstheme="minorHAnsi"/>
        </w:rPr>
        <w:t>Sponsoring and conducting an Integrated Preparedness Planning Workshop (IPPW) requires a great deal of preparation and coordination. To ensure the IPPW is effective, both sponsors and participants should take steps to prepare for, conduct, and follow-up after the workshop. These steps are outlined in the roles and responsibilities in the following sections.</w:t>
      </w:r>
    </w:p>
    <w:p w14:paraId="3118CF76" w14:textId="2D00BD79" w:rsidR="00F32729" w:rsidRPr="00803164" w:rsidRDefault="00301BF4" w:rsidP="005D614F">
      <w:pPr>
        <w:pStyle w:val="Heading2"/>
        <w:rPr>
          <w:rFonts w:asciiTheme="minorHAnsi" w:hAnsiTheme="minorHAnsi" w:cstheme="minorHAnsi"/>
        </w:rPr>
      </w:pPr>
      <w:bookmarkStart w:id="16" w:name="_Toc188972071"/>
      <w:r>
        <w:rPr>
          <w:rFonts w:asciiTheme="minorHAnsi" w:hAnsiTheme="minorHAnsi" w:cstheme="minorHAnsi"/>
        </w:rPr>
        <w:t xml:space="preserve">Identifying the </w:t>
      </w:r>
      <w:r w:rsidR="00F32729" w:rsidRPr="00803164">
        <w:rPr>
          <w:rFonts w:asciiTheme="minorHAnsi" w:hAnsiTheme="minorHAnsi" w:cstheme="minorHAnsi"/>
        </w:rPr>
        <w:t>Workshop Sponsor</w:t>
      </w:r>
      <w:bookmarkEnd w:id="16"/>
    </w:p>
    <w:p w14:paraId="45A06DDC" w14:textId="77777777" w:rsidR="005D614F" w:rsidRPr="00803164" w:rsidRDefault="00F32729" w:rsidP="005D614F">
      <w:pPr>
        <w:rPr>
          <w:rFonts w:asciiTheme="minorHAnsi" w:hAnsiTheme="minorHAnsi" w:cstheme="minorHAnsi"/>
        </w:rPr>
      </w:pPr>
      <w:r w:rsidRPr="00803164">
        <w:rPr>
          <w:rFonts w:asciiTheme="minorHAnsi" w:hAnsiTheme="minorHAnsi" w:cstheme="minorHAnsi"/>
        </w:rPr>
        <w:t xml:space="preserve">Sponsor jurisdiction/organization Points of Contact (POCs) are the primary planners of the IPPW. Recommended members of the core planning team for the IPPW include personnel with the knowledge of: </w:t>
      </w:r>
    </w:p>
    <w:p w14:paraId="5CB1E232" w14:textId="77777777" w:rsidR="005D614F" w:rsidRPr="00803164" w:rsidRDefault="005D614F" w:rsidP="000E3AE1">
      <w:pPr>
        <w:pStyle w:val="ListParagraph"/>
        <w:numPr>
          <w:ilvl w:val="0"/>
          <w:numId w:val="5"/>
        </w:numPr>
        <w:contextualSpacing w:val="0"/>
        <w:rPr>
          <w:rFonts w:asciiTheme="minorHAnsi" w:hAnsiTheme="minorHAnsi" w:cstheme="minorHAnsi"/>
        </w:rPr>
      </w:pPr>
      <w:r w:rsidRPr="00803164">
        <w:rPr>
          <w:rFonts w:asciiTheme="minorHAnsi" w:hAnsiTheme="minorHAnsi" w:cstheme="minorHAnsi"/>
        </w:rPr>
        <w:t xml:space="preserve">Hazard analysis, </w:t>
      </w:r>
    </w:p>
    <w:p w14:paraId="2F3F8004" w14:textId="77777777" w:rsidR="005D614F" w:rsidRPr="00803164" w:rsidRDefault="005D614F" w:rsidP="000E3AE1">
      <w:pPr>
        <w:pStyle w:val="ListParagraph"/>
        <w:numPr>
          <w:ilvl w:val="0"/>
          <w:numId w:val="5"/>
        </w:numPr>
        <w:contextualSpacing w:val="0"/>
        <w:rPr>
          <w:rFonts w:asciiTheme="minorHAnsi" w:hAnsiTheme="minorHAnsi" w:cstheme="minorHAnsi"/>
        </w:rPr>
      </w:pPr>
      <w:r w:rsidRPr="00803164">
        <w:rPr>
          <w:rFonts w:asciiTheme="minorHAnsi" w:hAnsiTheme="minorHAnsi" w:cstheme="minorHAnsi"/>
        </w:rPr>
        <w:t>Risk assessment,</w:t>
      </w:r>
    </w:p>
    <w:p w14:paraId="321EE9DA" w14:textId="77777777" w:rsidR="005D614F" w:rsidRPr="00803164" w:rsidRDefault="005D614F" w:rsidP="000E3AE1">
      <w:pPr>
        <w:pStyle w:val="ListParagraph"/>
        <w:numPr>
          <w:ilvl w:val="0"/>
          <w:numId w:val="5"/>
        </w:numPr>
        <w:contextualSpacing w:val="0"/>
        <w:rPr>
          <w:rFonts w:asciiTheme="minorHAnsi" w:hAnsiTheme="minorHAnsi" w:cstheme="minorHAnsi"/>
        </w:rPr>
      </w:pPr>
      <w:r w:rsidRPr="00803164">
        <w:rPr>
          <w:rFonts w:asciiTheme="minorHAnsi" w:hAnsiTheme="minorHAnsi" w:cstheme="minorHAnsi"/>
        </w:rPr>
        <w:t>Capabilities assessment</w:t>
      </w:r>
    </w:p>
    <w:p w14:paraId="66FE2636" w14:textId="77777777" w:rsidR="005D614F" w:rsidRPr="00803164" w:rsidRDefault="005D614F" w:rsidP="000E3AE1">
      <w:pPr>
        <w:pStyle w:val="ListParagraph"/>
        <w:numPr>
          <w:ilvl w:val="0"/>
          <w:numId w:val="5"/>
        </w:numPr>
        <w:contextualSpacing w:val="0"/>
        <w:rPr>
          <w:rFonts w:asciiTheme="minorHAnsi" w:hAnsiTheme="minorHAnsi" w:cstheme="minorHAnsi"/>
        </w:rPr>
      </w:pPr>
      <w:r w:rsidRPr="00803164">
        <w:rPr>
          <w:rFonts w:asciiTheme="minorHAnsi" w:hAnsiTheme="minorHAnsi" w:cstheme="minorHAnsi"/>
        </w:rPr>
        <w:t>Grants management</w:t>
      </w:r>
      <w:r w:rsidRPr="00803164">
        <w:rPr>
          <w:rFonts w:asciiTheme="minorHAnsi" w:hAnsiTheme="minorHAnsi" w:cstheme="minorHAnsi"/>
          <w:b/>
        </w:rPr>
        <w:t xml:space="preserve"> </w:t>
      </w:r>
      <w:r w:rsidRPr="00803164">
        <w:rPr>
          <w:rFonts w:asciiTheme="minorHAnsi" w:hAnsiTheme="minorHAnsi" w:cstheme="minorHAnsi"/>
        </w:rPr>
        <w:t xml:space="preserve">and budgeting </w:t>
      </w:r>
    </w:p>
    <w:p w14:paraId="3F0CD38A" w14:textId="77777777" w:rsidR="005D614F" w:rsidRPr="00803164" w:rsidRDefault="005D614F" w:rsidP="000E3AE1">
      <w:pPr>
        <w:pStyle w:val="ListParagraph"/>
        <w:numPr>
          <w:ilvl w:val="0"/>
          <w:numId w:val="5"/>
        </w:numPr>
        <w:contextualSpacing w:val="0"/>
        <w:rPr>
          <w:rFonts w:asciiTheme="minorHAnsi" w:hAnsiTheme="minorHAnsi" w:cstheme="minorHAnsi"/>
        </w:rPr>
      </w:pPr>
      <w:r w:rsidRPr="00803164">
        <w:rPr>
          <w:rFonts w:asciiTheme="minorHAnsi" w:hAnsiTheme="minorHAnsi" w:cstheme="minorHAnsi"/>
        </w:rPr>
        <w:t>Planning</w:t>
      </w:r>
    </w:p>
    <w:p w14:paraId="6A1C1A84" w14:textId="77777777" w:rsidR="005D614F" w:rsidRPr="00803164" w:rsidRDefault="005D614F" w:rsidP="000E3AE1">
      <w:pPr>
        <w:pStyle w:val="ListParagraph"/>
        <w:numPr>
          <w:ilvl w:val="0"/>
          <w:numId w:val="5"/>
        </w:numPr>
        <w:contextualSpacing w:val="0"/>
        <w:rPr>
          <w:rFonts w:asciiTheme="minorHAnsi" w:hAnsiTheme="minorHAnsi" w:cstheme="minorHAnsi"/>
        </w:rPr>
      </w:pPr>
      <w:r w:rsidRPr="00803164">
        <w:rPr>
          <w:rFonts w:asciiTheme="minorHAnsi" w:hAnsiTheme="minorHAnsi" w:cstheme="minorHAnsi"/>
        </w:rPr>
        <w:t xml:space="preserve">Training and </w:t>
      </w:r>
      <w:proofErr w:type="gramStart"/>
      <w:r w:rsidRPr="00803164">
        <w:rPr>
          <w:rFonts w:asciiTheme="minorHAnsi" w:hAnsiTheme="minorHAnsi" w:cstheme="minorHAnsi"/>
        </w:rPr>
        <w:t>exercises;</w:t>
      </w:r>
      <w:proofErr w:type="gramEnd"/>
      <w:r w:rsidRPr="00803164">
        <w:rPr>
          <w:rFonts w:asciiTheme="minorHAnsi" w:hAnsiTheme="minorHAnsi" w:cstheme="minorHAnsi"/>
        </w:rPr>
        <w:t xml:space="preserve"> </w:t>
      </w:r>
    </w:p>
    <w:p w14:paraId="53321B6F" w14:textId="77777777" w:rsidR="005D614F" w:rsidRPr="00803164" w:rsidRDefault="005D614F" w:rsidP="000E3AE1">
      <w:pPr>
        <w:pStyle w:val="ListParagraph"/>
        <w:numPr>
          <w:ilvl w:val="0"/>
          <w:numId w:val="5"/>
        </w:numPr>
        <w:contextualSpacing w:val="0"/>
        <w:rPr>
          <w:rFonts w:asciiTheme="minorHAnsi" w:hAnsiTheme="minorHAnsi" w:cstheme="minorHAnsi"/>
        </w:rPr>
      </w:pPr>
      <w:r w:rsidRPr="00803164">
        <w:rPr>
          <w:rFonts w:asciiTheme="minorHAnsi" w:hAnsiTheme="minorHAnsi" w:cstheme="minorHAnsi"/>
        </w:rPr>
        <w:t xml:space="preserve">Recovery and mitigation; and </w:t>
      </w:r>
    </w:p>
    <w:p w14:paraId="4CA12269" w14:textId="2CD319F9" w:rsidR="005D614F" w:rsidRPr="00803164" w:rsidRDefault="005D614F" w:rsidP="000E3AE1">
      <w:pPr>
        <w:pStyle w:val="ListParagraph"/>
        <w:numPr>
          <w:ilvl w:val="0"/>
          <w:numId w:val="5"/>
        </w:numPr>
        <w:rPr>
          <w:rFonts w:asciiTheme="minorHAnsi" w:hAnsiTheme="minorHAnsi" w:cstheme="minorHAnsi"/>
        </w:rPr>
      </w:pPr>
      <w:r w:rsidRPr="00803164">
        <w:rPr>
          <w:rFonts w:asciiTheme="minorHAnsi" w:hAnsiTheme="minorHAnsi" w:cstheme="minorHAnsi"/>
        </w:rPr>
        <w:t>Organizational management and</w:t>
      </w:r>
      <w:r w:rsidRPr="00803164">
        <w:rPr>
          <w:rFonts w:asciiTheme="minorHAnsi" w:hAnsiTheme="minorHAnsi" w:cstheme="minorHAnsi"/>
          <w:b/>
        </w:rPr>
        <w:t xml:space="preserve"> </w:t>
      </w:r>
      <w:r w:rsidRPr="00803164">
        <w:rPr>
          <w:rFonts w:asciiTheme="minorHAnsi" w:hAnsiTheme="minorHAnsi" w:cstheme="minorHAnsi"/>
        </w:rPr>
        <w:t xml:space="preserve">planning. </w:t>
      </w:r>
    </w:p>
    <w:p w14:paraId="00017036" w14:textId="4697E7B7" w:rsidR="00F32729" w:rsidRPr="00803164" w:rsidRDefault="00F32729" w:rsidP="005D614F">
      <w:pPr>
        <w:rPr>
          <w:rFonts w:asciiTheme="minorHAnsi" w:hAnsiTheme="minorHAnsi" w:cstheme="minorHAnsi"/>
        </w:rPr>
      </w:pPr>
      <w:r w:rsidRPr="00803164">
        <w:rPr>
          <w:rFonts w:asciiTheme="minorHAnsi" w:hAnsiTheme="minorHAnsi" w:cstheme="minorHAnsi"/>
        </w:rPr>
        <w:t>Their responsibilities are listed in the following sections.</w:t>
      </w:r>
    </w:p>
    <w:p w14:paraId="523A7AB8" w14:textId="4BB9F7F0" w:rsidR="00F32729" w:rsidRPr="00803164" w:rsidRDefault="00F32729" w:rsidP="00F32729">
      <w:pPr>
        <w:pStyle w:val="Heading2"/>
        <w:rPr>
          <w:rFonts w:asciiTheme="minorHAnsi" w:hAnsiTheme="minorHAnsi" w:cstheme="minorHAnsi"/>
        </w:rPr>
      </w:pPr>
      <w:bookmarkStart w:id="17" w:name="_Toc188972072"/>
      <w:r w:rsidRPr="00803164">
        <w:rPr>
          <w:rFonts w:asciiTheme="minorHAnsi" w:hAnsiTheme="minorHAnsi" w:cstheme="minorHAnsi"/>
        </w:rPr>
        <w:t>Preparation</w:t>
      </w:r>
      <w:r w:rsidR="00301BF4">
        <w:rPr>
          <w:rFonts w:asciiTheme="minorHAnsi" w:hAnsiTheme="minorHAnsi" w:cstheme="minorHAnsi"/>
        </w:rPr>
        <w:t xml:space="preserve"> Responsibilities</w:t>
      </w:r>
      <w:bookmarkEnd w:id="17"/>
    </w:p>
    <w:p w14:paraId="2882BA0A" w14:textId="77777777" w:rsidR="00F32729" w:rsidRPr="00803164" w:rsidRDefault="00F32729" w:rsidP="00F32729">
      <w:pPr>
        <w:rPr>
          <w:rFonts w:asciiTheme="minorHAnsi" w:hAnsiTheme="minorHAnsi" w:cstheme="minorHAnsi"/>
        </w:rPr>
      </w:pPr>
      <w:r w:rsidRPr="00803164">
        <w:rPr>
          <w:rFonts w:asciiTheme="minorHAnsi" w:hAnsiTheme="minorHAnsi" w:cstheme="minorHAnsi"/>
        </w:rPr>
        <w:t>In preparation for the IPPW, sponsor jurisdictions/organizations are responsible for:</w:t>
      </w:r>
    </w:p>
    <w:p w14:paraId="27DA9A22" w14:textId="762C3761" w:rsidR="00F32729" w:rsidRPr="00803164" w:rsidRDefault="00F32729" w:rsidP="000E3AE1">
      <w:pPr>
        <w:pStyle w:val="ListParagraph"/>
        <w:numPr>
          <w:ilvl w:val="0"/>
          <w:numId w:val="9"/>
        </w:numPr>
        <w:contextualSpacing w:val="0"/>
        <w:rPr>
          <w:rFonts w:asciiTheme="minorHAnsi" w:hAnsiTheme="minorHAnsi" w:cstheme="minorHAnsi"/>
        </w:rPr>
      </w:pPr>
      <w:r w:rsidRPr="00803164">
        <w:rPr>
          <w:rFonts w:asciiTheme="minorHAnsi" w:hAnsiTheme="minorHAnsi" w:cstheme="minorHAnsi"/>
        </w:rPr>
        <w:t>Creat</w:t>
      </w:r>
      <w:r w:rsidR="005D614F" w:rsidRPr="00803164">
        <w:rPr>
          <w:rFonts w:asciiTheme="minorHAnsi" w:hAnsiTheme="minorHAnsi" w:cstheme="minorHAnsi"/>
        </w:rPr>
        <w:t>e</w:t>
      </w:r>
      <w:r w:rsidRPr="00803164">
        <w:rPr>
          <w:rFonts w:asciiTheme="minorHAnsi" w:hAnsiTheme="minorHAnsi" w:cstheme="minorHAnsi"/>
        </w:rPr>
        <w:t xml:space="preserve"> a Planning Checklist of preparation, conduct, and follow-up tasks provided in Appendix B in the Supplemental Appendices</w:t>
      </w:r>
    </w:p>
    <w:p w14:paraId="2AA51685" w14:textId="7A149190" w:rsidR="00F32729" w:rsidRPr="00803164" w:rsidRDefault="00F32729" w:rsidP="000E3AE1">
      <w:pPr>
        <w:pStyle w:val="ListParagraph"/>
        <w:numPr>
          <w:ilvl w:val="0"/>
          <w:numId w:val="9"/>
        </w:numPr>
        <w:contextualSpacing w:val="0"/>
        <w:rPr>
          <w:rFonts w:asciiTheme="minorHAnsi" w:hAnsiTheme="minorHAnsi" w:cstheme="minorHAnsi"/>
        </w:rPr>
      </w:pPr>
      <w:r w:rsidRPr="00803164">
        <w:rPr>
          <w:rFonts w:asciiTheme="minorHAnsi" w:hAnsiTheme="minorHAnsi" w:cstheme="minorHAnsi"/>
        </w:rPr>
        <w:t>Creat</w:t>
      </w:r>
      <w:r w:rsidR="005D614F" w:rsidRPr="00803164">
        <w:rPr>
          <w:rFonts w:asciiTheme="minorHAnsi" w:hAnsiTheme="minorHAnsi" w:cstheme="minorHAnsi"/>
        </w:rPr>
        <w:t>e</w:t>
      </w:r>
      <w:r w:rsidRPr="00803164">
        <w:rPr>
          <w:rFonts w:asciiTheme="minorHAnsi" w:hAnsiTheme="minorHAnsi" w:cstheme="minorHAnsi"/>
        </w:rPr>
        <w:t xml:space="preserve"> a list of workshop invitees to include representatives from the Whole Community</w:t>
      </w:r>
      <w:r w:rsidR="005D614F" w:rsidRPr="00803164">
        <w:rPr>
          <w:rFonts w:asciiTheme="minorHAnsi" w:hAnsiTheme="minorHAnsi" w:cstheme="minorHAnsi"/>
        </w:rPr>
        <w:t>.</w:t>
      </w:r>
    </w:p>
    <w:p w14:paraId="2A5C3134" w14:textId="73B04CCF" w:rsidR="00F32729" w:rsidRPr="00803164" w:rsidRDefault="005D614F" w:rsidP="000E3AE1">
      <w:pPr>
        <w:pStyle w:val="ListParagraph"/>
        <w:numPr>
          <w:ilvl w:val="0"/>
          <w:numId w:val="9"/>
        </w:numPr>
        <w:contextualSpacing w:val="0"/>
        <w:rPr>
          <w:rFonts w:asciiTheme="minorHAnsi" w:hAnsiTheme="minorHAnsi" w:cstheme="minorHAnsi"/>
        </w:rPr>
      </w:pPr>
      <w:r w:rsidRPr="00803164">
        <w:rPr>
          <w:rFonts w:asciiTheme="minorHAnsi" w:hAnsiTheme="minorHAnsi" w:cstheme="minorHAnsi"/>
        </w:rPr>
        <w:t>I</w:t>
      </w:r>
      <w:r w:rsidR="00F32729" w:rsidRPr="00803164">
        <w:rPr>
          <w:rFonts w:asciiTheme="minorHAnsi" w:hAnsiTheme="minorHAnsi" w:cstheme="minorHAnsi"/>
        </w:rPr>
        <w:t>dentify workshop date, time, and location</w:t>
      </w:r>
      <w:r w:rsidRPr="00803164">
        <w:rPr>
          <w:rFonts w:asciiTheme="minorHAnsi" w:hAnsiTheme="minorHAnsi" w:cstheme="minorHAnsi"/>
        </w:rPr>
        <w:t>.</w:t>
      </w:r>
    </w:p>
    <w:p w14:paraId="7668D7A0" w14:textId="745ACC19" w:rsidR="005D614F" w:rsidRPr="00803164" w:rsidRDefault="005D614F" w:rsidP="000E3AE1">
      <w:pPr>
        <w:pStyle w:val="ListParagraph"/>
        <w:numPr>
          <w:ilvl w:val="0"/>
          <w:numId w:val="9"/>
        </w:numPr>
        <w:contextualSpacing w:val="0"/>
        <w:rPr>
          <w:rFonts w:asciiTheme="minorHAnsi" w:hAnsiTheme="minorHAnsi" w:cstheme="minorHAnsi"/>
        </w:rPr>
      </w:pPr>
      <w:r w:rsidRPr="00803164">
        <w:rPr>
          <w:rFonts w:asciiTheme="minorHAnsi" w:hAnsiTheme="minorHAnsi" w:cstheme="minorHAnsi"/>
        </w:rPr>
        <w:t xml:space="preserve">Oversee all logistical considerations for the workshop, including venue selection, room setup, audio/visual equipment, material production, etc., </w:t>
      </w:r>
    </w:p>
    <w:p w14:paraId="24CDED3C" w14:textId="2E032C4C" w:rsidR="005D614F" w:rsidRPr="00803164" w:rsidRDefault="00F32729" w:rsidP="000E3AE1">
      <w:pPr>
        <w:pStyle w:val="ListParagraph"/>
        <w:numPr>
          <w:ilvl w:val="0"/>
          <w:numId w:val="9"/>
        </w:numPr>
        <w:contextualSpacing w:val="0"/>
        <w:rPr>
          <w:rFonts w:asciiTheme="minorHAnsi" w:hAnsiTheme="minorHAnsi" w:cstheme="minorHAnsi"/>
        </w:rPr>
      </w:pPr>
      <w:r w:rsidRPr="00803164">
        <w:rPr>
          <w:rFonts w:asciiTheme="minorHAnsi" w:hAnsiTheme="minorHAnsi" w:cstheme="minorHAnsi"/>
        </w:rPr>
        <w:t xml:space="preserve">Consider conducting a data call for stakeholders to identify and submit their jurisdiction’s/organizations’ key factors for consideration in developing preparedness priorities during the workshop. </w:t>
      </w:r>
      <w:r w:rsidR="008F183B" w:rsidRPr="008F183B">
        <w:rPr>
          <w:rFonts w:asciiTheme="minorHAnsi" w:hAnsiTheme="minorHAnsi" w:cstheme="minorHAnsi"/>
        </w:rPr>
        <w:t xml:space="preserve">A sample questionnaire worksheet is provided in </w:t>
      </w:r>
      <w:r w:rsidR="008F183B" w:rsidRPr="008F183B">
        <w:rPr>
          <w:rFonts w:asciiTheme="minorHAnsi" w:hAnsiTheme="minorHAnsi" w:cstheme="minorHAnsi"/>
          <w:i/>
          <w:iCs/>
        </w:rPr>
        <w:t>Appendix C</w:t>
      </w:r>
      <w:r w:rsidR="008F183B">
        <w:rPr>
          <w:rFonts w:asciiTheme="minorHAnsi" w:hAnsiTheme="minorHAnsi" w:cstheme="minorHAnsi"/>
        </w:rPr>
        <w:t xml:space="preserve">, this </w:t>
      </w:r>
      <w:r w:rsidRPr="00803164">
        <w:rPr>
          <w:rFonts w:asciiTheme="minorHAnsi" w:hAnsiTheme="minorHAnsi" w:cstheme="minorHAnsi"/>
        </w:rPr>
        <w:t>can include</w:t>
      </w:r>
      <w:r w:rsidR="005D614F" w:rsidRPr="00803164">
        <w:rPr>
          <w:rFonts w:asciiTheme="minorHAnsi" w:hAnsiTheme="minorHAnsi" w:cstheme="minorHAnsi"/>
        </w:rPr>
        <w:t>:</w:t>
      </w:r>
    </w:p>
    <w:p w14:paraId="55A2F144" w14:textId="77777777" w:rsidR="005D614F" w:rsidRPr="00803164" w:rsidRDefault="005D614F" w:rsidP="000E3AE1">
      <w:pPr>
        <w:pStyle w:val="ListParagraph"/>
        <w:numPr>
          <w:ilvl w:val="1"/>
          <w:numId w:val="9"/>
        </w:numPr>
        <w:contextualSpacing w:val="0"/>
        <w:rPr>
          <w:rFonts w:asciiTheme="minorHAnsi" w:hAnsiTheme="minorHAnsi" w:cstheme="minorHAnsi"/>
        </w:rPr>
      </w:pPr>
      <w:r w:rsidRPr="00803164">
        <w:rPr>
          <w:rFonts w:asciiTheme="minorHAnsi" w:hAnsiTheme="minorHAnsi" w:cstheme="minorHAnsi"/>
        </w:rPr>
        <w:t>L</w:t>
      </w:r>
      <w:r w:rsidR="00F32729" w:rsidRPr="00803164">
        <w:rPr>
          <w:rFonts w:asciiTheme="minorHAnsi" w:hAnsiTheme="minorHAnsi" w:cstheme="minorHAnsi"/>
        </w:rPr>
        <w:t xml:space="preserve">essons learned and corrective actions from past exercises and real-world events, </w:t>
      </w:r>
    </w:p>
    <w:p w14:paraId="5B03D4A2" w14:textId="77777777" w:rsidR="005D614F" w:rsidRPr="00803164" w:rsidRDefault="005D614F" w:rsidP="000E3AE1">
      <w:pPr>
        <w:pStyle w:val="ListParagraph"/>
        <w:numPr>
          <w:ilvl w:val="1"/>
          <w:numId w:val="9"/>
        </w:numPr>
        <w:contextualSpacing w:val="0"/>
        <w:rPr>
          <w:rFonts w:asciiTheme="minorHAnsi" w:hAnsiTheme="minorHAnsi" w:cstheme="minorHAnsi"/>
        </w:rPr>
      </w:pPr>
      <w:r w:rsidRPr="00803164">
        <w:rPr>
          <w:rFonts w:asciiTheme="minorHAnsi" w:hAnsiTheme="minorHAnsi" w:cstheme="minorHAnsi"/>
        </w:rPr>
        <w:t>R</w:t>
      </w:r>
      <w:r w:rsidR="00F32729" w:rsidRPr="00803164">
        <w:rPr>
          <w:rFonts w:asciiTheme="minorHAnsi" w:hAnsiTheme="minorHAnsi" w:cstheme="minorHAnsi"/>
        </w:rPr>
        <w:t xml:space="preserve">ecent threat and hazard assessments, </w:t>
      </w:r>
    </w:p>
    <w:p w14:paraId="6F279AB9" w14:textId="77777777" w:rsidR="005D614F" w:rsidRPr="00803164" w:rsidRDefault="005D614F" w:rsidP="000E3AE1">
      <w:pPr>
        <w:pStyle w:val="ListParagraph"/>
        <w:numPr>
          <w:ilvl w:val="1"/>
          <w:numId w:val="9"/>
        </w:numPr>
        <w:contextualSpacing w:val="0"/>
        <w:rPr>
          <w:rFonts w:asciiTheme="minorHAnsi" w:hAnsiTheme="minorHAnsi" w:cstheme="minorHAnsi"/>
        </w:rPr>
      </w:pPr>
      <w:r w:rsidRPr="00803164">
        <w:rPr>
          <w:rFonts w:asciiTheme="minorHAnsi" w:hAnsiTheme="minorHAnsi" w:cstheme="minorHAnsi"/>
        </w:rPr>
        <w:t>S</w:t>
      </w:r>
      <w:r w:rsidR="00F32729" w:rsidRPr="00803164">
        <w:rPr>
          <w:rFonts w:asciiTheme="minorHAnsi" w:hAnsiTheme="minorHAnsi" w:cstheme="minorHAnsi"/>
        </w:rPr>
        <w:t xml:space="preserve">tate preparedness strategies, and </w:t>
      </w:r>
    </w:p>
    <w:p w14:paraId="507CF0F6" w14:textId="256784BB" w:rsidR="00F32729" w:rsidRPr="00803164" w:rsidRDefault="00F32729" w:rsidP="000E3AE1">
      <w:pPr>
        <w:pStyle w:val="ListParagraph"/>
        <w:numPr>
          <w:ilvl w:val="0"/>
          <w:numId w:val="9"/>
        </w:numPr>
        <w:contextualSpacing w:val="0"/>
        <w:rPr>
          <w:rFonts w:asciiTheme="minorHAnsi" w:hAnsiTheme="minorHAnsi" w:cstheme="minorHAnsi"/>
        </w:rPr>
      </w:pPr>
      <w:r w:rsidRPr="00803164">
        <w:rPr>
          <w:rFonts w:asciiTheme="minorHAnsi" w:hAnsiTheme="minorHAnsi" w:cstheme="minorHAnsi"/>
        </w:rPr>
        <w:t>Develop and distribut</w:t>
      </w:r>
      <w:r w:rsidR="005D614F" w:rsidRPr="00803164">
        <w:rPr>
          <w:rFonts w:asciiTheme="minorHAnsi" w:hAnsiTheme="minorHAnsi" w:cstheme="minorHAnsi"/>
        </w:rPr>
        <w:t>e</w:t>
      </w:r>
      <w:r w:rsidRPr="00803164">
        <w:rPr>
          <w:rFonts w:asciiTheme="minorHAnsi" w:hAnsiTheme="minorHAnsi" w:cstheme="minorHAnsi"/>
        </w:rPr>
        <w:t xml:space="preserve"> workshop read-ahead materials. Typical IPPW read-ahead material includes:</w:t>
      </w:r>
    </w:p>
    <w:p w14:paraId="5E5719C0" w14:textId="23687197" w:rsidR="00F32729" w:rsidRPr="00803164" w:rsidRDefault="005D614F" w:rsidP="000E3AE1">
      <w:pPr>
        <w:pStyle w:val="ListParagraph"/>
        <w:numPr>
          <w:ilvl w:val="1"/>
          <w:numId w:val="9"/>
        </w:numPr>
        <w:contextualSpacing w:val="0"/>
        <w:rPr>
          <w:rFonts w:asciiTheme="minorHAnsi" w:hAnsiTheme="minorHAnsi" w:cstheme="minorHAnsi"/>
        </w:rPr>
      </w:pPr>
      <w:r w:rsidRPr="00803164">
        <w:rPr>
          <w:rFonts w:asciiTheme="minorHAnsi" w:hAnsiTheme="minorHAnsi" w:cstheme="minorHAnsi"/>
        </w:rPr>
        <w:t>The IPPW Situation Manual,</w:t>
      </w:r>
    </w:p>
    <w:p w14:paraId="4E83BD6E" w14:textId="63E43C25" w:rsidR="00F32729" w:rsidRPr="00803164" w:rsidRDefault="00F32729" w:rsidP="000E3AE1">
      <w:pPr>
        <w:pStyle w:val="ListParagraph"/>
        <w:numPr>
          <w:ilvl w:val="1"/>
          <w:numId w:val="9"/>
        </w:numPr>
        <w:contextualSpacing w:val="0"/>
        <w:rPr>
          <w:rFonts w:asciiTheme="minorHAnsi" w:hAnsiTheme="minorHAnsi" w:cstheme="minorHAnsi"/>
        </w:rPr>
      </w:pPr>
      <w:r w:rsidRPr="00803164">
        <w:rPr>
          <w:rFonts w:asciiTheme="minorHAnsi" w:hAnsiTheme="minorHAnsi" w:cstheme="minorHAnsi"/>
        </w:rPr>
        <w:t>Previous Integrated Preparedness Plans (IPPs),</w:t>
      </w:r>
    </w:p>
    <w:p w14:paraId="3BAEA188" w14:textId="4F6F74B1" w:rsidR="00F32729" w:rsidRPr="00803164" w:rsidRDefault="00F32729" w:rsidP="000E3AE1">
      <w:pPr>
        <w:pStyle w:val="ListParagraph"/>
        <w:numPr>
          <w:ilvl w:val="1"/>
          <w:numId w:val="9"/>
        </w:numPr>
        <w:contextualSpacing w:val="0"/>
        <w:rPr>
          <w:rFonts w:asciiTheme="minorHAnsi" w:hAnsiTheme="minorHAnsi" w:cstheme="minorHAnsi"/>
        </w:rPr>
      </w:pPr>
      <w:r w:rsidRPr="00803164">
        <w:rPr>
          <w:rFonts w:asciiTheme="minorHAnsi" w:hAnsiTheme="minorHAnsi" w:cstheme="minorHAnsi"/>
        </w:rPr>
        <w:t>Summary of After-Action Reports/Improvement Plans (AAR/IP) from the previous year’s real-world events and exercises, including progress made to date,</w:t>
      </w:r>
    </w:p>
    <w:p w14:paraId="3577B27A" w14:textId="4FD5D5F7" w:rsidR="00F32729" w:rsidRPr="00803164" w:rsidRDefault="00F32729" w:rsidP="000E3AE1">
      <w:pPr>
        <w:pStyle w:val="ListParagraph"/>
        <w:numPr>
          <w:ilvl w:val="1"/>
          <w:numId w:val="9"/>
        </w:numPr>
        <w:contextualSpacing w:val="0"/>
        <w:rPr>
          <w:rFonts w:asciiTheme="minorHAnsi" w:hAnsiTheme="minorHAnsi" w:cstheme="minorHAnsi"/>
        </w:rPr>
      </w:pPr>
      <w:r w:rsidRPr="00803164">
        <w:rPr>
          <w:rFonts w:asciiTheme="minorHAnsi" w:hAnsiTheme="minorHAnsi" w:cstheme="minorHAnsi"/>
        </w:rPr>
        <w:t>Overview of the current threat or hazard environment, and</w:t>
      </w:r>
    </w:p>
    <w:p w14:paraId="2BD619D5" w14:textId="248EA1E8" w:rsidR="00F32729" w:rsidRPr="00803164" w:rsidRDefault="00F32729" w:rsidP="000E3AE1">
      <w:pPr>
        <w:pStyle w:val="ListParagraph"/>
        <w:numPr>
          <w:ilvl w:val="1"/>
          <w:numId w:val="9"/>
        </w:numPr>
        <w:contextualSpacing w:val="0"/>
        <w:rPr>
          <w:rFonts w:asciiTheme="minorHAnsi" w:hAnsiTheme="minorHAnsi" w:cstheme="minorHAnsi"/>
        </w:rPr>
      </w:pPr>
      <w:r w:rsidRPr="00803164">
        <w:rPr>
          <w:rFonts w:asciiTheme="minorHAnsi" w:hAnsiTheme="minorHAnsi" w:cstheme="minorHAnsi"/>
        </w:rPr>
        <w:t>Capabilities and/or additional reference documents.</w:t>
      </w:r>
    </w:p>
    <w:p w14:paraId="623D1FB9" w14:textId="2A8D4ABE" w:rsidR="00F32729" w:rsidRPr="00803164" w:rsidRDefault="00301BF4" w:rsidP="00F32729">
      <w:pPr>
        <w:pStyle w:val="Heading2"/>
        <w:rPr>
          <w:rFonts w:asciiTheme="minorHAnsi" w:hAnsiTheme="minorHAnsi" w:cstheme="minorHAnsi"/>
        </w:rPr>
      </w:pPr>
      <w:bookmarkStart w:id="18" w:name="_Toc188972073"/>
      <w:r>
        <w:rPr>
          <w:rFonts w:asciiTheme="minorHAnsi" w:hAnsiTheme="minorHAnsi" w:cstheme="minorHAnsi"/>
        </w:rPr>
        <w:t>C</w:t>
      </w:r>
      <w:r w:rsidR="00F32729" w:rsidRPr="00803164">
        <w:rPr>
          <w:rFonts w:asciiTheme="minorHAnsi" w:hAnsiTheme="minorHAnsi" w:cstheme="minorHAnsi"/>
        </w:rPr>
        <w:t>onduct</w:t>
      </w:r>
      <w:r>
        <w:rPr>
          <w:rFonts w:asciiTheme="minorHAnsi" w:hAnsiTheme="minorHAnsi" w:cstheme="minorHAnsi"/>
        </w:rPr>
        <w:t xml:space="preserve"> Responsibilities</w:t>
      </w:r>
      <w:bookmarkEnd w:id="18"/>
    </w:p>
    <w:p w14:paraId="5DF6DFEF" w14:textId="4B7206EB" w:rsidR="00F32729" w:rsidRPr="00803164" w:rsidRDefault="00F32729" w:rsidP="00F32729">
      <w:pPr>
        <w:rPr>
          <w:rFonts w:asciiTheme="minorHAnsi" w:hAnsiTheme="minorHAnsi" w:cstheme="minorHAnsi"/>
        </w:rPr>
      </w:pPr>
      <w:r w:rsidRPr="00803164">
        <w:rPr>
          <w:rFonts w:asciiTheme="minorHAnsi" w:hAnsiTheme="minorHAnsi" w:cstheme="minorHAnsi"/>
        </w:rPr>
        <w:t>During the IPPW sponsor jurisdictions/organizations are responsible for:</w:t>
      </w:r>
    </w:p>
    <w:p w14:paraId="41BFE554" w14:textId="5B7E8F62" w:rsidR="00803164" w:rsidRPr="00803164" w:rsidRDefault="00803164" w:rsidP="000E3AE1">
      <w:pPr>
        <w:pStyle w:val="ListParagraph"/>
        <w:numPr>
          <w:ilvl w:val="0"/>
          <w:numId w:val="10"/>
        </w:numPr>
        <w:contextualSpacing w:val="0"/>
        <w:rPr>
          <w:rFonts w:asciiTheme="minorHAnsi" w:hAnsiTheme="minorHAnsi" w:cstheme="minorHAnsi"/>
        </w:rPr>
      </w:pPr>
      <w:r w:rsidRPr="00803164">
        <w:rPr>
          <w:rFonts w:asciiTheme="minorHAnsi" w:hAnsiTheme="minorHAnsi" w:cstheme="minorHAnsi"/>
        </w:rPr>
        <w:t>Ensuring Exercise Controller roles are filled, to include the Facilitator(s) and note-taker(s)</w:t>
      </w:r>
      <w:r w:rsidR="00F32729" w:rsidRPr="00803164">
        <w:rPr>
          <w:rFonts w:asciiTheme="minorHAnsi" w:hAnsiTheme="minorHAnsi" w:cstheme="minorHAnsi"/>
        </w:rPr>
        <w:t xml:space="preserve"> </w:t>
      </w:r>
    </w:p>
    <w:p w14:paraId="658AC09A" w14:textId="5F7184C5" w:rsidR="00803164" w:rsidRPr="00803164" w:rsidRDefault="00F32729" w:rsidP="000E3AE1">
      <w:pPr>
        <w:pStyle w:val="ListParagraph"/>
        <w:numPr>
          <w:ilvl w:val="1"/>
          <w:numId w:val="10"/>
        </w:numPr>
        <w:contextualSpacing w:val="0"/>
        <w:rPr>
          <w:rFonts w:asciiTheme="minorHAnsi" w:hAnsiTheme="minorHAnsi" w:cstheme="minorHAnsi"/>
        </w:rPr>
      </w:pPr>
      <w:r w:rsidRPr="00803164">
        <w:rPr>
          <w:rFonts w:asciiTheme="minorHAnsi" w:hAnsiTheme="minorHAnsi" w:cstheme="minorHAnsi"/>
        </w:rPr>
        <w:t>If breakout groups are required, provid</w:t>
      </w:r>
      <w:r w:rsidR="00803164" w:rsidRPr="00803164">
        <w:rPr>
          <w:rFonts w:asciiTheme="minorHAnsi" w:hAnsiTheme="minorHAnsi" w:cstheme="minorHAnsi"/>
        </w:rPr>
        <w:t>e</w:t>
      </w:r>
      <w:r w:rsidRPr="00803164">
        <w:rPr>
          <w:rFonts w:asciiTheme="minorHAnsi" w:hAnsiTheme="minorHAnsi" w:cstheme="minorHAnsi"/>
        </w:rPr>
        <w:t xml:space="preserve"> facilitators</w:t>
      </w:r>
      <w:r w:rsidR="00803164" w:rsidRPr="00803164">
        <w:rPr>
          <w:rFonts w:asciiTheme="minorHAnsi" w:hAnsiTheme="minorHAnsi" w:cstheme="minorHAnsi"/>
        </w:rPr>
        <w:t xml:space="preserve"> and note-takers</w:t>
      </w:r>
      <w:r w:rsidRPr="00803164">
        <w:rPr>
          <w:rFonts w:asciiTheme="minorHAnsi" w:hAnsiTheme="minorHAnsi" w:cstheme="minorHAnsi"/>
        </w:rPr>
        <w:t xml:space="preserve"> for group discussions who will ensure participants stay focused on the workshop goals; and</w:t>
      </w:r>
    </w:p>
    <w:p w14:paraId="61585A0E" w14:textId="2798C369" w:rsidR="00F32729" w:rsidRPr="00803164" w:rsidRDefault="00F32729" w:rsidP="00F32729">
      <w:pPr>
        <w:pStyle w:val="Heading2"/>
        <w:rPr>
          <w:rFonts w:asciiTheme="minorHAnsi" w:hAnsiTheme="minorHAnsi" w:cstheme="minorHAnsi"/>
        </w:rPr>
      </w:pPr>
      <w:bookmarkStart w:id="19" w:name="_Toc188972074"/>
      <w:r w:rsidRPr="00803164">
        <w:rPr>
          <w:rFonts w:asciiTheme="minorHAnsi" w:hAnsiTheme="minorHAnsi" w:cstheme="minorHAnsi"/>
        </w:rPr>
        <w:t>Follow-Up</w:t>
      </w:r>
      <w:r w:rsidR="00301BF4">
        <w:rPr>
          <w:rFonts w:asciiTheme="minorHAnsi" w:hAnsiTheme="minorHAnsi" w:cstheme="minorHAnsi"/>
        </w:rPr>
        <w:t xml:space="preserve"> Responsibilities</w:t>
      </w:r>
      <w:bookmarkEnd w:id="19"/>
    </w:p>
    <w:p w14:paraId="7FCF85CE" w14:textId="77777777" w:rsidR="00803164" w:rsidRPr="00803164" w:rsidRDefault="00803164" w:rsidP="00803164">
      <w:pPr>
        <w:rPr>
          <w:rFonts w:asciiTheme="minorHAnsi" w:hAnsiTheme="minorHAnsi" w:cstheme="minorHAnsi"/>
          <w:szCs w:val="24"/>
        </w:rPr>
      </w:pPr>
      <w:r w:rsidRPr="00803164">
        <w:rPr>
          <w:rFonts w:asciiTheme="minorHAnsi" w:hAnsiTheme="minorHAnsi" w:cstheme="minorHAnsi"/>
          <w:szCs w:val="24"/>
        </w:rPr>
        <w:t xml:space="preserve">Post-exercise, the OEM will lead an After-Action Process to collate the notes and develop a draft and finalize a workshop </w:t>
      </w:r>
      <w:proofErr w:type="gramStart"/>
      <w:r w:rsidRPr="00803164">
        <w:rPr>
          <w:rFonts w:asciiTheme="minorHAnsi" w:hAnsiTheme="minorHAnsi" w:cstheme="minorHAnsi"/>
          <w:szCs w:val="24"/>
        </w:rPr>
        <w:t>product, and</w:t>
      </w:r>
      <w:proofErr w:type="gramEnd"/>
      <w:r w:rsidRPr="00803164">
        <w:rPr>
          <w:rFonts w:asciiTheme="minorHAnsi" w:hAnsiTheme="minorHAnsi" w:cstheme="minorHAnsi"/>
          <w:szCs w:val="24"/>
        </w:rPr>
        <w:t xml:space="preserve"> eventually validate it. This process will use the following timeline:</w:t>
      </w:r>
    </w:p>
    <w:p w14:paraId="574D2D7D" w14:textId="77777777" w:rsidR="00803164" w:rsidRPr="00803164" w:rsidRDefault="00803164" w:rsidP="000E3AE1">
      <w:pPr>
        <w:pStyle w:val="ListParagraph"/>
        <w:numPr>
          <w:ilvl w:val="0"/>
          <w:numId w:val="4"/>
        </w:numPr>
        <w:contextualSpacing w:val="0"/>
        <w:rPr>
          <w:rFonts w:asciiTheme="minorHAnsi" w:hAnsiTheme="minorHAnsi" w:cstheme="minorHAnsi"/>
          <w:szCs w:val="24"/>
        </w:rPr>
      </w:pPr>
      <w:r w:rsidRPr="00803164">
        <w:rPr>
          <w:rFonts w:asciiTheme="minorHAnsi" w:hAnsiTheme="minorHAnsi" w:cstheme="minorHAnsi"/>
          <w:szCs w:val="24"/>
          <w:u w:val="single"/>
        </w:rPr>
        <w:t>Event Hot Wash | Day-</w:t>
      </w:r>
      <w:proofErr w:type="gramStart"/>
      <w:r w:rsidRPr="00803164">
        <w:rPr>
          <w:rFonts w:asciiTheme="minorHAnsi" w:hAnsiTheme="minorHAnsi" w:cstheme="minorHAnsi"/>
          <w:szCs w:val="24"/>
          <w:u w:val="single"/>
        </w:rPr>
        <w:t>of</w:t>
      </w:r>
      <w:proofErr w:type="gramEnd"/>
      <w:r w:rsidRPr="00803164">
        <w:rPr>
          <w:rFonts w:asciiTheme="minorHAnsi" w:hAnsiTheme="minorHAnsi" w:cstheme="minorHAnsi"/>
          <w:szCs w:val="24"/>
        </w:rPr>
        <w:t xml:space="preserve">: At the conclusion of Module 3, players will participate in a hot wash for 15. This time will be used to review module discussion notes, determine questions or actions still needing to be accomplished, and share feedback on the overall event. </w:t>
      </w:r>
    </w:p>
    <w:p w14:paraId="46D705C7" w14:textId="77777777" w:rsidR="00803164" w:rsidRPr="00803164" w:rsidRDefault="00803164" w:rsidP="000E3AE1">
      <w:pPr>
        <w:pStyle w:val="ListParagraph"/>
        <w:numPr>
          <w:ilvl w:val="0"/>
          <w:numId w:val="4"/>
        </w:numPr>
        <w:contextualSpacing w:val="0"/>
        <w:rPr>
          <w:rFonts w:asciiTheme="minorHAnsi" w:hAnsiTheme="minorHAnsi" w:cstheme="minorHAnsi"/>
          <w:szCs w:val="24"/>
        </w:rPr>
      </w:pPr>
      <w:r w:rsidRPr="00803164">
        <w:rPr>
          <w:rFonts w:asciiTheme="minorHAnsi" w:hAnsiTheme="minorHAnsi" w:cstheme="minorHAnsi"/>
          <w:szCs w:val="24"/>
          <w:u w:val="single"/>
        </w:rPr>
        <w:t>DRAFT IPP Development | 14 Days Following Exercise</w:t>
      </w:r>
      <w:r w:rsidRPr="00803164">
        <w:rPr>
          <w:rFonts w:asciiTheme="minorHAnsi" w:hAnsiTheme="minorHAnsi" w:cstheme="minorHAnsi"/>
          <w:szCs w:val="24"/>
        </w:rPr>
        <w:t>: Following the exercise event, the Exercise Planning Team will collate the input from each Module to develop the DRAFT IPP and distribute it to all exercise participants.</w:t>
      </w:r>
    </w:p>
    <w:p w14:paraId="42057650" w14:textId="77777777" w:rsidR="00803164" w:rsidRPr="00803164" w:rsidRDefault="00803164" w:rsidP="000E3AE1">
      <w:pPr>
        <w:pStyle w:val="ListParagraph"/>
        <w:numPr>
          <w:ilvl w:val="0"/>
          <w:numId w:val="4"/>
        </w:numPr>
        <w:contextualSpacing w:val="0"/>
        <w:rPr>
          <w:rFonts w:asciiTheme="minorHAnsi" w:hAnsiTheme="minorHAnsi" w:cstheme="minorHAnsi"/>
          <w:szCs w:val="24"/>
        </w:rPr>
      </w:pPr>
      <w:r w:rsidRPr="00803164">
        <w:rPr>
          <w:rFonts w:asciiTheme="minorHAnsi" w:hAnsiTheme="minorHAnsi" w:cstheme="minorHAnsi"/>
          <w:szCs w:val="24"/>
          <w:u w:val="single"/>
        </w:rPr>
        <w:t>Draft IPP Review Period | 14 – 31 Days Following Exercise</w:t>
      </w:r>
      <w:r w:rsidRPr="00803164">
        <w:rPr>
          <w:rFonts w:asciiTheme="minorHAnsi" w:hAnsiTheme="minorHAnsi" w:cstheme="minorHAnsi"/>
          <w:szCs w:val="24"/>
        </w:rPr>
        <w:t>: This review period will be for players, and other key partners, to comment on and revise the draft IPP as written. Comments from this revision period will be updated by the Exercise Planning Team.</w:t>
      </w:r>
    </w:p>
    <w:p w14:paraId="6698BECA" w14:textId="77777777" w:rsidR="00803164" w:rsidRPr="00803164" w:rsidRDefault="00803164" w:rsidP="000E3AE1">
      <w:pPr>
        <w:pStyle w:val="ListParagraph"/>
        <w:numPr>
          <w:ilvl w:val="0"/>
          <w:numId w:val="4"/>
        </w:numPr>
        <w:contextualSpacing w:val="0"/>
        <w:rPr>
          <w:rFonts w:asciiTheme="minorHAnsi" w:hAnsiTheme="minorHAnsi" w:cstheme="minorHAnsi"/>
          <w:szCs w:val="24"/>
        </w:rPr>
      </w:pPr>
      <w:r w:rsidRPr="00803164">
        <w:rPr>
          <w:rFonts w:asciiTheme="minorHAnsi" w:hAnsiTheme="minorHAnsi" w:cstheme="minorHAnsi"/>
          <w:szCs w:val="24"/>
          <w:u w:val="single"/>
        </w:rPr>
        <w:t>After-Action Meeting (AAM) | 1 Month Following Exercise</w:t>
      </w:r>
      <w:r w:rsidRPr="00803164">
        <w:rPr>
          <w:rFonts w:asciiTheme="minorHAnsi" w:hAnsiTheme="minorHAnsi" w:cstheme="minorHAnsi"/>
          <w:szCs w:val="24"/>
        </w:rPr>
        <w:t>: All participants will be invited to an After-Action Meeting (AAM) to review the final DRAFT IPP and discuss any additional adjustments or needs.</w:t>
      </w:r>
    </w:p>
    <w:p w14:paraId="0CDC4286" w14:textId="77777777" w:rsidR="00803164" w:rsidRPr="00803164" w:rsidRDefault="00803164" w:rsidP="000E3AE1">
      <w:pPr>
        <w:pStyle w:val="ListParagraph"/>
        <w:numPr>
          <w:ilvl w:val="0"/>
          <w:numId w:val="4"/>
        </w:numPr>
        <w:contextualSpacing w:val="0"/>
        <w:rPr>
          <w:rFonts w:asciiTheme="minorHAnsi" w:hAnsiTheme="minorHAnsi" w:cstheme="minorHAnsi"/>
          <w:szCs w:val="24"/>
        </w:rPr>
      </w:pPr>
      <w:r w:rsidRPr="00803164">
        <w:rPr>
          <w:rFonts w:asciiTheme="minorHAnsi" w:hAnsiTheme="minorHAnsi" w:cstheme="minorHAnsi"/>
          <w:szCs w:val="24"/>
          <w:u w:val="single"/>
        </w:rPr>
        <w:t>Final IPP Distributed | 6 Weeks Following Exercise</w:t>
      </w:r>
      <w:r w:rsidRPr="00803164">
        <w:rPr>
          <w:rFonts w:asciiTheme="minorHAnsi" w:hAnsiTheme="minorHAnsi" w:cstheme="minorHAnsi"/>
          <w:szCs w:val="24"/>
        </w:rPr>
        <w:t>: The Exercise Planners will make any final adjustments based on the AAM discussion and distribute the IPP to all participants.</w:t>
      </w:r>
    </w:p>
    <w:p w14:paraId="3376227B" w14:textId="7AE456BF" w:rsidR="00803164" w:rsidRPr="00803164" w:rsidRDefault="00803164" w:rsidP="00803164">
      <w:pPr>
        <w:pStyle w:val="Heading1"/>
        <w:rPr>
          <w:rStyle w:val="normaltextrun"/>
          <w:rFonts w:asciiTheme="minorHAnsi" w:hAnsiTheme="minorHAnsi" w:cstheme="minorHAnsi"/>
        </w:rPr>
      </w:pPr>
      <w:bookmarkStart w:id="20" w:name="_Toc188972075"/>
      <w:r w:rsidRPr="00803164">
        <w:rPr>
          <w:rStyle w:val="normaltextrun"/>
          <w:rFonts w:asciiTheme="minorHAnsi" w:hAnsiTheme="minorHAnsi" w:cstheme="minorHAnsi"/>
        </w:rPr>
        <w:t>Workshop Participant Guidance</w:t>
      </w:r>
      <w:bookmarkEnd w:id="20"/>
    </w:p>
    <w:p w14:paraId="582AA375" w14:textId="77777777" w:rsidR="00803164" w:rsidRPr="00803164" w:rsidRDefault="00803164" w:rsidP="00803164">
      <w:pPr>
        <w:rPr>
          <w:rFonts w:asciiTheme="minorHAnsi" w:hAnsiTheme="minorHAnsi" w:cstheme="minorHAnsi"/>
        </w:rPr>
      </w:pPr>
      <w:r w:rsidRPr="00803164">
        <w:rPr>
          <w:rFonts w:asciiTheme="minorHAnsi" w:hAnsiTheme="minorHAnsi" w:cstheme="minorHAnsi"/>
        </w:rPr>
        <w:t>IPPW participants are preparedness stakeholders who provide input to preparedness priorities and the development of the IPP. This group should include, but not limited to:</w:t>
      </w:r>
    </w:p>
    <w:p w14:paraId="76CDB54A" w14:textId="77777777" w:rsidR="00803164" w:rsidRPr="00803164" w:rsidRDefault="00803164" w:rsidP="000E3AE1">
      <w:pPr>
        <w:pStyle w:val="ListParagraph"/>
        <w:numPr>
          <w:ilvl w:val="0"/>
          <w:numId w:val="11"/>
        </w:numPr>
        <w:contextualSpacing w:val="0"/>
        <w:rPr>
          <w:rFonts w:asciiTheme="minorHAnsi" w:hAnsiTheme="minorHAnsi" w:cstheme="minorHAnsi"/>
        </w:rPr>
      </w:pPr>
      <w:r w:rsidRPr="00803164">
        <w:rPr>
          <w:rFonts w:asciiTheme="minorHAnsi" w:hAnsiTheme="minorHAnsi" w:cstheme="minorHAnsi"/>
        </w:rPr>
        <w:t xml:space="preserve">Senior leaders </w:t>
      </w:r>
      <w:proofErr w:type="gramStart"/>
      <w:r w:rsidRPr="00803164">
        <w:rPr>
          <w:rFonts w:asciiTheme="minorHAnsi" w:hAnsiTheme="minorHAnsi" w:cstheme="minorHAnsi"/>
        </w:rPr>
        <w:t>responsible</w:t>
      </w:r>
      <w:proofErr w:type="gramEnd"/>
      <w:r w:rsidRPr="00803164">
        <w:rPr>
          <w:rFonts w:asciiTheme="minorHAnsi" w:hAnsiTheme="minorHAnsi" w:cstheme="minorHAnsi"/>
        </w:rPr>
        <w:t xml:space="preserve"> for providing direction and guidance for preparedness priorities, planning activities, and those responsible for providing resources to support preparedness efforts.</w:t>
      </w:r>
    </w:p>
    <w:p w14:paraId="4CB0C667" w14:textId="77777777" w:rsidR="00803164" w:rsidRPr="00803164" w:rsidRDefault="00803164" w:rsidP="000E3AE1">
      <w:pPr>
        <w:pStyle w:val="ListParagraph"/>
        <w:numPr>
          <w:ilvl w:val="0"/>
          <w:numId w:val="11"/>
        </w:numPr>
        <w:contextualSpacing w:val="0"/>
        <w:rPr>
          <w:rFonts w:asciiTheme="minorHAnsi" w:hAnsiTheme="minorHAnsi" w:cstheme="minorHAnsi"/>
        </w:rPr>
      </w:pPr>
      <w:r w:rsidRPr="00803164">
        <w:rPr>
          <w:rFonts w:asciiTheme="minorHAnsi" w:hAnsiTheme="minorHAnsi" w:cstheme="minorHAnsi"/>
        </w:rPr>
        <w:t>Relevant planning, training, exercise, and grant program managers who would be responsible for carrying out the activities identified during the workshop.</w:t>
      </w:r>
    </w:p>
    <w:p w14:paraId="34B83443" w14:textId="77777777" w:rsidR="00803164" w:rsidRPr="00803164" w:rsidRDefault="00803164" w:rsidP="000E3AE1">
      <w:pPr>
        <w:pStyle w:val="ListParagraph"/>
        <w:numPr>
          <w:ilvl w:val="0"/>
          <w:numId w:val="11"/>
        </w:numPr>
        <w:contextualSpacing w:val="0"/>
        <w:rPr>
          <w:rFonts w:asciiTheme="minorHAnsi" w:hAnsiTheme="minorHAnsi" w:cstheme="minorHAnsi"/>
        </w:rPr>
      </w:pPr>
      <w:r w:rsidRPr="00803164">
        <w:rPr>
          <w:rFonts w:asciiTheme="minorHAnsi" w:hAnsiTheme="minorHAnsi" w:cstheme="minorHAnsi"/>
        </w:rPr>
        <w:t>Individuals with knowledge of the jurisdiction’s/organization’s risks and capabilities.</w:t>
      </w:r>
    </w:p>
    <w:p w14:paraId="19B9B5D3" w14:textId="77777777" w:rsidR="00803164" w:rsidRPr="00803164" w:rsidRDefault="00803164" w:rsidP="000E3AE1">
      <w:pPr>
        <w:pStyle w:val="ListParagraph"/>
        <w:numPr>
          <w:ilvl w:val="0"/>
          <w:numId w:val="11"/>
        </w:numPr>
        <w:contextualSpacing w:val="0"/>
        <w:rPr>
          <w:rFonts w:asciiTheme="minorHAnsi" w:hAnsiTheme="minorHAnsi" w:cstheme="minorHAnsi"/>
        </w:rPr>
      </w:pPr>
      <w:r w:rsidRPr="00803164">
        <w:rPr>
          <w:rFonts w:asciiTheme="minorHAnsi" w:hAnsiTheme="minorHAnsi" w:cstheme="minorHAnsi"/>
        </w:rPr>
        <w:t>Representatives from relevant disciplines that would be part of the exercises or real-world incidents, including appropriate local, regional, or federal department and agency representatives.</w:t>
      </w:r>
    </w:p>
    <w:p w14:paraId="04811E12" w14:textId="77777777" w:rsidR="00803164" w:rsidRPr="00803164" w:rsidRDefault="00803164" w:rsidP="000E3AE1">
      <w:pPr>
        <w:pStyle w:val="ListParagraph"/>
        <w:numPr>
          <w:ilvl w:val="0"/>
          <w:numId w:val="11"/>
        </w:numPr>
        <w:contextualSpacing w:val="0"/>
        <w:rPr>
          <w:rFonts w:asciiTheme="minorHAnsi" w:hAnsiTheme="minorHAnsi" w:cstheme="minorHAnsi"/>
        </w:rPr>
      </w:pPr>
      <w:r w:rsidRPr="00803164">
        <w:rPr>
          <w:rFonts w:asciiTheme="minorHAnsi" w:hAnsiTheme="minorHAnsi" w:cstheme="minorHAnsi"/>
        </w:rPr>
        <w:t>Individuals with administrative responsibility relevant to exercise conduct.</w:t>
      </w:r>
    </w:p>
    <w:p w14:paraId="686B57C7" w14:textId="77777777" w:rsidR="00803164" w:rsidRPr="00803164" w:rsidRDefault="00803164" w:rsidP="000E3AE1">
      <w:pPr>
        <w:pStyle w:val="ListParagraph"/>
        <w:numPr>
          <w:ilvl w:val="0"/>
          <w:numId w:val="11"/>
        </w:numPr>
        <w:contextualSpacing w:val="0"/>
        <w:rPr>
          <w:rFonts w:asciiTheme="minorHAnsi" w:hAnsiTheme="minorHAnsi" w:cstheme="minorHAnsi"/>
        </w:rPr>
      </w:pPr>
      <w:r w:rsidRPr="00803164">
        <w:rPr>
          <w:rFonts w:asciiTheme="minorHAnsi" w:hAnsiTheme="minorHAnsi" w:cstheme="minorHAnsi"/>
        </w:rPr>
        <w:t>Advocates for individuals with disabilities and access and functional needs; and Community representatives to include businesses, the healthcare sector, volunteer organizations, nongovernmental organizations, nonprofits, faith-based, and social support organizations.</w:t>
      </w:r>
    </w:p>
    <w:p w14:paraId="791352D1" w14:textId="77777777" w:rsidR="00803164" w:rsidRPr="00803164" w:rsidRDefault="00803164" w:rsidP="00803164">
      <w:pPr>
        <w:rPr>
          <w:rFonts w:asciiTheme="minorHAnsi" w:hAnsiTheme="minorHAnsi" w:cstheme="minorHAnsi"/>
        </w:rPr>
      </w:pPr>
      <w:r w:rsidRPr="00803164">
        <w:rPr>
          <w:rFonts w:asciiTheme="minorHAnsi" w:hAnsiTheme="minorHAnsi" w:cstheme="minorHAnsi"/>
        </w:rPr>
        <w:t>Participant responsibilities for the IPPW preparation, conduct, and follow-up are listed in the following sections.</w:t>
      </w:r>
    </w:p>
    <w:p w14:paraId="755D20D8" w14:textId="68E71419" w:rsidR="00803164" w:rsidRPr="00803164" w:rsidRDefault="00803164" w:rsidP="00803164">
      <w:pPr>
        <w:pStyle w:val="Heading2"/>
        <w:rPr>
          <w:rFonts w:asciiTheme="minorHAnsi" w:hAnsiTheme="minorHAnsi" w:cstheme="minorHAnsi"/>
        </w:rPr>
      </w:pPr>
      <w:bookmarkStart w:id="21" w:name="_Toc188972076"/>
      <w:r w:rsidRPr="00803164">
        <w:rPr>
          <w:rFonts w:asciiTheme="minorHAnsi" w:hAnsiTheme="minorHAnsi" w:cstheme="minorHAnsi"/>
        </w:rPr>
        <w:t>Participant Preparation</w:t>
      </w:r>
      <w:bookmarkEnd w:id="21"/>
    </w:p>
    <w:p w14:paraId="10C207AA" w14:textId="77777777" w:rsidR="00803164" w:rsidRPr="00803164" w:rsidRDefault="00803164" w:rsidP="00803164">
      <w:pPr>
        <w:pStyle w:val="ListBullet"/>
        <w:numPr>
          <w:ilvl w:val="0"/>
          <w:numId w:val="0"/>
        </w:numPr>
        <w:rPr>
          <w:rFonts w:asciiTheme="minorHAnsi" w:hAnsiTheme="minorHAnsi" w:cstheme="minorHAnsi"/>
        </w:rPr>
      </w:pPr>
      <w:r w:rsidRPr="00803164">
        <w:rPr>
          <w:rFonts w:asciiTheme="minorHAnsi" w:hAnsiTheme="minorHAnsi" w:cstheme="minorHAnsi"/>
        </w:rPr>
        <w:t>In preparation for the Integrated Preparedness Planning Workshop (IPPW), participants are responsible for:</w:t>
      </w:r>
    </w:p>
    <w:p w14:paraId="7EACCEB5" w14:textId="77777777" w:rsidR="00803164" w:rsidRPr="00803164" w:rsidRDefault="00803164" w:rsidP="000E3AE1">
      <w:pPr>
        <w:pStyle w:val="ListBullet"/>
        <w:numPr>
          <w:ilvl w:val="0"/>
          <w:numId w:val="12"/>
        </w:numPr>
        <w:rPr>
          <w:rFonts w:asciiTheme="minorHAnsi" w:hAnsiTheme="minorHAnsi" w:cstheme="minorHAnsi"/>
        </w:rPr>
      </w:pPr>
      <w:r w:rsidRPr="00803164">
        <w:rPr>
          <w:rFonts w:asciiTheme="minorHAnsi" w:hAnsiTheme="minorHAnsi" w:cstheme="minorHAnsi"/>
        </w:rPr>
        <w:t xml:space="preserve">Responding to the data call requesting jurisdictions’/organizations’ factors to consider informing preparedness priority </w:t>
      </w:r>
      <w:proofErr w:type="gramStart"/>
      <w:r w:rsidRPr="00803164">
        <w:rPr>
          <w:rFonts w:asciiTheme="minorHAnsi" w:hAnsiTheme="minorHAnsi" w:cstheme="minorHAnsi"/>
        </w:rPr>
        <w:t>development;</w:t>
      </w:r>
      <w:proofErr w:type="gramEnd"/>
    </w:p>
    <w:p w14:paraId="62F7CC49" w14:textId="28DDFDD9" w:rsidR="00803164" w:rsidRPr="00803164" w:rsidRDefault="00803164" w:rsidP="000E3AE1">
      <w:pPr>
        <w:pStyle w:val="ListBullet"/>
        <w:numPr>
          <w:ilvl w:val="0"/>
          <w:numId w:val="12"/>
        </w:numPr>
        <w:rPr>
          <w:rFonts w:asciiTheme="minorHAnsi" w:hAnsiTheme="minorHAnsi" w:cstheme="minorHAnsi"/>
        </w:rPr>
      </w:pPr>
      <w:r w:rsidRPr="00803164">
        <w:rPr>
          <w:rFonts w:asciiTheme="minorHAnsi" w:hAnsiTheme="minorHAnsi" w:cstheme="minorHAnsi"/>
        </w:rPr>
        <w:t>Reviewing the previous Integrated Preparedness Plan (IPP)</w:t>
      </w:r>
    </w:p>
    <w:p w14:paraId="3D49B119" w14:textId="3D851BEB" w:rsidR="00803164" w:rsidRPr="00803164" w:rsidRDefault="00803164" w:rsidP="000E3AE1">
      <w:pPr>
        <w:pStyle w:val="ListBullet"/>
        <w:numPr>
          <w:ilvl w:val="0"/>
          <w:numId w:val="12"/>
        </w:numPr>
        <w:rPr>
          <w:rFonts w:asciiTheme="minorHAnsi" w:hAnsiTheme="minorHAnsi" w:cstheme="minorHAnsi"/>
        </w:rPr>
      </w:pPr>
      <w:r w:rsidRPr="00803164">
        <w:rPr>
          <w:rFonts w:asciiTheme="minorHAnsi" w:hAnsiTheme="minorHAnsi" w:cstheme="minorHAnsi"/>
        </w:rPr>
        <w:t xml:space="preserve">Reviewing their jurisdiction’s/organization’s improvement plans from exercises and real-world events, focusing on the corrective actions that are outstanding or need to be validated through training and </w:t>
      </w:r>
      <w:proofErr w:type="gramStart"/>
      <w:r w:rsidRPr="00803164">
        <w:rPr>
          <w:rFonts w:asciiTheme="minorHAnsi" w:hAnsiTheme="minorHAnsi" w:cstheme="minorHAnsi"/>
        </w:rPr>
        <w:t>exercises;</w:t>
      </w:r>
      <w:proofErr w:type="gramEnd"/>
    </w:p>
    <w:p w14:paraId="138E4058" w14:textId="0FD2CA8D" w:rsidR="00A3361B" w:rsidRPr="00A3361B" w:rsidRDefault="00803164" w:rsidP="000E3AE1">
      <w:pPr>
        <w:pStyle w:val="ListParagraph"/>
        <w:numPr>
          <w:ilvl w:val="0"/>
          <w:numId w:val="12"/>
        </w:numPr>
        <w:rPr>
          <w:rFonts w:asciiTheme="minorHAnsi" w:eastAsia="Times New Roman" w:hAnsiTheme="minorHAnsi" w:cstheme="minorHAnsi"/>
          <w:szCs w:val="24"/>
        </w:rPr>
      </w:pPr>
      <w:r w:rsidRPr="00A3361B">
        <w:rPr>
          <w:rFonts w:asciiTheme="minorHAnsi" w:hAnsiTheme="minorHAnsi" w:cstheme="minorHAnsi"/>
        </w:rPr>
        <w:t xml:space="preserve">Reviewing </w:t>
      </w:r>
      <w:r w:rsidR="00A3361B">
        <w:rPr>
          <w:rFonts w:asciiTheme="minorHAnsi" w:hAnsiTheme="minorHAnsi" w:cstheme="minorHAnsi"/>
        </w:rPr>
        <w:t>j</w:t>
      </w:r>
      <w:r w:rsidR="00A3361B" w:rsidRPr="00A3361B">
        <w:rPr>
          <w:rFonts w:asciiTheme="minorHAnsi" w:eastAsia="Times New Roman" w:hAnsiTheme="minorHAnsi" w:cstheme="minorHAnsi"/>
          <w:szCs w:val="24"/>
        </w:rPr>
        <w:t xml:space="preserve">urisdiction’s/organization’s planning activities along with any necessary equipment to implement </w:t>
      </w:r>
      <w:proofErr w:type="gramStart"/>
      <w:r w:rsidR="00A3361B" w:rsidRPr="00A3361B">
        <w:rPr>
          <w:rFonts w:asciiTheme="minorHAnsi" w:eastAsia="Times New Roman" w:hAnsiTheme="minorHAnsi" w:cstheme="minorHAnsi"/>
          <w:szCs w:val="24"/>
        </w:rPr>
        <w:t>them;</w:t>
      </w:r>
      <w:proofErr w:type="gramEnd"/>
    </w:p>
    <w:p w14:paraId="5FD83B4F" w14:textId="3D529E2B" w:rsidR="00803164" w:rsidRPr="00803164" w:rsidRDefault="00803164" w:rsidP="000E3AE1">
      <w:pPr>
        <w:pStyle w:val="ListBullet"/>
        <w:numPr>
          <w:ilvl w:val="0"/>
          <w:numId w:val="12"/>
        </w:numPr>
        <w:rPr>
          <w:rFonts w:asciiTheme="minorHAnsi" w:hAnsiTheme="minorHAnsi" w:cstheme="minorHAnsi"/>
        </w:rPr>
      </w:pPr>
      <w:r w:rsidRPr="00803164">
        <w:rPr>
          <w:rFonts w:asciiTheme="minorHAnsi" w:hAnsiTheme="minorHAnsi" w:cstheme="minorHAnsi"/>
        </w:rPr>
        <w:t>Reviewing jurisdiction’s/organization’s current training and exercise schedule and any training and exercise requirements; and</w:t>
      </w:r>
    </w:p>
    <w:p w14:paraId="6E7A5EE7" w14:textId="644C37F2" w:rsidR="00803164" w:rsidRPr="00803164" w:rsidRDefault="00803164" w:rsidP="000E3AE1">
      <w:pPr>
        <w:pStyle w:val="ListBullet"/>
        <w:numPr>
          <w:ilvl w:val="0"/>
          <w:numId w:val="12"/>
        </w:numPr>
        <w:rPr>
          <w:rFonts w:asciiTheme="minorHAnsi" w:hAnsiTheme="minorHAnsi" w:cstheme="minorHAnsi"/>
        </w:rPr>
      </w:pPr>
      <w:r w:rsidRPr="00803164">
        <w:rPr>
          <w:rFonts w:asciiTheme="minorHAnsi" w:hAnsiTheme="minorHAnsi" w:cstheme="minorHAnsi"/>
        </w:rPr>
        <w:t>Reviewing all read-ahead information provided by the workshop sponsor jurisdiction/organization</w:t>
      </w:r>
    </w:p>
    <w:p w14:paraId="583AB8F7" w14:textId="5FD6B245" w:rsidR="00803164" w:rsidRPr="00803164" w:rsidRDefault="00803164" w:rsidP="00803164">
      <w:pPr>
        <w:pStyle w:val="ListBullet"/>
        <w:numPr>
          <w:ilvl w:val="0"/>
          <w:numId w:val="0"/>
        </w:numPr>
        <w:rPr>
          <w:rFonts w:asciiTheme="minorHAnsi" w:hAnsiTheme="minorHAnsi" w:cstheme="minorHAnsi"/>
        </w:rPr>
      </w:pPr>
      <w:r w:rsidRPr="00803164">
        <w:rPr>
          <w:rFonts w:asciiTheme="minorHAnsi" w:hAnsiTheme="minorHAnsi" w:cstheme="minorHAnsi"/>
        </w:rPr>
        <w:t xml:space="preserve">If desired, a jurisdiction/organization could complete a separate, lower level IPP prior to attending the larger jurisdiction’s/organization’s IPPW </w:t>
      </w:r>
      <w:proofErr w:type="gramStart"/>
      <w:r w:rsidRPr="00803164">
        <w:rPr>
          <w:rFonts w:asciiTheme="minorHAnsi" w:hAnsiTheme="minorHAnsi" w:cstheme="minorHAnsi"/>
        </w:rPr>
        <w:t>in order to</w:t>
      </w:r>
      <w:proofErr w:type="gramEnd"/>
      <w:r w:rsidRPr="00803164">
        <w:rPr>
          <w:rFonts w:asciiTheme="minorHAnsi" w:hAnsiTheme="minorHAnsi" w:cstheme="minorHAnsi"/>
        </w:rPr>
        <w:t xml:space="preserve"> prepare the necessary information needed to inform the development of the comprehensive IPP at the workshop.</w:t>
      </w:r>
    </w:p>
    <w:p w14:paraId="7749B350" w14:textId="302B200C" w:rsidR="00803164" w:rsidRPr="00803164" w:rsidRDefault="00803164" w:rsidP="00803164">
      <w:pPr>
        <w:pStyle w:val="Heading2"/>
        <w:rPr>
          <w:rFonts w:asciiTheme="minorHAnsi" w:hAnsiTheme="minorHAnsi" w:cstheme="minorHAnsi"/>
        </w:rPr>
      </w:pPr>
      <w:bookmarkStart w:id="22" w:name="_Toc188972077"/>
      <w:r w:rsidRPr="00803164">
        <w:rPr>
          <w:rFonts w:asciiTheme="minorHAnsi" w:hAnsiTheme="minorHAnsi" w:cstheme="minorHAnsi"/>
        </w:rPr>
        <w:t>Participant Conduct</w:t>
      </w:r>
      <w:bookmarkEnd w:id="22"/>
      <w:r w:rsidRPr="00803164">
        <w:rPr>
          <w:rFonts w:asciiTheme="minorHAnsi" w:hAnsiTheme="minorHAnsi" w:cstheme="minorHAnsi"/>
        </w:rPr>
        <w:t xml:space="preserve"> </w:t>
      </w:r>
    </w:p>
    <w:p w14:paraId="41898CF0" w14:textId="77777777" w:rsidR="00803164" w:rsidRPr="00803164" w:rsidRDefault="00803164" w:rsidP="00803164">
      <w:pPr>
        <w:rPr>
          <w:rFonts w:asciiTheme="minorHAnsi" w:hAnsiTheme="minorHAnsi" w:cstheme="minorHAnsi"/>
        </w:rPr>
      </w:pPr>
      <w:r w:rsidRPr="00803164">
        <w:rPr>
          <w:rFonts w:asciiTheme="minorHAnsi" w:hAnsiTheme="minorHAnsi" w:cstheme="minorHAnsi"/>
        </w:rPr>
        <w:t>During IPPW conduct, participants are responsible for:</w:t>
      </w:r>
    </w:p>
    <w:p w14:paraId="7AD820C1" w14:textId="77777777" w:rsidR="00803164" w:rsidRPr="00803164" w:rsidRDefault="00803164" w:rsidP="000E3AE1">
      <w:pPr>
        <w:pStyle w:val="ListParagraph"/>
        <w:numPr>
          <w:ilvl w:val="0"/>
          <w:numId w:val="13"/>
        </w:numPr>
        <w:contextualSpacing w:val="0"/>
        <w:rPr>
          <w:rFonts w:asciiTheme="minorHAnsi" w:hAnsiTheme="minorHAnsi" w:cstheme="minorHAnsi"/>
        </w:rPr>
      </w:pPr>
      <w:r w:rsidRPr="00803164">
        <w:rPr>
          <w:rFonts w:asciiTheme="minorHAnsi" w:hAnsiTheme="minorHAnsi" w:cstheme="minorHAnsi"/>
        </w:rPr>
        <w:t xml:space="preserve">Having a working knowledge of their jurisdiction’s/organization’s capabilities, threats and hazards, homeland security strategy, preparedness reports, external requirements, and accreditation standards or </w:t>
      </w:r>
      <w:proofErr w:type="gramStart"/>
      <w:r w:rsidRPr="00803164">
        <w:rPr>
          <w:rFonts w:asciiTheme="minorHAnsi" w:hAnsiTheme="minorHAnsi" w:cstheme="minorHAnsi"/>
        </w:rPr>
        <w:t>regulations;</w:t>
      </w:r>
      <w:proofErr w:type="gramEnd"/>
    </w:p>
    <w:p w14:paraId="2E617AB1" w14:textId="77777777" w:rsidR="00652F24" w:rsidRPr="00652F24" w:rsidRDefault="00652F24" w:rsidP="000E3AE1">
      <w:pPr>
        <w:pStyle w:val="ListParagraph"/>
        <w:numPr>
          <w:ilvl w:val="0"/>
          <w:numId w:val="13"/>
        </w:numPr>
        <w:contextualSpacing w:val="0"/>
        <w:rPr>
          <w:rFonts w:asciiTheme="minorHAnsi" w:hAnsiTheme="minorHAnsi" w:cstheme="minorHAnsi"/>
        </w:rPr>
      </w:pPr>
      <w:r w:rsidRPr="00652F24">
        <w:rPr>
          <w:rFonts w:asciiTheme="minorHAnsi" w:hAnsiTheme="minorHAnsi" w:cstheme="minorHAnsi"/>
        </w:rPr>
        <w:t xml:space="preserve">Bringing their jurisdiction’s/organization’s multi-year planning, training, and exercise schedules to the </w:t>
      </w:r>
      <w:proofErr w:type="gramStart"/>
      <w:r w:rsidRPr="00652F24">
        <w:rPr>
          <w:rFonts w:asciiTheme="minorHAnsi" w:hAnsiTheme="minorHAnsi" w:cstheme="minorHAnsi"/>
        </w:rPr>
        <w:t>workshop;</w:t>
      </w:r>
      <w:proofErr w:type="gramEnd"/>
    </w:p>
    <w:p w14:paraId="590C63FA" w14:textId="77777777" w:rsidR="00803164" w:rsidRPr="00803164" w:rsidRDefault="00803164" w:rsidP="000E3AE1">
      <w:pPr>
        <w:pStyle w:val="ListParagraph"/>
        <w:numPr>
          <w:ilvl w:val="0"/>
          <w:numId w:val="13"/>
        </w:numPr>
        <w:contextualSpacing w:val="0"/>
        <w:rPr>
          <w:rFonts w:asciiTheme="minorHAnsi" w:hAnsiTheme="minorHAnsi" w:cstheme="minorHAnsi"/>
        </w:rPr>
      </w:pPr>
      <w:r w:rsidRPr="00803164">
        <w:rPr>
          <w:rFonts w:asciiTheme="minorHAnsi" w:hAnsiTheme="minorHAnsi" w:cstheme="minorHAnsi"/>
        </w:rPr>
        <w:t xml:space="preserve">Having authority to commit personnel and resources to the activities scheduled in the </w:t>
      </w:r>
      <w:proofErr w:type="gramStart"/>
      <w:r w:rsidRPr="00803164">
        <w:rPr>
          <w:rFonts w:asciiTheme="minorHAnsi" w:hAnsiTheme="minorHAnsi" w:cstheme="minorHAnsi"/>
        </w:rPr>
        <w:t>IPP;</w:t>
      </w:r>
      <w:proofErr w:type="gramEnd"/>
    </w:p>
    <w:p w14:paraId="6ABAAD04" w14:textId="1052FDC4" w:rsidR="00803164" w:rsidRPr="00803164" w:rsidRDefault="00803164" w:rsidP="000E3AE1">
      <w:pPr>
        <w:pStyle w:val="ListParagraph"/>
        <w:numPr>
          <w:ilvl w:val="0"/>
          <w:numId w:val="13"/>
        </w:numPr>
        <w:contextualSpacing w:val="0"/>
        <w:rPr>
          <w:rFonts w:asciiTheme="minorHAnsi" w:hAnsiTheme="minorHAnsi" w:cstheme="minorHAnsi"/>
        </w:rPr>
      </w:pPr>
      <w:r w:rsidRPr="00803164">
        <w:rPr>
          <w:rFonts w:asciiTheme="minorHAnsi" w:hAnsiTheme="minorHAnsi" w:cstheme="minorHAnsi"/>
        </w:rPr>
        <w:t>Actively participating in workshop discussions, representing their jurisdiction’s/organization’s perspective and priorities.</w:t>
      </w:r>
    </w:p>
    <w:p w14:paraId="11019467" w14:textId="353E4C7C" w:rsidR="00803164" w:rsidRPr="00803164" w:rsidRDefault="003D440F" w:rsidP="00803164">
      <w:pPr>
        <w:pStyle w:val="Heading2"/>
        <w:rPr>
          <w:rFonts w:asciiTheme="minorHAnsi" w:hAnsiTheme="minorHAnsi" w:cstheme="minorHAnsi"/>
        </w:rPr>
      </w:pPr>
      <w:bookmarkStart w:id="23" w:name="_Toc188972078"/>
      <w:r>
        <w:rPr>
          <w:rFonts w:asciiTheme="minorHAnsi" w:hAnsiTheme="minorHAnsi" w:cstheme="minorHAnsi"/>
        </w:rPr>
        <w:t xml:space="preserve">Participant </w:t>
      </w:r>
      <w:r w:rsidR="00803164" w:rsidRPr="00803164">
        <w:rPr>
          <w:rFonts w:asciiTheme="minorHAnsi" w:hAnsiTheme="minorHAnsi" w:cstheme="minorHAnsi"/>
        </w:rPr>
        <w:t>Follow-Up</w:t>
      </w:r>
      <w:bookmarkEnd w:id="23"/>
    </w:p>
    <w:p w14:paraId="15ED8617" w14:textId="77777777" w:rsidR="00803164" w:rsidRPr="00803164" w:rsidRDefault="00803164" w:rsidP="00803164">
      <w:pPr>
        <w:rPr>
          <w:rFonts w:asciiTheme="minorHAnsi" w:hAnsiTheme="minorHAnsi" w:cstheme="minorHAnsi"/>
        </w:rPr>
      </w:pPr>
      <w:r w:rsidRPr="00803164">
        <w:rPr>
          <w:rFonts w:asciiTheme="minorHAnsi" w:hAnsiTheme="minorHAnsi" w:cstheme="minorHAnsi"/>
        </w:rPr>
        <w:t>After the IPPW is concluded, participants are responsible for:</w:t>
      </w:r>
    </w:p>
    <w:p w14:paraId="727351D5" w14:textId="77777777" w:rsidR="00803164" w:rsidRPr="00803164" w:rsidRDefault="00803164" w:rsidP="000E3AE1">
      <w:pPr>
        <w:pStyle w:val="ListParagraph"/>
        <w:numPr>
          <w:ilvl w:val="0"/>
          <w:numId w:val="14"/>
        </w:numPr>
        <w:contextualSpacing w:val="0"/>
        <w:rPr>
          <w:rFonts w:asciiTheme="minorHAnsi" w:hAnsiTheme="minorHAnsi" w:cstheme="minorHAnsi"/>
        </w:rPr>
      </w:pPr>
      <w:r w:rsidRPr="00803164">
        <w:rPr>
          <w:rFonts w:asciiTheme="minorHAnsi" w:hAnsiTheme="minorHAnsi" w:cstheme="minorHAnsi"/>
        </w:rPr>
        <w:t>Reviewing the workshop summary and newly developed IPP provided by the sponsor; and</w:t>
      </w:r>
    </w:p>
    <w:p w14:paraId="5259AE79" w14:textId="281E3822" w:rsidR="00803164" w:rsidRPr="00803164" w:rsidRDefault="00803164" w:rsidP="000E3AE1">
      <w:pPr>
        <w:pStyle w:val="ListParagraph"/>
        <w:numPr>
          <w:ilvl w:val="0"/>
          <w:numId w:val="14"/>
        </w:numPr>
        <w:rPr>
          <w:rFonts w:asciiTheme="minorHAnsi" w:hAnsiTheme="minorHAnsi" w:cstheme="minorHAnsi"/>
        </w:rPr>
      </w:pPr>
      <w:r w:rsidRPr="00803164">
        <w:rPr>
          <w:rFonts w:asciiTheme="minorHAnsi" w:hAnsiTheme="minorHAnsi" w:cstheme="minorHAnsi"/>
        </w:rPr>
        <w:t>Coordinating with appropriate personnel in their jurisdiction/organization to integrate the new IPP into other preparedness activity schedules, and suggest training and exercise participants, as appropriate.</w:t>
      </w:r>
    </w:p>
    <w:p w14:paraId="30E4D37E" w14:textId="77777777" w:rsidR="00803164" w:rsidRPr="00803164" w:rsidRDefault="00803164" w:rsidP="00803164">
      <w:pPr>
        <w:rPr>
          <w:rFonts w:asciiTheme="minorHAnsi" w:hAnsiTheme="minorHAnsi" w:cstheme="minorHAnsi"/>
        </w:rPr>
      </w:pPr>
    </w:p>
    <w:p w14:paraId="37DB2121" w14:textId="77777777" w:rsidR="00803164" w:rsidRPr="00803164" w:rsidRDefault="00803164" w:rsidP="00803164">
      <w:pPr>
        <w:rPr>
          <w:rFonts w:asciiTheme="minorHAnsi" w:hAnsiTheme="minorHAnsi" w:cstheme="minorHAnsi"/>
        </w:rPr>
      </w:pPr>
    </w:p>
    <w:p w14:paraId="5218EDC3" w14:textId="77777777" w:rsidR="00803164" w:rsidRPr="00803164" w:rsidRDefault="00803164" w:rsidP="00803164">
      <w:pPr>
        <w:rPr>
          <w:rFonts w:asciiTheme="minorHAnsi" w:hAnsiTheme="minorHAnsi" w:cstheme="minorHAnsi"/>
        </w:rPr>
      </w:pPr>
    </w:p>
    <w:p w14:paraId="68307DAC" w14:textId="77777777" w:rsidR="00803164" w:rsidRPr="00803164" w:rsidRDefault="00803164" w:rsidP="00803164">
      <w:pPr>
        <w:rPr>
          <w:rFonts w:asciiTheme="minorHAnsi" w:hAnsiTheme="minorHAnsi" w:cstheme="minorHAnsi"/>
        </w:rPr>
      </w:pPr>
    </w:p>
    <w:p w14:paraId="16050FBC" w14:textId="77777777" w:rsidR="00803164" w:rsidRPr="00803164" w:rsidRDefault="00803164" w:rsidP="00803164">
      <w:pPr>
        <w:rPr>
          <w:rFonts w:asciiTheme="minorHAnsi" w:hAnsiTheme="minorHAnsi" w:cstheme="minorHAnsi"/>
        </w:rPr>
      </w:pPr>
    </w:p>
    <w:p w14:paraId="4276B89A" w14:textId="77777777" w:rsidR="00803164" w:rsidRPr="00803164" w:rsidRDefault="00803164" w:rsidP="00803164">
      <w:pPr>
        <w:rPr>
          <w:rFonts w:asciiTheme="minorHAnsi" w:hAnsiTheme="minorHAnsi" w:cstheme="minorHAnsi"/>
        </w:rPr>
      </w:pPr>
    </w:p>
    <w:p w14:paraId="66BCE0FC" w14:textId="77777777" w:rsidR="00803164" w:rsidRPr="00803164" w:rsidRDefault="00803164" w:rsidP="00803164">
      <w:pPr>
        <w:rPr>
          <w:rFonts w:asciiTheme="minorHAnsi" w:hAnsiTheme="minorHAnsi" w:cstheme="minorHAnsi"/>
        </w:rPr>
      </w:pPr>
    </w:p>
    <w:p w14:paraId="41214F75" w14:textId="77777777" w:rsidR="00803164" w:rsidRPr="00803164" w:rsidRDefault="00803164" w:rsidP="00803164">
      <w:pPr>
        <w:rPr>
          <w:rFonts w:asciiTheme="minorHAnsi" w:hAnsiTheme="minorHAnsi" w:cstheme="minorHAnsi"/>
        </w:rPr>
      </w:pPr>
    </w:p>
    <w:p w14:paraId="224F2C79" w14:textId="77777777" w:rsidR="00803164" w:rsidRPr="00803164" w:rsidRDefault="00803164" w:rsidP="00803164">
      <w:pPr>
        <w:rPr>
          <w:rFonts w:asciiTheme="minorHAnsi" w:hAnsiTheme="minorHAnsi" w:cstheme="minorHAnsi"/>
        </w:rPr>
      </w:pPr>
    </w:p>
    <w:p w14:paraId="417496E9" w14:textId="77777777" w:rsidR="00803164" w:rsidRPr="00803164" w:rsidRDefault="00803164" w:rsidP="00803164">
      <w:pPr>
        <w:rPr>
          <w:rFonts w:asciiTheme="minorHAnsi" w:hAnsiTheme="minorHAnsi" w:cstheme="minorHAnsi"/>
        </w:rPr>
      </w:pPr>
    </w:p>
    <w:p w14:paraId="719A7A95" w14:textId="77777777" w:rsidR="00803164" w:rsidRPr="00803164" w:rsidRDefault="00803164" w:rsidP="00803164">
      <w:pPr>
        <w:rPr>
          <w:rFonts w:asciiTheme="minorHAnsi" w:hAnsiTheme="minorHAnsi" w:cstheme="minorHAnsi"/>
        </w:rPr>
      </w:pPr>
    </w:p>
    <w:p w14:paraId="76BABF8A" w14:textId="77777777" w:rsidR="00803164" w:rsidRPr="00803164" w:rsidRDefault="00803164" w:rsidP="00803164">
      <w:pPr>
        <w:rPr>
          <w:rFonts w:asciiTheme="minorHAnsi" w:hAnsiTheme="minorHAnsi" w:cstheme="minorHAnsi"/>
        </w:rPr>
      </w:pPr>
    </w:p>
    <w:p w14:paraId="541E0A31" w14:textId="23F5CD10" w:rsidR="003D440F" w:rsidRDefault="003D440F" w:rsidP="003D440F">
      <w:pPr>
        <w:pStyle w:val="Heading1"/>
      </w:pPr>
      <w:bookmarkStart w:id="24" w:name="_Toc188972079"/>
      <w:r>
        <w:t>Module 0 | Pre-Workshop Outreach Identifying Priority Factors</w:t>
      </w:r>
      <w:bookmarkEnd w:id="24"/>
    </w:p>
    <w:p w14:paraId="09FA3059" w14:textId="5C2B134A" w:rsidR="00841B9F" w:rsidRDefault="003D440F" w:rsidP="003D440F">
      <w:pPr>
        <w:rPr>
          <w:rFonts w:asciiTheme="minorHAnsi" w:hAnsiTheme="minorHAnsi" w:cstheme="minorHAnsi"/>
        </w:rPr>
      </w:pPr>
      <w:r w:rsidRPr="00803164">
        <w:rPr>
          <w:rFonts w:asciiTheme="minorHAnsi" w:hAnsiTheme="minorHAnsi" w:cstheme="minorHAnsi"/>
        </w:rPr>
        <w:t xml:space="preserve">The cornerstone of an effective preparedness program is a thorough understanding of the threats, hazards, and risks facing a jurisdiction/organization and corresponding capabilities. When identifying preparedness priorities, a wide variety of sources should be referenced to include standing authorities and regulations, past performance in exercises and real-world events, and previously identified areas of improvement and capability gaps. </w:t>
      </w:r>
      <w:r w:rsidR="00841B9F">
        <w:rPr>
          <w:rFonts w:asciiTheme="minorHAnsi" w:hAnsiTheme="minorHAnsi" w:cstheme="minorHAnsi"/>
        </w:rPr>
        <w:t>W</w:t>
      </w:r>
      <w:r w:rsidRPr="00803164">
        <w:rPr>
          <w:rFonts w:asciiTheme="minorHAnsi" w:hAnsiTheme="minorHAnsi" w:cstheme="minorHAnsi"/>
        </w:rPr>
        <w:t xml:space="preserve">ith this understanding, a jurisdiction/organization can </w:t>
      </w:r>
      <w:r w:rsidR="00841B9F">
        <w:rPr>
          <w:rFonts w:asciiTheme="minorHAnsi" w:hAnsiTheme="minorHAnsi" w:cstheme="minorHAnsi"/>
        </w:rPr>
        <w:t>then</w:t>
      </w:r>
      <w:r w:rsidRPr="00803164">
        <w:rPr>
          <w:rFonts w:asciiTheme="minorHAnsi" w:hAnsiTheme="minorHAnsi" w:cstheme="minorHAnsi"/>
        </w:rPr>
        <w:t xml:space="preserve"> consider other factors which may influence the program’s preparedness priorities.</w:t>
      </w:r>
      <w:r w:rsidR="00841B9F">
        <w:rPr>
          <w:rFonts w:asciiTheme="minorHAnsi" w:hAnsiTheme="minorHAnsi" w:cstheme="minorHAnsi"/>
        </w:rPr>
        <w:t xml:space="preserve"> </w:t>
      </w:r>
    </w:p>
    <w:p w14:paraId="3F9CC662" w14:textId="1330A935" w:rsidR="003D440F" w:rsidRPr="00803164" w:rsidRDefault="00531691" w:rsidP="003D440F">
      <w:pPr>
        <w:rPr>
          <w:rFonts w:asciiTheme="minorHAnsi" w:hAnsiTheme="minorHAnsi" w:cstheme="minorHAnsi"/>
        </w:rPr>
      </w:pPr>
      <w:r>
        <w:rPr>
          <w:rFonts w:asciiTheme="minorHAnsi" w:hAnsiTheme="minorHAnsi" w:cstheme="minorHAnsi"/>
        </w:rPr>
        <w:t xml:space="preserve">To support this effort, the IPPW Sponsor will distribute read-ahead materials for participants </w:t>
      </w:r>
      <w:r w:rsidR="00932578">
        <w:rPr>
          <w:rFonts w:asciiTheme="minorHAnsi" w:hAnsiTheme="minorHAnsi" w:cstheme="minorHAnsi"/>
        </w:rPr>
        <w:t>for</w:t>
      </w:r>
      <w:r>
        <w:rPr>
          <w:rFonts w:asciiTheme="minorHAnsi" w:hAnsiTheme="minorHAnsi" w:cstheme="minorHAnsi"/>
        </w:rPr>
        <w:t xml:space="preserve"> review and consider</w:t>
      </w:r>
      <w:r w:rsidR="00932578">
        <w:rPr>
          <w:rFonts w:asciiTheme="minorHAnsi" w:hAnsiTheme="minorHAnsi" w:cstheme="minorHAnsi"/>
        </w:rPr>
        <w:t>ation</w:t>
      </w:r>
      <w:r>
        <w:rPr>
          <w:rFonts w:asciiTheme="minorHAnsi" w:hAnsiTheme="minorHAnsi" w:cstheme="minorHAnsi"/>
        </w:rPr>
        <w:t xml:space="preserve"> prior to the Workshop conduct. </w:t>
      </w:r>
      <w:r w:rsidR="003D440F" w:rsidRPr="00803164">
        <w:rPr>
          <w:rFonts w:asciiTheme="minorHAnsi" w:hAnsiTheme="minorHAnsi" w:cstheme="minorHAnsi"/>
        </w:rPr>
        <w:t xml:space="preserve">IPPW participants should </w:t>
      </w:r>
      <w:r w:rsidR="003D440F">
        <w:rPr>
          <w:rFonts w:asciiTheme="minorHAnsi" w:hAnsiTheme="minorHAnsi" w:cstheme="minorHAnsi"/>
        </w:rPr>
        <w:t>attend the IPPW with</w:t>
      </w:r>
      <w:r w:rsidR="003D440F" w:rsidRPr="00803164">
        <w:rPr>
          <w:rFonts w:asciiTheme="minorHAnsi" w:hAnsiTheme="minorHAnsi" w:cstheme="minorHAnsi"/>
        </w:rPr>
        <w:t xml:space="preserve"> a robust understanding of the</w:t>
      </w:r>
      <w:r w:rsidR="00841B9F">
        <w:rPr>
          <w:rFonts w:asciiTheme="minorHAnsi" w:hAnsiTheme="minorHAnsi" w:cstheme="minorHAnsi"/>
        </w:rPr>
        <w:t>ir</w:t>
      </w:r>
      <w:r w:rsidR="003D440F" w:rsidRPr="00803164">
        <w:rPr>
          <w:rFonts w:asciiTheme="minorHAnsi" w:hAnsiTheme="minorHAnsi" w:cstheme="minorHAnsi"/>
        </w:rPr>
        <w:t xml:space="preserve"> jurisdictional/organizational preparedness factors and program requirements</w:t>
      </w:r>
      <w:r w:rsidR="003D440F">
        <w:rPr>
          <w:rFonts w:asciiTheme="minorHAnsi" w:hAnsiTheme="minorHAnsi" w:cstheme="minorHAnsi"/>
        </w:rPr>
        <w:t>, to include the following</w:t>
      </w:r>
      <w:r w:rsidR="003D440F" w:rsidRPr="00803164">
        <w:rPr>
          <w:rFonts w:asciiTheme="minorHAnsi" w:hAnsiTheme="minorHAnsi" w:cstheme="minorHAnsi"/>
        </w:rPr>
        <w:t>:</w:t>
      </w:r>
    </w:p>
    <w:p w14:paraId="7C7366E1" w14:textId="3AAEB963" w:rsidR="003D440F" w:rsidRPr="003D440F" w:rsidRDefault="000B50D9" w:rsidP="003D440F">
      <w:pPr>
        <w:rPr>
          <w:rFonts w:asciiTheme="minorHAnsi" w:hAnsiTheme="minorHAnsi" w:cstheme="minorHAnsi"/>
          <w:b/>
          <w:bCs/>
        </w:rPr>
      </w:pPr>
      <w:r>
        <w:rPr>
          <w:rFonts w:asciiTheme="minorHAnsi" w:hAnsiTheme="minorHAnsi" w:cstheme="minorHAnsi"/>
          <w:b/>
          <w:bCs/>
        </w:rPr>
        <w:t xml:space="preserve">Awareness of </w:t>
      </w:r>
      <w:r w:rsidR="003D440F" w:rsidRPr="003D440F">
        <w:rPr>
          <w:rFonts w:asciiTheme="minorHAnsi" w:hAnsiTheme="minorHAnsi" w:cstheme="minorHAnsi"/>
          <w:b/>
          <w:bCs/>
        </w:rPr>
        <w:t>Threats, Hazards, and Risks</w:t>
      </w:r>
    </w:p>
    <w:p w14:paraId="723EB84D" w14:textId="72CFF828" w:rsidR="003D440F" w:rsidRPr="00F06C15" w:rsidRDefault="003D440F" w:rsidP="000E3AE1">
      <w:pPr>
        <w:pStyle w:val="ListParagraph"/>
        <w:numPr>
          <w:ilvl w:val="0"/>
          <w:numId w:val="6"/>
        </w:numPr>
        <w:rPr>
          <w:rFonts w:asciiTheme="minorHAnsi" w:hAnsiTheme="minorHAnsi" w:cstheme="minorHAnsi"/>
        </w:rPr>
      </w:pPr>
      <w:r w:rsidRPr="00F06C15">
        <w:rPr>
          <w:rFonts w:asciiTheme="minorHAnsi" w:hAnsiTheme="minorHAnsi" w:cstheme="minorHAnsi"/>
        </w:rPr>
        <w:t>Jurisdictional/Organizational threats and hazards,</w:t>
      </w:r>
    </w:p>
    <w:p w14:paraId="6B3157D5" w14:textId="77777777" w:rsidR="003D440F" w:rsidRPr="00F06C15" w:rsidRDefault="003D440F" w:rsidP="000E3AE1">
      <w:pPr>
        <w:pStyle w:val="ListParagraph"/>
        <w:numPr>
          <w:ilvl w:val="0"/>
          <w:numId w:val="6"/>
        </w:numPr>
        <w:rPr>
          <w:rFonts w:asciiTheme="minorHAnsi" w:hAnsiTheme="minorHAnsi" w:cstheme="minorHAnsi"/>
        </w:rPr>
      </w:pPr>
      <w:r w:rsidRPr="00F06C15">
        <w:rPr>
          <w:rFonts w:asciiTheme="minorHAnsi" w:hAnsiTheme="minorHAnsi" w:cstheme="minorHAnsi"/>
        </w:rPr>
        <w:t>Threat and Hazard Identification and Risk Assessment (THIRA),</w:t>
      </w:r>
    </w:p>
    <w:p w14:paraId="5F037BF1" w14:textId="77777777" w:rsidR="003D440F" w:rsidRPr="00F06C15" w:rsidRDefault="003D440F" w:rsidP="000E3AE1">
      <w:pPr>
        <w:pStyle w:val="ListParagraph"/>
        <w:numPr>
          <w:ilvl w:val="0"/>
          <w:numId w:val="6"/>
        </w:numPr>
        <w:rPr>
          <w:rFonts w:asciiTheme="minorHAnsi" w:hAnsiTheme="minorHAnsi" w:cstheme="minorHAnsi"/>
        </w:rPr>
      </w:pPr>
      <w:r w:rsidRPr="00F06C15">
        <w:rPr>
          <w:rFonts w:asciiTheme="minorHAnsi" w:hAnsiTheme="minorHAnsi" w:cstheme="minorHAnsi"/>
        </w:rPr>
        <w:t>Local risk assessments,</w:t>
      </w:r>
    </w:p>
    <w:p w14:paraId="48D933D5" w14:textId="2EB77085" w:rsidR="00C326D2" w:rsidRPr="00F06C15" w:rsidRDefault="00C326D2" w:rsidP="000E3AE1">
      <w:pPr>
        <w:pStyle w:val="ListParagraph"/>
        <w:numPr>
          <w:ilvl w:val="0"/>
          <w:numId w:val="6"/>
        </w:numPr>
        <w:rPr>
          <w:rFonts w:asciiTheme="minorHAnsi" w:hAnsiTheme="minorHAnsi" w:cstheme="minorHAnsi"/>
        </w:rPr>
      </w:pPr>
      <w:r w:rsidRPr="00F06C15">
        <w:rPr>
          <w:rFonts w:asciiTheme="minorHAnsi" w:hAnsiTheme="minorHAnsi" w:cstheme="minorHAnsi"/>
        </w:rPr>
        <w:t>Jurisdictional/Organizational OEM Capability Assessment Tool Results (CAT)</w:t>
      </w:r>
    </w:p>
    <w:p w14:paraId="23B6A63E" w14:textId="77777777" w:rsidR="003D440F" w:rsidRPr="00F06C15" w:rsidRDefault="003D440F" w:rsidP="000E3AE1">
      <w:pPr>
        <w:pStyle w:val="ListParagraph"/>
        <w:numPr>
          <w:ilvl w:val="0"/>
          <w:numId w:val="6"/>
        </w:numPr>
        <w:rPr>
          <w:rFonts w:asciiTheme="minorHAnsi" w:hAnsiTheme="minorHAnsi" w:cstheme="minorHAnsi"/>
        </w:rPr>
      </w:pPr>
      <w:r w:rsidRPr="00F06C15">
        <w:rPr>
          <w:rFonts w:asciiTheme="minorHAnsi" w:hAnsiTheme="minorHAnsi" w:cstheme="minorHAnsi"/>
        </w:rPr>
        <w:t>Hazard vulnerability analysis, and</w:t>
      </w:r>
    </w:p>
    <w:p w14:paraId="31145C43" w14:textId="77777777" w:rsidR="003D440F" w:rsidRPr="00F06C15" w:rsidRDefault="003D440F" w:rsidP="000E3AE1">
      <w:pPr>
        <w:pStyle w:val="ListParagraph"/>
        <w:numPr>
          <w:ilvl w:val="0"/>
          <w:numId w:val="6"/>
        </w:numPr>
        <w:rPr>
          <w:rFonts w:asciiTheme="minorHAnsi" w:hAnsiTheme="minorHAnsi" w:cstheme="minorHAnsi"/>
        </w:rPr>
      </w:pPr>
      <w:r w:rsidRPr="00F06C15">
        <w:rPr>
          <w:rFonts w:asciiTheme="minorHAnsi" w:hAnsiTheme="minorHAnsi" w:cstheme="minorHAnsi"/>
        </w:rPr>
        <w:t>National threats and hazards.</w:t>
      </w:r>
    </w:p>
    <w:p w14:paraId="7524319B" w14:textId="027CAED7" w:rsidR="003D440F" w:rsidRPr="00F06C15" w:rsidRDefault="00724A1E" w:rsidP="003D440F">
      <w:pPr>
        <w:rPr>
          <w:rFonts w:asciiTheme="minorHAnsi" w:hAnsiTheme="minorHAnsi" w:cstheme="minorHAnsi"/>
          <w:b/>
          <w:bCs/>
        </w:rPr>
      </w:pPr>
      <w:r w:rsidRPr="00F06C15">
        <w:rPr>
          <w:rFonts w:asciiTheme="minorHAnsi" w:hAnsiTheme="minorHAnsi" w:cstheme="minorHAnsi"/>
          <w:b/>
          <w:bCs/>
        </w:rPr>
        <w:t>Review Corrective Action Plan (CAP)/After-Action Reports (AARs)</w:t>
      </w:r>
    </w:p>
    <w:p w14:paraId="16A2B3C1" w14:textId="6B80BE33" w:rsidR="003D440F" w:rsidRPr="00803164" w:rsidRDefault="00C326D2" w:rsidP="000E3AE1">
      <w:pPr>
        <w:pStyle w:val="ListParagraph"/>
        <w:numPr>
          <w:ilvl w:val="0"/>
          <w:numId w:val="6"/>
        </w:numPr>
        <w:rPr>
          <w:rFonts w:asciiTheme="minorHAnsi" w:hAnsiTheme="minorHAnsi" w:cstheme="minorHAnsi"/>
        </w:rPr>
      </w:pPr>
      <w:r w:rsidRPr="00F06C15">
        <w:rPr>
          <w:rFonts w:asciiTheme="minorHAnsi" w:hAnsiTheme="minorHAnsi" w:cstheme="minorHAnsi"/>
        </w:rPr>
        <w:t>Review</w:t>
      </w:r>
      <w:r>
        <w:rPr>
          <w:rFonts w:asciiTheme="minorHAnsi" w:hAnsiTheme="minorHAnsi" w:cstheme="minorHAnsi"/>
        </w:rPr>
        <w:t xml:space="preserve"> CAP</w:t>
      </w:r>
      <w:r w:rsidR="00BF11C1">
        <w:rPr>
          <w:rFonts w:asciiTheme="minorHAnsi" w:hAnsiTheme="minorHAnsi" w:cstheme="minorHAnsi"/>
        </w:rPr>
        <w:t xml:space="preserve"> priorities and/or items your organization/jurisdiction would like to prioritize.</w:t>
      </w:r>
    </w:p>
    <w:p w14:paraId="7AD6A982" w14:textId="4A579DDE" w:rsidR="003D440F" w:rsidRPr="00803164" w:rsidRDefault="00BF11C1" w:rsidP="000E3AE1">
      <w:pPr>
        <w:pStyle w:val="ListParagraph"/>
        <w:numPr>
          <w:ilvl w:val="0"/>
          <w:numId w:val="6"/>
        </w:numPr>
        <w:rPr>
          <w:rFonts w:asciiTheme="minorHAnsi" w:hAnsiTheme="minorHAnsi" w:cstheme="minorHAnsi"/>
        </w:rPr>
      </w:pPr>
      <w:r>
        <w:rPr>
          <w:rFonts w:asciiTheme="minorHAnsi" w:hAnsiTheme="minorHAnsi" w:cstheme="minorHAnsi"/>
        </w:rPr>
        <w:t>Consider any new</w:t>
      </w:r>
      <w:r w:rsidR="003D440F" w:rsidRPr="00803164">
        <w:rPr>
          <w:rFonts w:asciiTheme="minorHAnsi" w:hAnsiTheme="minorHAnsi" w:cstheme="minorHAnsi"/>
        </w:rPr>
        <w:t xml:space="preserve"> capabilities and resources</w:t>
      </w:r>
      <w:r>
        <w:rPr>
          <w:rFonts w:asciiTheme="minorHAnsi" w:hAnsiTheme="minorHAnsi" w:cstheme="minorHAnsi"/>
        </w:rPr>
        <w:t xml:space="preserve"> that may adjust your priorities.</w:t>
      </w:r>
    </w:p>
    <w:p w14:paraId="1831DB7D" w14:textId="0DA4B5C8" w:rsidR="003D440F" w:rsidRDefault="00BF11C1" w:rsidP="000E3AE1">
      <w:pPr>
        <w:pStyle w:val="ListParagraph"/>
        <w:numPr>
          <w:ilvl w:val="0"/>
          <w:numId w:val="6"/>
        </w:numPr>
        <w:rPr>
          <w:rFonts w:asciiTheme="minorHAnsi" w:hAnsiTheme="minorHAnsi" w:cstheme="minorHAnsi"/>
        </w:rPr>
      </w:pPr>
      <w:r>
        <w:rPr>
          <w:rFonts w:asciiTheme="minorHAnsi" w:hAnsiTheme="minorHAnsi" w:cstheme="minorHAnsi"/>
        </w:rPr>
        <w:t xml:space="preserve">Consider </w:t>
      </w:r>
      <w:proofErr w:type="gramStart"/>
      <w:r>
        <w:rPr>
          <w:rFonts w:asciiTheme="minorHAnsi" w:hAnsiTheme="minorHAnsi" w:cstheme="minorHAnsi"/>
        </w:rPr>
        <w:t>c</w:t>
      </w:r>
      <w:r w:rsidR="003D440F" w:rsidRPr="00803164">
        <w:rPr>
          <w:rFonts w:asciiTheme="minorHAnsi" w:hAnsiTheme="minorHAnsi" w:cstheme="minorHAnsi"/>
        </w:rPr>
        <w:t>ompleted</w:t>
      </w:r>
      <w:proofErr w:type="gramEnd"/>
      <w:r w:rsidR="003D440F" w:rsidRPr="00803164">
        <w:rPr>
          <w:rFonts w:asciiTheme="minorHAnsi" w:hAnsiTheme="minorHAnsi" w:cstheme="minorHAnsi"/>
        </w:rPr>
        <w:t xml:space="preserve"> corrective actions needing validation through exercises</w:t>
      </w:r>
      <w:r>
        <w:rPr>
          <w:rFonts w:asciiTheme="minorHAnsi" w:hAnsiTheme="minorHAnsi" w:cstheme="minorHAnsi"/>
        </w:rPr>
        <w:t>.</w:t>
      </w:r>
    </w:p>
    <w:p w14:paraId="28B1B2AC" w14:textId="30010C08" w:rsidR="00BF11C1" w:rsidRPr="00803164" w:rsidRDefault="00BF11C1" w:rsidP="000E3AE1">
      <w:pPr>
        <w:pStyle w:val="ListParagraph"/>
        <w:numPr>
          <w:ilvl w:val="0"/>
          <w:numId w:val="6"/>
        </w:numPr>
        <w:rPr>
          <w:rFonts w:asciiTheme="minorHAnsi" w:hAnsiTheme="minorHAnsi" w:cstheme="minorHAnsi"/>
        </w:rPr>
      </w:pPr>
      <w:r>
        <w:rPr>
          <w:rFonts w:asciiTheme="minorHAnsi" w:hAnsiTheme="minorHAnsi" w:cstheme="minorHAnsi"/>
        </w:rPr>
        <w:t xml:space="preserve">Review AARs completed in the past 12-24 months for </w:t>
      </w:r>
      <w:r w:rsidR="00841B9F">
        <w:rPr>
          <w:rFonts w:asciiTheme="minorHAnsi" w:hAnsiTheme="minorHAnsi" w:cstheme="minorHAnsi"/>
        </w:rPr>
        <w:t>themes.</w:t>
      </w:r>
    </w:p>
    <w:p w14:paraId="519C8C54" w14:textId="77777777" w:rsidR="003D440F" w:rsidRPr="003D440F" w:rsidRDefault="003D440F" w:rsidP="003D440F">
      <w:pPr>
        <w:rPr>
          <w:rFonts w:asciiTheme="minorHAnsi" w:hAnsiTheme="minorHAnsi" w:cstheme="minorHAnsi"/>
          <w:b/>
          <w:bCs/>
        </w:rPr>
      </w:pPr>
      <w:r w:rsidRPr="003D440F">
        <w:rPr>
          <w:rFonts w:asciiTheme="minorHAnsi" w:hAnsiTheme="minorHAnsi" w:cstheme="minorHAnsi"/>
          <w:b/>
          <w:bCs/>
        </w:rPr>
        <w:t>External Sources and Requirements</w:t>
      </w:r>
    </w:p>
    <w:p w14:paraId="54ED945A" w14:textId="2F201607" w:rsidR="003D440F" w:rsidRPr="00803164" w:rsidRDefault="003D440F" w:rsidP="000E3AE1">
      <w:pPr>
        <w:pStyle w:val="ListParagraph"/>
        <w:numPr>
          <w:ilvl w:val="0"/>
          <w:numId w:val="6"/>
        </w:numPr>
        <w:rPr>
          <w:rFonts w:asciiTheme="minorHAnsi" w:hAnsiTheme="minorHAnsi" w:cstheme="minorHAnsi"/>
        </w:rPr>
      </w:pPr>
      <w:r w:rsidRPr="00803164">
        <w:rPr>
          <w:rFonts w:asciiTheme="minorHAnsi" w:hAnsiTheme="minorHAnsi" w:cstheme="minorHAnsi"/>
        </w:rPr>
        <w:t>State or national preparedness reports</w:t>
      </w:r>
      <w:r>
        <w:rPr>
          <w:rFonts w:asciiTheme="minorHAnsi" w:hAnsiTheme="minorHAnsi" w:cstheme="minorHAnsi"/>
        </w:rPr>
        <w:t>.</w:t>
      </w:r>
    </w:p>
    <w:p w14:paraId="39611A89" w14:textId="77777777" w:rsidR="003D440F" w:rsidRPr="00803164" w:rsidRDefault="003D440F" w:rsidP="000E3AE1">
      <w:pPr>
        <w:pStyle w:val="ListParagraph"/>
        <w:numPr>
          <w:ilvl w:val="0"/>
          <w:numId w:val="6"/>
        </w:numPr>
        <w:rPr>
          <w:rFonts w:asciiTheme="minorHAnsi" w:hAnsiTheme="minorHAnsi" w:cstheme="minorHAnsi"/>
        </w:rPr>
      </w:pPr>
      <w:r w:rsidRPr="00803164">
        <w:rPr>
          <w:rFonts w:asciiTheme="minorHAnsi" w:hAnsiTheme="minorHAnsi" w:cstheme="minorHAnsi"/>
        </w:rPr>
        <w:t>Homeland security strategies, and</w:t>
      </w:r>
    </w:p>
    <w:p w14:paraId="5D43CB71" w14:textId="77777777" w:rsidR="003D440F" w:rsidRDefault="003D440F" w:rsidP="000E3AE1">
      <w:pPr>
        <w:pStyle w:val="ListParagraph"/>
        <w:numPr>
          <w:ilvl w:val="0"/>
          <w:numId w:val="6"/>
        </w:numPr>
        <w:rPr>
          <w:rFonts w:asciiTheme="minorHAnsi" w:hAnsiTheme="minorHAnsi" w:cstheme="minorHAnsi"/>
        </w:rPr>
      </w:pPr>
      <w:r w:rsidRPr="00803164">
        <w:rPr>
          <w:rFonts w:asciiTheme="minorHAnsi" w:hAnsiTheme="minorHAnsi" w:cstheme="minorHAnsi"/>
        </w:rPr>
        <w:t>Grants or funding-specific requirements.</w:t>
      </w:r>
    </w:p>
    <w:p w14:paraId="1CB8C847" w14:textId="77777777" w:rsidR="003D440F" w:rsidRPr="003D440F" w:rsidRDefault="003D440F" w:rsidP="003D440F">
      <w:pPr>
        <w:rPr>
          <w:rFonts w:asciiTheme="minorHAnsi" w:hAnsiTheme="minorHAnsi" w:cstheme="minorHAnsi"/>
          <w:b/>
          <w:bCs/>
        </w:rPr>
      </w:pPr>
      <w:r w:rsidRPr="003D440F">
        <w:rPr>
          <w:rFonts w:asciiTheme="minorHAnsi" w:hAnsiTheme="minorHAnsi" w:cstheme="minorHAnsi"/>
          <w:b/>
          <w:bCs/>
        </w:rPr>
        <w:t>Accreditation Standards and Regulations</w:t>
      </w:r>
    </w:p>
    <w:p w14:paraId="77E8178B" w14:textId="77777777" w:rsidR="003D440F" w:rsidRPr="00803164" w:rsidRDefault="003D440F" w:rsidP="000E3AE1">
      <w:pPr>
        <w:pStyle w:val="ListParagraph"/>
        <w:numPr>
          <w:ilvl w:val="0"/>
          <w:numId w:val="6"/>
        </w:numPr>
        <w:rPr>
          <w:rFonts w:asciiTheme="minorHAnsi" w:hAnsiTheme="minorHAnsi" w:cstheme="minorHAnsi"/>
        </w:rPr>
      </w:pPr>
      <w:r w:rsidRPr="00803164">
        <w:rPr>
          <w:rFonts w:asciiTheme="minorHAnsi" w:hAnsiTheme="minorHAnsi" w:cstheme="minorHAnsi"/>
        </w:rPr>
        <w:t>Accreditation requirements, and</w:t>
      </w:r>
    </w:p>
    <w:p w14:paraId="1DDC21D7" w14:textId="77777777" w:rsidR="003D440F" w:rsidRPr="00803164" w:rsidRDefault="003D440F" w:rsidP="000E3AE1">
      <w:pPr>
        <w:pStyle w:val="ListParagraph"/>
        <w:numPr>
          <w:ilvl w:val="0"/>
          <w:numId w:val="6"/>
        </w:numPr>
        <w:rPr>
          <w:rFonts w:asciiTheme="minorHAnsi" w:hAnsiTheme="minorHAnsi" w:cstheme="minorHAnsi"/>
        </w:rPr>
      </w:pPr>
      <w:r w:rsidRPr="00803164">
        <w:rPr>
          <w:rFonts w:asciiTheme="minorHAnsi" w:hAnsiTheme="minorHAnsi" w:cstheme="minorHAnsi"/>
        </w:rPr>
        <w:t>Local, state, and federal regulations.</w:t>
      </w:r>
    </w:p>
    <w:p w14:paraId="210AEFC7" w14:textId="77777777" w:rsidR="003D440F" w:rsidRDefault="003D440F" w:rsidP="003D440F">
      <w:pPr>
        <w:rPr>
          <w:rFonts w:asciiTheme="minorHAnsi" w:hAnsiTheme="minorHAnsi" w:cstheme="minorHAnsi"/>
        </w:rPr>
      </w:pPr>
      <w:r w:rsidRPr="00F06C15">
        <w:rPr>
          <w:rFonts w:asciiTheme="minorHAnsi" w:hAnsiTheme="minorHAnsi" w:cstheme="minorHAnsi"/>
        </w:rPr>
        <w:t>IPPW participants should work in small groups to build lists for each of the listed factors and brief the lists to the plenary group. The information compiled from group discussion should then lead into decisions regarding the jurisdiction’s/organization’s preparedness priorities.</w:t>
      </w:r>
    </w:p>
    <w:p w14:paraId="3CCC4235" w14:textId="77777777" w:rsidR="003D440F" w:rsidRDefault="003D440F" w:rsidP="003D440F">
      <w:pPr>
        <w:rPr>
          <w:rFonts w:asciiTheme="minorHAnsi" w:hAnsiTheme="minorHAnsi" w:cstheme="minorHAnsi"/>
        </w:rPr>
      </w:pPr>
    </w:p>
    <w:p w14:paraId="4BA6C040" w14:textId="77777777" w:rsidR="003D440F" w:rsidRPr="00803164" w:rsidRDefault="003D440F" w:rsidP="003D440F">
      <w:pPr>
        <w:rPr>
          <w:rFonts w:asciiTheme="minorHAnsi" w:hAnsiTheme="minorHAnsi" w:cstheme="minorHAnsi"/>
        </w:rPr>
      </w:pPr>
    </w:p>
    <w:p w14:paraId="1F67CD0F" w14:textId="1A3DE8F0" w:rsidR="003D440F" w:rsidRPr="00803164" w:rsidRDefault="003D440F" w:rsidP="003D440F">
      <w:pPr>
        <w:pStyle w:val="Heading1"/>
      </w:pPr>
      <w:bookmarkStart w:id="25" w:name="_Toc188972080"/>
      <w:r>
        <w:t>Module 1 | Establish Preparedness Priorities</w:t>
      </w:r>
      <w:bookmarkEnd w:id="25"/>
    </w:p>
    <w:p w14:paraId="73D223BF" w14:textId="1B0BB849" w:rsidR="00F32729" w:rsidRDefault="00F32729" w:rsidP="00F32729">
      <w:pPr>
        <w:rPr>
          <w:rFonts w:asciiTheme="minorHAnsi" w:hAnsiTheme="minorHAnsi" w:cstheme="minorHAnsi"/>
        </w:rPr>
      </w:pPr>
      <w:r w:rsidRPr="00803164">
        <w:rPr>
          <w:rFonts w:asciiTheme="minorHAnsi" w:hAnsiTheme="minorHAnsi" w:cstheme="minorHAnsi"/>
        </w:rPr>
        <w:t xml:space="preserve">Preparedness priorities </w:t>
      </w:r>
      <w:r w:rsidR="003D440F">
        <w:rPr>
          <w:rFonts w:asciiTheme="minorHAnsi" w:hAnsiTheme="minorHAnsi" w:cstheme="minorHAnsi"/>
        </w:rPr>
        <w:t>should</w:t>
      </w:r>
      <w:r w:rsidRPr="00803164">
        <w:rPr>
          <w:rFonts w:asciiTheme="minorHAnsi" w:hAnsiTheme="minorHAnsi" w:cstheme="minorHAnsi"/>
        </w:rPr>
        <w:t xml:space="preserve"> be informed by risk, capability assessments, findings and corrective actions from previous events, and external requirements. Preparedness priorities should be comprehensive to meet whole community needs and will drive preparedness activities throughout the Integrated Preparedness Cycle. Working from senior leadership guidance and the identified preparedness factors, the workshop facilitator </w:t>
      </w:r>
      <w:r w:rsidR="003D440F">
        <w:rPr>
          <w:rFonts w:asciiTheme="minorHAnsi" w:hAnsiTheme="minorHAnsi" w:cstheme="minorHAnsi"/>
        </w:rPr>
        <w:t xml:space="preserve">will </w:t>
      </w:r>
      <w:r w:rsidRPr="00803164">
        <w:rPr>
          <w:rFonts w:asciiTheme="minorHAnsi" w:hAnsiTheme="minorHAnsi" w:cstheme="minorHAnsi"/>
        </w:rPr>
        <w:t>lead a group discussion to set the methodologies for setting the preparedness priorities that will drive preparedness activities for the multi-year IPP cycle.</w:t>
      </w:r>
    </w:p>
    <w:p w14:paraId="7475CDA5" w14:textId="5CC6AD9D" w:rsidR="003D440F" w:rsidRDefault="003D440F" w:rsidP="00F32729">
      <w:pPr>
        <w:rPr>
          <w:rFonts w:asciiTheme="minorHAnsi" w:hAnsiTheme="minorHAnsi" w:cstheme="minorHAnsi"/>
        </w:rPr>
      </w:pPr>
      <w:r>
        <w:rPr>
          <w:rFonts w:asciiTheme="minorHAnsi" w:hAnsiTheme="minorHAnsi" w:cstheme="minorHAnsi"/>
          <w:b/>
          <w:bCs/>
        </w:rPr>
        <w:t>Example Preparedness Priorities</w:t>
      </w:r>
    </w:p>
    <w:p w14:paraId="780584E7" w14:textId="5A73304A" w:rsidR="003D440F" w:rsidRDefault="003D440F" w:rsidP="00F32729">
      <w:pPr>
        <w:rPr>
          <w:rFonts w:asciiTheme="minorHAnsi" w:hAnsiTheme="minorHAnsi" w:cstheme="minorHAnsi"/>
        </w:rPr>
      </w:pPr>
      <w:r>
        <w:rPr>
          <w:rFonts w:asciiTheme="minorHAnsi" w:hAnsiTheme="minorHAnsi" w:cstheme="minorHAnsi"/>
        </w:rPr>
        <w:t xml:space="preserve">Preparedness priorities </w:t>
      </w:r>
      <w:r w:rsidR="00913285">
        <w:rPr>
          <w:rFonts w:asciiTheme="minorHAnsi" w:hAnsiTheme="minorHAnsi" w:cstheme="minorHAnsi"/>
        </w:rPr>
        <w:t xml:space="preserve">have historically been simply FEMA Core Capabilities listed out, with preparedness activities </w:t>
      </w:r>
      <w:r w:rsidR="00296155">
        <w:rPr>
          <w:rFonts w:asciiTheme="minorHAnsi" w:hAnsiTheme="minorHAnsi" w:cstheme="minorHAnsi"/>
        </w:rPr>
        <w:t xml:space="preserve">identified to support build capabilities within the identified Core Capability. We challenge you to </w:t>
      </w:r>
      <w:r w:rsidR="00DD144C">
        <w:rPr>
          <w:rFonts w:asciiTheme="minorHAnsi" w:hAnsiTheme="minorHAnsi" w:cstheme="minorHAnsi"/>
        </w:rPr>
        <w:t>use the Homeland Security Exercise and Evaluation Program (HSEEP) “SMART” objective model in developing your preparedness priorities</w:t>
      </w:r>
      <w:r w:rsidR="001922C7">
        <w:rPr>
          <w:rFonts w:asciiTheme="minorHAnsi" w:hAnsiTheme="minorHAnsi" w:cstheme="minorHAnsi"/>
        </w:rPr>
        <w:t>.</w:t>
      </w:r>
    </w:p>
    <w:p w14:paraId="04A5F764" w14:textId="3F90271E" w:rsidR="00FE6A90" w:rsidRPr="00FE6A90" w:rsidRDefault="00FE6A90" w:rsidP="000E3AE1">
      <w:pPr>
        <w:pStyle w:val="ListParagraph"/>
        <w:numPr>
          <w:ilvl w:val="0"/>
          <w:numId w:val="16"/>
        </w:numPr>
        <w:rPr>
          <w:rFonts w:asciiTheme="minorHAnsi" w:hAnsiTheme="minorHAnsi" w:cstheme="minorHAnsi"/>
        </w:rPr>
      </w:pPr>
      <w:r>
        <w:rPr>
          <w:rFonts w:asciiTheme="minorHAnsi" w:hAnsiTheme="minorHAnsi" w:cstheme="minorHAnsi"/>
          <w:b/>
          <w:bCs/>
        </w:rPr>
        <w:t xml:space="preserve">S – </w:t>
      </w:r>
      <w:r>
        <w:rPr>
          <w:rFonts w:asciiTheme="minorHAnsi" w:hAnsiTheme="minorHAnsi" w:cstheme="minorHAnsi"/>
        </w:rPr>
        <w:t>Specific</w:t>
      </w:r>
    </w:p>
    <w:p w14:paraId="097F9BB3" w14:textId="51DB400B" w:rsidR="00FE6A90" w:rsidRPr="00FE6A90" w:rsidRDefault="00FE6A90" w:rsidP="000E3AE1">
      <w:pPr>
        <w:pStyle w:val="ListParagraph"/>
        <w:numPr>
          <w:ilvl w:val="0"/>
          <w:numId w:val="16"/>
        </w:numPr>
        <w:rPr>
          <w:rFonts w:asciiTheme="minorHAnsi" w:hAnsiTheme="minorHAnsi" w:cstheme="minorHAnsi"/>
        </w:rPr>
      </w:pPr>
      <w:r>
        <w:rPr>
          <w:rFonts w:asciiTheme="minorHAnsi" w:hAnsiTheme="minorHAnsi" w:cstheme="minorHAnsi"/>
          <w:b/>
          <w:bCs/>
        </w:rPr>
        <w:t xml:space="preserve">M – </w:t>
      </w:r>
      <w:r>
        <w:rPr>
          <w:rFonts w:asciiTheme="minorHAnsi" w:hAnsiTheme="minorHAnsi" w:cstheme="minorHAnsi"/>
        </w:rPr>
        <w:t>Measurable</w:t>
      </w:r>
    </w:p>
    <w:p w14:paraId="6529746D" w14:textId="541B6971" w:rsidR="00FE6A90" w:rsidRPr="00FE6A90" w:rsidRDefault="00FE6A90" w:rsidP="000E3AE1">
      <w:pPr>
        <w:pStyle w:val="ListParagraph"/>
        <w:numPr>
          <w:ilvl w:val="0"/>
          <w:numId w:val="16"/>
        </w:numPr>
        <w:rPr>
          <w:rFonts w:asciiTheme="minorHAnsi" w:hAnsiTheme="minorHAnsi" w:cstheme="minorHAnsi"/>
        </w:rPr>
      </w:pPr>
      <w:r>
        <w:rPr>
          <w:rFonts w:asciiTheme="minorHAnsi" w:hAnsiTheme="minorHAnsi" w:cstheme="minorHAnsi"/>
          <w:b/>
          <w:bCs/>
        </w:rPr>
        <w:t>A</w:t>
      </w:r>
      <w:r>
        <w:rPr>
          <w:rFonts w:asciiTheme="minorHAnsi" w:hAnsiTheme="minorHAnsi" w:cstheme="minorHAnsi"/>
        </w:rPr>
        <w:t xml:space="preserve"> </w:t>
      </w:r>
      <w:r w:rsidRPr="00FE6A90">
        <w:rPr>
          <w:rFonts w:asciiTheme="minorHAnsi" w:hAnsiTheme="minorHAnsi" w:cstheme="minorHAnsi"/>
          <w:b/>
          <w:bCs/>
        </w:rPr>
        <w:t>–</w:t>
      </w:r>
      <w:r>
        <w:rPr>
          <w:rFonts w:asciiTheme="minorHAnsi" w:hAnsiTheme="minorHAnsi" w:cstheme="minorHAnsi"/>
        </w:rPr>
        <w:t xml:space="preserve"> Achievable</w:t>
      </w:r>
    </w:p>
    <w:p w14:paraId="71039BA0" w14:textId="5269E960" w:rsidR="00FE6A90" w:rsidRPr="00FE6A90" w:rsidRDefault="00FE6A90" w:rsidP="000E3AE1">
      <w:pPr>
        <w:pStyle w:val="ListParagraph"/>
        <w:numPr>
          <w:ilvl w:val="0"/>
          <w:numId w:val="16"/>
        </w:numPr>
        <w:rPr>
          <w:rFonts w:asciiTheme="minorHAnsi" w:hAnsiTheme="minorHAnsi" w:cstheme="minorHAnsi"/>
        </w:rPr>
      </w:pPr>
      <w:r>
        <w:rPr>
          <w:rFonts w:asciiTheme="minorHAnsi" w:hAnsiTheme="minorHAnsi" w:cstheme="minorHAnsi"/>
          <w:b/>
          <w:bCs/>
        </w:rPr>
        <w:t xml:space="preserve">R – </w:t>
      </w:r>
      <w:r>
        <w:rPr>
          <w:rFonts w:asciiTheme="minorHAnsi" w:hAnsiTheme="minorHAnsi" w:cstheme="minorHAnsi"/>
        </w:rPr>
        <w:t>Realistic</w:t>
      </w:r>
    </w:p>
    <w:p w14:paraId="757425EC" w14:textId="5AB8FE71" w:rsidR="00FE6A90" w:rsidRPr="00FE6A90" w:rsidRDefault="00FE6A90" w:rsidP="000E3AE1">
      <w:pPr>
        <w:pStyle w:val="ListParagraph"/>
        <w:numPr>
          <w:ilvl w:val="0"/>
          <w:numId w:val="16"/>
        </w:numPr>
        <w:rPr>
          <w:rFonts w:asciiTheme="minorHAnsi" w:hAnsiTheme="minorHAnsi" w:cstheme="minorHAnsi"/>
        </w:rPr>
      </w:pPr>
      <w:r>
        <w:rPr>
          <w:rFonts w:asciiTheme="minorHAnsi" w:hAnsiTheme="minorHAnsi" w:cstheme="minorHAnsi"/>
          <w:b/>
          <w:bCs/>
        </w:rPr>
        <w:t>T</w:t>
      </w:r>
      <w:r>
        <w:rPr>
          <w:rFonts w:asciiTheme="minorHAnsi" w:hAnsiTheme="minorHAnsi" w:cstheme="minorHAnsi"/>
        </w:rPr>
        <w:t xml:space="preserve"> </w:t>
      </w:r>
      <w:r w:rsidRPr="00FE6A90">
        <w:rPr>
          <w:rFonts w:asciiTheme="minorHAnsi" w:hAnsiTheme="minorHAnsi" w:cstheme="minorHAnsi"/>
          <w:b/>
          <w:bCs/>
        </w:rPr>
        <w:t>–</w:t>
      </w:r>
      <w:r>
        <w:rPr>
          <w:rFonts w:asciiTheme="minorHAnsi" w:hAnsiTheme="minorHAnsi" w:cstheme="minorHAnsi"/>
        </w:rPr>
        <w:t xml:space="preserve"> Timely</w:t>
      </w:r>
    </w:p>
    <w:p w14:paraId="04B36B79" w14:textId="2DFEB2D4" w:rsidR="00FE6A90" w:rsidRPr="00FE6A90" w:rsidRDefault="00FE6A90" w:rsidP="00F32729">
      <w:pPr>
        <w:rPr>
          <w:rFonts w:asciiTheme="minorHAnsi" w:hAnsiTheme="minorHAnsi" w:cstheme="minorHAnsi"/>
          <w:u w:val="single"/>
        </w:rPr>
      </w:pPr>
      <w:r w:rsidRPr="00FE6A90">
        <w:rPr>
          <w:rFonts w:asciiTheme="minorHAnsi" w:hAnsiTheme="minorHAnsi" w:cstheme="minorHAnsi"/>
          <w:u w:val="single"/>
        </w:rPr>
        <w:t>Examples</w:t>
      </w:r>
    </w:p>
    <w:p w14:paraId="3842A979" w14:textId="2BB9BDEA" w:rsidR="001922C7" w:rsidRDefault="001922C7" w:rsidP="000E3AE1">
      <w:pPr>
        <w:pStyle w:val="ListParagraph"/>
        <w:numPr>
          <w:ilvl w:val="0"/>
          <w:numId w:val="15"/>
        </w:numPr>
        <w:rPr>
          <w:rFonts w:asciiTheme="minorHAnsi" w:hAnsiTheme="minorHAnsi" w:cstheme="minorHAnsi"/>
        </w:rPr>
      </w:pPr>
      <w:r w:rsidRPr="00FE6A90">
        <w:rPr>
          <w:rFonts w:asciiTheme="minorHAnsi" w:hAnsiTheme="minorHAnsi" w:cstheme="minorHAnsi"/>
          <w:b/>
          <w:bCs/>
        </w:rPr>
        <w:t xml:space="preserve">Example #1 | Operational Communications: </w:t>
      </w:r>
      <w:r w:rsidR="00096AD4">
        <w:rPr>
          <w:rFonts w:asciiTheme="minorHAnsi" w:hAnsiTheme="minorHAnsi" w:cstheme="minorHAnsi"/>
        </w:rPr>
        <w:t xml:space="preserve">The Fictional County will </w:t>
      </w:r>
      <w:r w:rsidR="005E7292">
        <w:rPr>
          <w:rFonts w:asciiTheme="minorHAnsi" w:hAnsiTheme="minorHAnsi" w:cstheme="minorHAnsi"/>
        </w:rPr>
        <w:t xml:space="preserve">develop a </w:t>
      </w:r>
      <w:r w:rsidR="005E7292" w:rsidRPr="00BF5A31">
        <w:rPr>
          <w:rFonts w:asciiTheme="minorHAnsi" w:hAnsiTheme="minorHAnsi" w:cstheme="minorHAnsi"/>
          <w:i/>
          <w:iCs/>
        </w:rPr>
        <w:t xml:space="preserve">Tactical Communications Plan </w:t>
      </w:r>
      <w:r w:rsidR="005E7292">
        <w:rPr>
          <w:rFonts w:asciiTheme="minorHAnsi" w:hAnsiTheme="minorHAnsi" w:cstheme="minorHAnsi"/>
        </w:rPr>
        <w:t>that</w:t>
      </w:r>
      <w:r w:rsidR="00BF5A31">
        <w:rPr>
          <w:rFonts w:asciiTheme="minorHAnsi" w:hAnsiTheme="minorHAnsi" w:cstheme="minorHAnsi"/>
        </w:rPr>
        <w:t xml:space="preserve"> integrates </w:t>
      </w:r>
      <w:r w:rsidR="00BF0FD5">
        <w:rPr>
          <w:rFonts w:asciiTheme="minorHAnsi" w:hAnsiTheme="minorHAnsi" w:cstheme="minorHAnsi"/>
        </w:rPr>
        <w:t>all</w:t>
      </w:r>
      <w:r w:rsidR="00110958">
        <w:rPr>
          <w:rFonts w:asciiTheme="minorHAnsi" w:hAnsiTheme="minorHAnsi" w:cstheme="minorHAnsi"/>
        </w:rPr>
        <w:t xml:space="preserve"> key</w:t>
      </w:r>
      <w:r w:rsidR="00BF0FD5">
        <w:rPr>
          <w:rFonts w:asciiTheme="minorHAnsi" w:hAnsiTheme="minorHAnsi" w:cstheme="minorHAnsi"/>
        </w:rPr>
        <w:t xml:space="preserve"> local preparedness and response partners</w:t>
      </w:r>
      <w:r w:rsidR="005E7292">
        <w:rPr>
          <w:rFonts w:asciiTheme="minorHAnsi" w:hAnsiTheme="minorHAnsi" w:cstheme="minorHAnsi"/>
        </w:rPr>
        <w:t xml:space="preserve"> </w:t>
      </w:r>
      <w:r w:rsidR="00BF0FD5">
        <w:rPr>
          <w:rFonts w:asciiTheme="minorHAnsi" w:hAnsiTheme="minorHAnsi" w:cstheme="minorHAnsi"/>
        </w:rPr>
        <w:t xml:space="preserve">that </w:t>
      </w:r>
      <w:r w:rsidR="005E7292">
        <w:rPr>
          <w:rFonts w:asciiTheme="minorHAnsi" w:hAnsiTheme="minorHAnsi" w:cstheme="minorHAnsi"/>
        </w:rPr>
        <w:t>outl</w:t>
      </w:r>
      <w:r w:rsidR="00BF5A31">
        <w:rPr>
          <w:rFonts w:asciiTheme="minorHAnsi" w:hAnsiTheme="minorHAnsi" w:cstheme="minorHAnsi"/>
        </w:rPr>
        <w:t xml:space="preserve">ines </w:t>
      </w:r>
      <w:r w:rsidR="00767BED">
        <w:rPr>
          <w:rFonts w:asciiTheme="minorHAnsi" w:hAnsiTheme="minorHAnsi" w:cstheme="minorHAnsi"/>
        </w:rPr>
        <w:t>communications processes, available systems, and current gaps by July 31, 2025.</w:t>
      </w:r>
    </w:p>
    <w:p w14:paraId="2ACBD104" w14:textId="54658B44" w:rsidR="00F55ACF" w:rsidRDefault="00F55ACF" w:rsidP="000E3AE1">
      <w:pPr>
        <w:pStyle w:val="ListParagraph"/>
        <w:numPr>
          <w:ilvl w:val="0"/>
          <w:numId w:val="15"/>
        </w:numPr>
        <w:rPr>
          <w:rFonts w:asciiTheme="minorHAnsi" w:hAnsiTheme="minorHAnsi" w:cstheme="minorHAnsi"/>
        </w:rPr>
      </w:pPr>
      <w:r w:rsidRPr="00FE6A90">
        <w:rPr>
          <w:rFonts w:asciiTheme="minorHAnsi" w:hAnsiTheme="minorHAnsi" w:cstheme="minorHAnsi"/>
          <w:b/>
          <w:bCs/>
        </w:rPr>
        <w:t xml:space="preserve">Example #2 | Mass Care Services: </w:t>
      </w:r>
      <w:r>
        <w:rPr>
          <w:rFonts w:asciiTheme="minorHAnsi" w:hAnsiTheme="minorHAnsi" w:cstheme="minorHAnsi"/>
        </w:rPr>
        <w:t xml:space="preserve">The Fictional Tribal Government will develop a </w:t>
      </w:r>
      <w:r w:rsidR="00846186" w:rsidRPr="00846186">
        <w:rPr>
          <w:rFonts w:asciiTheme="minorHAnsi" w:hAnsiTheme="minorHAnsi" w:cstheme="minorHAnsi"/>
          <w:i/>
          <w:iCs/>
        </w:rPr>
        <w:t>Tribal Strategy for Sheltering Our Community</w:t>
      </w:r>
      <w:r w:rsidR="00846186">
        <w:rPr>
          <w:rFonts w:asciiTheme="minorHAnsi" w:hAnsiTheme="minorHAnsi" w:cstheme="minorHAnsi"/>
        </w:rPr>
        <w:t xml:space="preserve"> </w:t>
      </w:r>
      <w:r w:rsidR="00D1741E">
        <w:rPr>
          <w:rFonts w:asciiTheme="minorHAnsi" w:hAnsiTheme="minorHAnsi" w:cstheme="minorHAnsi"/>
        </w:rPr>
        <w:t xml:space="preserve">that outlines the existing shelter spaces, </w:t>
      </w:r>
      <w:r w:rsidR="00FB2C5C">
        <w:rPr>
          <w:rFonts w:asciiTheme="minorHAnsi" w:hAnsiTheme="minorHAnsi" w:cstheme="minorHAnsi"/>
        </w:rPr>
        <w:t xml:space="preserve">the food and water distribution vision, and </w:t>
      </w:r>
      <w:r w:rsidR="0055637B">
        <w:rPr>
          <w:rFonts w:asciiTheme="minorHAnsi" w:hAnsiTheme="minorHAnsi" w:cstheme="minorHAnsi"/>
        </w:rPr>
        <w:t xml:space="preserve">the organizational roles and responsibilities </w:t>
      </w:r>
      <w:r w:rsidR="00A444B5">
        <w:rPr>
          <w:rFonts w:asciiTheme="minorHAnsi" w:hAnsiTheme="minorHAnsi" w:cstheme="minorHAnsi"/>
        </w:rPr>
        <w:t>by July 31, 2025.</w:t>
      </w:r>
    </w:p>
    <w:p w14:paraId="5E8ADBC2" w14:textId="36B31C5E" w:rsidR="00A444B5" w:rsidRPr="00A444B5" w:rsidRDefault="00A444B5" w:rsidP="00A444B5">
      <w:pPr>
        <w:rPr>
          <w:rFonts w:asciiTheme="minorHAnsi" w:hAnsiTheme="minorHAnsi" w:cstheme="minorHAnsi"/>
        </w:rPr>
      </w:pPr>
      <w:r>
        <w:rPr>
          <w:rFonts w:asciiTheme="minorHAnsi" w:hAnsiTheme="minorHAnsi" w:cstheme="minorHAnsi"/>
        </w:rPr>
        <w:t xml:space="preserve">More </w:t>
      </w:r>
      <w:r w:rsidR="00FE6A90">
        <w:rPr>
          <w:rFonts w:asciiTheme="minorHAnsi" w:hAnsiTheme="minorHAnsi" w:cstheme="minorHAnsi"/>
        </w:rPr>
        <w:t xml:space="preserve">detailed </w:t>
      </w:r>
      <w:r>
        <w:rPr>
          <w:rFonts w:asciiTheme="minorHAnsi" w:hAnsiTheme="minorHAnsi" w:cstheme="minorHAnsi"/>
        </w:rPr>
        <w:t xml:space="preserve">priorities will share </w:t>
      </w:r>
      <w:proofErr w:type="gramStart"/>
      <w:r>
        <w:rPr>
          <w:rFonts w:asciiTheme="minorHAnsi" w:hAnsiTheme="minorHAnsi" w:cstheme="minorHAnsi"/>
        </w:rPr>
        <w:t>clear</w:t>
      </w:r>
      <w:proofErr w:type="gramEnd"/>
      <w:r>
        <w:rPr>
          <w:rFonts w:asciiTheme="minorHAnsi" w:hAnsiTheme="minorHAnsi" w:cstheme="minorHAnsi"/>
        </w:rPr>
        <w:t xml:space="preserve"> vision with your partners and support accountability through </w:t>
      </w:r>
      <w:r w:rsidR="00FE6A90">
        <w:rPr>
          <w:rFonts w:asciiTheme="minorHAnsi" w:hAnsiTheme="minorHAnsi" w:cstheme="minorHAnsi"/>
        </w:rPr>
        <w:t>specific expectations.</w:t>
      </w:r>
    </w:p>
    <w:p w14:paraId="19D2543E" w14:textId="6AB43E43" w:rsidR="003D440F" w:rsidRDefault="003D440F" w:rsidP="00F32729">
      <w:pPr>
        <w:rPr>
          <w:rFonts w:asciiTheme="minorHAnsi" w:hAnsiTheme="minorHAnsi" w:cstheme="minorHAnsi"/>
          <w:b/>
          <w:bCs/>
        </w:rPr>
      </w:pPr>
      <w:r>
        <w:rPr>
          <w:rFonts w:asciiTheme="minorHAnsi" w:hAnsiTheme="minorHAnsi" w:cstheme="minorHAnsi"/>
          <w:b/>
          <w:bCs/>
        </w:rPr>
        <w:t>Discussion Questions</w:t>
      </w:r>
    </w:p>
    <w:p w14:paraId="798AF38E" w14:textId="50684F13" w:rsidR="00FE6A90" w:rsidRPr="001438AB" w:rsidRDefault="004F3B82" w:rsidP="000E3AE1">
      <w:pPr>
        <w:pStyle w:val="ListParagraph"/>
        <w:numPr>
          <w:ilvl w:val="0"/>
          <w:numId w:val="17"/>
        </w:numPr>
        <w:contextualSpacing w:val="0"/>
        <w:rPr>
          <w:rFonts w:asciiTheme="minorHAnsi" w:hAnsiTheme="minorHAnsi" w:cstheme="minorHAnsi"/>
          <w:b/>
          <w:bCs/>
        </w:rPr>
      </w:pPr>
      <w:r>
        <w:rPr>
          <w:rFonts w:asciiTheme="minorHAnsi" w:hAnsiTheme="minorHAnsi" w:cstheme="minorHAnsi"/>
        </w:rPr>
        <w:t>Based on the factors you identified before this workshop</w:t>
      </w:r>
      <w:r w:rsidR="00445AA6">
        <w:rPr>
          <w:rFonts w:asciiTheme="minorHAnsi" w:hAnsiTheme="minorHAnsi" w:cstheme="minorHAnsi"/>
        </w:rPr>
        <w:t>,</w:t>
      </w:r>
      <w:r>
        <w:rPr>
          <w:rFonts w:asciiTheme="minorHAnsi" w:hAnsiTheme="minorHAnsi" w:cstheme="minorHAnsi"/>
        </w:rPr>
        <w:t xml:space="preserve"> wh</w:t>
      </w:r>
      <w:r w:rsidR="00445AA6">
        <w:rPr>
          <w:rFonts w:asciiTheme="minorHAnsi" w:hAnsiTheme="minorHAnsi" w:cstheme="minorHAnsi"/>
        </w:rPr>
        <w:t>ich</w:t>
      </w:r>
      <w:r>
        <w:rPr>
          <w:rFonts w:asciiTheme="minorHAnsi" w:hAnsiTheme="minorHAnsi" w:cstheme="minorHAnsi"/>
        </w:rPr>
        <w:t xml:space="preserve"> FEMA Core Capabilities</w:t>
      </w:r>
      <w:r w:rsidR="00445AA6">
        <w:rPr>
          <w:rFonts w:asciiTheme="minorHAnsi" w:hAnsiTheme="minorHAnsi" w:cstheme="minorHAnsi"/>
        </w:rPr>
        <w:t xml:space="preserve"> should be a priority for our organization/jurisdiction?</w:t>
      </w:r>
    </w:p>
    <w:p w14:paraId="18A551E4" w14:textId="77777777" w:rsidR="002E0402" w:rsidRPr="005B780C" w:rsidRDefault="001438AB" w:rsidP="000E3AE1">
      <w:pPr>
        <w:pStyle w:val="ListParagraph"/>
        <w:numPr>
          <w:ilvl w:val="1"/>
          <w:numId w:val="17"/>
        </w:numPr>
        <w:contextualSpacing w:val="0"/>
        <w:rPr>
          <w:rFonts w:asciiTheme="minorHAnsi" w:hAnsiTheme="minorHAnsi" w:cstheme="minorHAnsi"/>
          <w:b/>
          <w:bCs/>
        </w:rPr>
      </w:pPr>
      <w:r>
        <w:rPr>
          <w:rFonts w:asciiTheme="minorHAnsi" w:hAnsiTheme="minorHAnsi" w:cstheme="minorHAnsi"/>
        </w:rPr>
        <w:t>Consider 2-3 Core Capabilities per participant.</w:t>
      </w:r>
    </w:p>
    <w:p w14:paraId="36787E6D" w14:textId="22B62C3B" w:rsidR="005B780C" w:rsidRPr="002E0402" w:rsidRDefault="0018470D" w:rsidP="000E3AE1">
      <w:pPr>
        <w:pStyle w:val="ListParagraph"/>
        <w:numPr>
          <w:ilvl w:val="1"/>
          <w:numId w:val="17"/>
        </w:numPr>
        <w:contextualSpacing w:val="0"/>
        <w:rPr>
          <w:rFonts w:asciiTheme="minorHAnsi" w:hAnsiTheme="minorHAnsi" w:cstheme="minorHAnsi"/>
          <w:b/>
          <w:bCs/>
        </w:rPr>
      </w:pPr>
      <w:r>
        <w:rPr>
          <w:rFonts w:asciiTheme="minorHAnsi" w:hAnsiTheme="minorHAnsi" w:cstheme="minorHAnsi"/>
        </w:rPr>
        <w:t xml:space="preserve">Collect </w:t>
      </w:r>
      <w:r w:rsidR="00D7177F">
        <w:rPr>
          <w:rFonts w:asciiTheme="minorHAnsi" w:hAnsiTheme="minorHAnsi" w:cstheme="minorHAnsi"/>
        </w:rPr>
        <w:t>Capability recommendations in a visual place so participants can track the discussion</w:t>
      </w:r>
      <w:r>
        <w:rPr>
          <w:rFonts w:asciiTheme="minorHAnsi" w:hAnsiTheme="minorHAnsi" w:cstheme="minorHAnsi"/>
        </w:rPr>
        <w:t>.</w:t>
      </w:r>
      <w:r w:rsidR="00D7177F">
        <w:rPr>
          <w:rFonts w:asciiTheme="minorHAnsi" w:hAnsiTheme="minorHAnsi" w:cstheme="minorHAnsi"/>
        </w:rPr>
        <w:t xml:space="preserve"> </w:t>
      </w:r>
    </w:p>
    <w:p w14:paraId="22FC0AF1" w14:textId="70C44140" w:rsidR="002E0402" w:rsidRPr="002E0402" w:rsidRDefault="002E0402" w:rsidP="0018470D">
      <w:pPr>
        <w:pStyle w:val="ListParagraph"/>
        <w:contextualSpacing w:val="0"/>
        <w:rPr>
          <w:rFonts w:asciiTheme="minorHAnsi" w:hAnsiTheme="minorHAnsi" w:cstheme="minorHAnsi"/>
          <w:b/>
          <w:bCs/>
        </w:rPr>
      </w:pPr>
      <w:r w:rsidRPr="002E0402">
        <w:rPr>
          <w:rFonts w:asciiTheme="minorHAnsi" w:hAnsiTheme="minorHAnsi" w:cstheme="minorHAnsi"/>
        </w:rPr>
        <w:t>From this</w:t>
      </w:r>
      <w:r>
        <w:rPr>
          <w:rFonts w:asciiTheme="minorHAnsi" w:hAnsiTheme="minorHAnsi" w:cstheme="minorHAnsi"/>
        </w:rPr>
        <w:t xml:space="preserve"> discussion, you will </w:t>
      </w:r>
      <w:r w:rsidR="005B780C">
        <w:rPr>
          <w:rFonts w:asciiTheme="minorHAnsi" w:hAnsiTheme="minorHAnsi" w:cstheme="minorHAnsi"/>
        </w:rPr>
        <w:t xml:space="preserve">likely </w:t>
      </w:r>
      <w:r>
        <w:rPr>
          <w:rFonts w:asciiTheme="minorHAnsi" w:hAnsiTheme="minorHAnsi" w:cstheme="minorHAnsi"/>
        </w:rPr>
        <w:t xml:space="preserve">begin to see recurring </w:t>
      </w:r>
      <w:r w:rsidR="005B780C">
        <w:rPr>
          <w:rFonts w:asciiTheme="minorHAnsi" w:hAnsiTheme="minorHAnsi" w:cstheme="minorHAnsi"/>
        </w:rPr>
        <w:t>Capabilities identified by partners.</w:t>
      </w:r>
    </w:p>
    <w:p w14:paraId="29962A02" w14:textId="0D09DFEF" w:rsidR="005E63E1" w:rsidRPr="001D7D54" w:rsidRDefault="0018470D" w:rsidP="000E3AE1">
      <w:pPr>
        <w:pStyle w:val="ListParagraph"/>
        <w:numPr>
          <w:ilvl w:val="0"/>
          <w:numId w:val="17"/>
        </w:numPr>
        <w:contextualSpacing w:val="0"/>
        <w:rPr>
          <w:rFonts w:asciiTheme="minorHAnsi" w:hAnsiTheme="minorHAnsi" w:cstheme="minorHAnsi"/>
          <w:b/>
          <w:bCs/>
        </w:rPr>
      </w:pPr>
      <w:r>
        <w:rPr>
          <w:rFonts w:asciiTheme="minorHAnsi" w:hAnsiTheme="minorHAnsi" w:cstheme="minorHAnsi"/>
        </w:rPr>
        <w:t xml:space="preserve">Consider the top 3-5 Core Capabilities identified in </w:t>
      </w:r>
      <w:r w:rsidR="001D7D54">
        <w:rPr>
          <w:rFonts w:asciiTheme="minorHAnsi" w:hAnsiTheme="minorHAnsi" w:cstheme="minorHAnsi"/>
        </w:rPr>
        <w:t>by this group – do we feel this represents the most pressing needs for our organization/jurisdiction?</w:t>
      </w:r>
    </w:p>
    <w:p w14:paraId="19C9E315" w14:textId="20F4B374" w:rsidR="001D7D54" w:rsidRPr="001D7D54" w:rsidRDefault="001D7D54" w:rsidP="000E3AE1">
      <w:pPr>
        <w:pStyle w:val="ListParagraph"/>
        <w:numPr>
          <w:ilvl w:val="1"/>
          <w:numId w:val="17"/>
        </w:numPr>
        <w:contextualSpacing w:val="0"/>
        <w:rPr>
          <w:rFonts w:asciiTheme="minorHAnsi" w:hAnsiTheme="minorHAnsi" w:cstheme="minorHAnsi"/>
          <w:b/>
          <w:bCs/>
        </w:rPr>
      </w:pPr>
      <w:r>
        <w:rPr>
          <w:rFonts w:asciiTheme="minorHAnsi" w:hAnsiTheme="minorHAnsi" w:cstheme="minorHAnsi"/>
        </w:rPr>
        <w:t>If yes, proceed to question “C”.</w:t>
      </w:r>
    </w:p>
    <w:p w14:paraId="011E8F15" w14:textId="4ED73974" w:rsidR="001D7D54" w:rsidRPr="000F176F" w:rsidRDefault="001D7D54" w:rsidP="000E3AE1">
      <w:pPr>
        <w:pStyle w:val="ListParagraph"/>
        <w:numPr>
          <w:ilvl w:val="1"/>
          <w:numId w:val="17"/>
        </w:numPr>
        <w:contextualSpacing w:val="0"/>
        <w:rPr>
          <w:rFonts w:asciiTheme="minorHAnsi" w:hAnsiTheme="minorHAnsi" w:cstheme="minorHAnsi"/>
          <w:b/>
          <w:bCs/>
        </w:rPr>
      </w:pPr>
      <w:r>
        <w:rPr>
          <w:rFonts w:asciiTheme="minorHAnsi" w:hAnsiTheme="minorHAnsi" w:cstheme="minorHAnsi"/>
        </w:rPr>
        <w:t xml:space="preserve">If </w:t>
      </w:r>
      <w:proofErr w:type="gramStart"/>
      <w:r>
        <w:rPr>
          <w:rFonts w:asciiTheme="minorHAnsi" w:hAnsiTheme="minorHAnsi" w:cstheme="minorHAnsi"/>
        </w:rPr>
        <w:t>no</w:t>
      </w:r>
      <w:proofErr w:type="gramEnd"/>
      <w:r>
        <w:rPr>
          <w:rFonts w:asciiTheme="minorHAnsi" w:hAnsiTheme="minorHAnsi" w:cstheme="minorHAnsi"/>
        </w:rPr>
        <w:t xml:space="preserve">, </w:t>
      </w:r>
      <w:r w:rsidR="00880683">
        <w:rPr>
          <w:rFonts w:asciiTheme="minorHAnsi" w:hAnsiTheme="minorHAnsi" w:cstheme="minorHAnsi"/>
        </w:rPr>
        <w:t xml:space="preserve">discuss other Core Capabilities that may better represent </w:t>
      </w:r>
      <w:r w:rsidR="000F176F">
        <w:rPr>
          <w:rFonts w:asciiTheme="minorHAnsi" w:hAnsiTheme="minorHAnsi" w:cstheme="minorHAnsi"/>
        </w:rPr>
        <w:t>your organization/jurisdiction and come to an agreement on the 3-5 Core Capabilities that should be considered for Preparedness Priorities.</w:t>
      </w:r>
    </w:p>
    <w:p w14:paraId="46035337" w14:textId="519C9CC2" w:rsidR="000F176F" w:rsidRPr="00607199" w:rsidRDefault="0046043A" w:rsidP="000E3AE1">
      <w:pPr>
        <w:pStyle w:val="ListParagraph"/>
        <w:numPr>
          <w:ilvl w:val="0"/>
          <w:numId w:val="17"/>
        </w:numPr>
        <w:contextualSpacing w:val="0"/>
        <w:rPr>
          <w:rFonts w:asciiTheme="minorHAnsi" w:hAnsiTheme="minorHAnsi" w:cstheme="minorHAnsi"/>
          <w:b/>
          <w:bCs/>
        </w:rPr>
      </w:pPr>
      <w:r>
        <w:rPr>
          <w:rFonts w:asciiTheme="minorHAnsi" w:hAnsiTheme="minorHAnsi" w:cstheme="minorHAnsi"/>
        </w:rPr>
        <w:t>Now that we have the established 3-5 Core Capabilities, let’s develop our Preparedness’ Priorities</w:t>
      </w:r>
      <w:r w:rsidR="00607199">
        <w:rPr>
          <w:rFonts w:asciiTheme="minorHAnsi" w:hAnsiTheme="minorHAnsi" w:cstheme="minorHAnsi"/>
        </w:rPr>
        <w:t xml:space="preserve">. </w:t>
      </w:r>
    </w:p>
    <w:p w14:paraId="19B63659" w14:textId="55CA2AF4" w:rsidR="00510A6E" w:rsidRPr="00510A6E" w:rsidRDefault="00607199" w:rsidP="000E3AE1">
      <w:pPr>
        <w:pStyle w:val="ListParagraph"/>
        <w:numPr>
          <w:ilvl w:val="1"/>
          <w:numId w:val="17"/>
        </w:numPr>
        <w:contextualSpacing w:val="0"/>
        <w:rPr>
          <w:rFonts w:asciiTheme="minorHAnsi" w:hAnsiTheme="minorHAnsi" w:cstheme="minorHAnsi"/>
          <w:b/>
          <w:bCs/>
        </w:rPr>
      </w:pPr>
      <w:r>
        <w:rPr>
          <w:rFonts w:asciiTheme="minorHAnsi" w:hAnsiTheme="minorHAnsi" w:cstheme="minorHAnsi"/>
        </w:rPr>
        <w:t>Consider each Core Capabilities and develop a SMART Priority that will</w:t>
      </w:r>
      <w:r w:rsidR="0034137D">
        <w:rPr>
          <w:rFonts w:asciiTheme="minorHAnsi" w:hAnsiTheme="minorHAnsi" w:cstheme="minorHAnsi"/>
        </w:rPr>
        <w:t xml:space="preserve"> guide </w:t>
      </w:r>
      <w:r>
        <w:rPr>
          <w:rFonts w:asciiTheme="minorHAnsi" w:hAnsiTheme="minorHAnsi" w:cstheme="minorHAnsi"/>
        </w:rPr>
        <w:t>the</w:t>
      </w:r>
      <w:r w:rsidR="0034137D">
        <w:rPr>
          <w:rFonts w:asciiTheme="minorHAnsi" w:hAnsiTheme="minorHAnsi" w:cstheme="minorHAnsi"/>
        </w:rPr>
        <w:t xml:space="preserve"> necessary</w:t>
      </w:r>
      <w:r>
        <w:rPr>
          <w:rFonts w:asciiTheme="minorHAnsi" w:hAnsiTheme="minorHAnsi" w:cstheme="minorHAnsi"/>
        </w:rPr>
        <w:t xml:space="preserve"> preparedness activities to meet </w:t>
      </w:r>
      <w:proofErr w:type="gramStart"/>
      <w:r>
        <w:rPr>
          <w:rFonts w:asciiTheme="minorHAnsi" w:hAnsiTheme="minorHAnsi" w:cstheme="minorHAnsi"/>
        </w:rPr>
        <w:t>it</w:t>
      </w:r>
      <w:proofErr w:type="gramEnd"/>
      <w:r>
        <w:rPr>
          <w:rFonts w:asciiTheme="minorHAnsi" w:hAnsiTheme="minorHAnsi" w:cstheme="minorHAnsi"/>
        </w:rPr>
        <w:t>.</w:t>
      </w:r>
    </w:p>
    <w:tbl>
      <w:tblPr>
        <w:tblStyle w:val="TableGrid"/>
        <w:tblW w:w="0" w:type="auto"/>
        <w:tblLook w:val="04A0" w:firstRow="1" w:lastRow="0" w:firstColumn="1" w:lastColumn="0" w:noHBand="0" w:noVBand="1"/>
      </w:tblPr>
      <w:tblGrid>
        <w:gridCol w:w="3145"/>
        <w:gridCol w:w="6205"/>
      </w:tblGrid>
      <w:tr w:rsidR="00C0233A" w14:paraId="64AAF3A7" w14:textId="77777777" w:rsidTr="0090148E">
        <w:trPr>
          <w:trHeight w:val="432"/>
        </w:trPr>
        <w:tc>
          <w:tcPr>
            <w:tcW w:w="9350" w:type="dxa"/>
            <w:gridSpan w:val="2"/>
            <w:shd w:val="clear" w:color="auto" w:fill="BFBFBF" w:themeFill="background1" w:themeFillShade="BF"/>
            <w:vAlign w:val="center"/>
          </w:tcPr>
          <w:p w14:paraId="078A6E02" w14:textId="42110C2E" w:rsidR="00C0233A" w:rsidRDefault="00C0233A" w:rsidP="00C0233A">
            <w:pPr>
              <w:spacing w:after="0"/>
              <w:jc w:val="center"/>
              <w:rPr>
                <w:rFonts w:asciiTheme="minorHAnsi" w:hAnsiTheme="minorHAnsi" w:cstheme="minorHAnsi"/>
                <w:b/>
                <w:bCs/>
              </w:rPr>
            </w:pPr>
            <w:r>
              <w:rPr>
                <w:rFonts w:asciiTheme="minorHAnsi" w:hAnsiTheme="minorHAnsi" w:cstheme="minorHAnsi"/>
                <w:b/>
                <w:bCs/>
              </w:rPr>
              <w:t>Core Capabilit</w:t>
            </w:r>
            <w:r w:rsidR="0090148E">
              <w:rPr>
                <w:rFonts w:asciiTheme="minorHAnsi" w:hAnsiTheme="minorHAnsi" w:cstheme="minorHAnsi"/>
                <w:b/>
                <w:bCs/>
              </w:rPr>
              <w:t>y Priorities for Us</w:t>
            </w:r>
          </w:p>
        </w:tc>
      </w:tr>
      <w:tr w:rsidR="0090148E" w14:paraId="5FE4C0B8" w14:textId="77777777" w:rsidTr="00510A6E">
        <w:trPr>
          <w:trHeight w:val="440"/>
        </w:trPr>
        <w:tc>
          <w:tcPr>
            <w:tcW w:w="3145" w:type="dxa"/>
            <w:shd w:val="clear" w:color="auto" w:fill="D9D9D9" w:themeFill="background1" w:themeFillShade="D9"/>
            <w:vAlign w:val="center"/>
          </w:tcPr>
          <w:p w14:paraId="23D422C5" w14:textId="25FCE6B0" w:rsidR="0090148E" w:rsidRPr="00510A6E" w:rsidRDefault="0090148E" w:rsidP="00510A6E">
            <w:pPr>
              <w:spacing w:after="0"/>
              <w:jc w:val="center"/>
              <w:rPr>
                <w:rFonts w:asciiTheme="minorHAnsi" w:hAnsiTheme="minorHAnsi" w:cstheme="minorHAnsi"/>
                <w:u w:val="single"/>
              </w:rPr>
            </w:pPr>
            <w:r w:rsidRPr="00510A6E">
              <w:rPr>
                <w:rFonts w:asciiTheme="minorHAnsi" w:hAnsiTheme="minorHAnsi" w:cstheme="minorHAnsi"/>
                <w:u w:val="single"/>
              </w:rPr>
              <w:t>Core Capability</w:t>
            </w:r>
          </w:p>
        </w:tc>
        <w:tc>
          <w:tcPr>
            <w:tcW w:w="6205" w:type="dxa"/>
            <w:shd w:val="clear" w:color="auto" w:fill="D9D9D9" w:themeFill="background1" w:themeFillShade="D9"/>
            <w:vAlign w:val="center"/>
          </w:tcPr>
          <w:p w14:paraId="1C46B6EF" w14:textId="463094B9" w:rsidR="0090148E" w:rsidRPr="00510A6E" w:rsidRDefault="00510A6E" w:rsidP="00510A6E">
            <w:pPr>
              <w:spacing w:after="0"/>
              <w:jc w:val="center"/>
              <w:rPr>
                <w:rFonts w:asciiTheme="minorHAnsi" w:hAnsiTheme="minorHAnsi" w:cstheme="minorHAnsi"/>
                <w:u w:val="single"/>
              </w:rPr>
            </w:pPr>
            <w:r w:rsidRPr="00510A6E">
              <w:rPr>
                <w:rFonts w:asciiTheme="minorHAnsi" w:hAnsiTheme="minorHAnsi" w:cstheme="minorHAnsi"/>
                <w:u w:val="single"/>
              </w:rPr>
              <w:t>SMART Objective</w:t>
            </w:r>
          </w:p>
        </w:tc>
      </w:tr>
      <w:tr w:rsidR="0090148E" w14:paraId="27462F6C" w14:textId="77777777" w:rsidTr="00510A6E">
        <w:trPr>
          <w:trHeight w:val="864"/>
        </w:trPr>
        <w:tc>
          <w:tcPr>
            <w:tcW w:w="3145" w:type="dxa"/>
            <w:vAlign w:val="center"/>
          </w:tcPr>
          <w:p w14:paraId="5F09DA9B" w14:textId="77777777" w:rsidR="0090148E" w:rsidRDefault="0090148E" w:rsidP="00C0233A">
            <w:pPr>
              <w:spacing w:after="0"/>
              <w:rPr>
                <w:rFonts w:asciiTheme="minorHAnsi" w:hAnsiTheme="minorHAnsi" w:cstheme="minorHAnsi"/>
                <w:b/>
                <w:bCs/>
              </w:rPr>
            </w:pPr>
          </w:p>
        </w:tc>
        <w:tc>
          <w:tcPr>
            <w:tcW w:w="6205" w:type="dxa"/>
            <w:vAlign w:val="center"/>
          </w:tcPr>
          <w:p w14:paraId="0D523EF7" w14:textId="6F710CED" w:rsidR="0090148E" w:rsidRDefault="0090148E" w:rsidP="00C0233A">
            <w:pPr>
              <w:spacing w:after="0"/>
              <w:rPr>
                <w:rFonts w:asciiTheme="minorHAnsi" w:hAnsiTheme="minorHAnsi" w:cstheme="minorHAnsi"/>
                <w:b/>
                <w:bCs/>
              </w:rPr>
            </w:pPr>
          </w:p>
        </w:tc>
      </w:tr>
      <w:tr w:rsidR="0090148E" w14:paraId="41648318" w14:textId="77777777" w:rsidTr="00510A6E">
        <w:trPr>
          <w:trHeight w:val="864"/>
        </w:trPr>
        <w:tc>
          <w:tcPr>
            <w:tcW w:w="3145" w:type="dxa"/>
            <w:vAlign w:val="center"/>
          </w:tcPr>
          <w:p w14:paraId="16155351" w14:textId="77777777" w:rsidR="0090148E" w:rsidRDefault="0090148E" w:rsidP="00C0233A">
            <w:pPr>
              <w:spacing w:after="0"/>
              <w:rPr>
                <w:rFonts w:asciiTheme="minorHAnsi" w:hAnsiTheme="minorHAnsi" w:cstheme="minorHAnsi"/>
                <w:b/>
                <w:bCs/>
              </w:rPr>
            </w:pPr>
          </w:p>
        </w:tc>
        <w:tc>
          <w:tcPr>
            <w:tcW w:w="6205" w:type="dxa"/>
            <w:vAlign w:val="center"/>
          </w:tcPr>
          <w:p w14:paraId="5CA1AC86" w14:textId="65194913" w:rsidR="0090148E" w:rsidRDefault="0090148E" w:rsidP="00C0233A">
            <w:pPr>
              <w:spacing w:after="0"/>
              <w:rPr>
                <w:rFonts w:asciiTheme="minorHAnsi" w:hAnsiTheme="minorHAnsi" w:cstheme="minorHAnsi"/>
                <w:b/>
                <w:bCs/>
              </w:rPr>
            </w:pPr>
          </w:p>
        </w:tc>
      </w:tr>
      <w:tr w:rsidR="0090148E" w14:paraId="2CC30C70" w14:textId="77777777" w:rsidTr="00510A6E">
        <w:trPr>
          <w:trHeight w:val="864"/>
        </w:trPr>
        <w:tc>
          <w:tcPr>
            <w:tcW w:w="3145" w:type="dxa"/>
            <w:vAlign w:val="center"/>
          </w:tcPr>
          <w:p w14:paraId="7315E8AC" w14:textId="77777777" w:rsidR="0090148E" w:rsidRDefault="0090148E" w:rsidP="00C0233A">
            <w:pPr>
              <w:spacing w:after="0"/>
              <w:rPr>
                <w:rFonts w:asciiTheme="minorHAnsi" w:hAnsiTheme="minorHAnsi" w:cstheme="minorHAnsi"/>
                <w:b/>
                <w:bCs/>
              </w:rPr>
            </w:pPr>
          </w:p>
        </w:tc>
        <w:tc>
          <w:tcPr>
            <w:tcW w:w="6205" w:type="dxa"/>
            <w:vAlign w:val="center"/>
          </w:tcPr>
          <w:p w14:paraId="48061792" w14:textId="1540D41C" w:rsidR="0090148E" w:rsidRDefault="0090148E" w:rsidP="00C0233A">
            <w:pPr>
              <w:spacing w:after="0"/>
              <w:rPr>
                <w:rFonts w:asciiTheme="minorHAnsi" w:hAnsiTheme="minorHAnsi" w:cstheme="minorHAnsi"/>
                <w:b/>
                <w:bCs/>
              </w:rPr>
            </w:pPr>
          </w:p>
        </w:tc>
      </w:tr>
      <w:tr w:rsidR="0090148E" w14:paraId="735EB94F" w14:textId="77777777" w:rsidTr="00510A6E">
        <w:trPr>
          <w:trHeight w:val="864"/>
        </w:trPr>
        <w:tc>
          <w:tcPr>
            <w:tcW w:w="3145" w:type="dxa"/>
            <w:vAlign w:val="center"/>
          </w:tcPr>
          <w:p w14:paraId="2DFD5E11" w14:textId="77777777" w:rsidR="0090148E" w:rsidRDefault="0090148E" w:rsidP="00C0233A">
            <w:pPr>
              <w:spacing w:after="0"/>
              <w:rPr>
                <w:rFonts w:asciiTheme="minorHAnsi" w:hAnsiTheme="minorHAnsi" w:cstheme="minorHAnsi"/>
                <w:b/>
                <w:bCs/>
              </w:rPr>
            </w:pPr>
          </w:p>
        </w:tc>
        <w:tc>
          <w:tcPr>
            <w:tcW w:w="6205" w:type="dxa"/>
            <w:vAlign w:val="center"/>
          </w:tcPr>
          <w:p w14:paraId="51C0FAB4" w14:textId="72E09D3F" w:rsidR="0090148E" w:rsidRDefault="0090148E" w:rsidP="00C0233A">
            <w:pPr>
              <w:spacing w:after="0"/>
              <w:rPr>
                <w:rFonts w:asciiTheme="minorHAnsi" w:hAnsiTheme="minorHAnsi" w:cstheme="minorHAnsi"/>
                <w:b/>
                <w:bCs/>
              </w:rPr>
            </w:pPr>
          </w:p>
        </w:tc>
      </w:tr>
      <w:tr w:rsidR="0090148E" w14:paraId="2ADCB20C" w14:textId="77777777" w:rsidTr="00510A6E">
        <w:trPr>
          <w:trHeight w:val="864"/>
        </w:trPr>
        <w:tc>
          <w:tcPr>
            <w:tcW w:w="3145" w:type="dxa"/>
            <w:vAlign w:val="center"/>
          </w:tcPr>
          <w:p w14:paraId="468A656F" w14:textId="77777777" w:rsidR="0090148E" w:rsidRDefault="0090148E" w:rsidP="00C0233A">
            <w:pPr>
              <w:spacing w:after="0"/>
              <w:rPr>
                <w:rFonts w:asciiTheme="minorHAnsi" w:hAnsiTheme="minorHAnsi" w:cstheme="minorHAnsi"/>
                <w:b/>
                <w:bCs/>
              </w:rPr>
            </w:pPr>
          </w:p>
        </w:tc>
        <w:tc>
          <w:tcPr>
            <w:tcW w:w="6205" w:type="dxa"/>
            <w:vAlign w:val="center"/>
          </w:tcPr>
          <w:p w14:paraId="13F7F773" w14:textId="0F7CEC85" w:rsidR="0090148E" w:rsidRDefault="0090148E" w:rsidP="00C0233A">
            <w:pPr>
              <w:spacing w:after="0"/>
              <w:rPr>
                <w:rFonts w:asciiTheme="minorHAnsi" w:hAnsiTheme="minorHAnsi" w:cstheme="minorHAnsi"/>
                <w:b/>
                <w:bCs/>
              </w:rPr>
            </w:pPr>
          </w:p>
        </w:tc>
      </w:tr>
      <w:tr w:rsidR="0090148E" w14:paraId="7EE23B89" w14:textId="77777777" w:rsidTr="00510A6E">
        <w:trPr>
          <w:trHeight w:val="864"/>
        </w:trPr>
        <w:tc>
          <w:tcPr>
            <w:tcW w:w="3145" w:type="dxa"/>
            <w:vAlign w:val="center"/>
          </w:tcPr>
          <w:p w14:paraId="704522EA" w14:textId="77777777" w:rsidR="0090148E" w:rsidRDefault="0090148E" w:rsidP="00C0233A">
            <w:pPr>
              <w:spacing w:after="0"/>
              <w:rPr>
                <w:rFonts w:asciiTheme="minorHAnsi" w:hAnsiTheme="minorHAnsi" w:cstheme="minorHAnsi"/>
                <w:b/>
                <w:bCs/>
              </w:rPr>
            </w:pPr>
          </w:p>
        </w:tc>
        <w:tc>
          <w:tcPr>
            <w:tcW w:w="6205" w:type="dxa"/>
            <w:vAlign w:val="center"/>
          </w:tcPr>
          <w:p w14:paraId="6FA743D5" w14:textId="56D6248D" w:rsidR="0090148E" w:rsidRDefault="0090148E" w:rsidP="00C0233A">
            <w:pPr>
              <w:spacing w:after="0"/>
              <w:rPr>
                <w:rFonts w:asciiTheme="minorHAnsi" w:hAnsiTheme="minorHAnsi" w:cstheme="minorHAnsi"/>
                <w:b/>
                <w:bCs/>
              </w:rPr>
            </w:pPr>
          </w:p>
        </w:tc>
      </w:tr>
      <w:tr w:rsidR="00510A6E" w14:paraId="129F0BFF" w14:textId="77777777" w:rsidTr="00510A6E">
        <w:trPr>
          <w:trHeight w:val="864"/>
        </w:trPr>
        <w:tc>
          <w:tcPr>
            <w:tcW w:w="3145" w:type="dxa"/>
            <w:vAlign w:val="center"/>
          </w:tcPr>
          <w:p w14:paraId="7754FE0C" w14:textId="77777777" w:rsidR="00510A6E" w:rsidRDefault="00510A6E" w:rsidP="00C0233A">
            <w:pPr>
              <w:spacing w:after="0"/>
              <w:rPr>
                <w:rFonts w:asciiTheme="minorHAnsi" w:hAnsiTheme="minorHAnsi" w:cstheme="minorHAnsi"/>
                <w:b/>
                <w:bCs/>
              </w:rPr>
            </w:pPr>
          </w:p>
        </w:tc>
        <w:tc>
          <w:tcPr>
            <w:tcW w:w="6205" w:type="dxa"/>
            <w:vAlign w:val="center"/>
          </w:tcPr>
          <w:p w14:paraId="12A30261" w14:textId="77777777" w:rsidR="00510A6E" w:rsidRDefault="00510A6E" w:rsidP="00C0233A">
            <w:pPr>
              <w:spacing w:after="0"/>
              <w:rPr>
                <w:rFonts w:asciiTheme="minorHAnsi" w:hAnsiTheme="minorHAnsi" w:cstheme="minorHAnsi"/>
                <w:b/>
                <w:bCs/>
              </w:rPr>
            </w:pPr>
          </w:p>
        </w:tc>
      </w:tr>
      <w:tr w:rsidR="00510A6E" w14:paraId="3ECF63BE" w14:textId="77777777" w:rsidTr="00510A6E">
        <w:trPr>
          <w:trHeight w:val="864"/>
        </w:trPr>
        <w:tc>
          <w:tcPr>
            <w:tcW w:w="3145" w:type="dxa"/>
            <w:vAlign w:val="center"/>
          </w:tcPr>
          <w:p w14:paraId="7984FED5" w14:textId="77777777" w:rsidR="00510A6E" w:rsidRDefault="00510A6E" w:rsidP="00C0233A">
            <w:pPr>
              <w:spacing w:after="0"/>
              <w:rPr>
                <w:rFonts w:asciiTheme="minorHAnsi" w:hAnsiTheme="minorHAnsi" w:cstheme="minorHAnsi"/>
                <w:b/>
                <w:bCs/>
              </w:rPr>
            </w:pPr>
          </w:p>
        </w:tc>
        <w:tc>
          <w:tcPr>
            <w:tcW w:w="6205" w:type="dxa"/>
            <w:vAlign w:val="center"/>
          </w:tcPr>
          <w:p w14:paraId="7E3127C3" w14:textId="77777777" w:rsidR="00510A6E" w:rsidRDefault="00510A6E" w:rsidP="00C0233A">
            <w:pPr>
              <w:spacing w:after="0"/>
              <w:rPr>
                <w:rFonts w:asciiTheme="minorHAnsi" w:hAnsiTheme="minorHAnsi" w:cstheme="minorHAnsi"/>
                <w:b/>
                <w:bCs/>
              </w:rPr>
            </w:pPr>
          </w:p>
        </w:tc>
      </w:tr>
      <w:tr w:rsidR="00510A6E" w14:paraId="005572F0" w14:textId="77777777" w:rsidTr="00510A6E">
        <w:trPr>
          <w:trHeight w:val="864"/>
        </w:trPr>
        <w:tc>
          <w:tcPr>
            <w:tcW w:w="3145" w:type="dxa"/>
            <w:vAlign w:val="center"/>
          </w:tcPr>
          <w:p w14:paraId="7088F0E4" w14:textId="77777777" w:rsidR="00510A6E" w:rsidRDefault="00510A6E" w:rsidP="00C0233A">
            <w:pPr>
              <w:spacing w:after="0"/>
              <w:rPr>
                <w:rFonts w:asciiTheme="minorHAnsi" w:hAnsiTheme="minorHAnsi" w:cstheme="minorHAnsi"/>
                <w:b/>
                <w:bCs/>
              </w:rPr>
            </w:pPr>
          </w:p>
        </w:tc>
        <w:tc>
          <w:tcPr>
            <w:tcW w:w="6205" w:type="dxa"/>
            <w:vAlign w:val="center"/>
          </w:tcPr>
          <w:p w14:paraId="508E5B68" w14:textId="77777777" w:rsidR="00510A6E" w:rsidRDefault="00510A6E" w:rsidP="00C0233A">
            <w:pPr>
              <w:spacing w:after="0"/>
              <w:rPr>
                <w:rFonts w:asciiTheme="minorHAnsi" w:hAnsiTheme="minorHAnsi" w:cstheme="minorHAnsi"/>
                <w:b/>
                <w:bCs/>
              </w:rPr>
            </w:pPr>
          </w:p>
        </w:tc>
      </w:tr>
    </w:tbl>
    <w:p w14:paraId="0DDF1AB4" w14:textId="56BB78DE" w:rsidR="0034137D" w:rsidRPr="00510A6E" w:rsidRDefault="00510A6E" w:rsidP="00510A6E">
      <w:pPr>
        <w:spacing w:before="120"/>
        <w:jc w:val="center"/>
        <w:rPr>
          <w:rFonts w:asciiTheme="minorHAnsi" w:hAnsiTheme="minorHAnsi" w:cstheme="minorHAnsi"/>
          <w:i/>
          <w:iCs/>
        </w:rPr>
      </w:pPr>
      <w:r w:rsidRPr="00510A6E">
        <w:rPr>
          <w:rFonts w:asciiTheme="minorHAnsi" w:hAnsiTheme="minorHAnsi" w:cstheme="minorHAnsi"/>
          <w:i/>
          <w:iCs/>
        </w:rPr>
        <w:t>Table 4. Module 1 Product Example Format</w:t>
      </w:r>
    </w:p>
    <w:p w14:paraId="5FB25131" w14:textId="455EEE5A" w:rsidR="00F32729" w:rsidRPr="00803164" w:rsidRDefault="003D440F" w:rsidP="003D440F">
      <w:pPr>
        <w:pStyle w:val="Heading1"/>
      </w:pPr>
      <w:bookmarkStart w:id="26" w:name="_Toc188972081"/>
      <w:r>
        <w:t xml:space="preserve">Module 2 | </w:t>
      </w:r>
      <w:r w:rsidR="00F32729" w:rsidRPr="00803164">
        <w:t>Develop a Multi-Year Schedule</w:t>
      </w:r>
      <w:bookmarkEnd w:id="26"/>
    </w:p>
    <w:p w14:paraId="3A11819B" w14:textId="29C9E3F8" w:rsidR="00ED684D" w:rsidRDefault="00F32729" w:rsidP="00F32729">
      <w:pPr>
        <w:rPr>
          <w:rFonts w:asciiTheme="minorHAnsi" w:hAnsiTheme="minorHAnsi" w:cstheme="minorHAnsi"/>
        </w:rPr>
      </w:pPr>
      <w:r w:rsidRPr="00803164">
        <w:rPr>
          <w:rFonts w:asciiTheme="minorHAnsi" w:hAnsiTheme="minorHAnsi" w:cstheme="minorHAnsi"/>
        </w:rPr>
        <w:t xml:space="preserve">After setting preparedness priorities, the IPPW participants </w:t>
      </w:r>
      <w:r w:rsidR="00B41261">
        <w:rPr>
          <w:rFonts w:asciiTheme="minorHAnsi" w:hAnsiTheme="minorHAnsi" w:cstheme="minorHAnsi"/>
        </w:rPr>
        <w:t xml:space="preserve">should </w:t>
      </w:r>
      <w:r w:rsidRPr="00803164">
        <w:rPr>
          <w:rFonts w:asciiTheme="minorHAnsi" w:hAnsiTheme="minorHAnsi" w:cstheme="minorHAnsi"/>
        </w:rPr>
        <w:t>build a multi-year schedule that outlines the associated preparedness activities that will address those priorities</w:t>
      </w:r>
      <w:r w:rsidR="00B41261">
        <w:rPr>
          <w:rFonts w:asciiTheme="minorHAnsi" w:hAnsiTheme="minorHAnsi" w:cstheme="minorHAnsi"/>
        </w:rPr>
        <w:t xml:space="preserve"> for the upcoming thirty-six (36) months/three (3) years</w:t>
      </w:r>
      <w:r w:rsidRPr="00803164">
        <w:rPr>
          <w:rFonts w:asciiTheme="minorHAnsi" w:hAnsiTheme="minorHAnsi" w:cstheme="minorHAnsi"/>
        </w:rPr>
        <w:t xml:space="preserve">. </w:t>
      </w:r>
    </w:p>
    <w:p w14:paraId="56E1B9EA" w14:textId="74E11712" w:rsidR="00F32729" w:rsidRPr="00803164" w:rsidRDefault="00F32729" w:rsidP="00F32729">
      <w:pPr>
        <w:rPr>
          <w:rFonts w:asciiTheme="minorHAnsi" w:hAnsiTheme="minorHAnsi" w:cstheme="minorHAnsi"/>
        </w:rPr>
      </w:pPr>
      <w:r w:rsidRPr="00803164">
        <w:rPr>
          <w:rFonts w:asciiTheme="minorHAnsi" w:hAnsiTheme="minorHAnsi" w:cstheme="minorHAnsi"/>
        </w:rPr>
        <w:t xml:space="preserve">Combining the results from </w:t>
      </w:r>
      <w:r w:rsidR="003D09A6">
        <w:rPr>
          <w:rFonts w:asciiTheme="minorHAnsi" w:hAnsiTheme="minorHAnsi" w:cstheme="minorHAnsi"/>
        </w:rPr>
        <w:t xml:space="preserve">the </w:t>
      </w:r>
      <w:r w:rsidRPr="00803164">
        <w:rPr>
          <w:rFonts w:asciiTheme="minorHAnsi" w:hAnsiTheme="minorHAnsi" w:cstheme="minorHAnsi"/>
        </w:rPr>
        <w:t>preparedness priority factors and the decided upon priorities, participants should then consider each of the inter-related elements of the Integrated Preparedness Cycle. Not only does each element need to be addressed, but the entirety of the efforts and initiatives should be considered together as a comprehensive, all-inclusive structure. Utilizing this comprehensive approach to developing the multi-year schedule of preparedness activities will provide a continuous and reliable approach to support decision making and resource allocation, and for measuring progress toward building, sustaining, and delivering capabilities based on a jurisdiction’s/organization’s threats, hazards, and risks.</w:t>
      </w:r>
    </w:p>
    <w:p w14:paraId="2CA61C2D" w14:textId="2ADCCB86" w:rsidR="00F32729" w:rsidRDefault="00F32729" w:rsidP="00F32729">
      <w:pPr>
        <w:rPr>
          <w:rFonts w:asciiTheme="minorHAnsi" w:hAnsiTheme="minorHAnsi" w:cstheme="minorHAnsi"/>
        </w:rPr>
      </w:pPr>
      <w:r w:rsidRPr="00803164">
        <w:rPr>
          <w:rFonts w:asciiTheme="minorHAnsi" w:hAnsiTheme="minorHAnsi" w:cstheme="minorHAnsi"/>
        </w:rPr>
        <w:t>Participants should consider each element of the Integrated Preparedness Cycle both independently and as it relates to and affects the other elements of the cycle to then build a multi-year schedule of upcoming preparedness activities.</w:t>
      </w:r>
      <w:r w:rsidR="00ED684D">
        <w:rPr>
          <w:rFonts w:asciiTheme="minorHAnsi" w:hAnsiTheme="minorHAnsi" w:cstheme="minorHAnsi"/>
        </w:rPr>
        <w:t xml:space="preserve"> This guide will outline the POETE concept for approaching this step:</w:t>
      </w:r>
    </w:p>
    <w:p w14:paraId="73614A21" w14:textId="1CCB47C4" w:rsidR="00ED684D" w:rsidRPr="00ED684D" w:rsidRDefault="00ED684D" w:rsidP="000E3AE1">
      <w:pPr>
        <w:pStyle w:val="ListParagraph"/>
        <w:numPr>
          <w:ilvl w:val="0"/>
          <w:numId w:val="18"/>
        </w:numPr>
        <w:rPr>
          <w:rFonts w:asciiTheme="minorHAnsi" w:hAnsiTheme="minorHAnsi" w:cstheme="minorHAnsi"/>
        </w:rPr>
      </w:pPr>
      <w:r>
        <w:rPr>
          <w:rFonts w:asciiTheme="minorHAnsi" w:hAnsiTheme="minorHAnsi" w:cstheme="minorHAnsi"/>
          <w:b/>
          <w:bCs/>
        </w:rPr>
        <w:t xml:space="preserve">P – </w:t>
      </w:r>
      <w:r>
        <w:rPr>
          <w:rFonts w:asciiTheme="minorHAnsi" w:hAnsiTheme="minorHAnsi" w:cstheme="minorHAnsi"/>
        </w:rPr>
        <w:t>Planning Activities</w:t>
      </w:r>
    </w:p>
    <w:p w14:paraId="2B64498D" w14:textId="2BFBCB53" w:rsidR="00ED684D" w:rsidRPr="00AF00E3" w:rsidRDefault="00ED684D" w:rsidP="000E3AE1">
      <w:pPr>
        <w:pStyle w:val="ListParagraph"/>
        <w:numPr>
          <w:ilvl w:val="0"/>
          <w:numId w:val="18"/>
        </w:numPr>
        <w:rPr>
          <w:rFonts w:asciiTheme="minorHAnsi" w:hAnsiTheme="minorHAnsi" w:cstheme="minorHAnsi"/>
          <w:strike/>
        </w:rPr>
      </w:pPr>
      <w:r w:rsidRPr="00AF00E3">
        <w:rPr>
          <w:rFonts w:asciiTheme="minorHAnsi" w:hAnsiTheme="minorHAnsi" w:cstheme="minorHAnsi"/>
          <w:b/>
          <w:bCs/>
          <w:strike/>
        </w:rPr>
        <w:t xml:space="preserve">O – </w:t>
      </w:r>
      <w:r w:rsidRPr="00AF00E3">
        <w:rPr>
          <w:rFonts w:asciiTheme="minorHAnsi" w:hAnsiTheme="minorHAnsi" w:cstheme="minorHAnsi"/>
          <w:strike/>
        </w:rPr>
        <w:t>Organization Needs</w:t>
      </w:r>
      <w:r w:rsidR="00AF00E3">
        <w:rPr>
          <w:rFonts w:asciiTheme="minorHAnsi" w:hAnsiTheme="minorHAnsi" w:cstheme="minorHAnsi"/>
          <w:strike/>
        </w:rPr>
        <w:t xml:space="preserve"> (Not Included at this Time)</w:t>
      </w:r>
    </w:p>
    <w:p w14:paraId="05DEFBA1" w14:textId="2AF775D5" w:rsidR="00ED684D" w:rsidRPr="00ED684D" w:rsidRDefault="00ED684D" w:rsidP="000E3AE1">
      <w:pPr>
        <w:pStyle w:val="ListParagraph"/>
        <w:numPr>
          <w:ilvl w:val="0"/>
          <w:numId w:val="18"/>
        </w:numPr>
        <w:rPr>
          <w:rFonts w:asciiTheme="minorHAnsi" w:hAnsiTheme="minorHAnsi" w:cstheme="minorHAnsi"/>
        </w:rPr>
      </w:pPr>
      <w:r>
        <w:rPr>
          <w:rFonts w:asciiTheme="minorHAnsi" w:hAnsiTheme="minorHAnsi" w:cstheme="minorHAnsi"/>
          <w:b/>
          <w:bCs/>
        </w:rPr>
        <w:t xml:space="preserve">E – </w:t>
      </w:r>
      <w:r>
        <w:rPr>
          <w:rFonts w:asciiTheme="minorHAnsi" w:hAnsiTheme="minorHAnsi" w:cstheme="minorHAnsi"/>
        </w:rPr>
        <w:t>Equipment Needs</w:t>
      </w:r>
    </w:p>
    <w:p w14:paraId="07B13F1A" w14:textId="2F3C1B30" w:rsidR="00ED684D" w:rsidRPr="00ED684D" w:rsidRDefault="00ED684D" w:rsidP="000E3AE1">
      <w:pPr>
        <w:pStyle w:val="ListParagraph"/>
        <w:numPr>
          <w:ilvl w:val="0"/>
          <w:numId w:val="18"/>
        </w:numPr>
        <w:rPr>
          <w:rFonts w:asciiTheme="minorHAnsi" w:hAnsiTheme="minorHAnsi" w:cstheme="minorHAnsi"/>
        </w:rPr>
      </w:pPr>
      <w:r>
        <w:rPr>
          <w:rFonts w:asciiTheme="minorHAnsi" w:hAnsiTheme="minorHAnsi" w:cstheme="minorHAnsi"/>
          <w:b/>
          <w:bCs/>
        </w:rPr>
        <w:t xml:space="preserve">T – </w:t>
      </w:r>
      <w:r>
        <w:rPr>
          <w:rFonts w:asciiTheme="minorHAnsi" w:hAnsiTheme="minorHAnsi" w:cstheme="minorHAnsi"/>
        </w:rPr>
        <w:t>Training Activities</w:t>
      </w:r>
    </w:p>
    <w:p w14:paraId="6488319B" w14:textId="348ECB13" w:rsidR="00ED684D" w:rsidRDefault="00ED684D" w:rsidP="000E3AE1">
      <w:pPr>
        <w:pStyle w:val="ListParagraph"/>
        <w:numPr>
          <w:ilvl w:val="0"/>
          <w:numId w:val="18"/>
        </w:numPr>
        <w:rPr>
          <w:rFonts w:asciiTheme="minorHAnsi" w:hAnsiTheme="minorHAnsi" w:cstheme="minorHAnsi"/>
        </w:rPr>
      </w:pPr>
      <w:r>
        <w:rPr>
          <w:rFonts w:asciiTheme="minorHAnsi" w:hAnsiTheme="minorHAnsi" w:cstheme="minorHAnsi"/>
          <w:b/>
          <w:bCs/>
        </w:rPr>
        <w:t xml:space="preserve">E – </w:t>
      </w:r>
      <w:r>
        <w:rPr>
          <w:rFonts w:asciiTheme="minorHAnsi" w:hAnsiTheme="minorHAnsi" w:cstheme="minorHAnsi"/>
        </w:rPr>
        <w:t>Exercise Events</w:t>
      </w:r>
    </w:p>
    <w:p w14:paraId="63150461" w14:textId="6D69FE7F" w:rsidR="00AF00E3" w:rsidRDefault="00AF00E3" w:rsidP="00AF00E3">
      <w:pPr>
        <w:rPr>
          <w:rFonts w:asciiTheme="minorHAnsi" w:hAnsiTheme="minorHAnsi" w:cstheme="minorHAnsi"/>
        </w:rPr>
      </w:pPr>
      <w:r>
        <w:rPr>
          <w:rFonts w:asciiTheme="minorHAnsi" w:hAnsiTheme="minorHAnsi" w:cstheme="minorHAnsi"/>
        </w:rPr>
        <w:t>To capture the forecast</w:t>
      </w:r>
      <w:r w:rsidR="008867A1">
        <w:rPr>
          <w:rFonts w:asciiTheme="minorHAnsi" w:hAnsiTheme="minorHAnsi" w:cstheme="minorHAnsi"/>
        </w:rPr>
        <w:t xml:space="preserve">ed activities, the </w:t>
      </w:r>
      <w:r w:rsidR="008867A1">
        <w:rPr>
          <w:rFonts w:asciiTheme="minorHAnsi" w:hAnsiTheme="minorHAnsi" w:cstheme="minorHAnsi"/>
          <w:i/>
          <w:iCs/>
        </w:rPr>
        <w:t>IPPW Toolkit</w:t>
      </w:r>
      <w:r w:rsidR="008867A1">
        <w:rPr>
          <w:rFonts w:asciiTheme="minorHAnsi" w:hAnsiTheme="minorHAnsi" w:cstheme="minorHAnsi"/>
        </w:rPr>
        <w:t xml:space="preserve"> includes a </w:t>
      </w:r>
      <w:r w:rsidR="008867A1">
        <w:rPr>
          <w:rFonts w:asciiTheme="minorHAnsi" w:hAnsiTheme="minorHAnsi" w:cstheme="minorHAnsi"/>
          <w:i/>
          <w:iCs/>
        </w:rPr>
        <w:t>2025 IPP Forecast Results_Template</w:t>
      </w:r>
      <w:r w:rsidR="008867A1">
        <w:rPr>
          <w:rFonts w:asciiTheme="minorHAnsi" w:hAnsiTheme="minorHAnsi" w:cstheme="minorHAnsi"/>
        </w:rPr>
        <w:t xml:space="preserve"> spreadsheet for use. The images below are examples </w:t>
      </w:r>
      <w:r w:rsidR="00F85459">
        <w:rPr>
          <w:rFonts w:asciiTheme="minorHAnsi" w:hAnsiTheme="minorHAnsi" w:cstheme="minorHAnsi"/>
        </w:rPr>
        <w:t>completed in that spreadsheet.</w:t>
      </w:r>
    </w:p>
    <w:p w14:paraId="623AEAE2" w14:textId="77777777" w:rsidR="00F85459" w:rsidRDefault="00F85459" w:rsidP="00AF00E3">
      <w:pPr>
        <w:rPr>
          <w:rFonts w:asciiTheme="minorHAnsi" w:hAnsiTheme="minorHAnsi" w:cstheme="minorHAnsi"/>
        </w:rPr>
      </w:pPr>
    </w:p>
    <w:p w14:paraId="23EECF55" w14:textId="77777777" w:rsidR="00F85459" w:rsidRDefault="00F85459" w:rsidP="00AF00E3">
      <w:pPr>
        <w:rPr>
          <w:rFonts w:asciiTheme="minorHAnsi" w:hAnsiTheme="minorHAnsi" w:cstheme="minorHAnsi"/>
        </w:rPr>
      </w:pPr>
    </w:p>
    <w:p w14:paraId="463DFFF4" w14:textId="77777777" w:rsidR="00F85459" w:rsidRDefault="00F85459" w:rsidP="00AF00E3">
      <w:pPr>
        <w:rPr>
          <w:rFonts w:asciiTheme="minorHAnsi" w:hAnsiTheme="minorHAnsi" w:cstheme="minorHAnsi"/>
        </w:rPr>
      </w:pPr>
    </w:p>
    <w:p w14:paraId="7B0A90D0" w14:textId="77777777" w:rsidR="00F85459" w:rsidRDefault="00F85459" w:rsidP="00AF00E3">
      <w:pPr>
        <w:rPr>
          <w:rFonts w:asciiTheme="minorHAnsi" w:hAnsiTheme="minorHAnsi" w:cstheme="minorHAnsi"/>
        </w:rPr>
      </w:pPr>
    </w:p>
    <w:p w14:paraId="7BF6EB71" w14:textId="77777777" w:rsidR="00F85459" w:rsidRDefault="00F85459" w:rsidP="00AF00E3">
      <w:pPr>
        <w:rPr>
          <w:rFonts w:asciiTheme="minorHAnsi" w:hAnsiTheme="minorHAnsi" w:cstheme="minorHAnsi"/>
        </w:rPr>
      </w:pPr>
    </w:p>
    <w:p w14:paraId="2747C454" w14:textId="77777777" w:rsidR="00F85459" w:rsidRDefault="00F85459" w:rsidP="00AF00E3">
      <w:pPr>
        <w:rPr>
          <w:rFonts w:asciiTheme="minorHAnsi" w:hAnsiTheme="minorHAnsi" w:cstheme="minorHAnsi"/>
        </w:rPr>
      </w:pPr>
    </w:p>
    <w:p w14:paraId="221BEFA3" w14:textId="77777777" w:rsidR="00F85459" w:rsidRDefault="00F85459" w:rsidP="00AF00E3">
      <w:pPr>
        <w:rPr>
          <w:rFonts w:asciiTheme="minorHAnsi" w:hAnsiTheme="minorHAnsi" w:cstheme="minorHAnsi"/>
        </w:rPr>
      </w:pPr>
    </w:p>
    <w:p w14:paraId="591D2BED" w14:textId="77777777" w:rsidR="00F85459" w:rsidRDefault="00F85459" w:rsidP="00AF00E3">
      <w:pPr>
        <w:rPr>
          <w:rFonts w:asciiTheme="minorHAnsi" w:hAnsiTheme="minorHAnsi" w:cstheme="minorHAnsi"/>
        </w:rPr>
      </w:pPr>
    </w:p>
    <w:p w14:paraId="57BCD605" w14:textId="77777777" w:rsidR="00F85459" w:rsidRDefault="00F85459" w:rsidP="00AF00E3">
      <w:pPr>
        <w:rPr>
          <w:rFonts w:asciiTheme="minorHAnsi" w:hAnsiTheme="minorHAnsi" w:cstheme="minorHAnsi"/>
        </w:rPr>
      </w:pPr>
    </w:p>
    <w:p w14:paraId="12586159" w14:textId="77777777" w:rsidR="00F85459" w:rsidRDefault="00F85459" w:rsidP="00AF00E3">
      <w:pPr>
        <w:rPr>
          <w:rFonts w:asciiTheme="minorHAnsi" w:hAnsiTheme="minorHAnsi" w:cstheme="minorHAnsi"/>
        </w:rPr>
      </w:pPr>
    </w:p>
    <w:p w14:paraId="5A7D418F" w14:textId="77777777" w:rsidR="00F85459" w:rsidRDefault="00F85459" w:rsidP="00AF00E3">
      <w:pPr>
        <w:rPr>
          <w:rFonts w:asciiTheme="minorHAnsi" w:hAnsiTheme="minorHAnsi" w:cstheme="minorHAnsi"/>
        </w:rPr>
      </w:pPr>
    </w:p>
    <w:p w14:paraId="147CCB4B" w14:textId="77777777" w:rsidR="00F85459" w:rsidRPr="008867A1" w:rsidRDefault="00F85459" w:rsidP="00AF00E3">
      <w:pPr>
        <w:rPr>
          <w:rFonts w:asciiTheme="minorHAnsi" w:hAnsiTheme="minorHAnsi" w:cstheme="minorHAnsi"/>
        </w:rPr>
      </w:pPr>
    </w:p>
    <w:p w14:paraId="7B93BFD6" w14:textId="61B1581A" w:rsidR="00F32729" w:rsidRPr="00803164" w:rsidRDefault="00ED684D" w:rsidP="00ED684D">
      <w:pPr>
        <w:pStyle w:val="Heading2"/>
      </w:pPr>
      <w:bookmarkStart w:id="27" w:name="_Toc188972082"/>
      <w:r>
        <w:t>(</w:t>
      </w:r>
      <w:r w:rsidR="00F32729" w:rsidRPr="00803164">
        <w:t>P</w:t>
      </w:r>
      <w:r>
        <w:t>)</w:t>
      </w:r>
      <w:r w:rsidR="00F32729" w:rsidRPr="00803164">
        <w:t>lanning Elements</w:t>
      </w:r>
      <w:bookmarkEnd w:id="27"/>
    </w:p>
    <w:p w14:paraId="6E337E9C" w14:textId="77777777" w:rsidR="00F32729" w:rsidRPr="00803164" w:rsidRDefault="00F32729" w:rsidP="00F32729">
      <w:pPr>
        <w:rPr>
          <w:rFonts w:asciiTheme="minorHAnsi" w:hAnsiTheme="minorHAnsi" w:cstheme="minorHAnsi"/>
        </w:rPr>
      </w:pPr>
      <w:r w:rsidRPr="00803164">
        <w:rPr>
          <w:rFonts w:asciiTheme="minorHAnsi" w:hAnsiTheme="minorHAnsi" w:cstheme="minorHAnsi"/>
        </w:rPr>
        <w:t>Participants should understand and discuss what plans, policies, procedures, and checklists will be reviewed, updated, or written during this IPP cycle, and any planning goals or deadlines already established.</w:t>
      </w:r>
    </w:p>
    <w:p w14:paraId="488D08E7" w14:textId="77777777" w:rsidR="00F32729" w:rsidRPr="00803164" w:rsidRDefault="00F32729" w:rsidP="00F32729">
      <w:pPr>
        <w:rPr>
          <w:rFonts w:asciiTheme="minorHAnsi" w:hAnsiTheme="minorHAnsi" w:cstheme="minorHAnsi"/>
        </w:rPr>
      </w:pPr>
      <w:r w:rsidRPr="00803164">
        <w:rPr>
          <w:rFonts w:asciiTheme="minorHAnsi" w:hAnsiTheme="minorHAnsi" w:cstheme="minorHAnsi"/>
        </w:rPr>
        <w:t>Also consider planning elements related to the other Integrated Preparedness Cycle elements:</w:t>
      </w:r>
    </w:p>
    <w:p w14:paraId="659B64DA" w14:textId="77777777" w:rsidR="00F32729" w:rsidRPr="00803164" w:rsidRDefault="00F32729" w:rsidP="000E3AE1">
      <w:pPr>
        <w:pStyle w:val="ListParagraph"/>
        <w:numPr>
          <w:ilvl w:val="0"/>
          <w:numId w:val="6"/>
        </w:numPr>
        <w:rPr>
          <w:rFonts w:asciiTheme="minorHAnsi" w:hAnsiTheme="minorHAnsi" w:cstheme="minorHAnsi"/>
        </w:rPr>
      </w:pPr>
      <w:r w:rsidRPr="00803164">
        <w:rPr>
          <w:rFonts w:asciiTheme="minorHAnsi" w:hAnsiTheme="minorHAnsi" w:cstheme="minorHAnsi"/>
        </w:rPr>
        <w:t xml:space="preserve">Improve: existing corrective actions to be integrated into </w:t>
      </w:r>
      <w:proofErr w:type="gramStart"/>
      <w:r w:rsidRPr="00803164">
        <w:rPr>
          <w:rFonts w:asciiTheme="minorHAnsi" w:hAnsiTheme="minorHAnsi" w:cstheme="minorHAnsi"/>
        </w:rPr>
        <w:t>plans;</w:t>
      </w:r>
      <w:proofErr w:type="gramEnd"/>
    </w:p>
    <w:p w14:paraId="1578DE5B" w14:textId="77777777" w:rsidR="00F32729" w:rsidRPr="00803164" w:rsidRDefault="00F32729" w:rsidP="000E3AE1">
      <w:pPr>
        <w:pStyle w:val="ListParagraph"/>
        <w:numPr>
          <w:ilvl w:val="0"/>
          <w:numId w:val="6"/>
        </w:numPr>
        <w:rPr>
          <w:rFonts w:asciiTheme="minorHAnsi" w:hAnsiTheme="minorHAnsi" w:cstheme="minorHAnsi"/>
        </w:rPr>
      </w:pPr>
      <w:r w:rsidRPr="00803164">
        <w:rPr>
          <w:rFonts w:asciiTheme="minorHAnsi" w:hAnsiTheme="minorHAnsi" w:cstheme="minorHAnsi"/>
        </w:rPr>
        <w:t xml:space="preserve">Organize/Equip: information needed on jurisdictional/organizational factors and equipment usage/needs </w:t>
      </w:r>
      <w:proofErr w:type="gramStart"/>
      <w:r w:rsidRPr="00803164">
        <w:rPr>
          <w:rFonts w:asciiTheme="minorHAnsi" w:hAnsiTheme="minorHAnsi" w:cstheme="minorHAnsi"/>
        </w:rPr>
        <w:t>in order to</w:t>
      </w:r>
      <w:proofErr w:type="gramEnd"/>
      <w:r w:rsidRPr="00803164">
        <w:rPr>
          <w:rFonts w:asciiTheme="minorHAnsi" w:hAnsiTheme="minorHAnsi" w:cstheme="minorHAnsi"/>
        </w:rPr>
        <w:t xml:space="preserve"> complete a plan, validate a plan, or identify the need for a new plan; and</w:t>
      </w:r>
    </w:p>
    <w:p w14:paraId="28E847FC" w14:textId="25B2CBB6" w:rsidR="00351BCA" w:rsidRPr="00351BCA" w:rsidRDefault="00F32729" w:rsidP="000E3AE1">
      <w:pPr>
        <w:pStyle w:val="ListParagraph"/>
        <w:numPr>
          <w:ilvl w:val="0"/>
          <w:numId w:val="6"/>
        </w:numPr>
        <w:rPr>
          <w:rFonts w:asciiTheme="minorHAnsi" w:hAnsiTheme="minorHAnsi" w:cstheme="minorHAnsi"/>
        </w:rPr>
      </w:pPr>
      <w:r w:rsidRPr="00803164">
        <w:rPr>
          <w:rFonts w:asciiTheme="minorHAnsi" w:hAnsiTheme="minorHAnsi" w:cstheme="minorHAnsi"/>
        </w:rPr>
        <w:t>Train: training needed for existing plans, policies, procedures, and checklists to be executed as intended.</w:t>
      </w:r>
    </w:p>
    <w:p w14:paraId="6314D899" w14:textId="4F8FBE24" w:rsidR="00D23717" w:rsidRPr="00351BCA" w:rsidRDefault="00351BCA" w:rsidP="00D23717">
      <w:pPr>
        <w:rPr>
          <w:rFonts w:asciiTheme="minorHAnsi" w:hAnsiTheme="minorHAnsi" w:cstheme="minorHAnsi"/>
          <w:b/>
          <w:bCs/>
        </w:rPr>
      </w:pPr>
      <w:r>
        <w:rPr>
          <w:rFonts w:asciiTheme="minorHAnsi" w:hAnsiTheme="minorHAnsi" w:cstheme="minorHAnsi"/>
          <w:b/>
          <w:bCs/>
        </w:rPr>
        <w:t>Discussion Questions</w:t>
      </w:r>
    </w:p>
    <w:p w14:paraId="112E735D" w14:textId="3A4FB7A8" w:rsidR="00B06714" w:rsidRDefault="00351BCA" w:rsidP="000E3AE1">
      <w:pPr>
        <w:pStyle w:val="ListParagraph"/>
        <w:numPr>
          <w:ilvl w:val="0"/>
          <w:numId w:val="19"/>
        </w:numPr>
        <w:rPr>
          <w:rFonts w:asciiTheme="minorHAnsi" w:hAnsiTheme="minorHAnsi" w:cstheme="minorHAnsi"/>
        </w:rPr>
      </w:pPr>
      <w:r>
        <w:rPr>
          <w:rFonts w:asciiTheme="minorHAnsi" w:hAnsiTheme="minorHAnsi" w:cstheme="minorHAnsi"/>
        </w:rPr>
        <w:t>What plans, policies, procedures, and checklists are you currently working on?</w:t>
      </w:r>
    </w:p>
    <w:p w14:paraId="4A40666A" w14:textId="63633017" w:rsidR="00351BCA" w:rsidRDefault="00351BCA" w:rsidP="000E3AE1">
      <w:pPr>
        <w:pStyle w:val="ListParagraph"/>
        <w:numPr>
          <w:ilvl w:val="1"/>
          <w:numId w:val="19"/>
        </w:numPr>
        <w:rPr>
          <w:rFonts w:asciiTheme="minorHAnsi" w:hAnsiTheme="minorHAnsi" w:cstheme="minorHAnsi"/>
        </w:rPr>
      </w:pPr>
      <w:r>
        <w:rPr>
          <w:rFonts w:asciiTheme="minorHAnsi" w:hAnsiTheme="minorHAnsi" w:cstheme="minorHAnsi"/>
        </w:rPr>
        <w:t>And what is the intended month of completion?</w:t>
      </w:r>
    </w:p>
    <w:p w14:paraId="6FA9AF8C" w14:textId="5AE27267" w:rsidR="00351BCA" w:rsidRDefault="00351BCA" w:rsidP="000E3AE1">
      <w:pPr>
        <w:pStyle w:val="ListParagraph"/>
        <w:numPr>
          <w:ilvl w:val="1"/>
          <w:numId w:val="19"/>
        </w:numPr>
        <w:rPr>
          <w:rFonts w:asciiTheme="minorHAnsi" w:hAnsiTheme="minorHAnsi" w:cstheme="minorHAnsi"/>
        </w:rPr>
      </w:pPr>
      <w:r>
        <w:rPr>
          <w:rFonts w:asciiTheme="minorHAnsi" w:hAnsiTheme="minorHAnsi" w:cstheme="minorHAnsi"/>
        </w:rPr>
        <w:t>Are any of those planning activities tied to grant funding?</w:t>
      </w:r>
    </w:p>
    <w:p w14:paraId="369A42C8" w14:textId="01F5D16A" w:rsidR="00351BCA" w:rsidRDefault="00351BCA" w:rsidP="000E3AE1">
      <w:pPr>
        <w:pStyle w:val="ListParagraph"/>
        <w:numPr>
          <w:ilvl w:val="0"/>
          <w:numId w:val="19"/>
        </w:numPr>
        <w:rPr>
          <w:rFonts w:asciiTheme="minorHAnsi" w:hAnsiTheme="minorHAnsi" w:cstheme="minorHAnsi"/>
        </w:rPr>
      </w:pPr>
      <w:r>
        <w:rPr>
          <w:rFonts w:asciiTheme="minorHAnsi" w:hAnsiTheme="minorHAnsi" w:cstheme="minorHAnsi"/>
        </w:rPr>
        <w:t>What plans, policies, procedures, and checklists do you anticipate working on next?</w:t>
      </w:r>
    </w:p>
    <w:p w14:paraId="6B426F8B" w14:textId="38CC6DAD" w:rsidR="00DC1C17" w:rsidRDefault="00DC1C17" w:rsidP="000E3AE1">
      <w:pPr>
        <w:pStyle w:val="ListParagraph"/>
        <w:numPr>
          <w:ilvl w:val="1"/>
          <w:numId w:val="19"/>
        </w:numPr>
        <w:rPr>
          <w:rFonts w:asciiTheme="minorHAnsi" w:hAnsiTheme="minorHAnsi" w:cstheme="minorHAnsi"/>
        </w:rPr>
      </w:pPr>
      <w:r>
        <w:rPr>
          <w:rFonts w:asciiTheme="minorHAnsi" w:hAnsiTheme="minorHAnsi" w:cstheme="minorHAnsi"/>
        </w:rPr>
        <w:t>Consider</w:t>
      </w:r>
      <w:r w:rsidR="007C3AA7">
        <w:rPr>
          <w:rFonts w:asciiTheme="minorHAnsi" w:hAnsiTheme="minorHAnsi" w:cstheme="minorHAnsi"/>
        </w:rPr>
        <w:t>:</w:t>
      </w:r>
    </w:p>
    <w:p w14:paraId="0FF8077F" w14:textId="73A85C40" w:rsidR="007C3AA7" w:rsidRDefault="00B81116" w:rsidP="000E3AE1">
      <w:pPr>
        <w:pStyle w:val="ListParagraph"/>
        <w:numPr>
          <w:ilvl w:val="2"/>
          <w:numId w:val="19"/>
        </w:numPr>
        <w:rPr>
          <w:rFonts w:asciiTheme="minorHAnsi" w:hAnsiTheme="minorHAnsi" w:cstheme="minorHAnsi"/>
        </w:rPr>
      </w:pPr>
      <w:r>
        <w:rPr>
          <w:rFonts w:asciiTheme="minorHAnsi" w:hAnsiTheme="minorHAnsi" w:cstheme="minorHAnsi"/>
        </w:rPr>
        <w:t>Mandated Documents (ex. Hazard Mitigation Plan)</w:t>
      </w:r>
    </w:p>
    <w:p w14:paraId="52E568F2" w14:textId="177A7F7B" w:rsidR="00472D31" w:rsidRDefault="00472D31" w:rsidP="000E3AE1">
      <w:pPr>
        <w:pStyle w:val="ListParagraph"/>
        <w:numPr>
          <w:ilvl w:val="2"/>
          <w:numId w:val="19"/>
        </w:numPr>
        <w:rPr>
          <w:rFonts w:asciiTheme="minorHAnsi" w:hAnsiTheme="minorHAnsi" w:cstheme="minorHAnsi"/>
        </w:rPr>
      </w:pPr>
      <w:r>
        <w:rPr>
          <w:rFonts w:asciiTheme="minorHAnsi" w:hAnsiTheme="minorHAnsi" w:cstheme="minorHAnsi"/>
        </w:rPr>
        <w:t xml:space="preserve">Previous exercise or real-world After-Action Report (AAR) </w:t>
      </w:r>
      <w:r w:rsidR="00B83B9A">
        <w:rPr>
          <w:rFonts w:asciiTheme="minorHAnsi" w:hAnsiTheme="minorHAnsi" w:cstheme="minorHAnsi"/>
        </w:rPr>
        <w:t>findings</w:t>
      </w:r>
    </w:p>
    <w:p w14:paraId="3578BAE5" w14:textId="0774D8B9" w:rsidR="00B83B9A" w:rsidRPr="00472D31" w:rsidRDefault="00290EB6" w:rsidP="000E3AE1">
      <w:pPr>
        <w:pStyle w:val="ListParagraph"/>
        <w:numPr>
          <w:ilvl w:val="2"/>
          <w:numId w:val="19"/>
        </w:numPr>
        <w:rPr>
          <w:rFonts w:asciiTheme="minorHAnsi" w:hAnsiTheme="minorHAnsi" w:cstheme="minorHAnsi"/>
        </w:rPr>
      </w:pPr>
      <w:r>
        <w:rPr>
          <w:rFonts w:asciiTheme="minorHAnsi" w:hAnsiTheme="minorHAnsi" w:cstheme="minorHAnsi"/>
        </w:rPr>
        <w:t>Recommendations from partner organizations</w:t>
      </w:r>
    </w:p>
    <w:p w14:paraId="2A3AE69D" w14:textId="52CC2904" w:rsidR="00EF4693" w:rsidRDefault="00EF4693" w:rsidP="000E3AE1">
      <w:pPr>
        <w:pStyle w:val="ListParagraph"/>
        <w:numPr>
          <w:ilvl w:val="1"/>
          <w:numId w:val="19"/>
        </w:numPr>
        <w:rPr>
          <w:rFonts w:asciiTheme="minorHAnsi" w:hAnsiTheme="minorHAnsi" w:cstheme="minorHAnsi"/>
        </w:rPr>
      </w:pPr>
      <w:r>
        <w:rPr>
          <w:rFonts w:asciiTheme="minorHAnsi" w:hAnsiTheme="minorHAnsi" w:cstheme="minorHAnsi"/>
        </w:rPr>
        <w:t xml:space="preserve">Is this a new document or existing for </w:t>
      </w:r>
      <w:r w:rsidR="00584B86">
        <w:rPr>
          <w:rFonts w:asciiTheme="minorHAnsi" w:hAnsiTheme="minorHAnsi" w:cstheme="minorHAnsi"/>
        </w:rPr>
        <w:t>update?</w:t>
      </w:r>
    </w:p>
    <w:p w14:paraId="647E03D9" w14:textId="277763C3" w:rsidR="00351BCA" w:rsidRDefault="00351BCA" w:rsidP="000E3AE1">
      <w:pPr>
        <w:pStyle w:val="ListParagraph"/>
        <w:numPr>
          <w:ilvl w:val="1"/>
          <w:numId w:val="19"/>
        </w:numPr>
        <w:rPr>
          <w:rFonts w:asciiTheme="minorHAnsi" w:hAnsiTheme="minorHAnsi" w:cstheme="minorHAnsi"/>
        </w:rPr>
      </w:pPr>
      <w:r>
        <w:rPr>
          <w:rFonts w:asciiTheme="minorHAnsi" w:hAnsiTheme="minorHAnsi" w:cstheme="minorHAnsi"/>
        </w:rPr>
        <w:t>What would be the anticipated start month for this effort?</w:t>
      </w:r>
    </w:p>
    <w:p w14:paraId="287BC705" w14:textId="47A1DBBB" w:rsidR="00EF4693" w:rsidRPr="00EF4693" w:rsidRDefault="00351BCA" w:rsidP="000E3AE1">
      <w:pPr>
        <w:pStyle w:val="ListParagraph"/>
        <w:numPr>
          <w:ilvl w:val="1"/>
          <w:numId w:val="19"/>
        </w:numPr>
        <w:rPr>
          <w:rFonts w:asciiTheme="minorHAnsi" w:hAnsiTheme="minorHAnsi" w:cstheme="minorHAnsi"/>
        </w:rPr>
      </w:pPr>
      <w:r>
        <w:rPr>
          <w:rFonts w:asciiTheme="minorHAnsi" w:hAnsiTheme="minorHAnsi" w:cstheme="minorHAnsi"/>
        </w:rPr>
        <w:t>What may the intended month of completion?</w:t>
      </w:r>
    </w:p>
    <w:p w14:paraId="3D81715A" w14:textId="5D1C6192" w:rsidR="00290EB6" w:rsidRDefault="00290EB6" w:rsidP="00290EB6">
      <w:pPr>
        <w:rPr>
          <w:rFonts w:asciiTheme="minorHAnsi" w:hAnsiTheme="minorHAnsi" w:cstheme="minorHAnsi"/>
          <w:u w:val="single"/>
        </w:rPr>
      </w:pPr>
      <w:r>
        <w:rPr>
          <w:rFonts w:asciiTheme="minorHAnsi" w:hAnsiTheme="minorHAnsi" w:cstheme="minorHAnsi"/>
          <w:u w:val="single"/>
        </w:rPr>
        <w:t>Example List of Planning Activities</w:t>
      </w:r>
    </w:p>
    <w:p w14:paraId="7BB919FB" w14:textId="611EEAF5" w:rsidR="00C20560" w:rsidRDefault="00C20560" w:rsidP="00290EB6">
      <w:pPr>
        <w:rPr>
          <w:rFonts w:asciiTheme="minorHAnsi" w:hAnsiTheme="minorHAnsi" w:cstheme="minorHAnsi"/>
        </w:rPr>
      </w:pPr>
      <w:r>
        <w:rPr>
          <w:rFonts w:asciiTheme="minorHAnsi" w:hAnsiTheme="minorHAnsi" w:cstheme="minorHAnsi"/>
        </w:rPr>
        <w:t xml:space="preserve">Below is an example of the </w:t>
      </w:r>
      <w:r w:rsidR="006C2359">
        <w:rPr>
          <w:rFonts w:asciiTheme="minorHAnsi" w:hAnsiTheme="minorHAnsi" w:cstheme="minorHAnsi"/>
        </w:rPr>
        <w:t xml:space="preserve">Planning Activities Fictional County has developed. Utilize the </w:t>
      </w:r>
      <w:r w:rsidR="00FB566D">
        <w:rPr>
          <w:rFonts w:asciiTheme="minorHAnsi" w:hAnsiTheme="minorHAnsi" w:cstheme="minorHAnsi"/>
          <w:i/>
          <w:iCs/>
        </w:rPr>
        <w:t>Forecast Results</w:t>
      </w:r>
      <w:r w:rsidR="00FB566D">
        <w:rPr>
          <w:rFonts w:asciiTheme="minorHAnsi" w:hAnsiTheme="minorHAnsi" w:cstheme="minorHAnsi"/>
        </w:rPr>
        <w:t xml:space="preserve"> spreadsheet to track actual planning activities outlined.</w:t>
      </w:r>
    </w:p>
    <w:p w14:paraId="0D3EB98D" w14:textId="1762BE84" w:rsidR="00290EB6" w:rsidRPr="005453A8" w:rsidRDefault="00BB3325" w:rsidP="00290EB6">
      <w:r>
        <w:rPr>
          <w:noProof/>
        </w:rPr>
        <w:drawing>
          <wp:inline distT="0" distB="0" distL="0" distR="0" wp14:anchorId="7173D553" wp14:editId="40EA80C7">
            <wp:extent cx="6328157" cy="1022350"/>
            <wp:effectExtent l="114300" t="114300" r="111125" b="139700"/>
            <wp:docPr id="2126708056"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708056" name="Picture 1" descr="Graphical user interface, application&#10;&#10;Description automatically generated"/>
                    <pic:cNvPicPr/>
                  </pic:nvPicPr>
                  <pic:blipFill rotWithShape="1">
                    <a:blip r:embed="rId11"/>
                    <a:srcRect l="67004" t="29165" r="9906" b="60887"/>
                    <a:stretch/>
                  </pic:blipFill>
                  <pic:spPr bwMode="auto">
                    <a:xfrm>
                      <a:off x="0" y="0"/>
                      <a:ext cx="6340841" cy="10243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E84B478" w14:textId="77777777" w:rsidR="008D4883" w:rsidRDefault="008D4883" w:rsidP="008D4883"/>
    <w:p w14:paraId="08FC19BB" w14:textId="77777777" w:rsidR="008D4883" w:rsidRDefault="008D4883" w:rsidP="008D4883"/>
    <w:p w14:paraId="563B7567" w14:textId="77777777" w:rsidR="008D4883" w:rsidRDefault="008D4883" w:rsidP="008D4883"/>
    <w:p w14:paraId="0FB2B014" w14:textId="77777777" w:rsidR="008D4883" w:rsidRDefault="008D4883" w:rsidP="008D4883"/>
    <w:p w14:paraId="54319CEF" w14:textId="77777777" w:rsidR="008D4883" w:rsidRDefault="008D4883" w:rsidP="008D4883"/>
    <w:p w14:paraId="1A30F82E" w14:textId="08E97045" w:rsidR="00F32729" w:rsidRPr="00803164" w:rsidRDefault="00ED684D" w:rsidP="00ED684D">
      <w:pPr>
        <w:pStyle w:val="Heading2"/>
      </w:pPr>
      <w:bookmarkStart w:id="28" w:name="_Toc188972083"/>
      <w:r>
        <w:t>(</w:t>
      </w:r>
      <w:r w:rsidR="00F32729" w:rsidRPr="00803164">
        <w:t>E</w:t>
      </w:r>
      <w:r>
        <w:t>)</w:t>
      </w:r>
      <w:r w:rsidR="00F32729" w:rsidRPr="00803164">
        <w:t>quipment Elements</w:t>
      </w:r>
      <w:bookmarkEnd w:id="28"/>
    </w:p>
    <w:p w14:paraId="63ADBF2C" w14:textId="59451DA2" w:rsidR="00F32729" w:rsidRPr="00803164" w:rsidRDefault="00F32729" w:rsidP="00F32729">
      <w:pPr>
        <w:rPr>
          <w:rFonts w:asciiTheme="minorHAnsi" w:hAnsiTheme="minorHAnsi" w:cstheme="minorHAnsi"/>
        </w:rPr>
      </w:pPr>
      <w:r w:rsidRPr="00803164">
        <w:rPr>
          <w:rFonts w:asciiTheme="minorHAnsi" w:hAnsiTheme="minorHAnsi" w:cstheme="minorHAnsi"/>
        </w:rPr>
        <w:t>Participants should understand and discuss any new equipment anticipated during this IPP cycle and how jurisdictional/organizational equipment shortfalls and limiting factors can be mitigated through training or highlighted and tested through exercises.</w:t>
      </w:r>
    </w:p>
    <w:p w14:paraId="1B8BD93F" w14:textId="77777777" w:rsidR="00F32729" w:rsidRPr="00803164" w:rsidRDefault="00F32729" w:rsidP="00F32729">
      <w:pPr>
        <w:rPr>
          <w:rFonts w:asciiTheme="minorHAnsi" w:hAnsiTheme="minorHAnsi" w:cstheme="minorHAnsi"/>
        </w:rPr>
      </w:pPr>
      <w:r w:rsidRPr="00803164">
        <w:rPr>
          <w:rFonts w:asciiTheme="minorHAnsi" w:hAnsiTheme="minorHAnsi" w:cstheme="minorHAnsi"/>
        </w:rPr>
        <w:t>Also consider organizing and equipping factors related to the other Integrated Preparedness Cycle elements:</w:t>
      </w:r>
    </w:p>
    <w:p w14:paraId="5F1A0CB1" w14:textId="77777777" w:rsidR="00F32729" w:rsidRPr="00803164" w:rsidRDefault="00F32729" w:rsidP="000E3AE1">
      <w:pPr>
        <w:pStyle w:val="ListParagraph"/>
        <w:numPr>
          <w:ilvl w:val="0"/>
          <w:numId w:val="7"/>
        </w:numPr>
        <w:rPr>
          <w:rFonts w:asciiTheme="minorHAnsi" w:hAnsiTheme="minorHAnsi" w:cstheme="minorHAnsi"/>
        </w:rPr>
      </w:pPr>
      <w:r w:rsidRPr="00803164">
        <w:rPr>
          <w:rFonts w:asciiTheme="minorHAnsi" w:hAnsiTheme="minorHAnsi" w:cstheme="minorHAnsi"/>
        </w:rPr>
        <w:t xml:space="preserve">Improve: existing corrective actions needing to be taken related to jurisdictional/organizational structure and </w:t>
      </w:r>
      <w:proofErr w:type="gramStart"/>
      <w:r w:rsidRPr="00803164">
        <w:rPr>
          <w:rFonts w:asciiTheme="minorHAnsi" w:hAnsiTheme="minorHAnsi" w:cstheme="minorHAnsi"/>
        </w:rPr>
        <w:t>equipment;</w:t>
      </w:r>
      <w:proofErr w:type="gramEnd"/>
    </w:p>
    <w:p w14:paraId="0565D518" w14:textId="77777777" w:rsidR="00F32729" w:rsidRPr="00803164" w:rsidRDefault="00F32729" w:rsidP="000E3AE1">
      <w:pPr>
        <w:pStyle w:val="ListParagraph"/>
        <w:numPr>
          <w:ilvl w:val="0"/>
          <w:numId w:val="7"/>
        </w:numPr>
        <w:rPr>
          <w:rFonts w:asciiTheme="minorHAnsi" w:hAnsiTheme="minorHAnsi" w:cstheme="minorHAnsi"/>
        </w:rPr>
      </w:pPr>
      <w:r w:rsidRPr="00803164">
        <w:rPr>
          <w:rFonts w:asciiTheme="minorHAnsi" w:hAnsiTheme="minorHAnsi" w:cstheme="minorHAnsi"/>
        </w:rPr>
        <w:t>Plan: planning considerations such as budgetary considerations, grants, pending purchase approvals, pending retirements, anticipated staff turnover, long term vacancies, and other known jurisdiction/organization structure and equipment challenges projected for the upcoming IPP cycle; and</w:t>
      </w:r>
    </w:p>
    <w:p w14:paraId="2EACB7B0" w14:textId="77777777" w:rsidR="00F32729" w:rsidRDefault="00F32729" w:rsidP="000E3AE1">
      <w:pPr>
        <w:pStyle w:val="ListParagraph"/>
        <w:numPr>
          <w:ilvl w:val="0"/>
          <w:numId w:val="7"/>
        </w:numPr>
        <w:rPr>
          <w:rFonts w:asciiTheme="minorHAnsi" w:hAnsiTheme="minorHAnsi" w:cstheme="minorHAnsi"/>
        </w:rPr>
      </w:pPr>
      <w:r w:rsidRPr="00803164">
        <w:rPr>
          <w:rFonts w:asciiTheme="minorHAnsi" w:hAnsiTheme="minorHAnsi" w:cstheme="minorHAnsi"/>
        </w:rPr>
        <w:t>Train: training related to strengthening the jurisdiction/organization’s, current or planned equipment and organizational capabilities.</w:t>
      </w:r>
    </w:p>
    <w:p w14:paraId="09544711" w14:textId="0AFB6567" w:rsidR="00FA3AFD" w:rsidRDefault="00FA3AFD" w:rsidP="00FA3AFD">
      <w:pPr>
        <w:rPr>
          <w:rFonts w:asciiTheme="minorHAnsi" w:hAnsiTheme="minorHAnsi" w:cstheme="minorHAnsi"/>
        </w:rPr>
      </w:pPr>
      <w:r>
        <w:rPr>
          <w:rFonts w:asciiTheme="minorHAnsi" w:hAnsiTheme="minorHAnsi" w:cstheme="minorHAnsi"/>
          <w:b/>
          <w:bCs/>
        </w:rPr>
        <w:t>Discussion Questions</w:t>
      </w:r>
    </w:p>
    <w:p w14:paraId="36CB39D4" w14:textId="110E90A4" w:rsidR="00FA3AFD" w:rsidRDefault="00FA3AFD" w:rsidP="000E3AE1">
      <w:pPr>
        <w:pStyle w:val="ListParagraph"/>
        <w:numPr>
          <w:ilvl w:val="0"/>
          <w:numId w:val="20"/>
        </w:numPr>
        <w:rPr>
          <w:rFonts w:asciiTheme="minorHAnsi" w:hAnsiTheme="minorHAnsi" w:cstheme="minorHAnsi"/>
        </w:rPr>
      </w:pPr>
      <w:r>
        <w:rPr>
          <w:rFonts w:asciiTheme="minorHAnsi" w:hAnsiTheme="minorHAnsi" w:cstheme="minorHAnsi"/>
        </w:rPr>
        <w:t xml:space="preserve">Based on </w:t>
      </w:r>
      <w:r w:rsidR="00DB7863">
        <w:rPr>
          <w:rFonts w:asciiTheme="minorHAnsi" w:hAnsiTheme="minorHAnsi" w:cstheme="minorHAnsi"/>
        </w:rPr>
        <w:t>recently</w:t>
      </w:r>
      <w:r w:rsidRPr="00FA3AFD">
        <w:rPr>
          <w:rFonts w:asciiTheme="minorHAnsi" w:hAnsiTheme="minorHAnsi" w:cstheme="minorHAnsi"/>
        </w:rPr>
        <w:t xml:space="preserve"> </w:t>
      </w:r>
      <w:r w:rsidRPr="00FA3AFD">
        <w:rPr>
          <w:rFonts w:asciiTheme="minorHAnsi" w:hAnsiTheme="minorHAnsi" w:cstheme="minorHAnsi"/>
          <w:b/>
          <w:bCs/>
          <w:u w:val="single"/>
        </w:rPr>
        <w:t>completed</w:t>
      </w:r>
      <w:r w:rsidRPr="00FA3AFD">
        <w:rPr>
          <w:rFonts w:asciiTheme="minorHAnsi" w:hAnsiTheme="minorHAnsi" w:cstheme="minorHAnsi"/>
        </w:rPr>
        <w:t xml:space="preserve"> </w:t>
      </w:r>
      <w:r>
        <w:rPr>
          <w:rFonts w:asciiTheme="minorHAnsi" w:hAnsiTheme="minorHAnsi" w:cstheme="minorHAnsi"/>
        </w:rPr>
        <w:t xml:space="preserve">planning activities, what </w:t>
      </w:r>
      <w:proofErr w:type="gramStart"/>
      <w:r>
        <w:rPr>
          <w:rFonts w:asciiTheme="minorHAnsi" w:hAnsiTheme="minorHAnsi" w:cstheme="minorHAnsi"/>
        </w:rPr>
        <w:t>equipment needs</w:t>
      </w:r>
      <w:proofErr w:type="gramEnd"/>
      <w:r>
        <w:rPr>
          <w:rFonts w:asciiTheme="minorHAnsi" w:hAnsiTheme="minorHAnsi" w:cstheme="minorHAnsi"/>
        </w:rPr>
        <w:t xml:space="preserve"> do you have to implement those products?</w:t>
      </w:r>
    </w:p>
    <w:p w14:paraId="42FF7F6A" w14:textId="77777777" w:rsidR="00F757AB" w:rsidRDefault="00C00EC9" w:rsidP="000E3AE1">
      <w:pPr>
        <w:pStyle w:val="ListParagraph"/>
        <w:numPr>
          <w:ilvl w:val="1"/>
          <w:numId w:val="20"/>
        </w:numPr>
        <w:rPr>
          <w:rFonts w:asciiTheme="minorHAnsi" w:hAnsiTheme="minorHAnsi" w:cstheme="minorHAnsi"/>
        </w:rPr>
      </w:pPr>
      <w:r>
        <w:rPr>
          <w:rFonts w:asciiTheme="minorHAnsi" w:hAnsiTheme="minorHAnsi" w:cstheme="minorHAnsi"/>
        </w:rPr>
        <w:t>Is this resource available</w:t>
      </w:r>
      <w:r w:rsidR="00F757AB">
        <w:rPr>
          <w:rFonts w:asciiTheme="minorHAnsi" w:hAnsiTheme="minorHAnsi" w:cstheme="minorHAnsi"/>
        </w:rPr>
        <w:t>:</w:t>
      </w:r>
    </w:p>
    <w:p w14:paraId="63431D57" w14:textId="0F24FF48" w:rsidR="00C00EC9" w:rsidRDefault="00F757AB" w:rsidP="000E3AE1">
      <w:pPr>
        <w:pStyle w:val="ListParagraph"/>
        <w:numPr>
          <w:ilvl w:val="2"/>
          <w:numId w:val="20"/>
        </w:numPr>
        <w:rPr>
          <w:rFonts w:asciiTheme="minorHAnsi" w:hAnsiTheme="minorHAnsi" w:cstheme="minorHAnsi"/>
        </w:rPr>
      </w:pPr>
      <w:r>
        <w:rPr>
          <w:rFonts w:asciiTheme="minorHAnsi" w:hAnsiTheme="minorHAnsi" w:cstheme="minorHAnsi"/>
        </w:rPr>
        <w:t>In your jurisdiction (ex. Government or Non-Governmental)</w:t>
      </w:r>
    </w:p>
    <w:p w14:paraId="7900F4FE" w14:textId="47EDB8E4" w:rsidR="002C4026" w:rsidRPr="002C4026" w:rsidRDefault="00F757AB" w:rsidP="000E3AE1">
      <w:pPr>
        <w:pStyle w:val="ListParagraph"/>
        <w:numPr>
          <w:ilvl w:val="2"/>
          <w:numId w:val="20"/>
        </w:numPr>
        <w:rPr>
          <w:rFonts w:asciiTheme="minorHAnsi" w:hAnsiTheme="minorHAnsi" w:cstheme="minorHAnsi"/>
        </w:rPr>
      </w:pPr>
      <w:r>
        <w:rPr>
          <w:rFonts w:asciiTheme="minorHAnsi" w:hAnsiTheme="minorHAnsi" w:cstheme="minorHAnsi"/>
        </w:rPr>
        <w:t>In your region (ex. Local or Tribal Government</w:t>
      </w:r>
      <w:r w:rsidR="002C4026">
        <w:rPr>
          <w:rFonts w:asciiTheme="minorHAnsi" w:hAnsiTheme="minorHAnsi" w:cstheme="minorHAnsi"/>
        </w:rPr>
        <w:t xml:space="preserve"> Peer)</w:t>
      </w:r>
    </w:p>
    <w:p w14:paraId="4542CFF9" w14:textId="34CA6F98" w:rsidR="00730BC9" w:rsidRDefault="002C4026" w:rsidP="000E3AE1">
      <w:pPr>
        <w:pStyle w:val="ListParagraph"/>
        <w:numPr>
          <w:ilvl w:val="1"/>
          <w:numId w:val="20"/>
        </w:numPr>
        <w:rPr>
          <w:rFonts w:asciiTheme="minorHAnsi" w:hAnsiTheme="minorHAnsi" w:cstheme="minorHAnsi"/>
        </w:rPr>
      </w:pPr>
      <w:r>
        <w:rPr>
          <w:rFonts w:asciiTheme="minorHAnsi" w:hAnsiTheme="minorHAnsi" w:cstheme="minorHAnsi"/>
        </w:rPr>
        <w:t>If not, w</w:t>
      </w:r>
      <w:r w:rsidR="00C00EC9">
        <w:rPr>
          <w:rFonts w:asciiTheme="minorHAnsi" w:hAnsiTheme="minorHAnsi" w:cstheme="minorHAnsi"/>
        </w:rPr>
        <w:t xml:space="preserve">hat possible grant funding sources could support </w:t>
      </w:r>
      <w:proofErr w:type="gramStart"/>
      <w:r w:rsidR="00C00EC9">
        <w:rPr>
          <w:rFonts w:asciiTheme="minorHAnsi" w:hAnsiTheme="minorHAnsi" w:cstheme="minorHAnsi"/>
        </w:rPr>
        <w:t>acquisition</w:t>
      </w:r>
      <w:proofErr w:type="gramEnd"/>
      <w:r w:rsidR="00C00EC9">
        <w:rPr>
          <w:rFonts w:asciiTheme="minorHAnsi" w:hAnsiTheme="minorHAnsi" w:cstheme="minorHAnsi"/>
        </w:rPr>
        <w:t xml:space="preserve"> of this resources?</w:t>
      </w:r>
    </w:p>
    <w:p w14:paraId="74EB01BC" w14:textId="4631C413" w:rsidR="002C4026" w:rsidRDefault="002C4026" w:rsidP="000E3AE1">
      <w:pPr>
        <w:pStyle w:val="ListParagraph"/>
        <w:numPr>
          <w:ilvl w:val="1"/>
          <w:numId w:val="20"/>
        </w:numPr>
        <w:rPr>
          <w:rFonts w:asciiTheme="minorHAnsi" w:hAnsiTheme="minorHAnsi" w:cstheme="minorHAnsi"/>
        </w:rPr>
      </w:pPr>
      <w:r>
        <w:rPr>
          <w:rFonts w:asciiTheme="minorHAnsi" w:hAnsiTheme="minorHAnsi" w:cstheme="minorHAnsi"/>
        </w:rPr>
        <w:t>If choosing to move forward with procurement, what is the intended timeline of acquisition?</w:t>
      </w:r>
    </w:p>
    <w:p w14:paraId="444C1514" w14:textId="032AC93A" w:rsidR="000D3ABE" w:rsidRDefault="000D3ABE" w:rsidP="000D3ABE">
      <w:pPr>
        <w:rPr>
          <w:rFonts w:asciiTheme="minorHAnsi" w:hAnsiTheme="minorHAnsi" w:cstheme="minorHAnsi"/>
          <w:u w:val="single"/>
        </w:rPr>
      </w:pPr>
      <w:r w:rsidRPr="000D3ABE">
        <w:rPr>
          <w:rFonts w:asciiTheme="minorHAnsi" w:hAnsiTheme="minorHAnsi" w:cstheme="minorHAnsi"/>
          <w:u w:val="single"/>
        </w:rPr>
        <w:t xml:space="preserve">Example List of </w:t>
      </w:r>
      <w:r>
        <w:rPr>
          <w:rFonts w:asciiTheme="minorHAnsi" w:hAnsiTheme="minorHAnsi" w:cstheme="minorHAnsi"/>
          <w:u w:val="single"/>
        </w:rPr>
        <w:t>Equipment Needs</w:t>
      </w:r>
    </w:p>
    <w:p w14:paraId="2AFAD7AC" w14:textId="73411926" w:rsidR="000D3ABE" w:rsidRPr="000D3ABE" w:rsidRDefault="000D3ABE" w:rsidP="000D3ABE">
      <w:pPr>
        <w:rPr>
          <w:rFonts w:asciiTheme="minorHAnsi" w:hAnsiTheme="minorHAnsi" w:cstheme="minorHAnsi"/>
        </w:rPr>
      </w:pPr>
      <w:r>
        <w:rPr>
          <w:rFonts w:asciiTheme="minorHAnsi" w:hAnsiTheme="minorHAnsi" w:cstheme="minorHAnsi"/>
        </w:rPr>
        <w:t xml:space="preserve">Below is an example </w:t>
      </w:r>
      <w:r w:rsidR="000F4509">
        <w:rPr>
          <w:rFonts w:asciiTheme="minorHAnsi" w:hAnsiTheme="minorHAnsi" w:cstheme="minorHAnsi"/>
        </w:rPr>
        <w:t xml:space="preserve">of the identified equipment needs based on recently developed planning activities in Fictional County. (Note: the </w:t>
      </w:r>
      <w:r w:rsidR="000F4509" w:rsidRPr="004B2092">
        <w:rPr>
          <w:rFonts w:asciiTheme="minorHAnsi" w:hAnsiTheme="minorHAnsi" w:cstheme="minorHAnsi"/>
          <w:highlight w:val="green"/>
        </w:rPr>
        <w:t>green</w:t>
      </w:r>
      <w:r w:rsidR="000F4509">
        <w:rPr>
          <w:rFonts w:asciiTheme="minorHAnsi" w:hAnsiTheme="minorHAnsi" w:cstheme="minorHAnsi"/>
        </w:rPr>
        <w:t xml:space="preserve"> represents preferred </w:t>
      </w:r>
      <w:r w:rsidR="004B2092">
        <w:rPr>
          <w:rFonts w:asciiTheme="minorHAnsi" w:hAnsiTheme="minorHAnsi" w:cstheme="minorHAnsi"/>
        </w:rPr>
        <w:t xml:space="preserve">procurement window, and the </w:t>
      </w:r>
      <w:r w:rsidR="004B2092" w:rsidRPr="004B2092">
        <w:rPr>
          <w:rFonts w:asciiTheme="minorHAnsi" w:hAnsiTheme="minorHAnsi" w:cstheme="minorHAnsi"/>
          <w:highlight w:val="yellow"/>
        </w:rPr>
        <w:t>yellow</w:t>
      </w:r>
      <w:r w:rsidR="004B2092">
        <w:rPr>
          <w:rFonts w:asciiTheme="minorHAnsi" w:hAnsiTheme="minorHAnsi" w:cstheme="minorHAnsi"/>
        </w:rPr>
        <w:t xml:space="preserve"> represents back-up procurement window)</w:t>
      </w:r>
    </w:p>
    <w:p w14:paraId="2C08A6C7" w14:textId="7788C795" w:rsidR="000D3ABE" w:rsidRPr="000D3ABE" w:rsidRDefault="003C4705" w:rsidP="000D3ABE">
      <w:pPr>
        <w:rPr>
          <w:rFonts w:asciiTheme="minorHAnsi" w:hAnsiTheme="minorHAnsi" w:cstheme="minorHAnsi"/>
        </w:rPr>
      </w:pPr>
      <w:r>
        <w:rPr>
          <w:noProof/>
        </w:rPr>
        <w:drawing>
          <wp:inline distT="0" distB="0" distL="0" distR="0" wp14:anchorId="555DA600" wp14:editId="7413E54F">
            <wp:extent cx="6565900" cy="921143"/>
            <wp:effectExtent l="114300" t="114300" r="101600" b="146050"/>
            <wp:docPr id="1168402585"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02585" name="Picture 1" descr="Graphical user interface, application&#10;&#10;Description automatically generated"/>
                    <pic:cNvPicPr/>
                  </pic:nvPicPr>
                  <pic:blipFill rotWithShape="1">
                    <a:blip r:embed="rId12"/>
                    <a:srcRect l="67126" t="29452" r="1176" b="58690"/>
                    <a:stretch/>
                  </pic:blipFill>
                  <pic:spPr bwMode="auto">
                    <a:xfrm>
                      <a:off x="0" y="0"/>
                      <a:ext cx="6628568" cy="929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BF210F9" w14:textId="77777777" w:rsidR="008D4883" w:rsidRDefault="008D4883" w:rsidP="008D4883"/>
    <w:p w14:paraId="55A541B9" w14:textId="77777777" w:rsidR="008D4883" w:rsidRDefault="008D4883" w:rsidP="008D4883"/>
    <w:p w14:paraId="3EB11EA4" w14:textId="77777777" w:rsidR="008D4883" w:rsidRDefault="008D4883" w:rsidP="008D4883"/>
    <w:p w14:paraId="330F96BB" w14:textId="671E9975" w:rsidR="00F32729" w:rsidRPr="00803164" w:rsidRDefault="00ED684D" w:rsidP="004B0128">
      <w:pPr>
        <w:pStyle w:val="Heading2"/>
        <w:spacing w:after="60"/>
      </w:pPr>
      <w:bookmarkStart w:id="29" w:name="_Toc188972084"/>
      <w:r>
        <w:t>(</w:t>
      </w:r>
      <w:r w:rsidR="00F32729" w:rsidRPr="00803164">
        <w:t>T</w:t>
      </w:r>
      <w:r>
        <w:t>)</w:t>
      </w:r>
      <w:r w:rsidR="00F32729" w:rsidRPr="00803164">
        <w:t>raining Opportunities</w:t>
      </w:r>
      <w:bookmarkEnd w:id="29"/>
    </w:p>
    <w:p w14:paraId="78165BD2" w14:textId="77777777" w:rsidR="00F32729" w:rsidRPr="00803164" w:rsidRDefault="00F32729" w:rsidP="004B0128">
      <w:pPr>
        <w:spacing w:after="60"/>
        <w:rPr>
          <w:rFonts w:asciiTheme="minorHAnsi" w:hAnsiTheme="minorHAnsi" w:cstheme="minorHAnsi"/>
        </w:rPr>
      </w:pPr>
      <w:r w:rsidRPr="00803164">
        <w:rPr>
          <w:rFonts w:asciiTheme="minorHAnsi" w:hAnsiTheme="minorHAnsi" w:cstheme="minorHAnsi"/>
        </w:rPr>
        <w:t>Taking into consideration all previous preparedness activity elements discussed, along with agreed upon preparedness priorities, participants should identify training priorities and opportunities which include:</w:t>
      </w:r>
    </w:p>
    <w:p w14:paraId="0CCD89F8" w14:textId="77777777" w:rsidR="00F32729" w:rsidRPr="00803164" w:rsidRDefault="00F32729" w:rsidP="000E3AE1">
      <w:pPr>
        <w:pStyle w:val="ListParagraph"/>
        <w:numPr>
          <w:ilvl w:val="0"/>
          <w:numId w:val="7"/>
        </w:numPr>
        <w:rPr>
          <w:rFonts w:asciiTheme="minorHAnsi" w:hAnsiTheme="minorHAnsi" w:cstheme="minorHAnsi"/>
        </w:rPr>
      </w:pPr>
      <w:r w:rsidRPr="00803164">
        <w:rPr>
          <w:rFonts w:asciiTheme="minorHAnsi" w:hAnsiTheme="minorHAnsi" w:cstheme="minorHAnsi"/>
        </w:rPr>
        <w:t>Current training capabilities and planned courses,</w:t>
      </w:r>
    </w:p>
    <w:p w14:paraId="44329A2D" w14:textId="77777777" w:rsidR="00F32729" w:rsidRPr="00803164" w:rsidRDefault="00F32729" w:rsidP="000E3AE1">
      <w:pPr>
        <w:pStyle w:val="ListParagraph"/>
        <w:numPr>
          <w:ilvl w:val="0"/>
          <w:numId w:val="7"/>
        </w:numPr>
        <w:rPr>
          <w:rFonts w:asciiTheme="minorHAnsi" w:hAnsiTheme="minorHAnsi" w:cstheme="minorHAnsi"/>
        </w:rPr>
      </w:pPr>
      <w:r w:rsidRPr="00803164">
        <w:rPr>
          <w:rFonts w:asciiTheme="minorHAnsi" w:hAnsiTheme="minorHAnsi" w:cstheme="minorHAnsi"/>
        </w:rPr>
        <w:t>Recurring training requirements during this cycle,</w:t>
      </w:r>
    </w:p>
    <w:p w14:paraId="64519B32" w14:textId="77777777" w:rsidR="00F32729" w:rsidRPr="00803164" w:rsidRDefault="00F32729" w:rsidP="000E3AE1">
      <w:pPr>
        <w:pStyle w:val="ListParagraph"/>
        <w:numPr>
          <w:ilvl w:val="0"/>
          <w:numId w:val="7"/>
        </w:numPr>
        <w:rPr>
          <w:rFonts w:asciiTheme="minorHAnsi" w:hAnsiTheme="minorHAnsi" w:cstheme="minorHAnsi"/>
        </w:rPr>
      </w:pPr>
      <w:r w:rsidRPr="00803164">
        <w:rPr>
          <w:rFonts w:asciiTheme="minorHAnsi" w:hAnsiTheme="minorHAnsi" w:cstheme="minorHAnsi"/>
        </w:rPr>
        <w:t>Jurisdictional/Organizational customized training,</w:t>
      </w:r>
    </w:p>
    <w:p w14:paraId="29BBA7C1" w14:textId="77777777" w:rsidR="00F32729" w:rsidRPr="00803164" w:rsidRDefault="00F32729" w:rsidP="000E3AE1">
      <w:pPr>
        <w:pStyle w:val="ListParagraph"/>
        <w:numPr>
          <w:ilvl w:val="0"/>
          <w:numId w:val="7"/>
        </w:numPr>
        <w:rPr>
          <w:rFonts w:asciiTheme="minorHAnsi" w:hAnsiTheme="minorHAnsi" w:cstheme="minorHAnsi"/>
        </w:rPr>
      </w:pPr>
      <w:r w:rsidRPr="00803164">
        <w:rPr>
          <w:rFonts w:asciiTheme="minorHAnsi" w:hAnsiTheme="minorHAnsi" w:cstheme="minorHAnsi"/>
        </w:rPr>
        <w:t>Training needs to close gaps (considerations from Plan, Organize, Equip, Improve), and</w:t>
      </w:r>
    </w:p>
    <w:p w14:paraId="1F1F61BF" w14:textId="77777777" w:rsidR="00F32729" w:rsidRDefault="00F32729" w:rsidP="000E3AE1">
      <w:pPr>
        <w:pStyle w:val="ListParagraph"/>
        <w:numPr>
          <w:ilvl w:val="0"/>
          <w:numId w:val="7"/>
        </w:numPr>
        <w:spacing w:after="60"/>
        <w:rPr>
          <w:rFonts w:asciiTheme="minorHAnsi" w:hAnsiTheme="minorHAnsi" w:cstheme="minorHAnsi"/>
        </w:rPr>
      </w:pPr>
      <w:r w:rsidRPr="00803164">
        <w:rPr>
          <w:rFonts w:asciiTheme="minorHAnsi" w:hAnsiTheme="minorHAnsi" w:cstheme="minorHAnsi"/>
        </w:rPr>
        <w:t xml:space="preserve">Training needs to be accomplished before </w:t>
      </w:r>
      <w:proofErr w:type="gramStart"/>
      <w:r w:rsidRPr="00803164">
        <w:rPr>
          <w:rFonts w:asciiTheme="minorHAnsi" w:hAnsiTheme="minorHAnsi" w:cstheme="minorHAnsi"/>
        </w:rPr>
        <w:t>an exercise</w:t>
      </w:r>
      <w:proofErr w:type="gramEnd"/>
      <w:r w:rsidRPr="00803164">
        <w:rPr>
          <w:rFonts w:asciiTheme="minorHAnsi" w:hAnsiTheme="minorHAnsi" w:cstheme="minorHAnsi"/>
        </w:rPr>
        <w:t>.</w:t>
      </w:r>
    </w:p>
    <w:p w14:paraId="5FF44E70" w14:textId="65C670FC" w:rsidR="008D4883" w:rsidRDefault="008D4883" w:rsidP="004B0128">
      <w:pPr>
        <w:spacing w:after="60"/>
        <w:rPr>
          <w:rFonts w:asciiTheme="minorHAnsi" w:hAnsiTheme="minorHAnsi" w:cstheme="minorHAnsi"/>
          <w:b/>
          <w:bCs/>
        </w:rPr>
      </w:pPr>
      <w:r>
        <w:rPr>
          <w:rFonts w:asciiTheme="minorHAnsi" w:hAnsiTheme="minorHAnsi" w:cstheme="minorHAnsi"/>
          <w:b/>
          <w:bCs/>
        </w:rPr>
        <w:t>Discussion Questions</w:t>
      </w:r>
    </w:p>
    <w:p w14:paraId="1AD447F1" w14:textId="0E0CBF37" w:rsidR="00C6181B" w:rsidRPr="00C6181B" w:rsidRDefault="00C6181B" w:rsidP="004B0128">
      <w:pPr>
        <w:spacing w:after="60"/>
        <w:rPr>
          <w:rFonts w:asciiTheme="minorHAnsi" w:hAnsiTheme="minorHAnsi" w:cstheme="minorHAnsi"/>
        </w:rPr>
      </w:pPr>
      <w:r>
        <w:rPr>
          <w:rFonts w:asciiTheme="minorHAnsi" w:hAnsiTheme="minorHAnsi" w:cstheme="minorHAnsi"/>
        </w:rPr>
        <w:t xml:space="preserve">The </w:t>
      </w:r>
      <w:hyperlink r:id="rId13" w:history="1">
        <w:r w:rsidRPr="00C6181B">
          <w:rPr>
            <w:rStyle w:val="Hyperlink"/>
            <w:rFonts w:asciiTheme="minorHAnsi" w:hAnsiTheme="minorHAnsi" w:cstheme="minorHAnsi"/>
          </w:rPr>
          <w:t>FEMA Core Capability Development Sheets</w:t>
        </w:r>
      </w:hyperlink>
      <w:r>
        <w:rPr>
          <w:rFonts w:asciiTheme="minorHAnsi" w:hAnsiTheme="minorHAnsi" w:cstheme="minorHAnsi"/>
        </w:rPr>
        <w:t xml:space="preserve"> are a great resources for identifying possible trainings.</w:t>
      </w:r>
    </w:p>
    <w:p w14:paraId="6547D3F6" w14:textId="58D47D61" w:rsidR="008D4883" w:rsidRDefault="00410318" w:rsidP="000E3AE1">
      <w:pPr>
        <w:pStyle w:val="ListParagraph"/>
        <w:numPr>
          <w:ilvl w:val="0"/>
          <w:numId w:val="20"/>
        </w:numPr>
        <w:rPr>
          <w:rFonts w:asciiTheme="minorHAnsi" w:hAnsiTheme="minorHAnsi" w:cstheme="minorHAnsi"/>
        </w:rPr>
      </w:pPr>
      <w:r>
        <w:rPr>
          <w:rFonts w:asciiTheme="minorHAnsi" w:hAnsiTheme="minorHAnsi" w:cstheme="minorHAnsi"/>
        </w:rPr>
        <w:t>Based on recently</w:t>
      </w:r>
      <w:r w:rsidRPr="00FA3AFD">
        <w:rPr>
          <w:rFonts w:asciiTheme="minorHAnsi" w:hAnsiTheme="minorHAnsi" w:cstheme="minorHAnsi"/>
        </w:rPr>
        <w:t xml:space="preserve"> </w:t>
      </w:r>
      <w:r w:rsidRPr="00FA3AFD">
        <w:rPr>
          <w:rFonts w:asciiTheme="minorHAnsi" w:hAnsiTheme="minorHAnsi" w:cstheme="minorHAnsi"/>
          <w:b/>
          <w:bCs/>
          <w:u w:val="single"/>
        </w:rPr>
        <w:t>completed</w:t>
      </w:r>
      <w:r w:rsidRPr="00FA3AFD">
        <w:rPr>
          <w:rFonts w:asciiTheme="minorHAnsi" w:hAnsiTheme="minorHAnsi" w:cstheme="minorHAnsi"/>
        </w:rPr>
        <w:t xml:space="preserve"> </w:t>
      </w:r>
      <w:r>
        <w:rPr>
          <w:rFonts w:asciiTheme="minorHAnsi" w:hAnsiTheme="minorHAnsi" w:cstheme="minorHAnsi"/>
        </w:rPr>
        <w:t xml:space="preserve">planning activities, what training </w:t>
      </w:r>
      <w:r w:rsidR="001F1AC4">
        <w:rPr>
          <w:rFonts w:asciiTheme="minorHAnsi" w:hAnsiTheme="minorHAnsi" w:cstheme="minorHAnsi"/>
        </w:rPr>
        <w:t>needs</w:t>
      </w:r>
      <w:r>
        <w:rPr>
          <w:rFonts w:asciiTheme="minorHAnsi" w:hAnsiTheme="minorHAnsi" w:cstheme="minorHAnsi"/>
        </w:rPr>
        <w:t xml:space="preserve"> do you have to implement those products?</w:t>
      </w:r>
    </w:p>
    <w:p w14:paraId="249A3FD2" w14:textId="1E9BC0C3" w:rsidR="001F1AC4" w:rsidRDefault="001F1AC4" w:rsidP="000E3AE1">
      <w:pPr>
        <w:pStyle w:val="ListParagraph"/>
        <w:numPr>
          <w:ilvl w:val="0"/>
          <w:numId w:val="20"/>
        </w:numPr>
        <w:rPr>
          <w:rFonts w:asciiTheme="minorHAnsi" w:hAnsiTheme="minorHAnsi" w:cstheme="minorHAnsi"/>
        </w:rPr>
      </w:pPr>
      <w:r>
        <w:rPr>
          <w:rFonts w:asciiTheme="minorHAnsi" w:hAnsiTheme="minorHAnsi" w:cstheme="minorHAnsi"/>
        </w:rPr>
        <w:t>Are there any special events or anticipated planning activities coming up that could have training support the development of those products?</w:t>
      </w:r>
    </w:p>
    <w:p w14:paraId="69560294" w14:textId="2446009A" w:rsidR="002931E0" w:rsidRDefault="00B51C63" w:rsidP="000E3AE1">
      <w:pPr>
        <w:pStyle w:val="ListParagraph"/>
        <w:numPr>
          <w:ilvl w:val="0"/>
          <w:numId w:val="20"/>
        </w:numPr>
        <w:rPr>
          <w:rFonts w:asciiTheme="minorHAnsi" w:hAnsiTheme="minorHAnsi" w:cstheme="minorHAnsi"/>
        </w:rPr>
      </w:pPr>
      <w:r>
        <w:rPr>
          <w:rFonts w:asciiTheme="minorHAnsi" w:hAnsiTheme="minorHAnsi" w:cstheme="minorHAnsi"/>
        </w:rPr>
        <w:t xml:space="preserve">Are there </w:t>
      </w:r>
      <w:r w:rsidR="002931E0">
        <w:rPr>
          <w:rFonts w:asciiTheme="minorHAnsi" w:hAnsiTheme="minorHAnsi" w:cstheme="minorHAnsi"/>
        </w:rPr>
        <w:t xml:space="preserve">training offerings </w:t>
      </w:r>
      <w:r>
        <w:rPr>
          <w:rFonts w:asciiTheme="minorHAnsi" w:hAnsiTheme="minorHAnsi" w:cstheme="minorHAnsi"/>
        </w:rPr>
        <w:t xml:space="preserve">other </w:t>
      </w:r>
      <w:proofErr w:type="gramStart"/>
      <w:r>
        <w:rPr>
          <w:rFonts w:asciiTheme="minorHAnsi" w:hAnsiTheme="minorHAnsi" w:cstheme="minorHAnsi"/>
        </w:rPr>
        <w:t>organizations are</w:t>
      </w:r>
      <w:proofErr w:type="gramEnd"/>
      <w:r w:rsidR="002931E0">
        <w:rPr>
          <w:rFonts w:asciiTheme="minorHAnsi" w:hAnsiTheme="minorHAnsi" w:cstheme="minorHAnsi"/>
        </w:rPr>
        <w:t xml:space="preserve"> hosting that could meet these needs, to include:</w:t>
      </w:r>
    </w:p>
    <w:p w14:paraId="36ECCFB6" w14:textId="3963BDBF" w:rsidR="002931E0" w:rsidRDefault="002931E0" w:rsidP="000E3AE1">
      <w:pPr>
        <w:pStyle w:val="ListParagraph"/>
        <w:numPr>
          <w:ilvl w:val="1"/>
          <w:numId w:val="20"/>
        </w:numPr>
        <w:rPr>
          <w:rFonts w:asciiTheme="minorHAnsi" w:hAnsiTheme="minorHAnsi" w:cstheme="minorHAnsi"/>
        </w:rPr>
      </w:pPr>
      <w:r w:rsidRPr="002931E0">
        <w:rPr>
          <w:rFonts w:asciiTheme="minorHAnsi" w:hAnsiTheme="minorHAnsi" w:cstheme="minorHAnsi"/>
        </w:rPr>
        <w:t xml:space="preserve">In your jurisdiction </w:t>
      </w:r>
    </w:p>
    <w:p w14:paraId="44981D48" w14:textId="19814769" w:rsidR="002931E0" w:rsidRPr="002931E0" w:rsidRDefault="002931E0" w:rsidP="000E3AE1">
      <w:pPr>
        <w:pStyle w:val="ListParagraph"/>
        <w:numPr>
          <w:ilvl w:val="1"/>
          <w:numId w:val="20"/>
        </w:numPr>
        <w:rPr>
          <w:rFonts w:asciiTheme="minorHAnsi" w:hAnsiTheme="minorHAnsi" w:cstheme="minorHAnsi"/>
        </w:rPr>
      </w:pPr>
      <w:r w:rsidRPr="002931E0">
        <w:rPr>
          <w:rFonts w:asciiTheme="minorHAnsi" w:hAnsiTheme="minorHAnsi" w:cstheme="minorHAnsi"/>
        </w:rPr>
        <w:t>In your region</w:t>
      </w:r>
      <w:r w:rsidR="00B51C63">
        <w:rPr>
          <w:rFonts w:asciiTheme="minorHAnsi" w:hAnsiTheme="minorHAnsi" w:cstheme="minorHAnsi"/>
        </w:rPr>
        <w:t>, or</w:t>
      </w:r>
    </w:p>
    <w:p w14:paraId="43FF51A9" w14:textId="5AE49501" w:rsidR="00777FA5" w:rsidRDefault="00B51C63" w:rsidP="000E3AE1">
      <w:pPr>
        <w:pStyle w:val="ListParagraph"/>
        <w:numPr>
          <w:ilvl w:val="1"/>
          <w:numId w:val="20"/>
        </w:numPr>
        <w:rPr>
          <w:rFonts w:asciiTheme="minorHAnsi" w:hAnsiTheme="minorHAnsi" w:cstheme="minorHAnsi"/>
        </w:rPr>
      </w:pPr>
      <w:r>
        <w:rPr>
          <w:rFonts w:asciiTheme="minorHAnsi" w:hAnsiTheme="minorHAnsi" w:cstheme="minorHAnsi"/>
        </w:rPr>
        <w:t>State Government led.</w:t>
      </w:r>
    </w:p>
    <w:p w14:paraId="291664BE" w14:textId="47B407DF" w:rsidR="00777FA5" w:rsidRDefault="00777FA5" w:rsidP="000E3AE1">
      <w:pPr>
        <w:pStyle w:val="ListParagraph"/>
        <w:numPr>
          <w:ilvl w:val="0"/>
          <w:numId w:val="20"/>
        </w:numPr>
        <w:rPr>
          <w:rFonts w:asciiTheme="minorHAnsi" w:hAnsiTheme="minorHAnsi" w:cstheme="minorHAnsi"/>
        </w:rPr>
      </w:pPr>
      <w:r>
        <w:rPr>
          <w:rFonts w:asciiTheme="minorHAnsi" w:hAnsiTheme="minorHAnsi" w:cstheme="minorHAnsi"/>
        </w:rPr>
        <w:t xml:space="preserve">Once </w:t>
      </w:r>
      <w:proofErr w:type="gramStart"/>
      <w:r>
        <w:rPr>
          <w:rFonts w:asciiTheme="minorHAnsi" w:hAnsiTheme="minorHAnsi" w:cstheme="minorHAnsi"/>
        </w:rPr>
        <w:t>a training</w:t>
      </w:r>
      <w:proofErr w:type="gramEnd"/>
      <w:r>
        <w:rPr>
          <w:rFonts w:asciiTheme="minorHAnsi" w:hAnsiTheme="minorHAnsi" w:cstheme="minorHAnsi"/>
        </w:rPr>
        <w:t xml:space="preserve"> is identified, address the following:</w:t>
      </w:r>
    </w:p>
    <w:p w14:paraId="47A42F5A" w14:textId="05C18BEF" w:rsidR="00777FA5" w:rsidRDefault="00777FA5" w:rsidP="000E3AE1">
      <w:pPr>
        <w:pStyle w:val="ListParagraph"/>
        <w:numPr>
          <w:ilvl w:val="1"/>
          <w:numId w:val="20"/>
        </w:numPr>
        <w:rPr>
          <w:rFonts w:asciiTheme="minorHAnsi" w:hAnsiTheme="minorHAnsi" w:cstheme="minorHAnsi"/>
        </w:rPr>
      </w:pPr>
      <w:r>
        <w:rPr>
          <w:rFonts w:asciiTheme="minorHAnsi" w:hAnsiTheme="minorHAnsi" w:cstheme="minorHAnsi"/>
        </w:rPr>
        <w:t>Aligned Planning Activity – which planning activity will this training support?</w:t>
      </w:r>
    </w:p>
    <w:p w14:paraId="4AFFA880" w14:textId="3F846E7B" w:rsidR="00777FA5" w:rsidRDefault="00777FA5" w:rsidP="000E3AE1">
      <w:pPr>
        <w:pStyle w:val="ListParagraph"/>
        <w:numPr>
          <w:ilvl w:val="1"/>
          <w:numId w:val="20"/>
        </w:numPr>
        <w:rPr>
          <w:rFonts w:asciiTheme="minorHAnsi" w:hAnsiTheme="minorHAnsi" w:cstheme="minorHAnsi"/>
        </w:rPr>
      </w:pPr>
      <w:r>
        <w:rPr>
          <w:rFonts w:asciiTheme="minorHAnsi" w:hAnsiTheme="minorHAnsi" w:cstheme="minorHAnsi"/>
        </w:rPr>
        <w:t>Event Status – is this course:</w:t>
      </w:r>
    </w:p>
    <w:p w14:paraId="4F6177BB" w14:textId="4AA230E9" w:rsidR="00777FA5" w:rsidRDefault="00777FA5" w:rsidP="000E3AE1">
      <w:pPr>
        <w:pStyle w:val="ListParagraph"/>
        <w:numPr>
          <w:ilvl w:val="2"/>
          <w:numId w:val="20"/>
        </w:numPr>
        <w:rPr>
          <w:rFonts w:asciiTheme="minorHAnsi" w:hAnsiTheme="minorHAnsi" w:cstheme="minorHAnsi"/>
        </w:rPr>
      </w:pPr>
      <w:r>
        <w:rPr>
          <w:rFonts w:asciiTheme="minorHAnsi" w:hAnsiTheme="minorHAnsi" w:cstheme="minorHAnsi"/>
        </w:rPr>
        <w:t xml:space="preserve">Planned </w:t>
      </w:r>
      <w:r w:rsidR="009F0556">
        <w:rPr>
          <w:rFonts w:asciiTheme="minorHAnsi" w:hAnsiTheme="minorHAnsi" w:cstheme="minorHAnsi"/>
        </w:rPr>
        <w:t>–</w:t>
      </w:r>
      <w:r>
        <w:rPr>
          <w:rFonts w:asciiTheme="minorHAnsi" w:hAnsiTheme="minorHAnsi" w:cstheme="minorHAnsi"/>
        </w:rPr>
        <w:t xml:space="preserve"> </w:t>
      </w:r>
      <w:r w:rsidR="009F0556">
        <w:rPr>
          <w:rFonts w:asciiTheme="minorHAnsi" w:hAnsiTheme="minorHAnsi" w:cstheme="minorHAnsi"/>
        </w:rPr>
        <w:t>Course is confirmed but does not have date set.</w:t>
      </w:r>
    </w:p>
    <w:p w14:paraId="45A68942" w14:textId="17E4EFD1" w:rsidR="00777FA5" w:rsidRDefault="00777FA5" w:rsidP="000E3AE1">
      <w:pPr>
        <w:pStyle w:val="ListParagraph"/>
        <w:numPr>
          <w:ilvl w:val="2"/>
          <w:numId w:val="20"/>
        </w:numPr>
        <w:rPr>
          <w:rFonts w:asciiTheme="minorHAnsi" w:hAnsiTheme="minorHAnsi" w:cstheme="minorHAnsi"/>
        </w:rPr>
      </w:pPr>
      <w:r>
        <w:rPr>
          <w:rFonts w:asciiTheme="minorHAnsi" w:hAnsiTheme="minorHAnsi" w:cstheme="minorHAnsi"/>
        </w:rPr>
        <w:t>Scheduled</w:t>
      </w:r>
      <w:r w:rsidR="009F0556">
        <w:rPr>
          <w:rFonts w:asciiTheme="minorHAnsi" w:hAnsiTheme="minorHAnsi" w:cstheme="minorHAnsi"/>
        </w:rPr>
        <w:t xml:space="preserve"> – Course is confirmed with set date.</w:t>
      </w:r>
    </w:p>
    <w:p w14:paraId="7D610D51" w14:textId="37907578" w:rsidR="00777FA5" w:rsidRDefault="00777FA5" w:rsidP="000E3AE1">
      <w:pPr>
        <w:pStyle w:val="ListParagraph"/>
        <w:numPr>
          <w:ilvl w:val="2"/>
          <w:numId w:val="20"/>
        </w:numPr>
        <w:rPr>
          <w:rFonts w:asciiTheme="minorHAnsi" w:hAnsiTheme="minorHAnsi" w:cstheme="minorHAnsi"/>
        </w:rPr>
      </w:pPr>
      <w:r>
        <w:rPr>
          <w:rFonts w:asciiTheme="minorHAnsi" w:hAnsiTheme="minorHAnsi" w:cstheme="minorHAnsi"/>
        </w:rPr>
        <w:t>Requested</w:t>
      </w:r>
      <w:r w:rsidR="009F0556">
        <w:rPr>
          <w:rFonts w:asciiTheme="minorHAnsi" w:hAnsiTheme="minorHAnsi" w:cstheme="minorHAnsi"/>
        </w:rPr>
        <w:t xml:space="preserve"> – Course is being requested</w:t>
      </w:r>
    </w:p>
    <w:p w14:paraId="18BEE8E4" w14:textId="7FE66AF7" w:rsidR="009F0556" w:rsidRDefault="009F0556" w:rsidP="000E3AE1">
      <w:pPr>
        <w:pStyle w:val="ListParagraph"/>
        <w:numPr>
          <w:ilvl w:val="1"/>
          <w:numId w:val="20"/>
        </w:numPr>
        <w:rPr>
          <w:rFonts w:asciiTheme="minorHAnsi" w:hAnsiTheme="minorHAnsi" w:cstheme="minorHAnsi"/>
        </w:rPr>
      </w:pPr>
      <w:r>
        <w:rPr>
          <w:rFonts w:asciiTheme="minorHAnsi" w:hAnsiTheme="minorHAnsi" w:cstheme="minorHAnsi"/>
        </w:rPr>
        <w:t>Course Audience – who is this course intended for:</w:t>
      </w:r>
    </w:p>
    <w:p w14:paraId="07776DE2" w14:textId="240D089F" w:rsidR="009F0556" w:rsidRDefault="0055616D" w:rsidP="000E3AE1">
      <w:pPr>
        <w:pStyle w:val="ListParagraph"/>
        <w:numPr>
          <w:ilvl w:val="2"/>
          <w:numId w:val="20"/>
        </w:numPr>
        <w:rPr>
          <w:rFonts w:asciiTheme="minorHAnsi" w:hAnsiTheme="minorHAnsi" w:cstheme="minorHAnsi"/>
        </w:rPr>
      </w:pPr>
      <w:r>
        <w:rPr>
          <w:rFonts w:asciiTheme="minorHAnsi" w:hAnsiTheme="minorHAnsi" w:cstheme="minorHAnsi"/>
        </w:rPr>
        <w:t>Closed/Internal – Attendees will be internal only (may open spots if available near offering)</w:t>
      </w:r>
    </w:p>
    <w:p w14:paraId="3B287869" w14:textId="3E64669F" w:rsidR="0055616D" w:rsidRDefault="0055616D" w:rsidP="000E3AE1">
      <w:pPr>
        <w:pStyle w:val="ListParagraph"/>
        <w:numPr>
          <w:ilvl w:val="2"/>
          <w:numId w:val="20"/>
        </w:numPr>
        <w:spacing w:after="60"/>
        <w:contextualSpacing w:val="0"/>
        <w:rPr>
          <w:rFonts w:asciiTheme="minorHAnsi" w:hAnsiTheme="minorHAnsi" w:cstheme="minorHAnsi"/>
        </w:rPr>
      </w:pPr>
      <w:r>
        <w:rPr>
          <w:rFonts w:asciiTheme="minorHAnsi" w:hAnsiTheme="minorHAnsi" w:cstheme="minorHAnsi"/>
        </w:rPr>
        <w:t>Open – This course will be intended for any</w:t>
      </w:r>
      <w:r w:rsidR="004B0128">
        <w:rPr>
          <w:rFonts w:asciiTheme="minorHAnsi" w:hAnsiTheme="minorHAnsi" w:cstheme="minorHAnsi"/>
        </w:rPr>
        <w:t>one.</w:t>
      </w:r>
    </w:p>
    <w:p w14:paraId="73486E32" w14:textId="63C8934C" w:rsidR="004B0128" w:rsidRPr="004B0128" w:rsidRDefault="004B0128" w:rsidP="004B0128">
      <w:pPr>
        <w:spacing w:after="60"/>
        <w:rPr>
          <w:rFonts w:asciiTheme="minorHAnsi" w:hAnsiTheme="minorHAnsi" w:cstheme="minorHAnsi"/>
          <w:u w:val="single"/>
        </w:rPr>
      </w:pPr>
      <w:r w:rsidRPr="004B0128">
        <w:rPr>
          <w:rFonts w:asciiTheme="minorHAnsi" w:hAnsiTheme="minorHAnsi" w:cstheme="minorHAnsi"/>
          <w:u w:val="single"/>
        </w:rPr>
        <w:t>Example Lis</w:t>
      </w:r>
      <w:r>
        <w:rPr>
          <w:rFonts w:asciiTheme="minorHAnsi" w:hAnsiTheme="minorHAnsi" w:cstheme="minorHAnsi"/>
          <w:u w:val="single"/>
        </w:rPr>
        <w:t>t of Training Activities</w:t>
      </w:r>
    </w:p>
    <w:p w14:paraId="3CB870B2" w14:textId="23BBFBC1" w:rsidR="004B0128" w:rsidRPr="004B0128" w:rsidRDefault="004B0128" w:rsidP="004B0128">
      <w:pPr>
        <w:rPr>
          <w:rFonts w:asciiTheme="minorHAnsi" w:hAnsiTheme="minorHAnsi" w:cstheme="minorHAnsi"/>
        </w:rPr>
      </w:pPr>
      <w:r w:rsidRPr="004B0128">
        <w:rPr>
          <w:rFonts w:asciiTheme="minorHAnsi" w:hAnsiTheme="minorHAnsi" w:cstheme="minorHAnsi"/>
        </w:rPr>
        <w:t xml:space="preserve">Below is an example of the identified </w:t>
      </w:r>
      <w:r>
        <w:rPr>
          <w:rFonts w:asciiTheme="minorHAnsi" w:hAnsiTheme="minorHAnsi" w:cstheme="minorHAnsi"/>
        </w:rPr>
        <w:t>training</w:t>
      </w:r>
      <w:r w:rsidRPr="004B0128">
        <w:rPr>
          <w:rFonts w:asciiTheme="minorHAnsi" w:hAnsiTheme="minorHAnsi" w:cstheme="minorHAnsi"/>
        </w:rPr>
        <w:t xml:space="preserve"> needs based on recently developed planning activities in Fictional County. (Note: the </w:t>
      </w:r>
      <w:r w:rsidRPr="004B0128">
        <w:rPr>
          <w:rFonts w:asciiTheme="minorHAnsi" w:hAnsiTheme="minorHAnsi" w:cstheme="minorHAnsi"/>
          <w:highlight w:val="green"/>
        </w:rPr>
        <w:t>green</w:t>
      </w:r>
      <w:r w:rsidRPr="004B0128">
        <w:rPr>
          <w:rFonts w:asciiTheme="minorHAnsi" w:hAnsiTheme="minorHAnsi" w:cstheme="minorHAnsi"/>
        </w:rPr>
        <w:t xml:space="preserve"> represents </w:t>
      </w:r>
      <w:r>
        <w:rPr>
          <w:rFonts w:asciiTheme="minorHAnsi" w:hAnsiTheme="minorHAnsi" w:cstheme="minorHAnsi"/>
        </w:rPr>
        <w:t>“planned” or scheduled”</w:t>
      </w:r>
      <w:r w:rsidRPr="004B0128">
        <w:rPr>
          <w:rFonts w:asciiTheme="minorHAnsi" w:hAnsiTheme="minorHAnsi" w:cstheme="minorHAnsi"/>
        </w:rPr>
        <w:t xml:space="preserve">, and the </w:t>
      </w:r>
      <w:r w:rsidRPr="004B0128">
        <w:rPr>
          <w:rFonts w:asciiTheme="minorHAnsi" w:hAnsiTheme="minorHAnsi" w:cstheme="minorHAnsi"/>
          <w:highlight w:val="yellow"/>
        </w:rPr>
        <w:t>yellow</w:t>
      </w:r>
      <w:r w:rsidRPr="004B0128">
        <w:rPr>
          <w:rFonts w:asciiTheme="minorHAnsi" w:hAnsiTheme="minorHAnsi" w:cstheme="minorHAnsi"/>
        </w:rPr>
        <w:t xml:space="preserve"> represents</w:t>
      </w:r>
      <w:r>
        <w:rPr>
          <w:rFonts w:asciiTheme="minorHAnsi" w:hAnsiTheme="minorHAnsi" w:cstheme="minorHAnsi"/>
        </w:rPr>
        <w:t xml:space="preserve"> “Requested”</w:t>
      </w:r>
      <w:r w:rsidRPr="004B0128">
        <w:rPr>
          <w:rFonts w:asciiTheme="minorHAnsi" w:hAnsiTheme="minorHAnsi" w:cstheme="minorHAnsi"/>
        </w:rPr>
        <w:t>)</w:t>
      </w:r>
    </w:p>
    <w:p w14:paraId="72E68603" w14:textId="60FD7591" w:rsidR="00B51C63" w:rsidRPr="00B51C63" w:rsidRDefault="004B0128" w:rsidP="00B51C63">
      <w:pPr>
        <w:rPr>
          <w:rFonts w:asciiTheme="minorHAnsi" w:hAnsiTheme="minorHAnsi" w:cstheme="minorHAnsi"/>
        </w:rPr>
      </w:pPr>
      <w:r>
        <w:rPr>
          <w:noProof/>
        </w:rPr>
        <w:drawing>
          <wp:inline distT="0" distB="0" distL="0" distR="0" wp14:anchorId="76942133" wp14:editId="462CDCC8">
            <wp:extent cx="6545127" cy="786107"/>
            <wp:effectExtent l="152400" t="114300" r="122555" b="167005"/>
            <wp:docPr id="1196042420"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42420" name="Picture 1" descr="Graphical user interface&#10;&#10;Description automatically generated"/>
                    <pic:cNvPicPr/>
                  </pic:nvPicPr>
                  <pic:blipFill rotWithShape="1">
                    <a:blip r:embed="rId14"/>
                    <a:srcRect l="67144" t="29437" r="1119" b="60399"/>
                    <a:stretch/>
                  </pic:blipFill>
                  <pic:spPr bwMode="auto">
                    <a:xfrm>
                      <a:off x="0" y="0"/>
                      <a:ext cx="6648517" cy="798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1F58C92" w14:textId="13E9EE2C" w:rsidR="00F32729" w:rsidRPr="00803164" w:rsidRDefault="00ED684D" w:rsidP="00ED684D">
      <w:pPr>
        <w:pStyle w:val="Heading2"/>
      </w:pPr>
      <w:bookmarkStart w:id="30" w:name="_Toc188972085"/>
      <w:r>
        <w:t>(</w:t>
      </w:r>
      <w:r w:rsidR="00F32729" w:rsidRPr="00803164">
        <w:t>E</w:t>
      </w:r>
      <w:r>
        <w:t>)</w:t>
      </w:r>
      <w:r w:rsidR="00F32729" w:rsidRPr="00803164">
        <w:t>xercis</w:t>
      </w:r>
      <w:r>
        <w:t>e Events</w:t>
      </w:r>
      <w:bookmarkEnd w:id="30"/>
    </w:p>
    <w:p w14:paraId="141E68A6" w14:textId="77777777" w:rsidR="00F32729" w:rsidRPr="00803164" w:rsidRDefault="00F32729" w:rsidP="00F32729">
      <w:pPr>
        <w:rPr>
          <w:rFonts w:asciiTheme="minorHAnsi" w:hAnsiTheme="minorHAnsi" w:cstheme="minorHAnsi"/>
        </w:rPr>
      </w:pPr>
      <w:r w:rsidRPr="00803164">
        <w:rPr>
          <w:rFonts w:asciiTheme="minorHAnsi" w:hAnsiTheme="minorHAnsi" w:cstheme="minorHAnsi"/>
        </w:rPr>
        <w:t>Identify potential exercises for inclusion in the multi-year schedule, including previously scheduled exercises, standing exercise requirements, and exercise activities planned at other levels such as Federal, regional, state, and local.</w:t>
      </w:r>
    </w:p>
    <w:p w14:paraId="6DA17734" w14:textId="77777777" w:rsidR="00F32729" w:rsidRPr="00803164" w:rsidRDefault="00F32729" w:rsidP="00F32729">
      <w:pPr>
        <w:rPr>
          <w:rFonts w:asciiTheme="minorHAnsi" w:hAnsiTheme="minorHAnsi" w:cstheme="minorHAnsi"/>
        </w:rPr>
      </w:pPr>
      <w:r w:rsidRPr="00803164">
        <w:rPr>
          <w:rFonts w:asciiTheme="minorHAnsi" w:hAnsiTheme="minorHAnsi" w:cstheme="minorHAnsi"/>
        </w:rPr>
        <w:t>Based on priorities and previous preparedness activity considerations, participants should utilize the following questions to guide decisions on exercise activities for the IPP:</w:t>
      </w:r>
    </w:p>
    <w:p w14:paraId="6666E9FE" w14:textId="77777777" w:rsidR="00F32729" w:rsidRPr="00803164" w:rsidRDefault="00F32729" w:rsidP="000E3AE1">
      <w:pPr>
        <w:pStyle w:val="ListParagraph"/>
        <w:numPr>
          <w:ilvl w:val="0"/>
          <w:numId w:val="7"/>
        </w:numPr>
        <w:rPr>
          <w:rFonts w:asciiTheme="minorHAnsi" w:hAnsiTheme="minorHAnsi" w:cstheme="minorHAnsi"/>
        </w:rPr>
      </w:pPr>
      <w:r w:rsidRPr="00803164">
        <w:rPr>
          <w:rFonts w:asciiTheme="minorHAnsi" w:hAnsiTheme="minorHAnsi" w:cstheme="minorHAnsi"/>
        </w:rPr>
        <w:t>What changes to plans, policies, procedures, and checklists will need validating?</w:t>
      </w:r>
    </w:p>
    <w:p w14:paraId="152BA8E4" w14:textId="77777777" w:rsidR="00F32729" w:rsidRPr="00803164" w:rsidRDefault="00F32729" w:rsidP="000E3AE1">
      <w:pPr>
        <w:pStyle w:val="ListParagraph"/>
        <w:numPr>
          <w:ilvl w:val="0"/>
          <w:numId w:val="7"/>
        </w:numPr>
        <w:rPr>
          <w:rFonts w:asciiTheme="minorHAnsi" w:hAnsiTheme="minorHAnsi" w:cstheme="minorHAnsi"/>
        </w:rPr>
      </w:pPr>
      <w:r w:rsidRPr="00803164">
        <w:rPr>
          <w:rFonts w:asciiTheme="minorHAnsi" w:hAnsiTheme="minorHAnsi" w:cstheme="minorHAnsi"/>
        </w:rPr>
        <w:t xml:space="preserve">What jurisdictions/organizations, departments, and teams need </w:t>
      </w:r>
      <w:proofErr w:type="gramStart"/>
      <w:r w:rsidRPr="00803164">
        <w:rPr>
          <w:rFonts w:asciiTheme="minorHAnsi" w:hAnsiTheme="minorHAnsi" w:cstheme="minorHAnsi"/>
        </w:rPr>
        <w:t>exercising</w:t>
      </w:r>
      <w:proofErr w:type="gramEnd"/>
      <w:r w:rsidRPr="00803164">
        <w:rPr>
          <w:rFonts w:asciiTheme="minorHAnsi" w:hAnsiTheme="minorHAnsi" w:cstheme="minorHAnsi"/>
        </w:rPr>
        <w:t xml:space="preserve"> and in what way?</w:t>
      </w:r>
    </w:p>
    <w:p w14:paraId="46FAF0B8" w14:textId="77777777" w:rsidR="00F32729" w:rsidRPr="00803164" w:rsidRDefault="00F32729" w:rsidP="000E3AE1">
      <w:pPr>
        <w:pStyle w:val="ListParagraph"/>
        <w:numPr>
          <w:ilvl w:val="0"/>
          <w:numId w:val="7"/>
        </w:numPr>
        <w:rPr>
          <w:rFonts w:asciiTheme="minorHAnsi" w:hAnsiTheme="minorHAnsi" w:cstheme="minorHAnsi"/>
        </w:rPr>
      </w:pPr>
      <w:r w:rsidRPr="00803164">
        <w:rPr>
          <w:rFonts w:asciiTheme="minorHAnsi" w:hAnsiTheme="minorHAnsi" w:cstheme="minorHAnsi"/>
        </w:rPr>
        <w:t>Does equipment usage need validating?</w:t>
      </w:r>
    </w:p>
    <w:p w14:paraId="23F19E09" w14:textId="77777777" w:rsidR="00F32729" w:rsidRPr="00803164" w:rsidRDefault="00F32729" w:rsidP="000E3AE1">
      <w:pPr>
        <w:pStyle w:val="ListParagraph"/>
        <w:numPr>
          <w:ilvl w:val="0"/>
          <w:numId w:val="7"/>
        </w:numPr>
        <w:rPr>
          <w:rFonts w:asciiTheme="minorHAnsi" w:hAnsiTheme="minorHAnsi" w:cstheme="minorHAnsi"/>
        </w:rPr>
      </w:pPr>
      <w:r w:rsidRPr="00803164">
        <w:rPr>
          <w:rFonts w:asciiTheme="minorHAnsi" w:hAnsiTheme="minorHAnsi" w:cstheme="minorHAnsi"/>
        </w:rPr>
        <w:t>What training is needed prior to exercising?</w:t>
      </w:r>
    </w:p>
    <w:p w14:paraId="074874EC" w14:textId="77777777" w:rsidR="00F32729" w:rsidRPr="00803164" w:rsidRDefault="00F32729" w:rsidP="000E3AE1">
      <w:pPr>
        <w:pStyle w:val="ListParagraph"/>
        <w:numPr>
          <w:ilvl w:val="0"/>
          <w:numId w:val="7"/>
        </w:numPr>
        <w:rPr>
          <w:rFonts w:asciiTheme="minorHAnsi" w:hAnsiTheme="minorHAnsi" w:cstheme="minorHAnsi"/>
        </w:rPr>
      </w:pPr>
      <w:r w:rsidRPr="00803164">
        <w:rPr>
          <w:rFonts w:asciiTheme="minorHAnsi" w:hAnsiTheme="minorHAnsi" w:cstheme="minorHAnsi"/>
        </w:rPr>
        <w:t>What previous corrective actions need to be validated?</w:t>
      </w:r>
    </w:p>
    <w:p w14:paraId="01BA3750" w14:textId="77777777" w:rsidR="00F32729" w:rsidRPr="00803164" w:rsidRDefault="00F32729" w:rsidP="000E3AE1">
      <w:pPr>
        <w:pStyle w:val="ListParagraph"/>
        <w:numPr>
          <w:ilvl w:val="0"/>
          <w:numId w:val="7"/>
        </w:numPr>
        <w:rPr>
          <w:rFonts w:asciiTheme="minorHAnsi" w:hAnsiTheme="minorHAnsi" w:cstheme="minorHAnsi"/>
        </w:rPr>
      </w:pPr>
      <w:r w:rsidRPr="00803164">
        <w:rPr>
          <w:rFonts w:asciiTheme="minorHAnsi" w:hAnsiTheme="minorHAnsi" w:cstheme="minorHAnsi"/>
        </w:rPr>
        <w:t>What types of exercises will meet these needs?</w:t>
      </w:r>
    </w:p>
    <w:p w14:paraId="5FE8A6AB" w14:textId="77777777" w:rsidR="00F32729" w:rsidRDefault="00F32729" w:rsidP="000E3AE1">
      <w:pPr>
        <w:pStyle w:val="ListParagraph"/>
        <w:numPr>
          <w:ilvl w:val="0"/>
          <w:numId w:val="7"/>
        </w:numPr>
        <w:rPr>
          <w:rFonts w:asciiTheme="minorHAnsi" w:hAnsiTheme="minorHAnsi" w:cstheme="minorHAnsi"/>
        </w:rPr>
      </w:pPr>
      <w:r w:rsidRPr="00803164">
        <w:rPr>
          <w:rFonts w:asciiTheme="minorHAnsi" w:hAnsiTheme="minorHAnsi" w:cstheme="minorHAnsi"/>
        </w:rPr>
        <w:t>What is the goal or intended outcome of the chosen exercises?</w:t>
      </w:r>
    </w:p>
    <w:p w14:paraId="4ED41151" w14:textId="38F759AB" w:rsidR="00295A0F" w:rsidRDefault="00295A0F" w:rsidP="00295A0F">
      <w:pPr>
        <w:rPr>
          <w:rFonts w:asciiTheme="minorHAnsi" w:hAnsiTheme="minorHAnsi" w:cstheme="minorHAnsi"/>
          <w:b/>
          <w:bCs/>
        </w:rPr>
      </w:pPr>
      <w:r>
        <w:rPr>
          <w:rFonts w:asciiTheme="minorHAnsi" w:hAnsiTheme="minorHAnsi" w:cstheme="minorHAnsi"/>
          <w:b/>
          <w:bCs/>
        </w:rPr>
        <w:t>Discussion Questions</w:t>
      </w:r>
    </w:p>
    <w:p w14:paraId="76EC129D" w14:textId="4B0EAEFE" w:rsidR="00915289" w:rsidRDefault="00915289" w:rsidP="000E3AE1">
      <w:pPr>
        <w:pStyle w:val="ListParagraph"/>
        <w:numPr>
          <w:ilvl w:val="0"/>
          <w:numId w:val="21"/>
        </w:numPr>
        <w:rPr>
          <w:rFonts w:asciiTheme="minorHAnsi" w:hAnsiTheme="minorHAnsi" w:cstheme="minorHAnsi"/>
        </w:rPr>
      </w:pPr>
      <w:r>
        <w:rPr>
          <w:rFonts w:asciiTheme="minorHAnsi" w:hAnsiTheme="minorHAnsi" w:cstheme="minorHAnsi"/>
        </w:rPr>
        <w:t>Based on recently</w:t>
      </w:r>
      <w:r w:rsidRPr="00FA3AFD">
        <w:rPr>
          <w:rFonts w:asciiTheme="minorHAnsi" w:hAnsiTheme="minorHAnsi" w:cstheme="minorHAnsi"/>
        </w:rPr>
        <w:t xml:space="preserve"> </w:t>
      </w:r>
      <w:r w:rsidRPr="00FA3AFD">
        <w:rPr>
          <w:rFonts w:asciiTheme="minorHAnsi" w:hAnsiTheme="minorHAnsi" w:cstheme="minorHAnsi"/>
          <w:b/>
          <w:bCs/>
          <w:u w:val="single"/>
        </w:rPr>
        <w:t>completed</w:t>
      </w:r>
      <w:r w:rsidRPr="00FA3AFD">
        <w:rPr>
          <w:rFonts w:asciiTheme="minorHAnsi" w:hAnsiTheme="minorHAnsi" w:cstheme="minorHAnsi"/>
        </w:rPr>
        <w:t xml:space="preserve"> </w:t>
      </w:r>
      <w:r>
        <w:rPr>
          <w:rFonts w:asciiTheme="minorHAnsi" w:hAnsiTheme="minorHAnsi" w:cstheme="minorHAnsi"/>
        </w:rPr>
        <w:t>planning activities, what exercise events do you have to validate or implement those products?</w:t>
      </w:r>
    </w:p>
    <w:p w14:paraId="02BFC224" w14:textId="32D2728B" w:rsidR="00915289" w:rsidRDefault="00915289" w:rsidP="000E3AE1">
      <w:pPr>
        <w:pStyle w:val="ListParagraph"/>
        <w:numPr>
          <w:ilvl w:val="0"/>
          <w:numId w:val="21"/>
        </w:numPr>
        <w:rPr>
          <w:rFonts w:asciiTheme="minorHAnsi" w:hAnsiTheme="minorHAnsi" w:cstheme="minorHAnsi"/>
        </w:rPr>
      </w:pPr>
      <w:r>
        <w:rPr>
          <w:rFonts w:asciiTheme="minorHAnsi" w:hAnsiTheme="minorHAnsi" w:cstheme="minorHAnsi"/>
        </w:rPr>
        <w:t>Are there any special events coming up that could have an exercise event support the</w:t>
      </w:r>
      <w:r w:rsidR="003E6329">
        <w:rPr>
          <w:rFonts w:asciiTheme="minorHAnsi" w:hAnsiTheme="minorHAnsi" w:cstheme="minorHAnsi"/>
        </w:rPr>
        <w:t xml:space="preserve"> preparation or readiness for the planning documents that will be utilized</w:t>
      </w:r>
      <w:r>
        <w:rPr>
          <w:rFonts w:asciiTheme="minorHAnsi" w:hAnsiTheme="minorHAnsi" w:cstheme="minorHAnsi"/>
        </w:rPr>
        <w:t>?</w:t>
      </w:r>
    </w:p>
    <w:p w14:paraId="70C4965F" w14:textId="24AE1F42" w:rsidR="003E6329" w:rsidRDefault="003E6329" w:rsidP="000E3AE1">
      <w:pPr>
        <w:pStyle w:val="ListParagraph"/>
        <w:numPr>
          <w:ilvl w:val="0"/>
          <w:numId w:val="21"/>
        </w:numPr>
        <w:rPr>
          <w:rFonts w:asciiTheme="minorHAnsi" w:hAnsiTheme="minorHAnsi" w:cstheme="minorHAnsi"/>
        </w:rPr>
      </w:pPr>
      <w:r>
        <w:rPr>
          <w:rFonts w:asciiTheme="minorHAnsi" w:hAnsiTheme="minorHAnsi" w:cstheme="minorHAnsi"/>
        </w:rPr>
        <w:t xml:space="preserve">Are there exercises other </w:t>
      </w:r>
      <w:proofErr w:type="gramStart"/>
      <w:r>
        <w:rPr>
          <w:rFonts w:asciiTheme="minorHAnsi" w:hAnsiTheme="minorHAnsi" w:cstheme="minorHAnsi"/>
        </w:rPr>
        <w:t>organizations are</w:t>
      </w:r>
      <w:proofErr w:type="gramEnd"/>
      <w:r>
        <w:rPr>
          <w:rFonts w:asciiTheme="minorHAnsi" w:hAnsiTheme="minorHAnsi" w:cstheme="minorHAnsi"/>
        </w:rPr>
        <w:t xml:space="preserve"> hosting that could meet </w:t>
      </w:r>
      <w:r w:rsidR="008731DD">
        <w:rPr>
          <w:rFonts w:asciiTheme="minorHAnsi" w:hAnsiTheme="minorHAnsi" w:cstheme="minorHAnsi"/>
        </w:rPr>
        <w:t>your</w:t>
      </w:r>
      <w:r>
        <w:rPr>
          <w:rFonts w:asciiTheme="minorHAnsi" w:hAnsiTheme="minorHAnsi" w:cstheme="minorHAnsi"/>
        </w:rPr>
        <w:t xml:space="preserve"> needs, to include:</w:t>
      </w:r>
    </w:p>
    <w:p w14:paraId="40C9B5D8" w14:textId="77777777" w:rsidR="003E6329" w:rsidRDefault="003E6329" w:rsidP="000E3AE1">
      <w:pPr>
        <w:pStyle w:val="ListParagraph"/>
        <w:numPr>
          <w:ilvl w:val="1"/>
          <w:numId w:val="21"/>
        </w:numPr>
        <w:rPr>
          <w:rFonts w:asciiTheme="minorHAnsi" w:hAnsiTheme="minorHAnsi" w:cstheme="minorHAnsi"/>
        </w:rPr>
      </w:pPr>
      <w:r w:rsidRPr="002931E0">
        <w:rPr>
          <w:rFonts w:asciiTheme="minorHAnsi" w:hAnsiTheme="minorHAnsi" w:cstheme="minorHAnsi"/>
        </w:rPr>
        <w:t xml:space="preserve">In your jurisdiction </w:t>
      </w:r>
    </w:p>
    <w:p w14:paraId="1551F8B6" w14:textId="77777777" w:rsidR="003E6329" w:rsidRPr="002931E0" w:rsidRDefault="003E6329" w:rsidP="000E3AE1">
      <w:pPr>
        <w:pStyle w:val="ListParagraph"/>
        <w:numPr>
          <w:ilvl w:val="1"/>
          <w:numId w:val="21"/>
        </w:numPr>
        <w:rPr>
          <w:rFonts w:asciiTheme="minorHAnsi" w:hAnsiTheme="minorHAnsi" w:cstheme="minorHAnsi"/>
        </w:rPr>
      </w:pPr>
      <w:r w:rsidRPr="002931E0">
        <w:rPr>
          <w:rFonts w:asciiTheme="minorHAnsi" w:hAnsiTheme="minorHAnsi" w:cstheme="minorHAnsi"/>
        </w:rPr>
        <w:t>In your region</w:t>
      </w:r>
      <w:r>
        <w:rPr>
          <w:rFonts w:asciiTheme="minorHAnsi" w:hAnsiTheme="minorHAnsi" w:cstheme="minorHAnsi"/>
        </w:rPr>
        <w:t>, or</w:t>
      </w:r>
    </w:p>
    <w:p w14:paraId="04BF1E69" w14:textId="77777777" w:rsidR="003E6329" w:rsidRDefault="003E6329" w:rsidP="000E3AE1">
      <w:pPr>
        <w:pStyle w:val="ListParagraph"/>
        <w:numPr>
          <w:ilvl w:val="1"/>
          <w:numId w:val="21"/>
        </w:numPr>
        <w:rPr>
          <w:rFonts w:asciiTheme="minorHAnsi" w:hAnsiTheme="minorHAnsi" w:cstheme="minorHAnsi"/>
        </w:rPr>
      </w:pPr>
      <w:r>
        <w:rPr>
          <w:rFonts w:asciiTheme="minorHAnsi" w:hAnsiTheme="minorHAnsi" w:cstheme="minorHAnsi"/>
        </w:rPr>
        <w:t>State Government led.</w:t>
      </w:r>
    </w:p>
    <w:p w14:paraId="6A7ED6E2" w14:textId="5DA5D09C" w:rsidR="00295A0F" w:rsidRDefault="008731DD" w:rsidP="000E3AE1">
      <w:pPr>
        <w:pStyle w:val="ListParagraph"/>
        <w:numPr>
          <w:ilvl w:val="0"/>
          <w:numId w:val="21"/>
        </w:numPr>
        <w:rPr>
          <w:rFonts w:asciiTheme="minorHAnsi" w:hAnsiTheme="minorHAnsi" w:cstheme="minorHAnsi"/>
        </w:rPr>
      </w:pPr>
      <w:r>
        <w:rPr>
          <w:rFonts w:asciiTheme="minorHAnsi" w:hAnsiTheme="minorHAnsi" w:cstheme="minorHAnsi"/>
        </w:rPr>
        <w:t xml:space="preserve">Once </w:t>
      </w:r>
      <w:proofErr w:type="gramStart"/>
      <w:r>
        <w:rPr>
          <w:rFonts w:asciiTheme="minorHAnsi" w:hAnsiTheme="minorHAnsi" w:cstheme="minorHAnsi"/>
        </w:rPr>
        <w:t>a training</w:t>
      </w:r>
      <w:proofErr w:type="gramEnd"/>
      <w:r>
        <w:rPr>
          <w:rFonts w:asciiTheme="minorHAnsi" w:hAnsiTheme="minorHAnsi" w:cstheme="minorHAnsi"/>
        </w:rPr>
        <w:t xml:space="preserve"> is identified, address the following:</w:t>
      </w:r>
    </w:p>
    <w:p w14:paraId="2E51395E" w14:textId="77777777" w:rsidR="008731DD" w:rsidRDefault="008731DD" w:rsidP="000E3AE1">
      <w:pPr>
        <w:pStyle w:val="ListParagraph"/>
        <w:numPr>
          <w:ilvl w:val="1"/>
          <w:numId w:val="21"/>
        </w:numPr>
        <w:rPr>
          <w:rFonts w:asciiTheme="minorHAnsi" w:hAnsiTheme="minorHAnsi" w:cstheme="minorHAnsi"/>
        </w:rPr>
      </w:pPr>
      <w:r>
        <w:rPr>
          <w:rFonts w:asciiTheme="minorHAnsi" w:hAnsiTheme="minorHAnsi" w:cstheme="minorHAnsi"/>
        </w:rPr>
        <w:t>Aligned Planning Activity – which planning activity will this training support?</w:t>
      </w:r>
    </w:p>
    <w:p w14:paraId="434A493D" w14:textId="0A89D152" w:rsidR="008731DD" w:rsidRDefault="008731DD" w:rsidP="000E3AE1">
      <w:pPr>
        <w:pStyle w:val="ListParagraph"/>
        <w:numPr>
          <w:ilvl w:val="1"/>
          <w:numId w:val="21"/>
        </w:numPr>
        <w:rPr>
          <w:rFonts w:asciiTheme="minorHAnsi" w:hAnsiTheme="minorHAnsi" w:cstheme="minorHAnsi"/>
        </w:rPr>
      </w:pPr>
      <w:r>
        <w:rPr>
          <w:rFonts w:asciiTheme="minorHAnsi" w:hAnsiTheme="minorHAnsi" w:cstheme="minorHAnsi"/>
        </w:rPr>
        <w:t>Exercise Focus – Outline the anticipated focus of the exercise</w:t>
      </w:r>
    </w:p>
    <w:p w14:paraId="1D7A4188" w14:textId="05F3F965" w:rsidR="008731DD" w:rsidRDefault="008731DD" w:rsidP="000E3AE1">
      <w:pPr>
        <w:pStyle w:val="ListParagraph"/>
        <w:numPr>
          <w:ilvl w:val="1"/>
          <w:numId w:val="21"/>
        </w:numPr>
        <w:rPr>
          <w:rFonts w:asciiTheme="minorHAnsi" w:hAnsiTheme="minorHAnsi" w:cstheme="minorHAnsi"/>
        </w:rPr>
      </w:pPr>
      <w:r>
        <w:rPr>
          <w:rFonts w:asciiTheme="minorHAnsi" w:hAnsiTheme="minorHAnsi" w:cstheme="minorHAnsi"/>
        </w:rPr>
        <w:t>Exercise Type – identify the HSEEP-consistent exercise to be hosted</w:t>
      </w:r>
    </w:p>
    <w:p w14:paraId="283DA375" w14:textId="100CE64A" w:rsidR="008731DD" w:rsidRPr="008731DD" w:rsidRDefault="00377941" w:rsidP="008731DD">
      <w:pPr>
        <w:rPr>
          <w:rFonts w:asciiTheme="minorHAnsi" w:hAnsiTheme="minorHAnsi" w:cstheme="minorHAnsi"/>
        </w:rPr>
      </w:pPr>
      <w:r>
        <w:rPr>
          <w:noProof/>
        </w:rPr>
        <w:drawing>
          <wp:inline distT="0" distB="0" distL="0" distR="0" wp14:anchorId="59EB5EF3" wp14:editId="60E3463D">
            <wp:extent cx="6224776" cy="729615"/>
            <wp:effectExtent l="114300" t="114300" r="119380" b="146685"/>
            <wp:docPr id="720545112"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545112" name="Picture 1" descr="Graphical user interface, application&#10;&#10;Description automatically generated"/>
                    <pic:cNvPicPr/>
                  </pic:nvPicPr>
                  <pic:blipFill rotWithShape="1">
                    <a:blip r:embed="rId15"/>
                    <a:srcRect l="67628" t="29583" r="320" b="60399"/>
                    <a:stretch/>
                  </pic:blipFill>
                  <pic:spPr bwMode="auto">
                    <a:xfrm>
                      <a:off x="0" y="0"/>
                      <a:ext cx="6232463" cy="7305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CC9EE94" w14:textId="77777777" w:rsidR="00377941" w:rsidRDefault="00377941" w:rsidP="00F32729">
      <w:pPr>
        <w:rPr>
          <w:rFonts w:asciiTheme="minorHAnsi" w:hAnsiTheme="minorHAnsi" w:cstheme="minorHAnsi"/>
        </w:rPr>
      </w:pPr>
    </w:p>
    <w:p w14:paraId="19AB262F" w14:textId="77777777" w:rsidR="00377941" w:rsidRDefault="00377941" w:rsidP="00F32729">
      <w:pPr>
        <w:rPr>
          <w:rFonts w:asciiTheme="minorHAnsi" w:hAnsiTheme="minorHAnsi" w:cstheme="minorHAnsi"/>
        </w:rPr>
      </w:pPr>
    </w:p>
    <w:p w14:paraId="3D88FC88" w14:textId="77777777" w:rsidR="00377941" w:rsidRDefault="00377941" w:rsidP="00F32729">
      <w:pPr>
        <w:rPr>
          <w:rFonts w:asciiTheme="minorHAnsi" w:hAnsiTheme="minorHAnsi" w:cstheme="minorHAnsi"/>
        </w:rPr>
      </w:pPr>
    </w:p>
    <w:p w14:paraId="59FD9F25" w14:textId="77777777" w:rsidR="00377941" w:rsidRDefault="00377941" w:rsidP="00F32729">
      <w:pPr>
        <w:rPr>
          <w:rFonts w:asciiTheme="minorHAnsi" w:hAnsiTheme="minorHAnsi" w:cstheme="minorHAnsi"/>
        </w:rPr>
      </w:pPr>
    </w:p>
    <w:p w14:paraId="36B8BC41" w14:textId="77777777" w:rsidR="00377941" w:rsidRDefault="00377941" w:rsidP="00F32729">
      <w:pPr>
        <w:rPr>
          <w:rFonts w:asciiTheme="minorHAnsi" w:hAnsiTheme="minorHAnsi" w:cstheme="minorHAnsi"/>
        </w:rPr>
      </w:pPr>
    </w:p>
    <w:p w14:paraId="78B6A0E5" w14:textId="2A36ABC1" w:rsidR="00A200F7" w:rsidRDefault="007C14C1" w:rsidP="00A200F7">
      <w:pPr>
        <w:pStyle w:val="Heading2"/>
      </w:pPr>
      <w:bookmarkStart w:id="31" w:name="_Toc188972086"/>
      <w:r>
        <w:t>Schedule Review</w:t>
      </w:r>
      <w:bookmarkEnd w:id="31"/>
    </w:p>
    <w:p w14:paraId="4B7EC347" w14:textId="77777777" w:rsidR="007C14C1" w:rsidRDefault="00F32729" w:rsidP="00F32729">
      <w:pPr>
        <w:rPr>
          <w:rFonts w:asciiTheme="minorHAnsi" w:hAnsiTheme="minorHAnsi" w:cstheme="minorHAnsi"/>
        </w:rPr>
      </w:pPr>
      <w:r w:rsidRPr="00803164">
        <w:rPr>
          <w:rFonts w:asciiTheme="minorHAnsi" w:hAnsiTheme="minorHAnsi" w:cstheme="minorHAnsi"/>
        </w:rPr>
        <w:t>The preparedness activities identified during th</w:t>
      </w:r>
      <w:r w:rsidR="00377941">
        <w:rPr>
          <w:rFonts w:asciiTheme="minorHAnsi" w:hAnsiTheme="minorHAnsi" w:cstheme="minorHAnsi"/>
        </w:rPr>
        <w:t>is</w:t>
      </w:r>
      <w:r w:rsidRPr="00803164">
        <w:rPr>
          <w:rFonts w:asciiTheme="minorHAnsi" w:hAnsiTheme="minorHAnsi" w:cstheme="minorHAnsi"/>
        </w:rPr>
        <w:t xml:space="preserve"> IPPW, as well as the preparedness priorities, are the key components of the IPP. The IPP should reflect a progressive planning approach that improves capabilities through a series of preparedness activities that involve an increasing level of complexity over time. Once all activities have been identified, IPPW participants should work together to validate the feasibility of the activities proposed given resource constraints. The schedule should list the proposed preparedness activities to be conducted over the ensuing multi-year cycle. </w:t>
      </w:r>
    </w:p>
    <w:p w14:paraId="7B4EC736" w14:textId="2930AD8D" w:rsidR="00F32729" w:rsidRDefault="00F32729" w:rsidP="00F32729">
      <w:pPr>
        <w:rPr>
          <w:rFonts w:asciiTheme="minorHAnsi" w:hAnsiTheme="minorHAnsi" w:cstheme="minorHAnsi"/>
        </w:rPr>
      </w:pPr>
      <w:r w:rsidRPr="00803164">
        <w:rPr>
          <w:rFonts w:asciiTheme="minorHAnsi" w:hAnsiTheme="minorHAnsi" w:cstheme="minorHAnsi"/>
        </w:rPr>
        <w:t>For example, a three-year schedule created during 2021 should represent activities expected to occur from January 1, 2022, to December 31, 2025. For exercises held in the first year, firm dates should be available. For second- and third-year schedules, tentative dates may be used and updated during the following years IPPW</w:t>
      </w:r>
    </w:p>
    <w:p w14:paraId="1F87F62E" w14:textId="77777777" w:rsidR="00A200F7" w:rsidRDefault="00A200F7" w:rsidP="00F32729">
      <w:pPr>
        <w:rPr>
          <w:rFonts w:asciiTheme="minorHAnsi" w:hAnsiTheme="minorHAnsi" w:cstheme="minorHAnsi"/>
        </w:rPr>
      </w:pPr>
    </w:p>
    <w:p w14:paraId="7E173AAA" w14:textId="77777777" w:rsidR="00A200F7" w:rsidRDefault="00A200F7" w:rsidP="00F32729">
      <w:pPr>
        <w:rPr>
          <w:rFonts w:asciiTheme="minorHAnsi" w:hAnsiTheme="minorHAnsi" w:cstheme="minorHAnsi"/>
        </w:rPr>
      </w:pPr>
    </w:p>
    <w:p w14:paraId="615A5732" w14:textId="77777777" w:rsidR="00A200F7" w:rsidRDefault="00A200F7" w:rsidP="00F32729">
      <w:pPr>
        <w:rPr>
          <w:rFonts w:asciiTheme="minorHAnsi" w:hAnsiTheme="minorHAnsi" w:cstheme="minorHAnsi"/>
        </w:rPr>
      </w:pPr>
    </w:p>
    <w:p w14:paraId="1E7F250E" w14:textId="77777777" w:rsidR="00A200F7" w:rsidRDefault="00A200F7" w:rsidP="00F32729">
      <w:pPr>
        <w:rPr>
          <w:rFonts w:asciiTheme="minorHAnsi" w:hAnsiTheme="minorHAnsi" w:cstheme="minorHAnsi"/>
        </w:rPr>
      </w:pPr>
    </w:p>
    <w:p w14:paraId="613FD3C1" w14:textId="77777777" w:rsidR="00A200F7" w:rsidRDefault="00A200F7" w:rsidP="00F32729">
      <w:pPr>
        <w:rPr>
          <w:rFonts w:asciiTheme="minorHAnsi" w:hAnsiTheme="minorHAnsi" w:cstheme="minorHAnsi"/>
        </w:rPr>
      </w:pPr>
    </w:p>
    <w:p w14:paraId="75FFE4CA" w14:textId="77777777" w:rsidR="00A200F7" w:rsidRDefault="00A200F7" w:rsidP="00F32729">
      <w:pPr>
        <w:rPr>
          <w:rFonts w:asciiTheme="minorHAnsi" w:hAnsiTheme="minorHAnsi" w:cstheme="minorHAnsi"/>
        </w:rPr>
      </w:pPr>
    </w:p>
    <w:p w14:paraId="4E4D08B0" w14:textId="77777777" w:rsidR="00A200F7" w:rsidRDefault="00A200F7" w:rsidP="00F32729">
      <w:pPr>
        <w:rPr>
          <w:rFonts w:asciiTheme="minorHAnsi" w:hAnsiTheme="minorHAnsi" w:cstheme="minorHAnsi"/>
        </w:rPr>
      </w:pPr>
    </w:p>
    <w:p w14:paraId="5AA5455D" w14:textId="77777777" w:rsidR="00A200F7" w:rsidRDefault="00A200F7" w:rsidP="00F32729">
      <w:pPr>
        <w:rPr>
          <w:rFonts w:asciiTheme="minorHAnsi" w:hAnsiTheme="minorHAnsi" w:cstheme="minorHAnsi"/>
        </w:rPr>
      </w:pPr>
    </w:p>
    <w:p w14:paraId="6C9907EA" w14:textId="77777777" w:rsidR="00A200F7" w:rsidRDefault="00A200F7" w:rsidP="00F32729">
      <w:pPr>
        <w:rPr>
          <w:rFonts w:asciiTheme="minorHAnsi" w:hAnsiTheme="minorHAnsi" w:cstheme="minorHAnsi"/>
        </w:rPr>
      </w:pPr>
    </w:p>
    <w:p w14:paraId="775E9E33" w14:textId="77777777" w:rsidR="00A200F7" w:rsidRDefault="00A200F7" w:rsidP="00F32729">
      <w:pPr>
        <w:rPr>
          <w:rFonts w:asciiTheme="minorHAnsi" w:hAnsiTheme="minorHAnsi" w:cstheme="minorHAnsi"/>
        </w:rPr>
      </w:pPr>
    </w:p>
    <w:p w14:paraId="6AA399F9" w14:textId="77777777" w:rsidR="00A200F7" w:rsidRDefault="00A200F7" w:rsidP="00F32729">
      <w:pPr>
        <w:rPr>
          <w:rFonts w:asciiTheme="minorHAnsi" w:hAnsiTheme="minorHAnsi" w:cstheme="minorHAnsi"/>
        </w:rPr>
      </w:pPr>
    </w:p>
    <w:p w14:paraId="1A364D8F" w14:textId="77777777" w:rsidR="00A200F7" w:rsidRDefault="00A200F7" w:rsidP="00F32729">
      <w:pPr>
        <w:rPr>
          <w:rFonts w:asciiTheme="minorHAnsi" w:hAnsiTheme="minorHAnsi" w:cstheme="minorHAnsi"/>
        </w:rPr>
      </w:pPr>
    </w:p>
    <w:p w14:paraId="415AC8E6" w14:textId="77777777" w:rsidR="00A200F7" w:rsidRDefault="00A200F7" w:rsidP="00F32729">
      <w:pPr>
        <w:rPr>
          <w:rFonts w:asciiTheme="minorHAnsi" w:hAnsiTheme="minorHAnsi" w:cstheme="minorHAnsi"/>
        </w:rPr>
      </w:pPr>
    </w:p>
    <w:p w14:paraId="5293BEC0" w14:textId="77777777" w:rsidR="00A200F7" w:rsidRDefault="00A200F7" w:rsidP="00F32729">
      <w:pPr>
        <w:rPr>
          <w:rFonts w:asciiTheme="minorHAnsi" w:hAnsiTheme="minorHAnsi" w:cstheme="minorHAnsi"/>
        </w:rPr>
      </w:pPr>
    </w:p>
    <w:p w14:paraId="24993442" w14:textId="77777777" w:rsidR="00A200F7" w:rsidRDefault="00A200F7" w:rsidP="00F32729">
      <w:pPr>
        <w:rPr>
          <w:rFonts w:asciiTheme="minorHAnsi" w:hAnsiTheme="minorHAnsi" w:cstheme="minorHAnsi"/>
        </w:rPr>
      </w:pPr>
    </w:p>
    <w:p w14:paraId="0EEAB075" w14:textId="77777777" w:rsidR="00A200F7" w:rsidRDefault="00A200F7" w:rsidP="00F32729">
      <w:pPr>
        <w:rPr>
          <w:rFonts w:asciiTheme="minorHAnsi" w:hAnsiTheme="minorHAnsi" w:cstheme="minorHAnsi"/>
        </w:rPr>
      </w:pPr>
    </w:p>
    <w:p w14:paraId="5CD25D7B" w14:textId="77777777" w:rsidR="00A200F7" w:rsidRDefault="00A200F7" w:rsidP="00F32729">
      <w:pPr>
        <w:rPr>
          <w:rFonts w:asciiTheme="minorHAnsi" w:hAnsiTheme="minorHAnsi" w:cstheme="minorHAnsi"/>
        </w:rPr>
      </w:pPr>
    </w:p>
    <w:p w14:paraId="3172A384" w14:textId="77777777" w:rsidR="00A200F7" w:rsidRDefault="00A200F7" w:rsidP="00F32729">
      <w:pPr>
        <w:rPr>
          <w:rFonts w:asciiTheme="minorHAnsi" w:hAnsiTheme="minorHAnsi" w:cstheme="minorHAnsi"/>
        </w:rPr>
      </w:pPr>
    </w:p>
    <w:p w14:paraId="5542DBC7" w14:textId="77777777" w:rsidR="00A200F7" w:rsidRDefault="00A200F7" w:rsidP="00F32729">
      <w:pPr>
        <w:rPr>
          <w:rFonts w:asciiTheme="minorHAnsi" w:hAnsiTheme="minorHAnsi" w:cstheme="minorHAnsi"/>
        </w:rPr>
      </w:pPr>
    </w:p>
    <w:p w14:paraId="0A1BDA8F" w14:textId="77777777" w:rsidR="00A200F7" w:rsidRDefault="00A200F7" w:rsidP="00F32729">
      <w:pPr>
        <w:rPr>
          <w:rFonts w:asciiTheme="minorHAnsi" w:hAnsiTheme="minorHAnsi" w:cstheme="minorHAnsi"/>
        </w:rPr>
      </w:pPr>
    </w:p>
    <w:p w14:paraId="465FC1F2" w14:textId="77777777" w:rsidR="00A200F7" w:rsidRDefault="00A200F7" w:rsidP="00F32729">
      <w:pPr>
        <w:rPr>
          <w:rFonts w:asciiTheme="minorHAnsi" w:hAnsiTheme="minorHAnsi" w:cstheme="minorHAnsi"/>
        </w:rPr>
      </w:pPr>
    </w:p>
    <w:p w14:paraId="2A61E1CB" w14:textId="77777777" w:rsidR="00A200F7" w:rsidRDefault="00A200F7" w:rsidP="00F32729">
      <w:pPr>
        <w:rPr>
          <w:rFonts w:asciiTheme="minorHAnsi" w:hAnsiTheme="minorHAnsi" w:cstheme="minorHAnsi"/>
        </w:rPr>
      </w:pPr>
    </w:p>
    <w:p w14:paraId="183D5257" w14:textId="7FCA918E" w:rsidR="00F32729" w:rsidRPr="00803164" w:rsidRDefault="003D440F" w:rsidP="003D440F">
      <w:pPr>
        <w:pStyle w:val="Heading1"/>
      </w:pPr>
      <w:bookmarkStart w:id="32" w:name="_Toc188972087"/>
      <w:r>
        <w:t xml:space="preserve">Module 3 | </w:t>
      </w:r>
      <w:r w:rsidR="00F32729" w:rsidRPr="00803164">
        <w:t>Establish Program Reporting</w:t>
      </w:r>
      <w:bookmarkEnd w:id="32"/>
    </w:p>
    <w:p w14:paraId="038C807E" w14:textId="77777777" w:rsidR="00F32729" w:rsidRPr="00803164" w:rsidRDefault="00F32729" w:rsidP="00F32729">
      <w:pPr>
        <w:rPr>
          <w:rFonts w:asciiTheme="minorHAnsi" w:hAnsiTheme="minorHAnsi" w:cstheme="minorHAnsi"/>
        </w:rPr>
      </w:pPr>
      <w:r w:rsidRPr="00803164">
        <w:rPr>
          <w:rFonts w:asciiTheme="minorHAnsi" w:hAnsiTheme="minorHAnsi" w:cstheme="minorHAnsi"/>
        </w:rPr>
        <w:t>Identifying strengths, areas for improvement, and SMART corrective actions that result from exercises and real-world events help jurisdictions/organizations build, sustain, and deliver capabilities as part of a continuous improvement process. The conduct of program reporting ultimately supports the Integrated Preparedness Cycle. By continuously monitoring improvement actions, jurisdictions/organizations can periodically examine capabilities to ensure they are sufficient, accurate, and effective to handle the threats, hazards, and risks facing the jurisdiction/organization and can inform future Integrated Preparedness Cycle activities.</w:t>
      </w:r>
    </w:p>
    <w:p w14:paraId="402A0DAF" w14:textId="77777777" w:rsidR="00F32729" w:rsidRPr="00803164" w:rsidRDefault="00F32729" w:rsidP="00F32729">
      <w:pPr>
        <w:rPr>
          <w:rFonts w:asciiTheme="minorHAnsi" w:hAnsiTheme="minorHAnsi" w:cstheme="minorHAnsi"/>
        </w:rPr>
      </w:pPr>
      <w:r w:rsidRPr="00803164">
        <w:rPr>
          <w:rFonts w:asciiTheme="minorHAnsi" w:hAnsiTheme="minorHAnsi" w:cstheme="minorHAnsi"/>
        </w:rPr>
        <w:t xml:space="preserve">Once the multi-year schedule has been created, workshop participants should discuss, and if needed, develop an agreed upon tracking methodology to be used for tracking the progression of preparedness activities and </w:t>
      </w:r>
      <w:proofErr w:type="gramStart"/>
      <w:r w:rsidRPr="00803164">
        <w:rPr>
          <w:rFonts w:asciiTheme="minorHAnsi" w:hAnsiTheme="minorHAnsi" w:cstheme="minorHAnsi"/>
        </w:rPr>
        <w:t>identified</w:t>
      </w:r>
      <w:proofErr w:type="gramEnd"/>
      <w:r w:rsidRPr="00803164">
        <w:rPr>
          <w:rFonts w:asciiTheme="minorHAnsi" w:hAnsiTheme="minorHAnsi" w:cstheme="minorHAnsi"/>
        </w:rPr>
        <w:t xml:space="preserve"> SMART corrective actions, and measuring the impact on capabilities.</w:t>
      </w:r>
    </w:p>
    <w:p w14:paraId="285BB6FC" w14:textId="77777777" w:rsidR="00F32729" w:rsidRPr="00803164" w:rsidRDefault="00F32729" w:rsidP="00F32729">
      <w:pPr>
        <w:rPr>
          <w:rFonts w:asciiTheme="minorHAnsi" w:hAnsiTheme="minorHAnsi" w:cstheme="minorHAnsi"/>
        </w:rPr>
      </w:pPr>
      <w:r w:rsidRPr="00803164">
        <w:rPr>
          <w:rFonts w:asciiTheme="minorHAnsi" w:hAnsiTheme="minorHAnsi" w:cstheme="minorHAnsi"/>
        </w:rPr>
        <w:t>Program reporting should address:</w:t>
      </w:r>
    </w:p>
    <w:p w14:paraId="6187B52A" w14:textId="77777777" w:rsidR="00F32729" w:rsidRPr="00803164" w:rsidRDefault="00F32729" w:rsidP="000E3AE1">
      <w:pPr>
        <w:pStyle w:val="ListParagraph"/>
        <w:numPr>
          <w:ilvl w:val="0"/>
          <w:numId w:val="7"/>
        </w:numPr>
        <w:rPr>
          <w:rFonts w:asciiTheme="minorHAnsi" w:hAnsiTheme="minorHAnsi" w:cstheme="minorHAnsi"/>
        </w:rPr>
      </w:pPr>
      <w:r w:rsidRPr="00803164">
        <w:rPr>
          <w:rFonts w:asciiTheme="minorHAnsi" w:hAnsiTheme="minorHAnsi" w:cstheme="minorHAnsi"/>
        </w:rPr>
        <w:t xml:space="preserve">Compiling and recording areas for improvement from exercises and real-world </w:t>
      </w:r>
      <w:proofErr w:type="gramStart"/>
      <w:r w:rsidRPr="00803164">
        <w:rPr>
          <w:rFonts w:asciiTheme="minorHAnsi" w:hAnsiTheme="minorHAnsi" w:cstheme="minorHAnsi"/>
        </w:rPr>
        <w:t>incidents;</w:t>
      </w:r>
      <w:proofErr w:type="gramEnd"/>
    </w:p>
    <w:p w14:paraId="2E3E015F" w14:textId="77777777" w:rsidR="00F32729" w:rsidRPr="00803164" w:rsidRDefault="00F32729" w:rsidP="000E3AE1">
      <w:pPr>
        <w:pStyle w:val="ListParagraph"/>
        <w:numPr>
          <w:ilvl w:val="0"/>
          <w:numId w:val="8"/>
        </w:numPr>
        <w:rPr>
          <w:rFonts w:asciiTheme="minorHAnsi" w:hAnsiTheme="minorHAnsi" w:cstheme="minorHAnsi"/>
        </w:rPr>
      </w:pPr>
      <w:r w:rsidRPr="00803164">
        <w:rPr>
          <w:rFonts w:asciiTheme="minorHAnsi" w:hAnsiTheme="minorHAnsi" w:cstheme="minorHAnsi"/>
        </w:rPr>
        <w:t xml:space="preserve">Determining actions and linking capabilities needed to address identified areas for improvement and associated corrective </w:t>
      </w:r>
      <w:proofErr w:type="gramStart"/>
      <w:r w:rsidRPr="00803164">
        <w:rPr>
          <w:rFonts w:asciiTheme="minorHAnsi" w:hAnsiTheme="minorHAnsi" w:cstheme="minorHAnsi"/>
        </w:rPr>
        <w:t>actions;</w:t>
      </w:r>
      <w:proofErr w:type="gramEnd"/>
    </w:p>
    <w:p w14:paraId="1BC76FAF" w14:textId="77777777" w:rsidR="00F32729" w:rsidRPr="00803164" w:rsidRDefault="00F32729" w:rsidP="000E3AE1">
      <w:pPr>
        <w:pStyle w:val="ListParagraph"/>
        <w:numPr>
          <w:ilvl w:val="0"/>
          <w:numId w:val="8"/>
        </w:numPr>
        <w:rPr>
          <w:rFonts w:asciiTheme="minorHAnsi" w:hAnsiTheme="minorHAnsi" w:cstheme="minorHAnsi"/>
        </w:rPr>
      </w:pPr>
      <w:r w:rsidRPr="00803164">
        <w:rPr>
          <w:rFonts w:asciiTheme="minorHAnsi" w:hAnsiTheme="minorHAnsi" w:cstheme="minorHAnsi"/>
        </w:rPr>
        <w:t>Prioritizing, assigning, tracking, reporting, and updating corrective actions progress; and</w:t>
      </w:r>
    </w:p>
    <w:p w14:paraId="216E0076" w14:textId="77777777" w:rsidR="004A0F3C" w:rsidRPr="004A0F3C" w:rsidRDefault="00F32729" w:rsidP="000E3AE1">
      <w:pPr>
        <w:pStyle w:val="ListParagraph"/>
        <w:numPr>
          <w:ilvl w:val="0"/>
          <w:numId w:val="8"/>
        </w:numPr>
        <w:rPr>
          <w:rFonts w:asciiTheme="minorHAnsi" w:hAnsiTheme="minorHAnsi" w:cstheme="minorHAnsi"/>
          <w:b/>
          <w:bCs/>
        </w:rPr>
      </w:pPr>
      <w:r w:rsidRPr="004A0F3C">
        <w:rPr>
          <w:rFonts w:asciiTheme="minorHAnsi" w:hAnsiTheme="minorHAnsi" w:cstheme="minorHAnsi"/>
        </w:rPr>
        <w:t xml:space="preserve">Incorporating changes, </w:t>
      </w:r>
      <w:proofErr w:type="gramStart"/>
      <w:r w:rsidRPr="004A0F3C">
        <w:rPr>
          <w:rFonts w:asciiTheme="minorHAnsi" w:hAnsiTheme="minorHAnsi" w:cstheme="minorHAnsi"/>
        </w:rPr>
        <w:t>completed</w:t>
      </w:r>
      <w:proofErr w:type="gramEnd"/>
      <w:r w:rsidRPr="004A0F3C">
        <w:rPr>
          <w:rFonts w:asciiTheme="minorHAnsi" w:hAnsiTheme="minorHAnsi" w:cstheme="minorHAnsi"/>
        </w:rPr>
        <w:t xml:space="preserve"> corrective actions, identified potential best practices and lessons learned into future iterations of the Integrated Preparedness Cycle and IPP.</w:t>
      </w:r>
    </w:p>
    <w:p w14:paraId="56B5671C" w14:textId="2247394D" w:rsidR="00B560E1" w:rsidRDefault="004A0F3C" w:rsidP="004A0F3C">
      <w:pPr>
        <w:rPr>
          <w:rFonts w:asciiTheme="minorHAnsi" w:hAnsiTheme="minorHAnsi" w:cstheme="minorHAnsi"/>
          <w:b/>
          <w:bCs/>
        </w:rPr>
      </w:pPr>
      <w:r w:rsidRPr="004A0F3C">
        <w:rPr>
          <w:rFonts w:asciiTheme="minorHAnsi" w:hAnsiTheme="minorHAnsi" w:cstheme="minorHAnsi"/>
          <w:b/>
          <w:bCs/>
        </w:rPr>
        <w:t>Discussion Questions</w:t>
      </w:r>
    </w:p>
    <w:p w14:paraId="423BDA2F" w14:textId="1533D9D7" w:rsidR="004A0F3C" w:rsidRDefault="004A0F3C" w:rsidP="000E3AE1">
      <w:pPr>
        <w:pStyle w:val="ListParagraph"/>
        <w:numPr>
          <w:ilvl w:val="0"/>
          <w:numId w:val="22"/>
        </w:numPr>
        <w:rPr>
          <w:rFonts w:asciiTheme="minorHAnsi" w:hAnsiTheme="minorHAnsi" w:cstheme="minorHAnsi"/>
        </w:rPr>
      </w:pPr>
      <w:r>
        <w:rPr>
          <w:rFonts w:asciiTheme="minorHAnsi" w:hAnsiTheme="minorHAnsi" w:cstheme="minorHAnsi"/>
        </w:rPr>
        <w:t xml:space="preserve">How do we want to </w:t>
      </w:r>
      <w:r w:rsidR="00256E3C">
        <w:rPr>
          <w:rFonts w:asciiTheme="minorHAnsi" w:hAnsiTheme="minorHAnsi" w:cstheme="minorHAnsi"/>
        </w:rPr>
        <w:t>track progress on the items outlined in this IPP?</w:t>
      </w:r>
    </w:p>
    <w:p w14:paraId="6873AD62" w14:textId="5F23F5A5" w:rsidR="00256E3C" w:rsidRDefault="00256E3C" w:rsidP="000E3AE1">
      <w:pPr>
        <w:pStyle w:val="ListParagraph"/>
        <w:numPr>
          <w:ilvl w:val="1"/>
          <w:numId w:val="22"/>
        </w:numPr>
        <w:rPr>
          <w:rFonts w:asciiTheme="minorHAnsi" w:hAnsiTheme="minorHAnsi" w:cstheme="minorHAnsi"/>
        </w:rPr>
      </w:pPr>
      <w:r>
        <w:rPr>
          <w:rFonts w:asciiTheme="minorHAnsi" w:hAnsiTheme="minorHAnsi" w:cstheme="minorHAnsi"/>
        </w:rPr>
        <w:t>Who will be responsible for doing so (think agency</w:t>
      </w:r>
      <w:r w:rsidR="005C1CF0">
        <w:rPr>
          <w:rFonts w:asciiTheme="minorHAnsi" w:hAnsiTheme="minorHAnsi" w:cstheme="minorHAnsi"/>
        </w:rPr>
        <w:t xml:space="preserve"> first, and then position)?</w:t>
      </w:r>
    </w:p>
    <w:p w14:paraId="191DE788" w14:textId="5F11B98D" w:rsidR="005C1CF0" w:rsidRDefault="005C1CF0" w:rsidP="000E3AE1">
      <w:pPr>
        <w:pStyle w:val="ListParagraph"/>
        <w:numPr>
          <w:ilvl w:val="1"/>
          <w:numId w:val="22"/>
        </w:numPr>
        <w:rPr>
          <w:rFonts w:asciiTheme="minorHAnsi" w:hAnsiTheme="minorHAnsi" w:cstheme="minorHAnsi"/>
        </w:rPr>
      </w:pPr>
      <w:r>
        <w:rPr>
          <w:rFonts w:asciiTheme="minorHAnsi" w:hAnsiTheme="minorHAnsi" w:cstheme="minorHAnsi"/>
        </w:rPr>
        <w:t>What is the frequency of tracking progress?</w:t>
      </w:r>
    </w:p>
    <w:p w14:paraId="46CBFD95" w14:textId="35EEB666" w:rsidR="005C1CF0" w:rsidRDefault="005C1CF0" w:rsidP="000E3AE1">
      <w:pPr>
        <w:pStyle w:val="ListParagraph"/>
        <w:numPr>
          <w:ilvl w:val="1"/>
          <w:numId w:val="22"/>
        </w:numPr>
        <w:rPr>
          <w:rFonts w:asciiTheme="minorHAnsi" w:hAnsiTheme="minorHAnsi" w:cstheme="minorHAnsi"/>
        </w:rPr>
      </w:pPr>
      <w:r>
        <w:rPr>
          <w:rFonts w:asciiTheme="minorHAnsi" w:hAnsiTheme="minorHAnsi" w:cstheme="minorHAnsi"/>
        </w:rPr>
        <w:t>How are we going to</w:t>
      </w:r>
      <w:r w:rsidR="00AA12C9">
        <w:rPr>
          <w:rFonts w:asciiTheme="minorHAnsi" w:hAnsiTheme="minorHAnsi" w:cstheme="minorHAnsi"/>
        </w:rPr>
        <w:t xml:space="preserve"> track progress?</w:t>
      </w:r>
    </w:p>
    <w:p w14:paraId="016395AD" w14:textId="1A0557C9" w:rsidR="00AA12C9" w:rsidRDefault="00AA12C9" w:rsidP="000E3AE1">
      <w:pPr>
        <w:pStyle w:val="ListParagraph"/>
        <w:numPr>
          <w:ilvl w:val="2"/>
          <w:numId w:val="22"/>
        </w:numPr>
        <w:rPr>
          <w:rFonts w:asciiTheme="minorHAnsi" w:hAnsiTheme="minorHAnsi" w:cstheme="minorHAnsi"/>
        </w:rPr>
      </w:pPr>
      <w:r>
        <w:rPr>
          <w:rFonts w:asciiTheme="minorHAnsi" w:hAnsiTheme="minorHAnsi" w:cstheme="minorHAnsi"/>
        </w:rPr>
        <w:t>Email to “Agency/Jurisdiction” for updates?</w:t>
      </w:r>
    </w:p>
    <w:p w14:paraId="1D8B6FB5" w14:textId="7C5FACB6" w:rsidR="00AA12C9" w:rsidRPr="00256E3C" w:rsidRDefault="00AF00E3" w:rsidP="000E3AE1">
      <w:pPr>
        <w:pStyle w:val="ListParagraph"/>
        <w:numPr>
          <w:ilvl w:val="2"/>
          <w:numId w:val="22"/>
        </w:numPr>
        <w:rPr>
          <w:rFonts w:asciiTheme="minorHAnsi" w:hAnsiTheme="minorHAnsi" w:cstheme="minorHAnsi"/>
        </w:rPr>
      </w:pPr>
      <w:r>
        <w:rPr>
          <w:rFonts w:asciiTheme="minorHAnsi" w:hAnsiTheme="minorHAnsi" w:cstheme="minorHAnsi"/>
        </w:rPr>
        <w:t>In-person revisions at the annual IPPW?</w:t>
      </w:r>
    </w:p>
    <w:p w14:paraId="072B80BE" w14:textId="77777777" w:rsidR="00B560E1" w:rsidRDefault="00B560E1" w:rsidP="00B560E1">
      <w:pPr>
        <w:rPr>
          <w:rFonts w:asciiTheme="minorHAnsi" w:hAnsiTheme="minorHAnsi" w:cstheme="minorHAnsi"/>
        </w:rPr>
      </w:pPr>
    </w:p>
    <w:p w14:paraId="4299E1BD" w14:textId="77777777" w:rsidR="00A200F7" w:rsidRDefault="00A200F7" w:rsidP="00B560E1">
      <w:pPr>
        <w:rPr>
          <w:rFonts w:asciiTheme="minorHAnsi" w:hAnsiTheme="minorHAnsi" w:cstheme="minorHAnsi"/>
        </w:rPr>
      </w:pPr>
    </w:p>
    <w:p w14:paraId="57D9C435" w14:textId="77777777" w:rsidR="00A200F7" w:rsidRDefault="00A200F7" w:rsidP="00B560E1">
      <w:pPr>
        <w:rPr>
          <w:rFonts w:asciiTheme="minorHAnsi" w:hAnsiTheme="minorHAnsi" w:cstheme="minorHAnsi"/>
        </w:rPr>
      </w:pPr>
    </w:p>
    <w:p w14:paraId="07DB9A71" w14:textId="77777777" w:rsidR="00A200F7" w:rsidRDefault="00A200F7" w:rsidP="00B560E1">
      <w:pPr>
        <w:rPr>
          <w:rFonts w:asciiTheme="minorHAnsi" w:hAnsiTheme="minorHAnsi" w:cstheme="minorHAnsi"/>
        </w:rPr>
      </w:pPr>
    </w:p>
    <w:p w14:paraId="0B2066F6" w14:textId="77777777" w:rsidR="00A200F7" w:rsidRDefault="00A200F7" w:rsidP="00B560E1">
      <w:pPr>
        <w:rPr>
          <w:rFonts w:asciiTheme="minorHAnsi" w:hAnsiTheme="minorHAnsi" w:cstheme="minorHAnsi"/>
        </w:rPr>
      </w:pPr>
    </w:p>
    <w:p w14:paraId="1BF8B75D" w14:textId="77777777" w:rsidR="00A200F7" w:rsidRDefault="00A200F7" w:rsidP="00B560E1">
      <w:pPr>
        <w:rPr>
          <w:rFonts w:asciiTheme="minorHAnsi" w:hAnsiTheme="minorHAnsi" w:cstheme="minorHAnsi"/>
        </w:rPr>
      </w:pPr>
    </w:p>
    <w:p w14:paraId="08C5A615" w14:textId="77777777" w:rsidR="00A200F7" w:rsidRDefault="00A200F7" w:rsidP="00B560E1">
      <w:pPr>
        <w:rPr>
          <w:rFonts w:asciiTheme="minorHAnsi" w:hAnsiTheme="minorHAnsi" w:cstheme="minorHAnsi"/>
        </w:rPr>
      </w:pPr>
    </w:p>
    <w:p w14:paraId="7189D6B4" w14:textId="77777777" w:rsidR="00A200F7" w:rsidRPr="00B560E1" w:rsidRDefault="00A200F7" w:rsidP="00B560E1">
      <w:pPr>
        <w:rPr>
          <w:rFonts w:asciiTheme="minorHAnsi" w:hAnsiTheme="minorHAnsi" w:cstheme="minorHAnsi"/>
        </w:rPr>
      </w:pPr>
    </w:p>
    <w:p w14:paraId="73B0E5B3" w14:textId="77777777" w:rsidR="00C7739D" w:rsidRPr="00803164" w:rsidRDefault="00C7739D" w:rsidP="00C7739D">
      <w:pPr>
        <w:pStyle w:val="ListBullet"/>
        <w:numPr>
          <w:ilvl w:val="0"/>
          <w:numId w:val="0"/>
        </w:numPr>
        <w:ind w:left="720" w:hanging="360"/>
        <w:rPr>
          <w:rFonts w:asciiTheme="minorHAnsi" w:hAnsiTheme="minorHAnsi" w:cstheme="minorHAnsi"/>
        </w:rPr>
      </w:pPr>
    </w:p>
    <w:p w14:paraId="3CE9A6AE" w14:textId="0C8A58E7" w:rsidR="00B55F0C" w:rsidRDefault="00B55F0C" w:rsidP="00B55F0C">
      <w:pPr>
        <w:pStyle w:val="Heading1"/>
        <w:rPr>
          <w:rFonts w:asciiTheme="minorHAnsi" w:hAnsiTheme="minorHAnsi" w:cstheme="minorHAnsi"/>
        </w:rPr>
      </w:pPr>
      <w:bookmarkStart w:id="33" w:name="_Toc188972088"/>
      <w:r w:rsidRPr="00803164">
        <w:rPr>
          <w:rFonts w:asciiTheme="minorHAnsi" w:hAnsiTheme="minorHAnsi" w:cstheme="minorHAnsi"/>
        </w:rPr>
        <w:t xml:space="preserve">Appendix </w:t>
      </w:r>
      <w:r w:rsidR="003D440F">
        <w:rPr>
          <w:rFonts w:asciiTheme="minorHAnsi" w:hAnsiTheme="minorHAnsi" w:cstheme="minorHAnsi"/>
        </w:rPr>
        <w:t>A</w:t>
      </w:r>
      <w:r w:rsidRPr="00803164">
        <w:rPr>
          <w:rFonts w:asciiTheme="minorHAnsi" w:hAnsiTheme="minorHAnsi" w:cstheme="minorHAnsi"/>
        </w:rPr>
        <w:t>-</w:t>
      </w:r>
      <w:r w:rsidR="00B560E1">
        <w:rPr>
          <w:rFonts w:asciiTheme="minorHAnsi" w:hAnsiTheme="minorHAnsi" w:cstheme="minorHAnsi"/>
        </w:rPr>
        <w:t>Anticipated IPPW</w:t>
      </w:r>
      <w:r w:rsidRPr="00803164">
        <w:rPr>
          <w:rFonts w:asciiTheme="minorHAnsi" w:hAnsiTheme="minorHAnsi" w:cstheme="minorHAnsi"/>
        </w:rPr>
        <w:t xml:space="preserve"> Participants</w:t>
      </w:r>
      <w:bookmarkEnd w:id="33"/>
    </w:p>
    <w:p w14:paraId="267BE742" w14:textId="4A029C19" w:rsidR="00B560E1" w:rsidRPr="00B560E1" w:rsidRDefault="003C7D35" w:rsidP="00B560E1">
      <w:r>
        <w:t>While specific individuals that participated in the event can be outlined in the After-Action Report (AAR), utilize the space below to share</w:t>
      </w:r>
      <w:r w:rsidR="00B560E1">
        <w:t xml:space="preserve"> the expected organization or jurisdictions that will be participating in your IPPW:</w:t>
      </w:r>
    </w:p>
    <w:tbl>
      <w:tblPr>
        <w:tblStyle w:val="TableGrid"/>
        <w:tblW w:w="0" w:type="auto"/>
        <w:tblLook w:val="04A0" w:firstRow="1" w:lastRow="0" w:firstColumn="1" w:lastColumn="0" w:noHBand="0" w:noVBand="1"/>
      </w:tblPr>
      <w:tblGrid>
        <w:gridCol w:w="9350"/>
      </w:tblGrid>
      <w:tr w:rsidR="00061262" w:rsidRPr="00803164" w14:paraId="3BD51D41" w14:textId="77777777" w:rsidTr="096C6134">
        <w:trPr>
          <w:trHeight w:val="432"/>
        </w:trPr>
        <w:tc>
          <w:tcPr>
            <w:tcW w:w="9350" w:type="dxa"/>
            <w:shd w:val="clear" w:color="auto" w:fill="BFBFBF" w:themeFill="background1" w:themeFillShade="BF"/>
            <w:vAlign w:val="center"/>
          </w:tcPr>
          <w:p w14:paraId="64160545" w14:textId="2A991C3B" w:rsidR="00061262" w:rsidRPr="00803164" w:rsidRDefault="00061262" w:rsidP="00B560E1">
            <w:pPr>
              <w:spacing w:after="0"/>
              <w:jc w:val="center"/>
              <w:rPr>
                <w:rFonts w:asciiTheme="minorHAnsi" w:hAnsiTheme="minorHAnsi" w:cstheme="minorHAnsi"/>
                <w:b/>
                <w:bCs/>
                <w:szCs w:val="24"/>
              </w:rPr>
            </w:pPr>
            <w:r w:rsidRPr="00803164">
              <w:rPr>
                <w:rFonts w:asciiTheme="minorHAnsi" w:hAnsiTheme="minorHAnsi" w:cstheme="minorHAnsi"/>
                <w:b/>
                <w:bCs/>
                <w:szCs w:val="24"/>
              </w:rPr>
              <w:t>Participating Organizations</w:t>
            </w:r>
          </w:p>
        </w:tc>
      </w:tr>
      <w:tr w:rsidR="00061262" w:rsidRPr="00803164" w14:paraId="11580688" w14:textId="77777777" w:rsidTr="096C6134">
        <w:trPr>
          <w:trHeight w:val="432"/>
        </w:trPr>
        <w:tc>
          <w:tcPr>
            <w:tcW w:w="9350" w:type="dxa"/>
            <w:vAlign w:val="center"/>
          </w:tcPr>
          <w:p w14:paraId="10D9DF4B" w14:textId="293B542F" w:rsidR="00061262" w:rsidRPr="00803164" w:rsidRDefault="00061262" w:rsidP="00B560E1">
            <w:pPr>
              <w:spacing w:after="0"/>
              <w:rPr>
                <w:rFonts w:asciiTheme="minorHAnsi" w:hAnsiTheme="minorHAnsi" w:cstheme="minorHAnsi"/>
                <w:szCs w:val="24"/>
              </w:rPr>
            </w:pPr>
          </w:p>
        </w:tc>
      </w:tr>
      <w:tr w:rsidR="00061262" w:rsidRPr="00803164" w14:paraId="75E350AE" w14:textId="77777777" w:rsidTr="096C6134">
        <w:trPr>
          <w:trHeight w:val="432"/>
        </w:trPr>
        <w:tc>
          <w:tcPr>
            <w:tcW w:w="9350" w:type="dxa"/>
            <w:vAlign w:val="center"/>
          </w:tcPr>
          <w:p w14:paraId="78FF516A" w14:textId="6419617E" w:rsidR="00061262" w:rsidRPr="00803164" w:rsidRDefault="00061262" w:rsidP="00B560E1">
            <w:pPr>
              <w:spacing w:after="0"/>
              <w:rPr>
                <w:rFonts w:asciiTheme="minorHAnsi" w:hAnsiTheme="minorHAnsi" w:cstheme="minorHAnsi"/>
                <w:szCs w:val="24"/>
              </w:rPr>
            </w:pPr>
          </w:p>
        </w:tc>
      </w:tr>
      <w:tr w:rsidR="00061262" w:rsidRPr="00803164" w14:paraId="5784E16D" w14:textId="77777777" w:rsidTr="096C6134">
        <w:trPr>
          <w:trHeight w:val="432"/>
        </w:trPr>
        <w:tc>
          <w:tcPr>
            <w:tcW w:w="9350" w:type="dxa"/>
            <w:vAlign w:val="center"/>
          </w:tcPr>
          <w:p w14:paraId="2C9B291C" w14:textId="3CBE177C" w:rsidR="00061262" w:rsidRPr="00803164" w:rsidRDefault="00061262" w:rsidP="00B560E1">
            <w:pPr>
              <w:spacing w:after="0"/>
              <w:rPr>
                <w:rFonts w:asciiTheme="minorHAnsi" w:hAnsiTheme="minorHAnsi" w:cstheme="minorHAnsi"/>
                <w:szCs w:val="24"/>
              </w:rPr>
            </w:pPr>
          </w:p>
        </w:tc>
      </w:tr>
      <w:tr w:rsidR="00061262" w:rsidRPr="00803164" w14:paraId="7A2BF5F8" w14:textId="77777777" w:rsidTr="096C6134">
        <w:trPr>
          <w:trHeight w:val="432"/>
        </w:trPr>
        <w:tc>
          <w:tcPr>
            <w:tcW w:w="9350" w:type="dxa"/>
            <w:vAlign w:val="center"/>
          </w:tcPr>
          <w:p w14:paraId="1FC8ECAA" w14:textId="6397BB6C" w:rsidR="00061262" w:rsidRPr="00803164" w:rsidRDefault="00061262" w:rsidP="00B560E1">
            <w:pPr>
              <w:spacing w:after="0"/>
              <w:rPr>
                <w:rFonts w:asciiTheme="minorHAnsi" w:hAnsiTheme="minorHAnsi" w:cstheme="minorHAnsi"/>
                <w:szCs w:val="24"/>
              </w:rPr>
            </w:pPr>
          </w:p>
        </w:tc>
      </w:tr>
      <w:tr w:rsidR="00061262" w:rsidRPr="00803164" w14:paraId="7CBBA85C" w14:textId="77777777" w:rsidTr="096C6134">
        <w:trPr>
          <w:trHeight w:val="432"/>
        </w:trPr>
        <w:tc>
          <w:tcPr>
            <w:tcW w:w="9350" w:type="dxa"/>
            <w:vAlign w:val="center"/>
          </w:tcPr>
          <w:p w14:paraId="2D10E8B1" w14:textId="4EFE1419" w:rsidR="00061262" w:rsidRPr="00803164" w:rsidRDefault="00061262" w:rsidP="00B560E1">
            <w:pPr>
              <w:spacing w:after="0"/>
              <w:rPr>
                <w:rFonts w:asciiTheme="minorHAnsi" w:hAnsiTheme="minorHAnsi" w:cstheme="minorHAnsi"/>
                <w:szCs w:val="24"/>
              </w:rPr>
            </w:pPr>
          </w:p>
        </w:tc>
      </w:tr>
      <w:tr w:rsidR="00061262" w:rsidRPr="00803164" w14:paraId="5553E169" w14:textId="77777777" w:rsidTr="096C6134">
        <w:trPr>
          <w:trHeight w:val="432"/>
        </w:trPr>
        <w:tc>
          <w:tcPr>
            <w:tcW w:w="9350" w:type="dxa"/>
            <w:vAlign w:val="center"/>
          </w:tcPr>
          <w:p w14:paraId="4460EC3E" w14:textId="783A04DA" w:rsidR="00061262" w:rsidRPr="00803164" w:rsidRDefault="00061262" w:rsidP="00B560E1">
            <w:pPr>
              <w:spacing w:after="0"/>
              <w:rPr>
                <w:rFonts w:asciiTheme="minorHAnsi" w:hAnsiTheme="minorHAnsi" w:cstheme="minorHAnsi"/>
                <w:szCs w:val="24"/>
              </w:rPr>
            </w:pPr>
          </w:p>
        </w:tc>
      </w:tr>
      <w:tr w:rsidR="00061262" w:rsidRPr="00803164" w14:paraId="7D8E553F" w14:textId="77777777" w:rsidTr="096C6134">
        <w:trPr>
          <w:trHeight w:val="432"/>
        </w:trPr>
        <w:tc>
          <w:tcPr>
            <w:tcW w:w="9350" w:type="dxa"/>
            <w:vAlign w:val="center"/>
          </w:tcPr>
          <w:p w14:paraId="73A0DEC0" w14:textId="64D92637" w:rsidR="00061262" w:rsidRPr="00803164" w:rsidRDefault="00061262" w:rsidP="00B560E1">
            <w:pPr>
              <w:spacing w:after="0"/>
              <w:rPr>
                <w:rFonts w:asciiTheme="minorHAnsi" w:hAnsiTheme="minorHAnsi" w:cstheme="minorHAnsi"/>
                <w:szCs w:val="24"/>
              </w:rPr>
            </w:pPr>
          </w:p>
        </w:tc>
      </w:tr>
      <w:tr w:rsidR="00061262" w:rsidRPr="00803164" w14:paraId="73131456" w14:textId="77777777" w:rsidTr="096C6134">
        <w:trPr>
          <w:trHeight w:val="432"/>
        </w:trPr>
        <w:tc>
          <w:tcPr>
            <w:tcW w:w="9350" w:type="dxa"/>
            <w:vAlign w:val="center"/>
          </w:tcPr>
          <w:p w14:paraId="68B140E2" w14:textId="799BF21B" w:rsidR="00061262" w:rsidRPr="00803164" w:rsidRDefault="00061262" w:rsidP="00B560E1">
            <w:pPr>
              <w:spacing w:after="0"/>
              <w:rPr>
                <w:rFonts w:asciiTheme="minorHAnsi" w:hAnsiTheme="minorHAnsi" w:cstheme="minorHAnsi"/>
                <w:szCs w:val="24"/>
              </w:rPr>
            </w:pPr>
          </w:p>
        </w:tc>
      </w:tr>
      <w:tr w:rsidR="00061262" w:rsidRPr="00803164" w14:paraId="70E0F806" w14:textId="77777777" w:rsidTr="096C6134">
        <w:trPr>
          <w:trHeight w:val="432"/>
        </w:trPr>
        <w:tc>
          <w:tcPr>
            <w:tcW w:w="9350" w:type="dxa"/>
            <w:vAlign w:val="center"/>
          </w:tcPr>
          <w:p w14:paraId="24D3EABC" w14:textId="6EA3E5C0" w:rsidR="00061262" w:rsidRPr="00803164" w:rsidRDefault="00061262" w:rsidP="00B560E1">
            <w:pPr>
              <w:spacing w:after="0"/>
              <w:rPr>
                <w:rFonts w:asciiTheme="minorHAnsi" w:hAnsiTheme="minorHAnsi" w:cstheme="minorHAnsi"/>
                <w:szCs w:val="24"/>
              </w:rPr>
            </w:pPr>
          </w:p>
        </w:tc>
      </w:tr>
      <w:tr w:rsidR="00061262" w:rsidRPr="00803164" w14:paraId="6CB2408F" w14:textId="77777777" w:rsidTr="096C6134">
        <w:trPr>
          <w:trHeight w:val="432"/>
        </w:trPr>
        <w:tc>
          <w:tcPr>
            <w:tcW w:w="9350" w:type="dxa"/>
            <w:vAlign w:val="center"/>
          </w:tcPr>
          <w:p w14:paraId="3D7FD8F0" w14:textId="20B1DEFA" w:rsidR="00061262" w:rsidRPr="00803164" w:rsidRDefault="00061262" w:rsidP="00B560E1">
            <w:pPr>
              <w:spacing w:after="0"/>
              <w:rPr>
                <w:rFonts w:asciiTheme="minorHAnsi" w:hAnsiTheme="minorHAnsi" w:cstheme="minorHAnsi"/>
                <w:szCs w:val="24"/>
              </w:rPr>
            </w:pPr>
          </w:p>
        </w:tc>
      </w:tr>
      <w:tr w:rsidR="00006A78" w:rsidRPr="00803164" w14:paraId="4124DD36" w14:textId="77777777" w:rsidTr="096C6134">
        <w:trPr>
          <w:trHeight w:val="432"/>
        </w:trPr>
        <w:tc>
          <w:tcPr>
            <w:tcW w:w="9350" w:type="dxa"/>
            <w:vAlign w:val="center"/>
          </w:tcPr>
          <w:p w14:paraId="5B6EB50F" w14:textId="62C3E9C5" w:rsidR="00006A78" w:rsidRPr="00803164" w:rsidRDefault="00006A78" w:rsidP="00B560E1">
            <w:pPr>
              <w:spacing w:after="0"/>
              <w:rPr>
                <w:rFonts w:asciiTheme="minorHAnsi" w:hAnsiTheme="minorHAnsi" w:cstheme="minorHAnsi"/>
                <w:szCs w:val="24"/>
              </w:rPr>
            </w:pPr>
          </w:p>
        </w:tc>
      </w:tr>
      <w:tr w:rsidR="00006A78" w:rsidRPr="00803164" w14:paraId="36E6C2D7" w14:textId="77777777" w:rsidTr="096C6134">
        <w:trPr>
          <w:trHeight w:val="432"/>
        </w:trPr>
        <w:tc>
          <w:tcPr>
            <w:tcW w:w="9350" w:type="dxa"/>
            <w:vAlign w:val="center"/>
          </w:tcPr>
          <w:p w14:paraId="41961D17" w14:textId="10EC1950" w:rsidR="00006A78" w:rsidRPr="00803164" w:rsidRDefault="00006A78" w:rsidP="00B560E1">
            <w:pPr>
              <w:spacing w:after="0"/>
              <w:rPr>
                <w:rFonts w:asciiTheme="minorHAnsi" w:hAnsiTheme="minorHAnsi" w:cstheme="minorHAnsi"/>
                <w:szCs w:val="24"/>
              </w:rPr>
            </w:pPr>
          </w:p>
        </w:tc>
      </w:tr>
      <w:tr w:rsidR="00006A78" w:rsidRPr="00803164" w14:paraId="29F6005C" w14:textId="77777777" w:rsidTr="096C6134">
        <w:trPr>
          <w:trHeight w:val="432"/>
        </w:trPr>
        <w:tc>
          <w:tcPr>
            <w:tcW w:w="9350" w:type="dxa"/>
            <w:vAlign w:val="center"/>
          </w:tcPr>
          <w:p w14:paraId="10DA8391" w14:textId="4C93D75F" w:rsidR="00006A78" w:rsidRPr="00803164" w:rsidRDefault="00006A78" w:rsidP="00B560E1">
            <w:pPr>
              <w:spacing w:after="0"/>
              <w:rPr>
                <w:rFonts w:asciiTheme="minorHAnsi" w:hAnsiTheme="minorHAnsi" w:cstheme="minorHAnsi"/>
                <w:szCs w:val="24"/>
              </w:rPr>
            </w:pPr>
          </w:p>
        </w:tc>
      </w:tr>
      <w:tr w:rsidR="00006A78" w:rsidRPr="00803164" w14:paraId="7D6DCCE0" w14:textId="77777777" w:rsidTr="096C6134">
        <w:trPr>
          <w:trHeight w:val="432"/>
        </w:trPr>
        <w:tc>
          <w:tcPr>
            <w:tcW w:w="9350" w:type="dxa"/>
            <w:vAlign w:val="center"/>
          </w:tcPr>
          <w:p w14:paraId="7B6C1BA7" w14:textId="5EBA3206" w:rsidR="00006A78" w:rsidRPr="00803164" w:rsidRDefault="00006A78" w:rsidP="00B560E1">
            <w:pPr>
              <w:spacing w:after="0"/>
              <w:rPr>
                <w:rFonts w:asciiTheme="minorHAnsi" w:hAnsiTheme="minorHAnsi" w:cstheme="minorHAnsi"/>
                <w:szCs w:val="24"/>
              </w:rPr>
            </w:pPr>
          </w:p>
        </w:tc>
      </w:tr>
      <w:tr w:rsidR="00006A78" w:rsidRPr="00803164" w14:paraId="5BF3A472" w14:textId="77777777" w:rsidTr="096C6134">
        <w:trPr>
          <w:trHeight w:val="432"/>
        </w:trPr>
        <w:tc>
          <w:tcPr>
            <w:tcW w:w="9350" w:type="dxa"/>
            <w:vAlign w:val="center"/>
          </w:tcPr>
          <w:p w14:paraId="78AB3A97" w14:textId="281DFA34" w:rsidR="00006A78" w:rsidRPr="00803164" w:rsidRDefault="00006A78" w:rsidP="00B560E1">
            <w:pPr>
              <w:spacing w:after="0"/>
              <w:rPr>
                <w:rFonts w:asciiTheme="minorHAnsi" w:hAnsiTheme="minorHAnsi" w:cstheme="minorHAnsi"/>
                <w:szCs w:val="24"/>
              </w:rPr>
            </w:pPr>
          </w:p>
        </w:tc>
      </w:tr>
      <w:tr w:rsidR="00006A78" w:rsidRPr="00803164" w14:paraId="4C0F5B5A" w14:textId="77777777" w:rsidTr="096C6134">
        <w:trPr>
          <w:trHeight w:val="432"/>
        </w:trPr>
        <w:tc>
          <w:tcPr>
            <w:tcW w:w="9350" w:type="dxa"/>
            <w:vAlign w:val="center"/>
          </w:tcPr>
          <w:p w14:paraId="56EC8DF9" w14:textId="2114778E" w:rsidR="00006A78" w:rsidRPr="00803164" w:rsidRDefault="00006A78" w:rsidP="00B560E1">
            <w:pPr>
              <w:spacing w:after="0"/>
              <w:rPr>
                <w:rFonts w:asciiTheme="minorHAnsi" w:hAnsiTheme="minorHAnsi" w:cstheme="minorHAnsi"/>
                <w:szCs w:val="24"/>
              </w:rPr>
            </w:pPr>
          </w:p>
        </w:tc>
      </w:tr>
      <w:tr w:rsidR="00006A78" w:rsidRPr="00803164" w14:paraId="0DFBEACE" w14:textId="77777777" w:rsidTr="096C6134">
        <w:trPr>
          <w:trHeight w:val="432"/>
        </w:trPr>
        <w:tc>
          <w:tcPr>
            <w:tcW w:w="9350" w:type="dxa"/>
            <w:vAlign w:val="center"/>
          </w:tcPr>
          <w:p w14:paraId="6F864B19" w14:textId="420CDFEB" w:rsidR="00006A78" w:rsidRPr="00803164" w:rsidRDefault="00006A78" w:rsidP="00B560E1">
            <w:pPr>
              <w:spacing w:after="0"/>
              <w:rPr>
                <w:rFonts w:asciiTheme="minorHAnsi" w:hAnsiTheme="minorHAnsi" w:cstheme="minorHAnsi"/>
                <w:szCs w:val="24"/>
              </w:rPr>
            </w:pPr>
          </w:p>
        </w:tc>
      </w:tr>
      <w:tr w:rsidR="00006A78" w:rsidRPr="00803164" w14:paraId="11B23033" w14:textId="77777777" w:rsidTr="096C6134">
        <w:trPr>
          <w:trHeight w:val="432"/>
        </w:trPr>
        <w:tc>
          <w:tcPr>
            <w:tcW w:w="9350" w:type="dxa"/>
            <w:vAlign w:val="center"/>
          </w:tcPr>
          <w:p w14:paraId="01616D7E" w14:textId="02F71F01" w:rsidR="00006A78" w:rsidRPr="00803164" w:rsidRDefault="00006A78" w:rsidP="00B560E1">
            <w:pPr>
              <w:spacing w:after="0"/>
              <w:rPr>
                <w:rFonts w:asciiTheme="minorHAnsi" w:hAnsiTheme="minorHAnsi" w:cstheme="minorHAnsi"/>
                <w:szCs w:val="24"/>
              </w:rPr>
            </w:pPr>
          </w:p>
        </w:tc>
      </w:tr>
      <w:tr w:rsidR="004B64E3" w:rsidRPr="00803164" w14:paraId="743E5960" w14:textId="77777777" w:rsidTr="096C6134">
        <w:trPr>
          <w:trHeight w:val="432"/>
        </w:trPr>
        <w:tc>
          <w:tcPr>
            <w:tcW w:w="9350" w:type="dxa"/>
            <w:vAlign w:val="center"/>
          </w:tcPr>
          <w:p w14:paraId="42313155" w14:textId="5D6D1AAA" w:rsidR="004B64E3" w:rsidRPr="00803164" w:rsidRDefault="004B64E3" w:rsidP="00B560E1">
            <w:pPr>
              <w:spacing w:after="0"/>
              <w:rPr>
                <w:rFonts w:asciiTheme="minorHAnsi" w:hAnsiTheme="minorHAnsi" w:cstheme="minorHAnsi"/>
                <w:szCs w:val="24"/>
              </w:rPr>
            </w:pPr>
          </w:p>
        </w:tc>
      </w:tr>
      <w:tr w:rsidR="00006A78" w:rsidRPr="00803164" w14:paraId="59038462" w14:textId="77777777" w:rsidTr="096C6134">
        <w:trPr>
          <w:trHeight w:val="432"/>
        </w:trPr>
        <w:tc>
          <w:tcPr>
            <w:tcW w:w="9350" w:type="dxa"/>
            <w:vAlign w:val="center"/>
          </w:tcPr>
          <w:p w14:paraId="3BC6E9C8" w14:textId="3DA4D988" w:rsidR="00006A78" w:rsidRPr="00803164" w:rsidRDefault="00006A78" w:rsidP="00B560E1">
            <w:pPr>
              <w:spacing w:after="0"/>
              <w:rPr>
                <w:rFonts w:asciiTheme="minorHAnsi" w:hAnsiTheme="minorHAnsi" w:cstheme="minorHAnsi"/>
                <w:szCs w:val="24"/>
              </w:rPr>
            </w:pPr>
          </w:p>
        </w:tc>
      </w:tr>
      <w:tr w:rsidR="00B560E1" w:rsidRPr="00803164" w14:paraId="25591D26" w14:textId="77777777" w:rsidTr="096C6134">
        <w:trPr>
          <w:trHeight w:val="432"/>
        </w:trPr>
        <w:tc>
          <w:tcPr>
            <w:tcW w:w="9350" w:type="dxa"/>
            <w:vAlign w:val="center"/>
          </w:tcPr>
          <w:p w14:paraId="7ADDAD95" w14:textId="77777777" w:rsidR="00B560E1" w:rsidRPr="00803164" w:rsidRDefault="00B560E1" w:rsidP="00B560E1">
            <w:pPr>
              <w:spacing w:after="0"/>
              <w:rPr>
                <w:rFonts w:asciiTheme="minorHAnsi" w:hAnsiTheme="minorHAnsi" w:cstheme="minorHAnsi"/>
                <w:szCs w:val="24"/>
              </w:rPr>
            </w:pPr>
          </w:p>
        </w:tc>
      </w:tr>
      <w:tr w:rsidR="00B560E1" w:rsidRPr="00803164" w14:paraId="6F556D19" w14:textId="77777777" w:rsidTr="096C6134">
        <w:trPr>
          <w:trHeight w:val="432"/>
        </w:trPr>
        <w:tc>
          <w:tcPr>
            <w:tcW w:w="9350" w:type="dxa"/>
            <w:vAlign w:val="center"/>
          </w:tcPr>
          <w:p w14:paraId="66C0038F" w14:textId="77777777" w:rsidR="00B560E1" w:rsidRPr="00803164" w:rsidRDefault="00B560E1" w:rsidP="00B560E1">
            <w:pPr>
              <w:spacing w:after="0"/>
              <w:rPr>
                <w:rFonts w:asciiTheme="minorHAnsi" w:hAnsiTheme="minorHAnsi" w:cstheme="minorHAnsi"/>
                <w:szCs w:val="24"/>
              </w:rPr>
            </w:pPr>
          </w:p>
        </w:tc>
      </w:tr>
      <w:tr w:rsidR="00B560E1" w:rsidRPr="00803164" w14:paraId="38161CAB" w14:textId="77777777" w:rsidTr="096C6134">
        <w:trPr>
          <w:trHeight w:val="432"/>
        </w:trPr>
        <w:tc>
          <w:tcPr>
            <w:tcW w:w="9350" w:type="dxa"/>
            <w:vAlign w:val="center"/>
          </w:tcPr>
          <w:p w14:paraId="3B47445B" w14:textId="77777777" w:rsidR="00B560E1" w:rsidRPr="00803164" w:rsidRDefault="00B560E1" w:rsidP="00B560E1">
            <w:pPr>
              <w:spacing w:after="0"/>
              <w:rPr>
                <w:rFonts w:asciiTheme="minorHAnsi" w:hAnsiTheme="minorHAnsi" w:cstheme="minorHAnsi"/>
                <w:szCs w:val="24"/>
              </w:rPr>
            </w:pPr>
          </w:p>
        </w:tc>
      </w:tr>
      <w:tr w:rsidR="00B560E1" w:rsidRPr="00803164" w14:paraId="6CB110FA" w14:textId="77777777" w:rsidTr="096C6134">
        <w:trPr>
          <w:trHeight w:val="432"/>
        </w:trPr>
        <w:tc>
          <w:tcPr>
            <w:tcW w:w="9350" w:type="dxa"/>
            <w:vAlign w:val="center"/>
          </w:tcPr>
          <w:p w14:paraId="43569C25" w14:textId="77777777" w:rsidR="00B560E1" w:rsidRPr="00803164" w:rsidRDefault="00B560E1" w:rsidP="00B560E1">
            <w:pPr>
              <w:spacing w:after="0"/>
              <w:rPr>
                <w:rFonts w:asciiTheme="minorHAnsi" w:hAnsiTheme="minorHAnsi" w:cstheme="minorHAnsi"/>
                <w:szCs w:val="24"/>
              </w:rPr>
            </w:pPr>
          </w:p>
        </w:tc>
      </w:tr>
    </w:tbl>
    <w:p w14:paraId="5E56F6C2" w14:textId="77777777" w:rsidR="00061262" w:rsidRPr="00803164" w:rsidRDefault="00061262" w:rsidP="00061262">
      <w:pPr>
        <w:rPr>
          <w:rFonts w:asciiTheme="minorHAnsi" w:hAnsiTheme="minorHAnsi" w:cstheme="minorHAnsi"/>
        </w:rPr>
      </w:pPr>
    </w:p>
    <w:p w14:paraId="72DB6EC0" w14:textId="73926A67" w:rsidR="00061262" w:rsidRDefault="00061262" w:rsidP="00061262">
      <w:pPr>
        <w:pStyle w:val="Heading1"/>
        <w:rPr>
          <w:rFonts w:asciiTheme="minorHAnsi" w:hAnsiTheme="minorHAnsi" w:cstheme="minorHAnsi"/>
        </w:rPr>
      </w:pPr>
      <w:bookmarkStart w:id="34" w:name="_Toc188972089"/>
      <w:r w:rsidRPr="00803164">
        <w:rPr>
          <w:rFonts w:asciiTheme="minorHAnsi" w:hAnsiTheme="minorHAnsi" w:cstheme="minorHAnsi"/>
        </w:rPr>
        <w:t xml:space="preserve">Appendix </w:t>
      </w:r>
      <w:r w:rsidR="003D440F">
        <w:rPr>
          <w:rFonts w:asciiTheme="minorHAnsi" w:hAnsiTheme="minorHAnsi" w:cstheme="minorHAnsi"/>
        </w:rPr>
        <w:t>B</w:t>
      </w:r>
      <w:r w:rsidRPr="00803164">
        <w:rPr>
          <w:rFonts w:asciiTheme="minorHAnsi" w:hAnsiTheme="minorHAnsi" w:cstheme="minorHAnsi"/>
        </w:rPr>
        <w:t>-Exercise Planning Team</w:t>
      </w:r>
      <w:bookmarkEnd w:id="34"/>
    </w:p>
    <w:p w14:paraId="49DB51AC" w14:textId="6D89D044" w:rsidR="00B560E1" w:rsidRPr="00B560E1" w:rsidRDefault="00A7502E" w:rsidP="00B560E1">
      <w:r w:rsidRPr="00A7502E">
        <w:t>Th</w:t>
      </w:r>
      <w:r>
        <w:t>e Exercise Planning Team</w:t>
      </w:r>
      <w:r w:rsidRPr="00A7502E">
        <w:t xml:space="preserve"> met </w:t>
      </w:r>
      <w:r>
        <w:t>regularly</w:t>
      </w:r>
      <w:r w:rsidRPr="00A7502E">
        <w:t xml:space="preserve"> to design and develop </w:t>
      </w:r>
      <w:r>
        <w:t>this IPPW event</w:t>
      </w:r>
      <w:r w:rsidR="00D75C69">
        <w:t>:</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5"/>
        <w:gridCol w:w="5845"/>
      </w:tblGrid>
      <w:tr w:rsidR="00061262" w:rsidRPr="00803164" w14:paraId="52B898A3" w14:textId="77777777" w:rsidTr="00061262">
        <w:trPr>
          <w:trHeight w:val="432"/>
          <w:jc w:val="center"/>
        </w:trPr>
        <w:tc>
          <w:tcPr>
            <w:tcW w:w="3505" w:type="dxa"/>
            <w:shd w:val="clear" w:color="auto" w:fill="D9D9D9" w:themeFill="background1" w:themeFillShade="D9"/>
            <w:vAlign w:val="center"/>
          </w:tcPr>
          <w:p w14:paraId="170B3CD8" w14:textId="77777777" w:rsidR="00061262" w:rsidRPr="00803164" w:rsidRDefault="00061262" w:rsidP="00B560E1">
            <w:pPr>
              <w:spacing w:after="0"/>
              <w:jc w:val="center"/>
              <w:rPr>
                <w:rFonts w:asciiTheme="minorHAnsi" w:hAnsiTheme="minorHAnsi" w:cstheme="minorHAnsi"/>
                <w:b/>
                <w:szCs w:val="24"/>
              </w:rPr>
            </w:pPr>
            <w:r w:rsidRPr="00803164">
              <w:rPr>
                <w:rFonts w:asciiTheme="minorHAnsi" w:hAnsiTheme="minorHAnsi" w:cstheme="minorHAnsi"/>
                <w:b/>
                <w:szCs w:val="24"/>
              </w:rPr>
              <w:t>Individual</w:t>
            </w:r>
          </w:p>
        </w:tc>
        <w:tc>
          <w:tcPr>
            <w:tcW w:w="5845" w:type="dxa"/>
            <w:shd w:val="clear" w:color="auto" w:fill="D9D9D9" w:themeFill="background1" w:themeFillShade="D9"/>
            <w:vAlign w:val="center"/>
          </w:tcPr>
          <w:p w14:paraId="2529E165" w14:textId="77777777" w:rsidR="00061262" w:rsidRPr="00803164" w:rsidRDefault="00061262" w:rsidP="00B560E1">
            <w:pPr>
              <w:spacing w:after="0"/>
              <w:jc w:val="center"/>
              <w:rPr>
                <w:rFonts w:asciiTheme="minorHAnsi" w:hAnsiTheme="minorHAnsi" w:cstheme="minorHAnsi"/>
                <w:b/>
                <w:szCs w:val="24"/>
              </w:rPr>
            </w:pPr>
            <w:r w:rsidRPr="00803164">
              <w:rPr>
                <w:rFonts w:asciiTheme="minorHAnsi" w:hAnsiTheme="minorHAnsi" w:cstheme="minorHAnsi"/>
                <w:b/>
                <w:szCs w:val="24"/>
              </w:rPr>
              <w:t>Organization</w:t>
            </w:r>
          </w:p>
        </w:tc>
      </w:tr>
      <w:tr w:rsidR="00061262" w:rsidRPr="00803164" w14:paraId="67F5923D" w14:textId="77777777">
        <w:trPr>
          <w:trHeight w:val="432"/>
          <w:jc w:val="center"/>
        </w:trPr>
        <w:tc>
          <w:tcPr>
            <w:tcW w:w="3505" w:type="dxa"/>
            <w:vAlign w:val="center"/>
          </w:tcPr>
          <w:p w14:paraId="0EC480DB" w14:textId="7B5B0ABD" w:rsidR="00061262" w:rsidRPr="00803164" w:rsidRDefault="00061262" w:rsidP="00B560E1">
            <w:pPr>
              <w:spacing w:after="0"/>
              <w:rPr>
                <w:rFonts w:asciiTheme="minorHAnsi" w:hAnsiTheme="minorHAnsi" w:cstheme="minorHAnsi"/>
                <w:szCs w:val="24"/>
              </w:rPr>
            </w:pPr>
          </w:p>
        </w:tc>
        <w:tc>
          <w:tcPr>
            <w:tcW w:w="5845" w:type="dxa"/>
            <w:vAlign w:val="center"/>
          </w:tcPr>
          <w:p w14:paraId="23900AA8" w14:textId="10C547AA" w:rsidR="00061262" w:rsidRPr="00803164" w:rsidRDefault="00061262" w:rsidP="00B560E1">
            <w:pPr>
              <w:spacing w:after="0"/>
              <w:rPr>
                <w:rFonts w:asciiTheme="minorHAnsi" w:hAnsiTheme="minorHAnsi" w:cstheme="minorHAnsi"/>
                <w:szCs w:val="24"/>
              </w:rPr>
            </w:pPr>
          </w:p>
        </w:tc>
      </w:tr>
      <w:tr w:rsidR="00061262" w:rsidRPr="00803164" w14:paraId="09AE22B9" w14:textId="77777777">
        <w:trPr>
          <w:trHeight w:val="432"/>
          <w:jc w:val="center"/>
        </w:trPr>
        <w:tc>
          <w:tcPr>
            <w:tcW w:w="3505" w:type="dxa"/>
            <w:vAlign w:val="center"/>
          </w:tcPr>
          <w:p w14:paraId="52F82BBD" w14:textId="2039EB0E" w:rsidR="00061262" w:rsidRPr="00803164" w:rsidRDefault="00061262" w:rsidP="00B560E1">
            <w:pPr>
              <w:spacing w:after="0"/>
              <w:rPr>
                <w:rFonts w:asciiTheme="minorHAnsi" w:hAnsiTheme="minorHAnsi" w:cstheme="minorHAnsi"/>
                <w:szCs w:val="24"/>
              </w:rPr>
            </w:pPr>
          </w:p>
        </w:tc>
        <w:tc>
          <w:tcPr>
            <w:tcW w:w="5845" w:type="dxa"/>
            <w:vAlign w:val="center"/>
          </w:tcPr>
          <w:p w14:paraId="15B2DBFC" w14:textId="6EB7E786" w:rsidR="00061262" w:rsidRPr="00803164" w:rsidRDefault="00061262" w:rsidP="00B560E1">
            <w:pPr>
              <w:spacing w:after="0"/>
              <w:rPr>
                <w:rFonts w:asciiTheme="minorHAnsi" w:hAnsiTheme="minorHAnsi" w:cstheme="minorHAnsi"/>
                <w:szCs w:val="24"/>
              </w:rPr>
            </w:pPr>
          </w:p>
        </w:tc>
      </w:tr>
      <w:tr w:rsidR="00061262" w:rsidRPr="00803164" w14:paraId="29660761" w14:textId="77777777">
        <w:trPr>
          <w:trHeight w:val="432"/>
          <w:jc w:val="center"/>
        </w:trPr>
        <w:tc>
          <w:tcPr>
            <w:tcW w:w="3505" w:type="dxa"/>
            <w:vAlign w:val="center"/>
          </w:tcPr>
          <w:p w14:paraId="7876D451" w14:textId="08723197" w:rsidR="00061262" w:rsidRPr="00803164" w:rsidRDefault="00061262" w:rsidP="00B560E1">
            <w:pPr>
              <w:spacing w:after="0"/>
              <w:rPr>
                <w:rFonts w:asciiTheme="minorHAnsi" w:hAnsiTheme="minorHAnsi" w:cstheme="minorHAnsi"/>
                <w:szCs w:val="24"/>
              </w:rPr>
            </w:pPr>
          </w:p>
        </w:tc>
        <w:tc>
          <w:tcPr>
            <w:tcW w:w="5845" w:type="dxa"/>
            <w:vAlign w:val="center"/>
          </w:tcPr>
          <w:p w14:paraId="01BC21B6" w14:textId="68FB36CC" w:rsidR="00061262" w:rsidRPr="00803164" w:rsidRDefault="00061262" w:rsidP="00B560E1">
            <w:pPr>
              <w:spacing w:after="0"/>
              <w:rPr>
                <w:rFonts w:asciiTheme="minorHAnsi" w:hAnsiTheme="minorHAnsi" w:cstheme="minorHAnsi"/>
                <w:szCs w:val="24"/>
              </w:rPr>
            </w:pPr>
          </w:p>
        </w:tc>
      </w:tr>
      <w:tr w:rsidR="00061262" w:rsidRPr="00803164" w14:paraId="1352724A" w14:textId="77777777">
        <w:trPr>
          <w:trHeight w:val="432"/>
          <w:jc w:val="center"/>
        </w:trPr>
        <w:tc>
          <w:tcPr>
            <w:tcW w:w="3505" w:type="dxa"/>
            <w:vAlign w:val="center"/>
          </w:tcPr>
          <w:p w14:paraId="4A35D9EC" w14:textId="338493D4" w:rsidR="00061262" w:rsidRPr="00803164" w:rsidRDefault="00061262" w:rsidP="00B560E1">
            <w:pPr>
              <w:spacing w:after="0"/>
              <w:rPr>
                <w:rFonts w:asciiTheme="minorHAnsi" w:hAnsiTheme="minorHAnsi" w:cstheme="minorHAnsi"/>
                <w:szCs w:val="24"/>
              </w:rPr>
            </w:pPr>
          </w:p>
        </w:tc>
        <w:tc>
          <w:tcPr>
            <w:tcW w:w="5845" w:type="dxa"/>
            <w:vAlign w:val="center"/>
          </w:tcPr>
          <w:p w14:paraId="0EF620BC" w14:textId="1FE51C8A" w:rsidR="00061262" w:rsidRPr="00803164" w:rsidRDefault="00061262" w:rsidP="00B560E1">
            <w:pPr>
              <w:spacing w:after="0"/>
              <w:rPr>
                <w:rFonts w:asciiTheme="minorHAnsi" w:hAnsiTheme="minorHAnsi" w:cstheme="minorHAnsi"/>
                <w:szCs w:val="24"/>
              </w:rPr>
            </w:pPr>
          </w:p>
        </w:tc>
      </w:tr>
      <w:tr w:rsidR="00061262" w:rsidRPr="00803164" w14:paraId="712605F7" w14:textId="77777777">
        <w:trPr>
          <w:trHeight w:val="432"/>
          <w:jc w:val="center"/>
        </w:trPr>
        <w:tc>
          <w:tcPr>
            <w:tcW w:w="3505" w:type="dxa"/>
            <w:vAlign w:val="center"/>
          </w:tcPr>
          <w:p w14:paraId="5CF737E1" w14:textId="19AC3D49" w:rsidR="00061262" w:rsidRPr="00803164" w:rsidRDefault="00061262" w:rsidP="00B560E1">
            <w:pPr>
              <w:spacing w:after="0"/>
              <w:rPr>
                <w:rFonts w:asciiTheme="minorHAnsi" w:hAnsiTheme="minorHAnsi" w:cstheme="minorHAnsi"/>
                <w:szCs w:val="24"/>
              </w:rPr>
            </w:pPr>
          </w:p>
        </w:tc>
        <w:tc>
          <w:tcPr>
            <w:tcW w:w="5845" w:type="dxa"/>
            <w:vAlign w:val="center"/>
          </w:tcPr>
          <w:p w14:paraId="13279905" w14:textId="0028009D" w:rsidR="00061262" w:rsidRPr="00803164" w:rsidRDefault="00061262" w:rsidP="00B560E1">
            <w:pPr>
              <w:spacing w:after="0"/>
              <w:rPr>
                <w:rFonts w:asciiTheme="minorHAnsi" w:hAnsiTheme="minorHAnsi" w:cstheme="minorHAnsi"/>
                <w:szCs w:val="24"/>
              </w:rPr>
            </w:pPr>
          </w:p>
        </w:tc>
      </w:tr>
    </w:tbl>
    <w:p w14:paraId="015D498E" w14:textId="77777777" w:rsidR="00061262" w:rsidRPr="00803164" w:rsidRDefault="00061262" w:rsidP="00061262">
      <w:pPr>
        <w:pStyle w:val="paragraph"/>
        <w:spacing w:before="0" w:beforeAutospacing="0" w:after="120" w:afterAutospacing="0"/>
        <w:textAlignment w:val="baseline"/>
        <w:rPr>
          <w:rFonts w:asciiTheme="minorHAnsi" w:hAnsiTheme="minorHAnsi" w:cstheme="minorHAnsi"/>
        </w:rPr>
      </w:pPr>
    </w:p>
    <w:p w14:paraId="35FD68EB" w14:textId="77777777" w:rsidR="00087ADD" w:rsidRPr="00803164" w:rsidRDefault="00087ADD" w:rsidP="00936D29">
      <w:pPr>
        <w:pStyle w:val="paragraph"/>
        <w:spacing w:before="0" w:beforeAutospacing="0" w:after="120" w:afterAutospacing="0"/>
        <w:textAlignment w:val="baseline"/>
        <w:rPr>
          <w:rStyle w:val="normaltextrun"/>
          <w:rFonts w:asciiTheme="minorHAnsi" w:hAnsiTheme="minorHAnsi" w:cstheme="minorHAnsi"/>
        </w:rPr>
      </w:pPr>
    </w:p>
    <w:p w14:paraId="556AF364" w14:textId="77777777" w:rsidR="00087ADD" w:rsidRDefault="00087ADD" w:rsidP="00936D29">
      <w:pPr>
        <w:pStyle w:val="paragraph"/>
        <w:spacing w:before="0" w:beforeAutospacing="0" w:after="120" w:afterAutospacing="0"/>
        <w:textAlignment w:val="baseline"/>
        <w:rPr>
          <w:rStyle w:val="normaltextrun"/>
          <w:rFonts w:asciiTheme="minorHAnsi" w:hAnsiTheme="minorHAnsi" w:cstheme="minorHAnsi"/>
        </w:rPr>
      </w:pPr>
    </w:p>
    <w:p w14:paraId="73790386" w14:textId="77777777" w:rsidR="00932578" w:rsidRDefault="00932578" w:rsidP="00936D29">
      <w:pPr>
        <w:pStyle w:val="paragraph"/>
        <w:spacing w:before="0" w:beforeAutospacing="0" w:after="120" w:afterAutospacing="0"/>
        <w:textAlignment w:val="baseline"/>
        <w:rPr>
          <w:rStyle w:val="normaltextrun"/>
          <w:rFonts w:asciiTheme="minorHAnsi" w:hAnsiTheme="minorHAnsi" w:cstheme="minorHAnsi"/>
        </w:rPr>
      </w:pPr>
    </w:p>
    <w:p w14:paraId="1BD5C0C1" w14:textId="77777777" w:rsidR="00932578" w:rsidRDefault="00932578" w:rsidP="00936D29">
      <w:pPr>
        <w:pStyle w:val="paragraph"/>
        <w:spacing w:before="0" w:beforeAutospacing="0" w:after="120" w:afterAutospacing="0"/>
        <w:textAlignment w:val="baseline"/>
        <w:rPr>
          <w:rStyle w:val="normaltextrun"/>
          <w:rFonts w:asciiTheme="minorHAnsi" w:hAnsiTheme="minorHAnsi" w:cstheme="minorHAnsi"/>
        </w:rPr>
      </w:pPr>
    </w:p>
    <w:p w14:paraId="0FFA1AD5" w14:textId="77777777" w:rsidR="00932578" w:rsidRDefault="00932578" w:rsidP="00936D29">
      <w:pPr>
        <w:pStyle w:val="paragraph"/>
        <w:spacing w:before="0" w:beforeAutospacing="0" w:after="120" w:afterAutospacing="0"/>
        <w:textAlignment w:val="baseline"/>
        <w:rPr>
          <w:rStyle w:val="normaltextrun"/>
          <w:rFonts w:asciiTheme="minorHAnsi" w:hAnsiTheme="minorHAnsi" w:cstheme="minorHAnsi"/>
        </w:rPr>
      </w:pPr>
    </w:p>
    <w:p w14:paraId="32AC191C" w14:textId="77777777" w:rsidR="00932578" w:rsidRDefault="00932578" w:rsidP="00936D29">
      <w:pPr>
        <w:pStyle w:val="paragraph"/>
        <w:spacing w:before="0" w:beforeAutospacing="0" w:after="120" w:afterAutospacing="0"/>
        <w:textAlignment w:val="baseline"/>
        <w:rPr>
          <w:rStyle w:val="normaltextrun"/>
          <w:rFonts w:asciiTheme="minorHAnsi" w:hAnsiTheme="minorHAnsi" w:cstheme="minorHAnsi"/>
        </w:rPr>
      </w:pPr>
    </w:p>
    <w:p w14:paraId="7284F0D5" w14:textId="77777777" w:rsidR="00932578" w:rsidRDefault="00932578" w:rsidP="00936D29">
      <w:pPr>
        <w:pStyle w:val="paragraph"/>
        <w:spacing w:before="0" w:beforeAutospacing="0" w:after="120" w:afterAutospacing="0"/>
        <w:textAlignment w:val="baseline"/>
        <w:rPr>
          <w:rStyle w:val="normaltextrun"/>
          <w:rFonts w:asciiTheme="minorHAnsi" w:hAnsiTheme="minorHAnsi" w:cstheme="minorHAnsi"/>
        </w:rPr>
      </w:pPr>
    </w:p>
    <w:p w14:paraId="456B2EED" w14:textId="77777777" w:rsidR="00932578" w:rsidRDefault="00932578" w:rsidP="00936D29">
      <w:pPr>
        <w:pStyle w:val="paragraph"/>
        <w:spacing w:before="0" w:beforeAutospacing="0" w:after="120" w:afterAutospacing="0"/>
        <w:textAlignment w:val="baseline"/>
        <w:rPr>
          <w:rStyle w:val="normaltextrun"/>
          <w:rFonts w:asciiTheme="minorHAnsi" w:hAnsiTheme="minorHAnsi" w:cstheme="minorHAnsi"/>
        </w:rPr>
      </w:pPr>
    </w:p>
    <w:p w14:paraId="1F00E09A" w14:textId="77777777" w:rsidR="00932578" w:rsidRDefault="00932578" w:rsidP="00936D29">
      <w:pPr>
        <w:pStyle w:val="paragraph"/>
        <w:spacing w:before="0" w:beforeAutospacing="0" w:after="120" w:afterAutospacing="0"/>
        <w:textAlignment w:val="baseline"/>
        <w:rPr>
          <w:rStyle w:val="normaltextrun"/>
          <w:rFonts w:asciiTheme="minorHAnsi" w:hAnsiTheme="minorHAnsi" w:cstheme="minorHAnsi"/>
        </w:rPr>
      </w:pPr>
    </w:p>
    <w:p w14:paraId="65821736" w14:textId="77777777" w:rsidR="00932578" w:rsidRDefault="00932578" w:rsidP="00936D29">
      <w:pPr>
        <w:pStyle w:val="paragraph"/>
        <w:spacing w:before="0" w:beforeAutospacing="0" w:after="120" w:afterAutospacing="0"/>
        <w:textAlignment w:val="baseline"/>
        <w:rPr>
          <w:rStyle w:val="normaltextrun"/>
          <w:rFonts w:asciiTheme="minorHAnsi" w:hAnsiTheme="minorHAnsi" w:cstheme="minorHAnsi"/>
        </w:rPr>
      </w:pPr>
    </w:p>
    <w:p w14:paraId="793F40E4" w14:textId="77777777" w:rsidR="00932578" w:rsidRDefault="00932578" w:rsidP="00936D29">
      <w:pPr>
        <w:pStyle w:val="paragraph"/>
        <w:spacing w:before="0" w:beforeAutospacing="0" w:after="120" w:afterAutospacing="0"/>
        <w:textAlignment w:val="baseline"/>
        <w:rPr>
          <w:rStyle w:val="normaltextrun"/>
          <w:rFonts w:asciiTheme="minorHAnsi" w:hAnsiTheme="minorHAnsi" w:cstheme="minorHAnsi"/>
        </w:rPr>
      </w:pPr>
    </w:p>
    <w:p w14:paraId="1EEF3581" w14:textId="77777777" w:rsidR="00932578" w:rsidRDefault="00932578" w:rsidP="00936D29">
      <w:pPr>
        <w:pStyle w:val="paragraph"/>
        <w:spacing w:before="0" w:beforeAutospacing="0" w:after="120" w:afterAutospacing="0"/>
        <w:textAlignment w:val="baseline"/>
        <w:rPr>
          <w:rStyle w:val="normaltextrun"/>
          <w:rFonts w:asciiTheme="minorHAnsi" w:hAnsiTheme="minorHAnsi" w:cstheme="minorHAnsi"/>
        </w:rPr>
      </w:pPr>
    </w:p>
    <w:p w14:paraId="25D5C0AB" w14:textId="77777777" w:rsidR="00932578" w:rsidRDefault="00932578" w:rsidP="00936D29">
      <w:pPr>
        <w:pStyle w:val="paragraph"/>
        <w:spacing w:before="0" w:beforeAutospacing="0" w:after="120" w:afterAutospacing="0"/>
        <w:textAlignment w:val="baseline"/>
        <w:rPr>
          <w:rStyle w:val="normaltextrun"/>
          <w:rFonts w:asciiTheme="minorHAnsi" w:hAnsiTheme="minorHAnsi" w:cstheme="minorHAnsi"/>
        </w:rPr>
      </w:pPr>
    </w:p>
    <w:p w14:paraId="6DBEB1B0" w14:textId="77777777" w:rsidR="00932578" w:rsidRDefault="00932578" w:rsidP="00936D29">
      <w:pPr>
        <w:pStyle w:val="paragraph"/>
        <w:spacing w:before="0" w:beforeAutospacing="0" w:after="120" w:afterAutospacing="0"/>
        <w:textAlignment w:val="baseline"/>
        <w:rPr>
          <w:rStyle w:val="normaltextrun"/>
          <w:rFonts w:asciiTheme="minorHAnsi" w:hAnsiTheme="minorHAnsi" w:cstheme="minorHAnsi"/>
        </w:rPr>
      </w:pPr>
    </w:p>
    <w:p w14:paraId="527EF5D4" w14:textId="77777777" w:rsidR="00932578" w:rsidRDefault="00932578" w:rsidP="00936D29">
      <w:pPr>
        <w:pStyle w:val="paragraph"/>
        <w:spacing w:before="0" w:beforeAutospacing="0" w:after="120" w:afterAutospacing="0"/>
        <w:textAlignment w:val="baseline"/>
        <w:rPr>
          <w:rStyle w:val="normaltextrun"/>
          <w:rFonts w:asciiTheme="minorHAnsi" w:hAnsiTheme="minorHAnsi" w:cstheme="minorHAnsi"/>
        </w:rPr>
      </w:pPr>
    </w:p>
    <w:p w14:paraId="659D03C5" w14:textId="77777777" w:rsidR="00932578" w:rsidRDefault="00932578" w:rsidP="00936D29">
      <w:pPr>
        <w:pStyle w:val="paragraph"/>
        <w:spacing w:before="0" w:beforeAutospacing="0" w:after="120" w:afterAutospacing="0"/>
        <w:textAlignment w:val="baseline"/>
        <w:rPr>
          <w:rStyle w:val="normaltextrun"/>
          <w:rFonts w:asciiTheme="minorHAnsi" w:hAnsiTheme="minorHAnsi" w:cstheme="minorHAnsi"/>
        </w:rPr>
      </w:pPr>
    </w:p>
    <w:p w14:paraId="398E469A" w14:textId="77777777" w:rsidR="00932578" w:rsidRDefault="00932578" w:rsidP="00936D29">
      <w:pPr>
        <w:pStyle w:val="paragraph"/>
        <w:spacing w:before="0" w:beforeAutospacing="0" w:after="120" w:afterAutospacing="0"/>
        <w:textAlignment w:val="baseline"/>
        <w:rPr>
          <w:rStyle w:val="normaltextrun"/>
          <w:rFonts w:asciiTheme="minorHAnsi" w:hAnsiTheme="minorHAnsi" w:cstheme="minorHAnsi"/>
        </w:rPr>
      </w:pPr>
    </w:p>
    <w:p w14:paraId="3F870E2D" w14:textId="77777777" w:rsidR="00932578" w:rsidRDefault="00932578" w:rsidP="00936D29">
      <w:pPr>
        <w:pStyle w:val="paragraph"/>
        <w:spacing w:before="0" w:beforeAutospacing="0" w:after="120" w:afterAutospacing="0"/>
        <w:textAlignment w:val="baseline"/>
        <w:rPr>
          <w:rStyle w:val="normaltextrun"/>
          <w:rFonts w:asciiTheme="minorHAnsi" w:hAnsiTheme="minorHAnsi" w:cstheme="minorHAnsi"/>
        </w:rPr>
      </w:pPr>
    </w:p>
    <w:p w14:paraId="623EF7D0" w14:textId="77777777" w:rsidR="00932578" w:rsidRDefault="00932578" w:rsidP="00936D29">
      <w:pPr>
        <w:pStyle w:val="paragraph"/>
        <w:spacing w:before="0" w:beforeAutospacing="0" w:after="120" w:afterAutospacing="0"/>
        <w:textAlignment w:val="baseline"/>
        <w:rPr>
          <w:rStyle w:val="normaltextrun"/>
          <w:rFonts w:asciiTheme="minorHAnsi" w:hAnsiTheme="minorHAnsi" w:cstheme="minorHAnsi"/>
        </w:rPr>
      </w:pPr>
    </w:p>
    <w:p w14:paraId="70E44490" w14:textId="77777777" w:rsidR="00932578" w:rsidRDefault="00932578" w:rsidP="00936D29">
      <w:pPr>
        <w:pStyle w:val="paragraph"/>
        <w:spacing w:before="0" w:beforeAutospacing="0" w:after="120" w:afterAutospacing="0"/>
        <w:textAlignment w:val="baseline"/>
        <w:rPr>
          <w:rStyle w:val="normaltextrun"/>
          <w:rFonts w:asciiTheme="minorHAnsi" w:hAnsiTheme="minorHAnsi" w:cstheme="minorHAnsi"/>
        </w:rPr>
      </w:pPr>
    </w:p>
    <w:p w14:paraId="7C721494" w14:textId="77777777" w:rsidR="00932578" w:rsidRDefault="00932578" w:rsidP="00936D29">
      <w:pPr>
        <w:pStyle w:val="paragraph"/>
        <w:spacing w:before="0" w:beforeAutospacing="0" w:after="120" w:afterAutospacing="0"/>
        <w:textAlignment w:val="baseline"/>
        <w:rPr>
          <w:rStyle w:val="normaltextrun"/>
          <w:rFonts w:asciiTheme="minorHAnsi" w:hAnsiTheme="minorHAnsi" w:cstheme="minorHAnsi"/>
        </w:rPr>
      </w:pPr>
    </w:p>
    <w:p w14:paraId="19D1213F" w14:textId="52F04A0F" w:rsidR="00932578" w:rsidRDefault="00932578" w:rsidP="00932578">
      <w:pPr>
        <w:pStyle w:val="Heading1"/>
        <w:rPr>
          <w:rStyle w:val="normaltextrun"/>
          <w:rFonts w:asciiTheme="minorHAnsi" w:hAnsiTheme="minorHAnsi" w:cstheme="minorHAnsi"/>
        </w:rPr>
      </w:pPr>
      <w:bookmarkStart w:id="35" w:name="_Toc188972090"/>
      <w:r>
        <w:rPr>
          <w:rStyle w:val="normaltextrun"/>
          <w:rFonts w:asciiTheme="minorHAnsi" w:hAnsiTheme="minorHAnsi" w:cstheme="minorHAnsi"/>
        </w:rPr>
        <w:t xml:space="preserve">Appendix C: </w:t>
      </w:r>
      <w:r w:rsidR="00F06C15">
        <w:rPr>
          <w:rStyle w:val="normaltextrun"/>
          <w:rFonts w:asciiTheme="minorHAnsi" w:hAnsiTheme="minorHAnsi" w:cstheme="minorHAnsi"/>
        </w:rPr>
        <w:t>Pre-Event Distribution |</w:t>
      </w:r>
      <w:r w:rsidRPr="00932578">
        <w:rPr>
          <w:rStyle w:val="normaltextrun"/>
          <w:rFonts w:asciiTheme="minorHAnsi" w:hAnsiTheme="minorHAnsi" w:cstheme="minorHAnsi"/>
        </w:rPr>
        <w:t xml:space="preserve"> </w:t>
      </w:r>
      <w:r>
        <w:rPr>
          <w:rStyle w:val="normaltextrun"/>
          <w:rFonts w:asciiTheme="minorHAnsi" w:hAnsiTheme="minorHAnsi" w:cstheme="minorHAnsi"/>
        </w:rPr>
        <w:t>P</w:t>
      </w:r>
      <w:r w:rsidRPr="00932578">
        <w:rPr>
          <w:rStyle w:val="normaltextrun"/>
          <w:rFonts w:asciiTheme="minorHAnsi" w:hAnsiTheme="minorHAnsi" w:cstheme="minorHAnsi"/>
        </w:rPr>
        <w:t xml:space="preserve">reparedness </w:t>
      </w:r>
      <w:r>
        <w:rPr>
          <w:rStyle w:val="normaltextrun"/>
          <w:rFonts w:asciiTheme="minorHAnsi" w:hAnsiTheme="minorHAnsi" w:cstheme="minorHAnsi"/>
        </w:rPr>
        <w:t>F</w:t>
      </w:r>
      <w:r w:rsidRPr="00932578">
        <w:rPr>
          <w:rStyle w:val="normaltextrun"/>
          <w:rFonts w:asciiTheme="minorHAnsi" w:hAnsiTheme="minorHAnsi" w:cstheme="minorHAnsi"/>
        </w:rPr>
        <w:t>actors</w:t>
      </w:r>
      <w:bookmarkEnd w:id="35"/>
    </w:p>
    <w:p w14:paraId="389C33C2" w14:textId="025ED2C9" w:rsidR="00F140C3" w:rsidRPr="00932578" w:rsidRDefault="00DE0B30" w:rsidP="00932578">
      <w:r>
        <w:t>Below is a list of resources that can be sent</w:t>
      </w:r>
      <w:r w:rsidR="006E2C64">
        <w:t xml:space="preserve"> to IPPW participants prior to the event so they can prepare </w:t>
      </w:r>
      <w:r w:rsidR="00F140C3">
        <w:t>their input on jurisdictional/organizational priorities</w:t>
      </w:r>
      <w:r>
        <w:t xml:space="preserve">. The </w:t>
      </w:r>
      <w:r w:rsidR="008F183B">
        <w:t xml:space="preserve">distribution does not need to be each individual resource, but more a resource for what the IPPW participants should be reviewing. Specific documents for distribution </w:t>
      </w:r>
      <w:proofErr w:type="gramStart"/>
      <w:r w:rsidR="008F183B">
        <w:t>is</w:t>
      </w:r>
      <w:proofErr w:type="gramEnd"/>
      <w:r w:rsidR="008F183B">
        <w:t xml:space="preserve"> up to the Event Sponsor.</w:t>
      </w:r>
    </w:p>
    <w:p w14:paraId="33D51125" w14:textId="77777777" w:rsidR="00932578" w:rsidRPr="003D440F" w:rsidRDefault="00932578" w:rsidP="00932578">
      <w:pPr>
        <w:rPr>
          <w:rFonts w:asciiTheme="minorHAnsi" w:hAnsiTheme="minorHAnsi" w:cstheme="minorHAnsi"/>
          <w:b/>
          <w:bCs/>
        </w:rPr>
      </w:pPr>
      <w:r>
        <w:rPr>
          <w:rFonts w:asciiTheme="minorHAnsi" w:hAnsiTheme="minorHAnsi" w:cstheme="minorHAnsi"/>
          <w:b/>
          <w:bCs/>
        </w:rPr>
        <w:t xml:space="preserve">Awareness of </w:t>
      </w:r>
      <w:r w:rsidRPr="003D440F">
        <w:rPr>
          <w:rFonts w:asciiTheme="minorHAnsi" w:hAnsiTheme="minorHAnsi" w:cstheme="minorHAnsi"/>
          <w:b/>
          <w:bCs/>
        </w:rPr>
        <w:t>Threats, Hazards, and Risks</w:t>
      </w:r>
    </w:p>
    <w:p w14:paraId="0FFF8B9D" w14:textId="77777777" w:rsidR="00932578" w:rsidRPr="00803164" w:rsidRDefault="00932578" w:rsidP="000E3AE1">
      <w:pPr>
        <w:pStyle w:val="ListParagraph"/>
        <w:numPr>
          <w:ilvl w:val="0"/>
          <w:numId w:val="6"/>
        </w:numPr>
        <w:rPr>
          <w:rFonts w:asciiTheme="minorHAnsi" w:hAnsiTheme="minorHAnsi" w:cstheme="minorHAnsi"/>
        </w:rPr>
      </w:pPr>
      <w:r w:rsidRPr="00803164">
        <w:rPr>
          <w:rFonts w:asciiTheme="minorHAnsi" w:hAnsiTheme="minorHAnsi" w:cstheme="minorHAnsi"/>
        </w:rPr>
        <w:t>Jurisdictional/Organizational threats and hazards,</w:t>
      </w:r>
    </w:p>
    <w:p w14:paraId="599BD156" w14:textId="77777777" w:rsidR="00932578" w:rsidRPr="00803164" w:rsidRDefault="00932578" w:rsidP="000E3AE1">
      <w:pPr>
        <w:pStyle w:val="ListParagraph"/>
        <w:numPr>
          <w:ilvl w:val="0"/>
          <w:numId w:val="6"/>
        </w:numPr>
        <w:rPr>
          <w:rFonts w:asciiTheme="minorHAnsi" w:hAnsiTheme="minorHAnsi" w:cstheme="minorHAnsi"/>
        </w:rPr>
      </w:pPr>
      <w:r w:rsidRPr="00803164">
        <w:rPr>
          <w:rFonts w:asciiTheme="minorHAnsi" w:hAnsiTheme="minorHAnsi" w:cstheme="minorHAnsi"/>
        </w:rPr>
        <w:t>Threat and Hazard Identification and Risk Assessment (THIRA),</w:t>
      </w:r>
    </w:p>
    <w:p w14:paraId="49BABF23" w14:textId="77777777" w:rsidR="00932578" w:rsidRPr="008F183B" w:rsidRDefault="00932578" w:rsidP="000E3AE1">
      <w:pPr>
        <w:pStyle w:val="ListParagraph"/>
        <w:numPr>
          <w:ilvl w:val="0"/>
          <w:numId w:val="6"/>
        </w:numPr>
        <w:rPr>
          <w:rFonts w:asciiTheme="minorHAnsi" w:hAnsiTheme="minorHAnsi" w:cstheme="minorHAnsi"/>
        </w:rPr>
      </w:pPr>
      <w:r w:rsidRPr="008F183B">
        <w:rPr>
          <w:rFonts w:asciiTheme="minorHAnsi" w:hAnsiTheme="minorHAnsi" w:cstheme="minorHAnsi"/>
        </w:rPr>
        <w:t>Local risk assessments,</w:t>
      </w:r>
    </w:p>
    <w:p w14:paraId="1C4374F6" w14:textId="77777777" w:rsidR="00932578" w:rsidRPr="008F183B" w:rsidRDefault="00932578" w:rsidP="000E3AE1">
      <w:pPr>
        <w:pStyle w:val="ListParagraph"/>
        <w:numPr>
          <w:ilvl w:val="0"/>
          <w:numId w:val="6"/>
        </w:numPr>
        <w:rPr>
          <w:rFonts w:asciiTheme="minorHAnsi" w:hAnsiTheme="minorHAnsi" w:cstheme="minorHAnsi"/>
        </w:rPr>
      </w:pPr>
      <w:r w:rsidRPr="008F183B">
        <w:rPr>
          <w:rFonts w:asciiTheme="minorHAnsi" w:hAnsiTheme="minorHAnsi" w:cstheme="minorHAnsi"/>
        </w:rPr>
        <w:t>Jurisdictional/Organizational OEM Capability Assessment Tool Results (CAT)</w:t>
      </w:r>
    </w:p>
    <w:p w14:paraId="62EAD3A3" w14:textId="77777777" w:rsidR="00932578" w:rsidRPr="00803164" w:rsidRDefault="00932578" w:rsidP="000E3AE1">
      <w:pPr>
        <w:pStyle w:val="ListParagraph"/>
        <w:numPr>
          <w:ilvl w:val="0"/>
          <w:numId w:val="6"/>
        </w:numPr>
        <w:rPr>
          <w:rFonts w:asciiTheme="minorHAnsi" w:hAnsiTheme="minorHAnsi" w:cstheme="minorHAnsi"/>
        </w:rPr>
      </w:pPr>
      <w:r w:rsidRPr="008F183B">
        <w:rPr>
          <w:rFonts w:asciiTheme="minorHAnsi" w:hAnsiTheme="minorHAnsi" w:cstheme="minorHAnsi"/>
        </w:rPr>
        <w:t>Hazard</w:t>
      </w:r>
      <w:r w:rsidRPr="00803164">
        <w:rPr>
          <w:rFonts w:asciiTheme="minorHAnsi" w:hAnsiTheme="minorHAnsi" w:cstheme="minorHAnsi"/>
        </w:rPr>
        <w:t xml:space="preserve"> vulnerability analysis, and</w:t>
      </w:r>
    </w:p>
    <w:p w14:paraId="65C5FEFC" w14:textId="77777777" w:rsidR="00932578" w:rsidRPr="00803164" w:rsidRDefault="00932578" w:rsidP="000E3AE1">
      <w:pPr>
        <w:pStyle w:val="ListParagraph"/>
        <w:numPr>
          <w:ilvl w:val="0"/>
          <w:numId w:val="6"/>
        </w:numPr>
        <w:rPr>
          <w:rFonts w:asciiTheme="minorHAnsi" w:hAnsiTheme="minorHAnsi" w:cstheme="minorHAnsi"/>
        </w:rPr>
      </w:pPr>
      <w:r w:rsidRPr="00803164">
        <w:rPr>
          <w:rFonts w:asciiTheme="minorHAnsi" w:hAnsiTheme="minorHAnsi" w:cstheme="minorHAnsi"/>
        </w:rPr>
        <w:t>National threats and hazards.</w:t>
      </w:r>
    </w:p>
    <w:p w14:paraId="77D40387" w14:textId="77777777" w:rsidR="00932578" w:rsidRPr="003D440F" w:rsidRDefault="00932578" w:rsidP="00932578">
      <w:pPr>
        <w:rPr>
          <w:rFonts w:asciiTheme="minorHAnsi" w:hAnsiTheme="minorHAnsi" w:cstheme="minorHAnsi"/>
          <w:b/>
          <w:bCs/>
        </w:rPr>
      </w:pPr>
      <w:r>
        <w:rPr>
          <w:rFonts w:asciiTheme="minorHAnsi" w:hAnsiTheme="minorHAnsi" w:cstheme="minorHAnsi"/>
          <w:b/>
          <w:bCs/>
        </w:rPr>
        <w:t>Review Corrective Action Plan (CAP)/After-Action Reports (AARs)</w:t>
      </w:r>
    </w:p>
    <w:p w14:paraId="1B984729" w14:textId="77777777" w:rsidR="00932578" w:rsidRPr="00803164" w:rsidRDefault="00932578" w:rsidP="000E3AE1">
      <w:pPr>
        <w:pStyle w:val="ListParagraph"/>
        <w:numPr>
          <w:ilvl w:val="0"/>
          <w:numId w:val="6"/>
        </w:numPr>
        <w:rPr>
          <w:rFonts w:asciiTheme="minorHAnsi" w:hAnsiTheme="minorHAnsi" w:cstheme="minorHAnsi"/>
        </w:rPr>
      </w:pPr>
      <w:r>
        <w:rPr>
          <w:rFonts w:asciiTheme="minorHAnsi" w:hAnsiTheme="minorHAnsi" w:cstheme="minorHAnsi"/>
        </w:rPr>
        <w:t>Review CAP priorities and/or items your organization/jurisdiction would like to prioritize.</w:t>
      </w:r>
    </w:p>
    <w:p w14:paraId="3BEE9FC6" w14:textId="77777777" w:rsidR="00932578" w:rsidRPr="00803164" w:rsidRDefault="00932578" w:rsidP="000E3AE1">
      <w:pPr>
        <w:pStyle w:val="ListParagraph"/>
        <w:numPr>
          <w:ilvl w:val="0"/>
          <w:numId w:val="6"/>
        </w:numPr>
        <w:rPr>
          <w:rFonts w:asciiTheme="minorHAnsi" w:hAnsiTheme="minorHAnsi" w:cstheme="minorHAnsi"/>
        </w:rPr>
      </w:pPr>
      <w:r>
        <w:rPr>
          <w:rFonts w:asciiTheme="minorHAnsi" w:hAnsiTheme="minorHAnsi" w:cstheme="minorHAnsi"/>
        </w:rPr>
        <w:t>Consider any new</w:t>
      </w:r>
      <w:r w:rsidRPr="00803164">
        <w:rPr>
          <w:rFonts w:asciiTheme="minorHAnsi" w:hAnsiTheme="minorHAnsi" w:cstheme="minorHAnsi"/>
        </w:rPr>
        <w:t xml:space="preserve"> capabilities and resources</w:t>
      </w:r>
      <w:r>
        <w:rPr>
          <w:rFonts w:asciiTheme="minorHAnsi" w:hAnsiTheme="minorHAnsi" w:cstheme="minorHAnsi"/>
        </w:rPr>
        <w:t xml:space="preserve"> that may adjust your priorities.</w:t>
      </w:r>
    </w:p>
    <w:p w14:paraId="4C744B64" w14:textId="77777777" w:rsidR="00932578" w:rsidRDefault="00932578" w:rsidP="000E3AE1">
      <w:pPr>
        <w:pStyle w:val="ListParagraph"/>
        <w:numPr>
          <w:ilvl w:val="0"/>
          <w:numId w:val="6"/>
        </w:numPr>
        <w:rPr>
          <w:rFonts w:asciiTheme="minorHAnsi" w:hAnsiTheme="minorHAnsi" w:cstheme="minorHAnsi"/>
        </w:rPr>
      </w:pPr>
      <w:r>
        <w:rPr>
          <w:rFonts w:asciiTheme="minorHAnsi" w:hAnsiTheme="minorHAnsi" w:cstheme="minorHAnsi"/>
        </w:rPr>
        <w:t xml:space="preserve">Consider </w:t>
      </w:r>
      <w:proofErr w:type="gramStart"/>
      <w:r>
        <w:rPr>
          <w:rFonts w:asciiTheme="minorHAnsi" w:hAnsiTheme="minorHAnsi" w:cstheme="minorHAnsi"/>
        </w:rPr>
        <w:t>c</w:t>
      </w:r>
      <w:r w:rsidRPr="00803164">
        <w:rPr>
          <w:rFonts w:asciiTheme="minorHAnsi" w:hAnsiTheme="minorHAnsi" w:cstheme="minorHAnsi"/>
        </w:rPr>
        <w:t>ompleted</w:t>
      </w:r>
      <w:proofErr w:type="gramEnd"/>
      <w:r w:rsidRPr="00803164">
        <w:rPr>
          <w:rFonts w:asciiTheme="minorHAnsi" w:hAnsiTheme="minorHAnsi" w:cstheme="minorHAnsi"/>
        </w:rPr>
        <w:t xml:space="preserve"> corrective actions needing validation through exercises</w:t>
      </w:r>
      <w:r>
        <w:rPr>
          <w:rFonts w:asciiTheme="minorHAnsi" w:hAnsiTheme="minorHAnsi" w:cstheme="minorHAnsi"/>
        </w:rPr>
        <w:t>.</w:t>
      </w:r>
    </w:p>
    <w:p w14:paraId="247D1AB7" w14:textId="77777777" w:rsidR="00932578" w:rsidRPr="00803164" w:rsidRDefault="00932578" w:rsidP="000E3AE1">
      <w:pPr>
        <w:pStyle w:val="ListParagraph"/>
        <w:numPr>
          <w:ilvl w:val="0"/>
          <w:numId w:val="6"/>
        </w:numPr>
        <w:rPr>
          <w:rFonts w:asciiTheme="minorHAnsi" w:hAnsiTheme="minorHAnsi" w:cstheme="minorHAnsi"/>
        </w:rPr>
      </w:pPr>
      <w:r>
        <w:rPr>
          <w:rFonts w:asciiTheme="minorHAnsi" w:hAnsiTheme="minorHAnsi" w:cstheme="minorHAnsi"/>
        </w:rPr>
        <w:t>Review AARs completed in the past 12-24 months for themes.</w:t>
      </w:r>
    </w:p>
    <w:p w14:paraId="6E769AB8" w14:textId="77777777" w:rsidR="00932578" w:rsidRPr="003D440F" w:rsidRDefault="00932578" w:rsidP="00932578">
      <w:pPr>
        <w:rPr>
          <w:rFonts w:asciiTheme="minorHAnsi" w:hAnsiTheme="minorHAnsi" w:cstheme="minorHAnsi"/>
          <w:b/>
          <w:bCs/>
        </w:rPr>
      </w:pPr>
      <w:r w:rsidRPr="003D440F">
        <w:rPr>
          <w:rFonts w:asciiTheme="minorHAnsi" w:hAnsiTheme="minorHAnsi" w:cstheme="minorHAnsi"/>
          <w:b/>
          <w:bCs/>
        </w:rPr>
        <w:t>External Sources and Requirements</w:t>
      </w:r>
    </w:p>
    <w:p w14:paraId="571A868B" w14:textId="77777777" w:rsidR="00932578" w:rsidRPr="00803164" w:rsidRDefault="00932578" w:rsidP="000E3AE1">
      <w:pPr>
        <w:pStyle w:val="ListParagraph"/>
        <w:numPr>
          <w:ilvl w:val="0"/>
          <w:numId w:val="6"/>
        </w:numPr>
        <w:rPr>
          <w:rFonts w:asciiTheme="minorHAnsi" w:hAnsiTheme="minorHAnsi" w:cstheme="minorHAnsi"/>
        </w:rPr>
      </w:pPr>
      <w:r w:rsidRPr="00803164">
        <w:rPr>
          <w:rFonts w:asciiTheme="minorHAnsi" w:hAnsiTheme="minorHAnsi" w:cstheme="minorHAnsi"/>
        </w:rPr>
        <w:t>State or national preparedness reports</w:t>
      </w:r>
      <w:r>
        <w:rPr>
          <w:rFonts w:asciiTheme="minorHAnsi" w:hAnsiTheme="minorHAnsi" w:cstheme="minorHAnsi"/>
        </w:rPr>
        <w:t>.</w:t>
      </w:r>
    </w:p>
    <w:p w14:paraId="2FA86C85" w14:textId="77777777" w:rsidR="00932578" w:rsidRPr="00803164" w:rsidRDefault="00932578" w:rsidP="000E3AE1">
      <w:pPr>
        <w:pStyle w:val="ListParagraph"/>
        <w:numPr>
          <w:ilvl w:val="0"/>
          <w:numId w:val="6"/>
        </w:numPr>
        <w:rPr>
          <w:rFonts w:asciiTheme="minorHAnsi" w:hAnsiTheme="minorHAnsi" w:cstheme="minorHAnsi"/>
        </w:rPr>
      </w:pPr>
      <w:r w:rsidRPr="00803164">
        <w:rPr>
          <w:rFonts w:asciiTheme="minorHAnsi" w:hAnsiTheme="minorHAnsi" w:cstheme="minorHAnsi"/>
        </w:rPr>
        <w:t>Homeland security strategies, and</w:t>
      </w:r>
    </w:p>
    <w:p w14:paraId="6B5804FA" w14:textId="77777777" w:rsidR="00932578" w:rsidRDefault="00932578" w:rsidP="000E3AE1">
      <w:pPr>
        <w:pStyle w:val="ListParagraph"/>
        <w:numPr>
          <w:ilvl w:val="0"/>
          <w:numId w:val="6"/>
        </w:numPr>
        <w:rPr>
          <w:rFonts w:asciiTheme="minorHAnsi" w:hAnsiTheme="minorHAnsi" w:cstheme="minorHAnsi"/>
        </w:rPr>
      </w:pPr>
      <w:r w:rsidRPr="00803164">
        <w:rPr>
          <w:rFonts w:asciiTheme="minorHAnsi" w:hAnsiTheme="minorHAnsi" w:cstheme="minorHAnsi"/>
        </w:rPr>
        <w:t>Grants or funding-specific requirements.</w:t>
      </w:r>
    </w:p>
    <w:p w14:paraId="2AC3E2C8" w14:textId="77777777" w:rsidR="00932578" w:rsidRPr="003D440F" w:rsidRDefault="00932578" w:rsidP="00932578">
      <w:pPr>
        <w:rPr>
          <w:rFonts w:asciiTheme="minorHAnsi" w:hAnsiTheme="minorHAnsi" w:cstheme="minorHAnsi"/>
          <w:b/>
          <w:bCs/>
        </w:rPr>
      </w:pPr>
      <w:r w:rsidRPr="003D440F">
        <w:rPr>
          <w:rFonts w:asciiTheme="minorHAnsi" w:hAnsiTheme="minorHAnsi" w:cstheme="minorHAnsi"/>
          <w:b/>
          <w:bCs/>
        </w:rPr>
        <w:t>Accreditation Standards and Regulations</w:t>
      </w:r>
    </w:p>
    <w:p w14:paraId="37DFE527" w14:textId="77777777" w:rsidR="00932578" w:rsidRPr="00803164" w:rsidRDefault="00932578" w:rsidP="000E3AE1">
      <w:pPr>
        <w:pStyle w:val="ListParagraph"/>
        <w:numPr>
          <w:ilvl w:val="0"/>
          <w:numId w:val="6"/>
        </w:numPr>
        <w:rPr>
          <w:rFonts w:asciiTheme="minorHAnsi" w:hAnsiTheme="minorHAnsi" w:cstheme="minorHAnsi"/>
        </w:rPr>
      </w:pPr>
      <w:r w:rsidRPr="00803164">
        <w:rPr>
          <w:rFonts w:asciiTheme="minorHAnsi" w:hAnsiTheme="minorHAnsi" w:cstheme="minorHAnsi"/>
        </w:rPr>
        <w:t>Accreditation requirements, and</w:t>
      </w:r>
    </w:p>
    <w:p w14:paraId="2366E27C" w14:textId="77777777" w:rsidR="00932578" w:rsidRPr="00803164" w:rsidRDefault="00932578" w:rsidP="000E3AE1">
      <w:pPr>
        <w:pStyle w:val="ListParagraph"/>
        <w:numPr>
          <w:ilvl w:val="0"/>
          <w:numId w:val="6"/>
        </w:numPr>
        <w:rPr>
          <w:rFonts w:asciiTheme="minorHAnsi" w:hAnsiTheme="minorHAnsi" w:cstheme="minorHAnsi"/>
        </w:rPr>
      </w:pPr>
      <w:r w:rsidRPr="00803164">
        <w:rPr>
          <w:rFonts w:asciiTheme="minorHAnsi" w:hAnsiTheme="minorHAnsi" w:cstheme="minorHAnsi"/>
        </w:rPr>
        <w:t>Local, state, and federal regulations.</w:t>
      </w:r>
    </w:p>
    <w:p w14:paraId="34301652" w14:textId="77777777" w:rsidR="00932578" w:rsidRPr="00932578" w:rsidRDefault="00932578" w:rsidP="00932578"/>
    <w:sectPr w:rsidR="00932578" w:rsidRPr="00932578" w:rsidSect="00350D80">
      <w:headerReference w:type="default" r:id="rId16"/>
      <w:footerReference w:type="default" r:id="rId17"/>
      <w:headerReference w:type="first" r:id="rId18"/>
      <w:foot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093D06" w14:textId="77777777" w:rsidR="006A1EAB" w:rsidRDefault="006A1EAB" w:rsidP="00546DF6">
      <w:r>
        <w:separator/>
      </w:r>
    </w:p>
  </w:endnote>
  <w:endnote w:type="continuationSeparator" w:id="0">
    <w:p w14:paraId="48796114" w14:textId="77777777" w:rsidR="006A1EAB" w:rsidRDefault="006A1EAB" w:rsidP="00546DF6">
      <w:r>
        <w:continuationSeparator/>
      </w:r>
    </w:p>
  </w:endnote>
  <w:endnote w:type="continuationNotice" w:id="1">
    <w:p w14:paraId="2AC81471" w14:textId="77777777" w:rsidR="006A1EAB" w:rsidRDefault="006A1E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etropolis">
    <w:altName w:val="Calibri"/>
    <w:panose1 w:val="00000000000000000000"/>
    <w:charset w:val="00"/>
    <w:family w:val="modern"/>
    <w:notTrueType/>
    <w:pitch w:val="variable"/>
    <w:sig w:usb0="00000007" w:usb1="00000000" w:usb2="00000000" w:usb3="00000000" w:csb0="00000093"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5747361"/>
      <w:docPartObj>
        <w:docPartGallery w:val="Page Numbers (Bottom of Page)"/>
        <w:docPartUnique/>
      </w:docPartObj>
    </w:sdtPr>
    <w:sdtContent>
      <w:sdt>
        <w:sdtPr>
          <w:id w:val="-1769616900"/>
          <w:docPartObj>
            <w:docPartGallery w:val="Page Numbers (Top of Page)"/>
            <w:docPartUnique/>
          </w:docPartObj>
        </w:sdtPr>
        <w:sdtContent>
          <w:p w14:paraId="38E323E1" w14:textId="2D1012B0" w:rsidR="00E54A23" w:rsidRDefault="00E54A23">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7F0BF" w14:textId="04D84759" w:rsidR="00394797" w:rsidRPr="00E96E45" w:rsidRDefault="00BF465F" w:rsidP="00E96E45">
    <w:pPr>
      <w:pStyle w:val="Footer"/>
      <w:jc w:val="center"/>
      <w:rPr>
        <w:rFonts w:cstheme="minorHAnsi"/>
        <w:color w:val="002A5C" w:themeColor="text2"/>
        <w:sz w:val="20"/>
        <w:szCs w:val="20"/>
      </w:rPr>
    </w:pPr>
    <w:r>
      <w:rPr>
        <w:rFonts w:cstheme="minorHAnsi"/>
        <w:color w:val="002A5C" w:themeColor="text2"/>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69A835" w14:textId="77777777" w:rsidR="006A1EAB" w:rsidRDefault="006A1EAB" w:rsidP="00546DF6">
      <w:r>
        <w:separator/>
      </w:r>
    </w:p>
  </w:footnote>
  <w:footnote w:type="continuationSeparator" w:id="0">
    <w:p w14:paraId="2AE0125F" w14:textId="77777777" w:rsidR="006A1EAB" w:rsidRDefault="006A1EAB" w:rsidP="00546DF6">
      <w:r>
        <w:continuationSeparator/>
      </w:r>
    </w:p>
  </w:footnote>
  <w:footnote w:type="continuationNotice" w:id="1">
    <w:p w14:paraId="7ADE375C" w14:textId="77777777" w:rsidR="006A1EAB" w:rsidRDefault="006A1E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F154AD" w14:textId="1E0183CF" w:rsidR="00E3695C" w:rsidRPr="00E3695C" w:rsidRDefault="00E73D0D">
    <w:pPr>
      <w:pStyle w:val="Header"/>
      <w:rPr>
        <w:rFonts w:cs="Times New Roman"/>
        <w:i/>
        <w:iCs/>
      </w:rPr>
    </w:pPr>
    <w:r>
      <w:rPr>
        <w:rFonts w:cs="Times New Roman"/>
        <w:i/>
        <w:iCs/>
      </w:rPr>
      <w:t>[</w:t>
    </w:r>
    <w:r w:rsidRPr="00E73D0D">
      <w:rPr>
        <w:rFonts w:cs="Times New Roman"/>
        <w:i/>
        <w:iCs/>
        <w:color w:val="FF0000"/>
      </w:rPr>
      <w:t>enter jurisdiction</w:t>
    </w:r>
    <w:r>
      <w:rPr>
        <w:rFonts w:cs="Times New Roman"/>
        <w:i/>
        <w:iCs/>
      </w:rPr>
      <w:t>] Integrated Preparedness Planning Workshop (IPPW)</w:t>
    </w:r>
  </w:p>
  <w:p w14:paraId="0670C568" w14:textId="5210E5A8" w:rsidR="00E66C5B" w:rsidRPr="00E66C5B" w:rsidRDefault="00E73D0D">
    <w:pPr>
      <w:pStyle w:val="Header"/>
      <w:rPr>
        <w:rFonts w:cs="Times New Roman"/>
        <w:i/>
        <w:iCs/>
      </w:rPr>
    </w:pPr>
    <w:r>
      <w:rPr>
        <w:rFonts w:cs="Times New Roman"/>
        <w:i/>
        <w:iCs/>
      </w:rPr>
      <w:t>[</w:t>
    </w:r>
    <w:r w:rsidRPr="00E73D0D">
      <w:rPr>
        <w:rFonts w:cs="Times New Roman"/>
        <w:i/>
        <w:iCs/>
        <w:color w:val="FF0000"/>
      </w:rPr>
      <w:t>enter date</w:t>
    </w:r>
    <w:r>
      <w:rPr>
        <w:rFonts w:cs="Times New Roman"/>
        <w:i/>
        <w:iCs/>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34F81C" w14:textId="2D0BC94B" w:rsidR="00931950" w:rsidRDefault="00BF465F" w:rsidP="000B06AB">
    <w:pPr>
      <w:pStyle w:val="Header"/>
      <w:ind w:left="6030" w:hanging="6030"/>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32E622EA"/>
    <w:lvl w:ilvl="0">
      <w:start w:val="1"/>
      <w:numFmt w:val="bullet"/>
      <w:pStyle w:val="ListBullet"/>
      <w:lvlText w:val=""/>
      <w:lvlJc w:val="left"/>
      <w:pPr>
        <w:ind w:left="720" w:hanging="360"/>
      </w:pPr>
      <w:rPr>
        <w:rFonts w:ascii="Symbol" w:hAnsi="Symbol" w:hint="default"/>
        <w:color w:val="auto"/>
      </w:rPr>
    </w:lvl>
  </w:abstractNum>
  <w:abstractNum w:abstractNumId="1" w15:restartNumberingAfterBreak="0">
    <w:nsid w:val="021342DD"/>
    <w:multiLevelType w:val="hybridMultilevel"/>
    <w:tmpl w:val="0AEEC1E0"/>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653BAB"/>
    <w:multiLevelType w:val="hybridMultilevel"/>
    <w:tmpl w:val="A0BAA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3E20A3"/>
    <w:multiLevelType w:val="hybridMultilevel"/>
    <w:tmpl w:val="8278C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2A66FB"/>
    <w:multiLevelType w:val="hybridMultilevel"/>
    <w:tmpl w:val="DE0C3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502AA0"/>
    <w:multiLevelType w:val="hybridMultilevel"/>
    <w:tmpl w:val="E00CB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EE7CA0"/>
    <w:multiLevelType w:val="hybridMultilevel"/>
    <w:tmpl w:val="D5525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EB6883"/>
    <w:multiLevelType w:val="hybridMultilevel"/>
    <w:tmpl w:val="5BFEAF04"/>
    <w:lvl w:ilvl="0" w:tplc="9ACE728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945140"/>
    <w:multiLevelType w:val="hybridMultilevel"/>
    <w:tmpl w:val="B644BC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942DD7"/>
    <w:multiLevelType w:val="hybridMultilevel"/>
    <w:tmpl w:val="8E88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7D11F6"/>
    <w:multiLevelType w:val="hybridMultilevel"/>
    <w:tmpl w:val="8548A6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EC50E5"/>
    <w:multiLevelType w:val="hybridMultilevel"/>
    <w:tmpl w:val="42B22AB0"/>
    <w:lvl w:ilvl="0" w:tplc="CED077F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186CAB"/>
    <w:multiLevelType w:val="hybridMultilevel"/>
    <w:tmpl w:val="6D805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B75CF8"/>
    <w:multiLevelType w:val="hybridMultilevel"/>
    <w:tmpl w:val="FEF472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5C3361"/>
    <w:multiLevelType w:val="hybridMultilevel"/>
    <w:tmpl w:val="A8660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A24741"/>
    <w:multiLevelType w:val="hybridMultilevel"/>
    <w:tmpl w:val="2E480C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ED3188"/>
    <w:multiLevelType w:val="hybridMultilevel"/>
    <w:tmpl w:val="F72AAF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7815BC"/>
    <w:multiLevelType w:val="hybridMultilevel"/>
    <w:tmpl w:val="1A30F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F80B90"/>
    <w:multiLevelType w:val="hybridMultilevel"/>
    <w:tmpl w:val="7026DCAA"/>
    <w:lvl w:ilvl="0" w:tplc="CED077F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4E4F33"/>
    <w:multiLevelType w:val="hybridMultilevel"/>
    <w:tmpl w:val="20642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EF4026"/>
    <w:multiLevelType w:val="hybridMultilevel"/>
    <w:tmpl w:val="560C9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901BD4"/>
    <w:multiLevelType w:val="hybridMultilevel"/>
    <w:tmpl w:val="B96ACB76"/>
    <w:lvl w:ilvl="0" w:tplc="CED077F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39685">
    <w:abstractNumId w:val="10"/>
  </w:num>
  <w:num w:numId="2" w16cid:durableId="1069305308">
    <w:abstractNumId w:val="0"/>
  </w:num>
  <w:num w:numId="3" w16cid:durableId="2087609065">
    <w:abstractNumId w:val="7"/>
  </w:num>
  <w:num w:numId="4" w16cid:durableId="268318555">
    <w:abstractNumId w:val="17"/>
  </w:num>
  <w:num w:numId="5" w16cid:durableId="1681933462">
    <w:abstractNumId w:val="19"/>
  </w:num>
  <w:num w:numId="6" w16cid:durableId="831261358">
    <w:abstractNumId w:val="21"/>
  </w:num>
  <w:num w:numId="7" w16cid:durableId="1966957783">
    <w:abstractNumId w:val="11"/>
  </w:num>
  <w:num w:numId="8" w16cid:durableId="82073628">
    <w:abstractNumId w:val="18"/>
  </w:num>
  <w:num w:numId="9" w16cid:durableId="184902351">
    <w:abstractNumId w:val="15"/>
  </w:num>
  <w:num w:numId="10" w16cid:durableId="234362423">
    <w:abstractNumId w:val="16"/>
  </w:num>
  <w:num w:numId="11" w16cid:durableId="281692244">
    <w:abstractNumId w:val="2"/>
  </w:num>
  <w:num w:numId="12" w16cid:durableId="1993752378">
    <w:abstractNumId w:val="12"/>
  </w:num>
  <w:num w:numId="13" w16cid:durableId="1454590905">
    <w:abstractNumId w:val="5"/>
  </w:num>
  <w:num w:numId="14" w16cid:durableId="1363172843">
    <w:abstractNumId w:val="9"/>
  </w:num>
  <w:num w:numId="15" w16cid:durableId="1858619829">
    <w:abstractNumId w:val="14"/>
  </w:num>
  <w:num w:numId="16" w16cid:durableId="1332484148">
    <w:abstractNumId w:val="6"/>
  </w:num>
  <w:num w:numId="17" w16cid:durableId="84612567">
    <w:abstractNumId w:val="1"/>
  </w:num>
  <w:num w:numId="18" w16cid:durableId="369771838">
    <w:abstractNumId w:val="3"/>
  </w:num>
  <w:num w:numId="19" w16cid:durableId="932710276">
    <w:abstractNumId w:val="20"/>
  </w:num>
  <w:num w:numId="20" w16cid:durableId="234166185">
    <w:abstractNumId w:val="13"/>
  </w:num>
  <w:num w:numId="21" w16cid:durableId="275916577">
    <w:abstractNumId w:val="8"/>
  </w:num>
  <w:num w:numId="22" w16cid:durableId="20085045">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477"/>
    <w:rsid w:val="00006A78"/>
    <w:rsid w:val="00041455"/>
    <w:rsid w:val="00061262"/>
    <w:rsid w:val="00085803"/>
    <w:rsid w:val="00087ADD"/>
    <w:rsid w:val="00096AD4"/>
    <w:rsid w:val="000A26CA"/>
    <w:rsid w:val="000A4A6F"/>
    <w:rsid w:val="000B06AB"/>
    <w:rsid w:val="000B50D9"/>
    <w:rsid w:val="000D1322"/>
    <w:rsid w:val="000D3ABE"/>
    <w:rsid w:val="000D4C14"/>
    <w:rsid w:val="000E1B88"/>
    <w:rsid w:val="000E206E"/>
    <w:rsid w:val="000E3AE1"/>
    <w:rsid w:val="000F176F"/>
    <w:rsid w:val="000F4509"/>
    <w:rsid w:val="00104160"/>
    <w:rsid w:val="00110958"/>
    <w:rsid w:val="00114E79"/>
    <w:rsid w:val="00135835"/>
    <w:rsid w:val="001438AB"/>
    <w:rsid w:val="001441A7"/>
    <w:rsid w:val="00165743"/>
    <w:rsid w:val="001715CA"/>
    <w:rsid w:val="0018470D"/>
    <w:rsid w:val="0018743A"/>
    <w:rsid w:val="001922C7"/>
    <w:rsid w:val="001943A4"/>
    <w:rsid w:val="001A577D"/>
    <w:rsid w:val="001C1017"/>
    <w:rsid w:val="001D0773"/>
    <w:rsid w:val="001D7D54"/>
    <w:rsid w:val="001E329E"/>
    <w:rsid w:val="001F125D"/>
    <w:rsid w:val="001F1AC4"/>
    <w:rsid w:val="001F2366"/>
    <w:rsid w:val="001F2F14"/>
    <w:rsid w:val="001F625F"/>
    <w:rsid w:val="002004F6"/>
    <w:rsid w:val="00220537"/>
    <w:rsid w:val="0022418E"/>
    <w:rsid w:val="00231750"/>
    <w:rsid w:val="00255DA3"/>
    <w:rsid w:val="00256E3C"/>
    <w:rsid w:val="002762BC"/>
    <w:rsid w:val="00290EB6"/>
    <w:rsid w:val="00292119"/>
    <w:rsid w:val="002931E0"/>
    <w:rsid w:val="00295A0F"/>
    <w:rsid w:val="00296155"/>
    <w:rsid w:val="00296B74"/>
    <w:rsid w:val="002C1EC1"/>
    <w:rsid w:val="002C4026"/>
    <w:rsid w:val="002D368F"/>
    <w:rsid w:val="002D720B"/>
    <w:rsid w:val="002E0402"/>
    <w:rsid w:val="002E66A9"/>
    <w:rsid w:val="00301BF4"/>
    <w:rsid w:val="0031707F"/>
    <w:rsid w:val="00317517"/>
    <w:rsid w:val="0033720B"/>
    <w:rsid w:val="0034137D"/>
    <w:rsid w:val="00347827"/>
    <w:rsid w:val="00350D80"/>
    <w:rsid w:val="00351BCA"/>
    <w:rsid w:val="003533BC"/>
    <w:rsid w:val="00353655"/>
    <w:rsid w:val="00354A7F"/>
    <w:rsid w:val="00364995"/>
    <w:rsid w:val="00377941"/>
    <w:rsid w:val="003900FA"/>
    <w:rsid w:val="00394635"/>
    <w:rsid w:val="00394797"/>
    <w:rsid w:val="003B7629"/>
    <w:rsid w:val="003C03CB"/>
    <w:rsid w:val="003C4705"/>
    <w:rsid w:val="003C7D35"/>
    <w:rsid w:val="003D09A6"/>
    <w:rsid w:val="003D440F"/>
    <w:rsid w:val="003E6329"/>
    <w:rsid w:val="00400BA3"/>
    <w:rsid w:val="00402AFB"/>
    <w:rsid w:val="0040666E"/>
    <w:rsid w:val="00410318"/>
    <w:rsid w:val="004115FC"/>
    <w:rsid w:val="004453EA"/>
    <w:rsid w:val="00445AA6"/>
    <w:rsid w:val="0046043A"/>
    <w:rsid w:val="00472D31"/>
    <w:rsid w:val="004852DF"/>
    <w:rsid w:val="0049170F"/>
    <w:rsid w:val="00491E97"/>
    <w:rsid w:val="004A0F3C"/>
    <w:rsid w:val="004B0128"/>
    <w:rsid w:val="004B0E6A"/>
    <w:rsid w:val="004B2092"/>
    <w:rsid w:val="004B64E3"/>
    <w:rsid w:val="004C41EF"/>
    <w:rsid w:val="004C42D9"/>
    <w:rsid w:val="004C43B0"/>
    <w:rsid w:val="004E2889"/>
    <w:rsid w:val="004F0A09"/>
    <w:rsid w:val="004F3B82"/>
    <w:rsid w:val="00505315"/>
    <w:rsid w:val="005100CE"/>
    <w:rsid w:val="00510A6E"/>
    <w:rsid w:val="00526E11"/>
    <w:rsid w:val="00531691"/>
    <w:rsid w:val="005453A8"/>
    <w:rsid w:val="00546DF6"/>
    <w:rsid w:val="0055616D"/>
    <w:rsid w:val="0055637B"/>
    <w:rsid w:val="00566D87"/>
    <w:rsid w:val="005714B9"/>
    <w:rsid w:val="00584B86"/>
    <w:rsid w:val="00590997"/>
    <w:rsid w:val="005A1A58"/>
    <w:rsid w:val="005B780C"/>
    <w:rsid w:val="005C1CF0"/>
    <w:rsid w:val="005D3468"/>
    <w:rsid w:val="005D614F"/>
    <w:rsid w:val="005E63E1"/>
    <w:rsid w:val="005E7292"/>
    <w:rsid w:val="005E7FE0"/>
    <w:rsid w:val="00601C93"/>
    <w:rsid w:val="00607199"/>
    <w:rsid w:val="00612AEC"/>
    <w:rsid w:val="006326FA"/>
    <w:rsid w:val="0064252A"/>
    <w:rsid w:val="00652F24"/>
    <w:rsid w:val="00664E4C"/>
    <w:rsid w:val="006653D8"/>
    <w:rsid w:val="006A1EAB"/>
    <w:rsid w:val="006B1E35"/>
    <w:rsid w:val="006B2410"/>
    <w:rsid w:val="006C2359"/>
    <w:rsid w:val="006C23A2"/>
    <w:rsid w:val="006D227D"/>
    <w:rsid w:val="006E2C64"/>
    <w:rsid w:val="006E4C37"/>
    <w:rsid w:val="006E53F6"/>
    <w:rsid w:val="00703610"/>
    <w:rsid w:val="00706FBF"/>
    <w:rsid w:val="007075F9"/>
    <w:rsid w:val="00710FD2"/>
    <w:rsid w:val="00724A1E"/>
    <w:rsid w:val="00730BC9"/>
    <w:rsid w:val="0074782F"/>
    <w:rsid w:val="00767BED"/>
    <w:rsid w:val="00774DF6"/>
    <w:rsid w:val="00777FA5"/>
    <w:rsid w:val="007A0371"/>
    <w:rsid w:val="007A1C6B"/>
    <w:rsid w:val="007C14C1"/>
    <w:rsid w:val="007C3AA7"/>
    <w:rsid w:val="007D329E"/>
    <w:rsid w:val="00803164"/>
    <w:rsid w:val="00805030"/>
    <w:rsid w:val="00837672"/>
    <w:rsid w:val="00841B9F"/>
    <w:rsid w:val="00846186"/>
    <w:rsid w:val="00861142"/>
    <w:rsid w:val="008731DD"/>
    <w:rsid w:val="00880683"/>
    <w:rsid w:val="008867A1"/>
    <w:rsid w:val="00887AC2"/>
    <w:rsid w:val="00893CE7"/>
    <w:rsid w:val="008A2347"/>
    <w:rsid w:val="008A3671"/>
    <w:rsid w:val="008A45DA"/>
    <w:rsid w:val="008B0B13"/>
    <w:rsid w:val="008D4883"/>
    <w:rsid w:val="008F183B"/>
    <w:rsid w:val="0090148E"/>
    <w:rsid w:val="00913285"/>
    <w:rsid w:val="00915289"/>
    <w:rsid w:val="009252B4"/>
    <w:rsid w:val="00931950"/>
    <w:rsid w:val="00932578"/>
    <w:rsid w:val="00932831"/>
    <w:rsid w:val="00936D29"/>
    <w:rsid w:val="00946A11"/>
    <w:rsid w:val="00946C05"/>
    <w:rsid w:val="009608C5"/>
    <w:rsid w:val="009F0556"/>
    <w:rsid w:val="00A200F7"/>
    <w:rsid w:val="00A32112"/>
    <w:rsid w:val="00A3361B"/>
    <w:rsid w:val="00A3739D"/>
    <w:rsid w:val="00A444B5"/>
    <w:rsid w:val="00A63BB3"/>
    <w:rsid w:val="00A7502E"/>
    <w:rsid w:val="00A83237"/>
    <w:rsid w:val="00A85550"/>
    <w:rsid w:val="00A97734"/>
    <w:rsid w:val="00AA12C9"/>
    <w:rsid w:val="00AC0FFA"/>
    <w:rsid w:val="00AC42C1"/>
    <w:rsid w:val="00AE4497"/>
    <w:rsid w:val="00AF00E3"/>
    <w:rsid w:val="00AF5CD1"/>
    <w:rsid w:val="00B06714"/>
    <w:rsid w:val="00B071EF"/>
    <w:rsid w:val="00B40FE7"/>
    <w:rsid w:val="00B41261"/>
    <w:rsid w:val="00B46D6C"/>
    <w:rsid w:val="00B46EC0"/>
    <w:rsid w:val="00B51C63"/>
    <w:rsid w:val="00B55F0C"/>
    <w:rsid w:val="00B560E1"/>
    <w:rsid w:val="00B77A57"/>
    <w:rsid w:val="00B81116"/>
    <w:rsid w:val="00B831F5"/>
    <w:rsid w:val="00B83B9A"/>
    <w:rsid w:val="00B8454F"/>
    <w:rsid w:val="00B90851"/>
    <w:rsid w:val="00B9709E"/>
    <w:rsid w:val="00BB1AAD"/>
    <w:rsid w:val="00BB3325"/>
    <w:rsid w:val="00BB596C"/>
    <w:rsid w:val="00BC3205"/>
    <w:rsid w:val="00BC7F13"/>
    <w:rsid w:val="00BF0FD5"/>
    <w:rsid w:val="00BF11C1"/>
    <w:rsid w:val="00BF3E59"/>
    <w:rsid w:val="00BF465F"/>
    <w:rsid w:val="00BF5A31"/>
    <w:rsid w:val="00C00EC9"/>
    <w:rsid w:val="00C0233A"/>
    <w:rsid w:val="00C0252A"/>
    <w:rsid w:val="00C20560"/>
    <w:rsid w:val="00C23506"/>
    <w:rsid w:val="00C326D2"/>
    <w:rsid w:val="00C523B7"/>
    <w:rsid w:val="00C56562"/>
    <w:rsid w:val="00C6181B"/>
    <w:rsid w:val="00C7739D"/>
    <w:rsid w:val="00C801C7"/>
    <w:rsid w:val="00C87C4B"/>
    <w:rsid w:val="00CF51FD"/>
    <w:rsid w:val="00D1741E"/>
    <w:rsid w:val="00D23717"/>
    <w:rsid w:val="00D35B84"/>
    <w:rsid w:val="00D56F33"/>
    <w:rsid w:val="00D7177F"/>
    <w:rsid w:val="00D75C69"/>
    <w:rsid w:val="00DB7863"/>
    <w:rsid w:val="00DC1C17"/>
    <w:rsid w:val="00DC229F"/>
    <w:rsid w:val="00DC45D7"/>
    <w:rsid w:val="00DC482D"/>
    <w:rsid w:val="00DD144C"/>
    <w:rsid w:val="00DE0B30"/>
    <w:rsid w:val="00DF0160"/>
    <w:rsid w:val="00DF22A3"/>
    <w:rsid w:val="00DF338C"/>
    <w:rsid w:val="00E024BF"/>
    <w:rsid w:val="00E07B9E"/>
    <w:rsid w:val="00E24DED"/>
    <w:rsid w:val="00E327A3"/>
    <w:rsid w:val="00E35ABF"/>
    <w:rsid w:val="00E3695C"/>
    <w:rsid w:val="00E41841"/>
    <w:rsid w:val="00E42A47"/>
    <w:rsid w:val="00E46ED1"/>
    <w:rsid w:val="00E50EAA"/>
    <w:rsid w:val="00E54A23"/>
    <w:rsid w:val="00E6560D"/>
    <w:rsid w:val="00E66C5B"/>
    <w:rsid w:val="00E73D0D"/>
    <w:rsid w:val="00E76B2F"/>
    <w:rsid w:val="00E84B43"/>
    <w:rsid w:val="00E90F00"/>
    <w:rsid w:val="00E94958"/>
    <w:rsid w:val="00E96E45"/>
    <w:rsid w:val="00EB32AD"/>
    <w:rsid w:val="00ED684D"/>
    <w:rsid w:val="00EE1119"/>
    <w:rsid w:val="00EE650C"/>
    <w:rsid w:val="00EF4693"/>
    <w:rsid w:val="00EF7191"/>
    <w:rsid w:val="00F06C15"/>
    <w:rsid w:val="00F06D26"/>
    <w:rsid w:val="00F140C3"/>
    <w:rsid w:val="00F27D58"/>
    <w:rsid w:val="00F32729"/>
    <w:rsid w:val="00F55ACF"/>
    <w:rsid w:val="00F70990"/>
    <w:rsid w:val="00F757AB"/>
    <w:rsid w:val="00F83D67"/>
    <w:rsid w:val="00F85459"/>
    <w:rsid w:val="00FA0D28"/>
    <w:rsid w:val="00FA23DF"/>
    <w:rsid w:val="00FA3AFD"/>
    <w:rsid w:val="00FB2C5C"/>
    <w:rsid w:val="00FB566D"/>
    <w:rsid w:val="00FD4477"/>
    <w:rsid w:val="00FE6A90"/>
    <w:rsid w:val="00FF53E0"/>
    <w:rsid w:val="01582470"/>
    <w:rsid w:val="018BBD1B"/>
    <w:rsid w:val="03312D78"/>
    <w:rsid w:val="03A95BFE"/>
    <w:rsid w:val="051BED83"/>
    <w:rsid w:val="06EEDE93"/>
    <w:rsid w:val="0728518F"/>
    <w:rsid w:val="096C6134"/>
    <w:rsid w:val="0AF1E3E4"/>
    <w:rsid w:val="0C617AF5"/>
    <w:rsid w:val="0F2EDA85"/>
    <w:rsid w:val="0FE20534"/>
    <w:rsid w:val="101EB642"/>
    <w:rsid w:val="13863505"/>
    <w:rsid w:val="1421E5E6"/>
    <w:rsid w:val="159E1C09"/>
    <w:rsid w:val="1609DAD6"/>
    <w:rsid w:val="1634048F"/>
    <w:rsid w:val="16B5FE6C"/>
    <w:rsid w:val="16BE73BA"/>
    <w:rsid w:val="173B577A"/>
    <w:rsid w:val="19B2AED3"/>
    <w:rsid w:val="1A1D395C"/>
    <w:rsid w:val="1AD76787"/>
    <w:rsid w:val="1B37D5CC"/>
    <w:rsid w:val="1BB0661A"/>
    <w:rsid w:val="1CE98823"/>
    <w:rsid w:val="1EEA9433"/>
    <w:rsid w:val="1F5BBE1C"/>
    <w:rsid w:val="20FA6219"/>
    <w:rsid w:val="21D491A3"/>
    <w:rsid w:val="2205B1D7"/>
    <w:rsid w:val="22643940"/>
    <w:rsid w:val="2566F655"/>
    <w:rsid w:val="2568ADF0"/>
    <w:rsid w:val="25D47125"/>
    <w:rsid w:val="26223835"/>
    <w:rsid w:val="26ACFAF4"/>
    <w:rsid w:val="26C7EB2C"/>
    <w:rsid w:val="29B2A1D9"/>
    <w:rsid w:val="2B1444BE"/>
    <w:rsid w:val="2B48391E"/>
    <w:rsid w:val="2B5C63FB"/>
    <w:rsid w:val="2B624B8C"/>
    <w:rsid w:val="2B6F5D41"/>
    <w:rsid w:val="2B9876E0"/>
    <w:rsid w:val="2C99FEB7"/>
    <w:rsid w:val="2E35CF18"/>
    <w:rsid w:val="2E7FD9E0"/>
    <w:rsid w:val="2F8CC530"/>
    <w:rsid w:val="3097A539"/>
    <w:rsid w:val="30C44D2F"/>
    <w:rsid w:val="30DDFE41"/>
    <w:rsid w:val="30E16670"/>
    <w:rsid w:val="31FF0D44"/>
    <w:rsid w:val="320B4F26"/>
    <w:rsid w:val="328A05B2"/>
    <w:rsid w:val="33CF45FB"/>
    <w:rsid w:val="34136DD1"/>
    <w:rsid w:val="363FE6B2"/>
    <w:rsid w:val="36D44D6C"/>
    <w:rsid w:val="3848BC1A"/>
    <w:rsid w:val="386DE710"/>
    <w:rsid w:val="39C50B2A"/>
    <w:rsid w:val="39E48C7B"/>
    <w:rsid w:val="3A33530E"/>
    <w:rsid w:val="3B6BBD6E"/>
    <w:rsid w:val="3CAF1FF5"/>
    <w:rsid w:val="3D078DCF"/>
    <w:rsid w:val="3D2BDEE1"/>
    <w:rsid w:val="3D3E3E44"/>
    <w:rsid w:val="40BBB56E"/>
    <w:rsid w:val="40DD03A2"/>
    <w:rsid w:val="4104C512"/>
    <w:rsid w:val="420D6817"/>
    <w:rsid w:val="425785CF"/>
    <w:rsid w:val="43B9AC4A"/>
    <w:rsid w:val="4629A0A0"/>
    <w:rsid w:val="47F7A51D"/>
    <w:rsid w:val="4952A2D7"/>
    <w:rsid w:val="49F4F449"/>
    <w:rsid w:val="4E7EC95A"/>
    <w:rsid w:val="4F2388E5"/>
    <w:rsid w:val="4F7232EC"/>
    <w:rsid w:val="51588253"/>
    <w:rsid w:val="516C205D"/>
    <w:rsid w:val="519E8763"/>
    <w:rsid w:val="519F04EE"/>
    <w:rsid w:val="51B75044"/>
    <w:rsid w:val="52F9851D"/>
    <w:rsid w:val="53379319"/>
    <w:rsid w:val="53B792BF"/>
    <w:rsid w:val="579F2E75"/>
    <w:rsid w:val="57B3CDE3"/>
    <w:rsid w:val="581E3F0B"/>
    <w:rsid w:val="5A571A81"/>
    <w:rsid w:val="5C3BFD7F"/>
    <w:rsid w:val="5C9C30E7"/>
    <w:rsid w:val="5D6DDFAE"/>
    <w:rsid w:val="5D7E6863"/>
    <w:rsid w:val="5DB76A3D"/>
    <w:rsid w:val="5E412FF2"/>
    <w:rsid w:val="5EE31C37"/>
    <w:rsid w:val="6082471D"/>
    <w:rsid w:val="611A5FBF"/>
    <w:rsid w:val="63DA1F1E"/>
    <w:rsid w:val="6548BD5C"/>
    <w:rsid w:val="654CD249"/>
    <w:rsid w:val="66589CBE"/>
    <w:rsid w:val="6702F452"/>
    <w:rsid w:val="67112D6C"/>
    <w:rsid w:val="6727251A"/>
    <w:rsid w:val="6800A3DA"/>
    <w:rsid w:val="6882892D"/>
    <w:rsid w:val="6AA8A05D"/>
    <w:rsid w:val="6BC78D97"/>
    <w:rsid w:val="6D0D37C5"/>
    <w:rsid w:val="6EC071CE"/>
    <w:rsid w:val="6F41D2A1"/>
    <w:rsid w:val="6F9B85FE"/>
    <w:rsid w:val="6FC3C8BB"/>
    <w:rsid w:val="708B2C45"/>
    <w:rsid w:val="70958BBA"/>
    <w:rsid w:val="71559F3B"/>
    <w:rsid w:val="724BD6E1"/>
    <w:rsid w:val="736A91F9"/>
    <w:rsid w:val="7492B9B9"/>
    <w:rsid w:val="74EAF37C"/>
    <w:rsid w:val="7653381F"/>
    <w:rsid w:val="7686C3DD"/>
    <w:rsid w:val="76E40152"/>
    <w:rsid w:val="77958147"/>
    <w:rsid w:val="77E0BBD9"/>
    <w:rsid w:val="79461908"/>
    <w:rsid w:val="7996252F"/>
    <w:rsid w:val="7BF7FB17"/>
    <w:rsid w:val="7C60E0A9"/>
    <w:rsid w:val="7EAE5105"/>
    <w:rsid w:val="7F1D3FA9"/>
    <w:rsid w:val="7FAF649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673BB7"/>
  <w15:chartTrackingRefBased/>
  <w15:docId w15:val="{F656677A-0039-4E51-883F-004B0F632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3D0D"/>
    <w:pPr>
      <w:spacing w:after="120" w:line="240" w:lineRule="auto"/>
    </w:pPr>
    <w:rPr>
      <w:rFonts w:ascii="Times New Roman" w:hAnsi="Times New Roman"/>
      <w:sz w:val="24"/>
    </w:rPr>
  </w:style>
  <w:style w:type="paragraph" w:styleId="Heading1">
    <w:name w:val="heading 1"/>
    <w:basedOn w:val="Normal"/>
    <w:next w:val="Normal"/>
    <w:link w:val="Heading1Char"/>
    <w:uiPriority w:val="9"/>
    <w:qFormat/>
    <w:rsid w:val="00B55F0C"/>
    <w:pPr>
      <w:keepNext/>
      <w:keepLines/>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E66C5B"/>
    <w:pPr>
      <w:keepNext/>
      <w:keepLines/>
      <w:outlineLvl w:val="1"/>
    </w:pPr>
    <w:rPr>
      <w:rFonts w:eastAsiaTheme="majorEastAsia" w:cstheme="majorBidi"/>
      <w:b/>
      <w:color w:val="002A5C"/>
      <w:sz w:val="28"/>
      <w:szCs w:val="26"/>
    </w:rPr>
  </w:style>
  <w:style w:type="paragraph" w:styleId="Heading3">
    <w:name w:val="heading 3"/>
    <w:basedOn w:val="Normal"/>
    <w:next w:val="Normal"/>
    <w:link w:val="Heading3Char"/>
    <w:uiPriority w:val="9"/>
    <w:unhideWhenUsed/>
    <w:qFormat/>
    <w:rsid w:val="00F32729"/>
    <w:pPr>
      <w:keepNext/>
      <w:keepLines/>
      <w:outlineLvl w:val="2"/>
    </w:pPr>
    <w:rPr>
      <w:rFonts w:asciiTheme="majorHAnsi" w:eastAsiaTheme="majorEastAsia" w:hAnsiTheme="majorHAnsi" w:cstheme="majorBidi"/>
      <w:b/>
      <w:sz w:val="28"/>
      <w:szCs w:val="24"/>
    </w:rPr>
  </w:style>
  <w:style w:type="paragraph" w:styleId="Heading4">
    <w:name w:val="heading 4"/>
    <w:basedOn w:val="Normal"/>
    <w:next w:val="Normal"/>
    <w:link w:val="Heading4Char"/>
    <w:uiPriority w:val="9"/>
    <w:unhideWhenUsed/>
    <w:qFormat/>
    <w:rsid w:val="00402AFB"/>
    <w:pPr>
      <w:keepNext/>
      <w:keepLines/>
      <w:outlineLvl w:val="3"/>
    </w:pPr>
    <w:rPr>
      <w:rFonts w:ascii="Metropolis" w:eastAsiaTheme="majorEastAsia" w:hAnsi="Metropolis" w:cstheme="majorBidi"/>
      <w:b/>
      <w:iCs/>
      <w:color w:val="002A5C"/>
      <w:sz w:val="28"/>
    </w:rPr>
  </w:style>
  <w:style w:type="paragraph" w:styleId="Heading5">
    <w:name w:val="heading 5"/>
    <w:basedOn w:val="Normal"/>
    <w:next w:val="Normal"/>
    <w:link w:val="Heading5Char"/>
    <w:uiPriority w:val="9"/>
    <w:unhideWhenUsed/>
    <w:rsid w:val="006B1E35"/>
    <w:pPr>
      <w:keepNext/>
      <w:keepLines/>
      <w:spacing w:before="40"/>
      <w:outlineLvl w:val="4"/>
    </w:pPr>
    <w:rPr>
      <w:rFonts w:asciiTheme="majorHAnsi" w:eastAsiaTheme="majorEastAsia" w:hAnsiTheme="majorHAnsi" w:cstheme="majorBidi"/>
      <w:color w:val="32639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autoRedefine/>
    <w:uiPriority w:val="30"/>
    <w:qFormat/>
    <w:rsid w:val="0031707F"/>
    <w:pPr>
      <w:pBdr>
        <w:top w:val="single" w:sz="4" w:space="10" w:color="4D85C5" w:themeColor="accent1"/>
        <w:bottom w:val="single" w:sz="4" w:space="10" w:color="4D85C5" w:themeColor="accent1"/>
      </w:pBdr>
      <w:spacing w:before="360" w:after="360" w:line="276" w:lineRule="auto"/>
      <w:ind w:left="864" w:right="864"/>
      <w:jc w:val="center"/>
    </w:pPr>
    <w:rPr>
      <w:i/>
      <w:iCs/>
      <w:color w:val="002A5C"/>
    </w:rPr>
  </w:style>
  <w:style w:type="character" w:customStyle="1" w:styleId="IntenseQuoteChar">
    <w:name w:val="Intense Quote Char"/>
    <w:basedOn w:val="DefaultParagraphFont"/>
    <w:link w:val="IntenseQuote"/>
    <w:uiPriority w:val="30"/>
    <w:rsid w:val="0031707F"/>
    <w:rPr>
      <w:i/>
      <w:iCs/>
      <w:color w:val="002A5C"/>
    </w:rPr>
  </w:style>
  <w:style w:type="paragraph" w:styleId="Header">
    <w:name w:val="header"/>
    <w:basedOn w:val="Normal"/>
    <w:link w:val="HeaderChar"/>
    <w:uiPriority w:val="99"/>
    <w:unhideWhenUsed/>
    <w:rsid w:val="00546DF6"/>
    <w:pPr>
      <w:tabs>
        <w:tab w:val="center" w:pos="4680"/>
        <w:tab w:val="right" w:pos="9360"/>
      </w:tabs>
    </w:pPr>
  </w:style>
  <w:style w:type="character" w:customStyle="1" w:styleId="HeaderChar">
    <w:name w:val="Header Char"/>
    <w:basedOn w:val="DefaultParagraphFont"/>
    <w:link w:val="Header"/>
    <w:uiPriority w:val="99"/>
    <w:rsid w:val="00546DF6"/>
  </w:style>
  <w:style w:type="paragraph" w:styleId="Footer">
    <w:name w:val="footer"/>
    <w:basedOn w:val="Normal"/>
    <w:link w:val="FooterChar"/>
    <w:uiPriority w:val="99"/>
    <w:unhideWhenUsed/>
    <w:rsid w:val="00546DF6"/>
    <w:pPr>
      <w:tabs>
        <w:tab w:val="center" w:pos="4680"/>
        <w:tab w:val="right" w:pos="9360"/>
      </w:tabs>
    </w:pPr>
  </w:style>
  <w:style w:type="character" w:customStyle="1" w:styleId="FooterChar">
    <w:name w:val="Footer Char"/>
    <w:basedOn w:val="DefaultParagraphFont"/>
    <w:link w:val="Footer"/>
    <w:uiPriority w:val="99"/>
    <w:rsid w:val="00546DF6"/>
  </w:style>
  <w:style w:type="paragraph" w:styleId="NoSpacing">
    <w:name w:val="No Spacing"/>
    <w:uiPriority w:val="1"/>
    <w:qFormat/>
    <w:rsid w:val="002C1EC1"/>
    <w:pPr>
      <w:spacing w:after="0" w:line="240" w:lineRule="auto"/>
    </w:pPr>
    <w:rPr>
      <w:rFonts w:ascii="Calibri" w:hAnsi="Calibri"/>
    </w:rPr>
  </w:style>
  <w:style w:type="character" w:customStyle="1" w:styleId="Heading1Char">
    <w:name w:val="Heading 1 Char"/>
    <w:basedOn w:val="DefaultParagraphFont"/>
    <w:link w:val="Heading1"/>
    <w:uiPriority w:val="9"/>
    <w:rsid w:val="00B55F0C"/>
    <w:rPr>
      <w:rFonts w:ascii="Calibri" w:eastAsiaTheme="majorEastAsia" w:hAnsi="Calibri" w:cstheme="majorBidi"/>
      <w:b/>
      <w:sz w:val="32"/>
      <w:szCs w:val="32"/>
    </w:rPr>
  </w:style>
  <w:style w:type="character" w:customStyle="1" w:styleId="Heading2Char">
    <w:name w:val="Heading 2 Char"/>
    <w:basedOn w:val="DefaultParagraphFont"/>
    <w:link w:val="Heading2"/>
    <w:uiPriority w:val="9"/>
    <w:rsid w:val="00E66C5B"/>
    <w:rPr>
      <w:rFonts w:ascii="Times New Roman" w:eastAsiaTheme="majorEastAsia" w:hAnsi="Times New Roman" w:cstheme="majorBidi"/>
      <w:b/>
      <w:color w:val="002A5C"/>
      <w:sz w:val="28"/>
      <w:szCs w:val="26"/>
    </w:rPr>
  </w:style>
  <w:style w:type="paragraph" w:styleId="Title">
    <w:name w:val="Title"/>
    <w:basedOn w:val="Normal"/>
    <w:next w:val="Normal"/>
    <w:link w:val="TitleChar"/>
    <w:uiPriority w:val="10"/>
    <w:qFormat/>
    <w:rsid w:val="005D3468"/>
    <w:pPr>
      <w:contextualSpacing/>
    </w:pPr>
    <w:rPr>
      <w:rFonts w:ascii="Metropolis" w:eastAsiaTheme="majorEastAsia" w:hAnsi="Metropolis" w:cstheme="majorBidi"/>
      <w:b/>
      <w:color w:val="002A5C"/>
      <w:spacing w:val="-10"/>
      <w:kern w:val="28"/>
      <w:sz w:val="28"/>
      <w:szCs w:val="56"/>
    </w:rPr>
  </w:style>
  <w:style w:type="character" w:customStyle="1" w:styleId="TitleChar">
    <w:name w:val="Title Char"/>
    <w:basedOn w:val="DefaultParagraphFont"/>
    <w:link w:val="Title"/>
    <w:uiPriority w:val="10"/>
    <w:rsid w:val="005D3468"/>
    <w:rPr>
      <w:rFonts w:ascii="Metropolis" w:eastAsiaTheme="majorEastAsia" w:hAnsi="Metropolis" w:cstheme="majorBidi"/>
      <w:b/>
      <w:color w:val="002A5C"/>
      <w:spacing w:val="-10"/>
      <w:kern w:val="28"/>
      <w:sz w:val="28"/>
      <w:szCs w:val="56"/>
    </w:rPr>
  </w:style>
  <w:style w:type="paragraph" w:styleId="Subtitle">
    <w:name w:val="Subtitle"/>
    <w:basedOn w:val="Normal"/>
    <w:next w:val="Normal"/>
    <w:link w:val="SubtitleChar"/>
    <w:uiPriority w:val="11"/>
    <w:qFormat/>
    <w:rsid w:val="00E35ABF"/>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35ABF"/>
    <w:rPr>
      <w:rFonts w:ascii="Calibri" w:eastAsiaTheme="minorEastAsia" w:hAnsi="Calibri"/>
      <w:color w:val="5A5A5A" w:themeColor="text1" w:themeTint="A5"/>
      <w:spacing w:val="15"/>
    </w:rPr>
  </w:style>
  <w:style w:type="character" w:styleId="SubtleEmphasis">
    <w:name w:val="Subtle Emphasis"/>
    <w:basedOn w:val="DefaultParagraphFont"/>
    <w:uiPriority w:val="19"/>
    <w:qFormat/>
    <w:rsid w:val="002C1EC1"/>
    <w:rPr>
      <w:rFonts w:ascii="Calibri" w:hAnsi="Calibri"/>
      <w:i/>
      <w:iCs/>
      <w:color w:val="404040" w:themeColor="text1" w:themeTint="BF"/>
      <w:sz w:val="22"/>
    </w:rPr>
  </w:style>
  <w:style w:type="character" w:styleId="Emphasis">
    <w:name w:val="Emphasis"/>
    <w:basedOn w:val="DefaultParagraphFont"/>
    <w:uiPriority w:val="20"/>
    <w:qFormat/>
    <w:rsid w:val="002C1EC1"/>
    <w:rPr>
      <w:rFonts w:ascii="Calibri" w:hAnsi="Calibri"/>
      <w:i/>
      <w:iCs/>
      <w:color w:val="auto"/>
      <w:sz w:val="22"/>
    </w:rPr>
  </w:style>
  <w:style w:type="character" w:styleId="IntenseEmphasis">
    <w:name w:val="Intense Emphasis"/>
    <w:basedOn w:val="DefaultParagraphFont"/>
    <w:uiPriority w:val="21"/>
    <w:qFormat/>
    <w:rsid w:val="002C1EC1"/>
    <w:rPr>
      <w:rFonts w:ascii="Calibri" w:hAnsi="Calibri"/>
      <w:i/>
      <w:iCs/>
      <w:color w:val="4D85C5"/>
      <w:sz w:val="22"/>
    </w:rPr>
  </w:style>
  <w:style w:type="character" w:styleId="Strong">
    <w:name w:val="Strong"/>
    <w:basedOn w:val="DefaultParagraphFont"/>
    <w:uiPriority w:val="22"/>
    <w:qFormat/>
    <w:rsid w:val="00E35ABF"/>
    <w:rPr>
      <w:rFonts w:ascii="Calibri" w:hAnsi="Calibri"/>
      <w:b/>
      <w:bCs/>
      <w:sz w:val="22"/>
    </w:rPr>
  </w:style>
  <w:style w:type="paragraph" w:styleId="Quote">
    <w:name w:val="Quote"/>
    <w:basedOn w:val="Normal"/>
    <w:next w:val="Normal"/>
    <w:link w:val="QuoteChar"/>
    <w:uiPriority w:val="29"/>
    <w:qFormat/>
    <w:rsid w:val="00E35AB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35ABF"/>
    <w:rPr>
      <w:rFonts w:ascii="Calibri" w:hAnsi="Calibri"/>
      <w:i/>
      <w:iCs/>
      <w:color w:val="404040" w:themeColor="text1" w:themeTint="BF"/>
    </w:rPr>
  </w:style>
  <w:style w:type="character" w:customStyle="1" w:styleId="Heading3Char">
    <w:name w:val="Heading 3 Char"/>
    <w:basedOn w:val="DefaultParagraphFont"/>
    <w:link w:val="Heading3"/>
    <w:uiPriority w:val="9"/>
    <w:rsid w:val="00F32729"/>
    <w:rPr>
      <w:rFonts w:asciiTheme="majorHAnsi" w:eastAsiaTheme="majorEastAsia" w:hAnsiTheme="majorHAnsi" w:cstheme="majorBidi"/>
      <w:b/>
      <w:sz w:val="28"/>
      <w:szCs w:val="24"/>
    </w:rPr>
  </w:style>
  <w:style w:type="character" w:customStyle="1" w:styleId="Heading4Char">
    <w:name w:val="Heading 4 Char"/>
    <w:basedOn w:val="DefaultParagraphFont"/>
    <w:link w:val="Heading4"/>
    <w:uiPriority w:val="9"/>
    <w:rsid w:val="00402AFB"/>
    <w:rPr>
      <w:rFonts w:ascii="Metropolis" w:eastAsiaTheme="majorEastAsia" w:hAnsi="Metropolis" w:cstheme="majorBidi"/>
      <w:b/>
      <w:iCs/>
      <w:color w:val="002A5C"/>
      <w:sz w:val="28"/>
    </w:rPr>
  </w:style>
  <w:style w:type="character" w:customStyle="1" w:styleId="Heading5Char">
    <w:name w:val="Heading 5 Char"/>
    <w:basedOn w:val="DefaultParagraphFont"/>
    <w:link w:val="Heading5"/>
    <w:uiPriority w:val="9"/>
    <w:rsid w:val="006B1E35"/>
    <w:rPr>
      <w:rFonts w:asciiTheme="majorHAnsi" w:eastAsiaTheme="majorEastAsia" w:hAnsiTheme="majorHAnsi" w:cstheme="majorBidi"/>
      <w:color w:val="32639A" w:themeColor="accent1" w:themeShade="BF"/>
    </w:rPr>
  </w:style>
  <w:style w:type="character" w:styleId="SubtleReference">
    <w:name w:val="Subtle Reference"/>
    <w:basedOn w:val="DefaultParagraphFont"/>
    <w:uiPriority w:val="31"/>
    <w:qFormat/>
    <w:rsid w:val="006B1E35"/>
    <w:rPr>
      <w:smallCaps/>
      <w:color w:val="5A5A5A" w:themeColor="text1" w:themeTint="A5"/>
    </w:rPr>
  </w:style>
  <w:style w:type="character" w:styleId="IntenseReference">
    <w:name w:val="Intense Reference"/>
    <w:basedOn w:val="DefaultParagraphFont"/>
    <w:uiPriority w:val="32"/>
    <w:qFormat/>
    <w:rsid w:val="006B1E35"/>
    <w:rPr>
      <w:b/>
      <w:bCs/>
      <w:smallCaps/>
      <w:color w:val="4D85C5" w:themeColor="accent1"/>
      <w:spacing w:val="5"/>
    </w:rPr>
  </w:style>
  <w:style w:type="character" w:styleId="BookTitle">
    <w:name w:val="Book Title"/>
    <w:basedOn w:val="DefaultParagraphFont"/>
    <w:uiPriority w:val="33"/>
    <w:qFormat/>
    <w:rsid w:val="006B1E35"/>
    <w:rPr>
      <w:b/>
      <w:bCs/>
      <w:i/>
      <w:iCs/>
      <w:spacing w:val="5"/>
    </w:rPr>
  </w:style>
  <w:style w:type="paragraph" w:styleId="ListParagraph">
    <w:name w:val="List Paragraph"/>
    <w:basedOn w:val="Normal"/>
    <w:uiPriority w:val="1"/>
    <w:qFormat/>
    <w:rsid w:val="006B1E35"/>
    <w:pPr>
      <w:ind w:left="720"/>
      <w:contextualSpacing/>
    </w:pPr>
  </w:style>
  <w:style w:type="character" w:customStyle="1" w:styleId="apple-converted-space">
    <w:name w:val="apple-converted-space"/>
    <w:basedOn w:val="DefaultParagraphFont"/>
    <w:rsid w:val="00A85550"/>
  </w:style>
  <w:style w:type="paragraph" w:customStyle="1" w:styleId="paragraph">
    <w:name w:val="paragraph"/>
    <w:basedOn w:val="Normal"/>
    <w:rsid w:val="00FD4477"/>
    <w:pPr>
      <w:spacing w:before="100" w:beforeAutospacing="1" w:after="100" w:afterAutospacing="1"/>
    </w:pPr>
    <w:rPr>
      <w:rFonts w:eastAsia="Times New Roman" w:cs="Times New Roman"/>
      <w:szCs w:val="24"/>
    </w:rPr>
  </w:style>
  <w:style w:type="character" w:customStyle="1" w:styleId="normaltextrun">
    <w:name w:val="normaltextrun"/>
    <w:basedOn w:val="DefaultParagraphFont"/>
    <w:rsid w:val="00FD4477"/>
  </w:style>
  <w:style w:type="character" w:customStyle="1" w:styleId="eop">
    <w:name w:val="eop"/>
    <w:basedOn w:val="DefaultParagraphFont"/>
    <w:rsid w:val="00FD4477"/>
  </w:style>
  <w:style w:type="table" w:styleId="TableGrid">
    <w:name w:val="Table Grid"/>
    <w:basedOn w:val="TableNormal"/>
    <w:rsid w:val="00FD44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87ADD"/>
    <w:pPr>
      <w:spacing w:before="240" w:after="0" w:line="259" w:lineRule="auto"/>
      <w:outlineLvl w:val="9"/>
    </w:pPr>
    <w:rPr>
      <w:rFonts w:asciiTheme="majorHAnsi" w:hAnsiTheme="majorHAnsi"/>
      <w:b w:val="0"/>
      <w:color w:val="32639A" w:themeColor="accent1" w:themeShade="BF"/>
    </w:rPr>
  </w:style>
  <w:style w:type="paragraph" w:styleId="TOC1">
    <w:name w:val="toc 1"/>
    <w:basedOn w:val="Normal"/>
    <w:next w:val="Normal"/>
    <w:autoRedefine/>
    <w:uiPriority w:val="39"/>
    <w:unhideWhenUsed/>
    <w:rsid w:val="001943A4"/>
    <w:pPr>
      <w:tabs>
        <w:tab w:val="right" w:leader="dot" w:pos="9350"/>
      </w:tabs>
    </w:pPr>
    <w:rPr>
      <w:b/>
    </w:rPr>
  </w:style>
  <w:style w:type="character" w:styleId="Hyperlink">
    <w:name w:val="Hyperlink"/>
    <w:basedOn w:val="DefaultParagraphFont"/>
    <w:uiPriority w:val="99"/>
    <w:unhideWhenUsed/>
    <w:rsid w:val="00087ADD"/>
    <w:rPr>
      <w:color w:val="9454C3" w:themeColor="hyperlink"/>
      <w:u w:val="single"/>
    </w:rPr>
  </w:style>
  <w:style w:type="paragraph" w:styleId="BodyText">
    <w:name w:val="Body Text"/>
    <w:basedOn w:val="Normal"/>
    <w:link w:val="BodyTextChar"/>
    <w:uiPriority w:val="99"/>
    <w:qFormat/>
    <w:rsid w:val="00B55F0C"/>
    <w:pPr>
      <w:spacing w:after="160"/>
    </w:pPr>
    <w:rPr>
      <w:rFonts w:eastAsia="Times New Roman" w:cs="Times New Roman"/>
      <w:szCs w:val="24"/>
    </w:rPr>
  </w:style>
  <w:style w:type="character" w:customStyle="1" w:styleId="BodyTextChar">
    <w:name w:val="Body Text Char"/>
    <w:basedOn w:val="DefaultParagraphFont"/>
    <w:link w:val="BodyText"/>
    <w:uiPriority w:val="99"/>
    <w:rsid w:val="00B55F0C"/>
    <w:rPr>
      <w:rFonts w:ascii="Times New Roman" w:eastAsia="Times New Roman" w:hAnsi="Times New Roman" w:cs="Times New Roman"/>
      <w:sz w:val="24"/>
      <w:szCs w:val="24"/>
    </w:rPr>
  </w:style>
  <w:style w:type="paragraph" w:styleId="TableofFigures">
    <w:name w:val="table of figures"/>
    <w:aliases w:val="Table Text"/>
    <w:basedOn w:val="Normal"/>
    <w:next w:val="Normal"/>
    <w:uiPriority w:val="99"/>
    <w:unhideWhenUsed/>
    <w:rsid w:val="00E66C5B"/>
    <w:pPr>
      <w:spacing w:before="40" w:after="40"/>
    </w:pPr>
    <w:rPr>
      <w:rFonts w:ascii="Arial" w:hAnsi="Arial"/>
      <w:sz w:val="20"/>
    </w:rPr>
  </w:style>
  <w:style w:type="table" w:styleId="PlainTable3">
    <w:name w:val="Plain Table 3"/>
    <w:basedOn w:val="TableNormal"/>
    <w:uiPriority w:val="43"/>
    <w:rsid w:val="00E66C5B"/>
    <w:pPr>
      <w:spacing w:after="0" w:line="240" w:lineRule="auto"/>
    </w:pPr>
    <w:rPr>
      <w:rFonts w:ascii="Times New Roman" w:eastAsia="Times New Roman" w:hAnsi="Times New Roman" w:cs="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Bullet">
    <w:name w:val="List Bullet"/>
    <w:basedOn w:val="Normal"/>
    <w:qFormat/>
    <w:rsid w:val="00E66C5B"/>
    <w:pPr>
      <w:numPr>
        <w:numId w:val="2"/>
      </w:numPr>
    </w:pPr>
    <w:rPr>
      <w:rFonts w:eastAsia="Times New Roman" w:cs="Times New Roman"/>
      <w:szCs w:val="24"/>
    </w:rPr>
  </w:style>
  <w:style w:type="paragraph" w:styleId="TOC2">
    <w:name w:val="toc 2"/>
    <w:basedOn w:val="Normal"/>
    <w:next w:val="Normal"/>
    <w:autoRedefine/>
    <w:uiPriority w:val="39"/>
    <w:unhideWhenUsed/>
    <w:rsid w:val="00E46ED1"/>
    <w:pPr>
      <w:ind w:left="216"/>
    </w:pPr>
  </w:style>
  <w:style w:type="paragraph" w:styleId="Revision">
    <w:name w:val="Revision"/>
    <w:hidden/>
    <w:uiPriority w:val="99"/>
    <w:semiHidden/>
    <w:rsid w:val="00AF5CD1"/>
    <w:pPr>
      <w:spacing w:after="0" w:line="240" w:lineRule="auto"/>
    </w:pPr>
    <w:rPr>
      <w:rFonts w:ascii="Calibri" w:hAnsi="Calibri"/>
    </w:rPr>
  </w:style>
  <w:style w:type="character" w:styleId="CommentReference">
    <w:name w:val="annotation reference"/>
    <w:basedOn w:val="DefaultParagraphFont"/>
    <w:uiPriority w:val="99"/>
    <w:semiHidden/>
    <w:unhideWhenUsed/>
    <w:rsid w:val="00AF5CD1"/>
    <w:rPr>
      <w:sz w:val="16"/>
      <w:szCs w:val="16"/>
    </w:rPr>
  </w:style>
  <w:style w:type="paragraph" w:styleId="CommentText">
    <w:name w:val="annotation text"/>
    <w:basedOn w:val="Normal"/>
    <w:link w:val="CommentTextChar"/>
    <w:uiPriority w:val="99"/>
    <w:unhideWhenUsed/>
    <w:rsid w:val="00AF5CD1"/>
    <w:rPr>
      <w:sz w:val="20"/>
      <w:szCs w:val="20"/>
    </w:rPr>
  </w:style>
  <w:style w:type="character" w:customStyle="1" w:styleId="CommentTextChar">
    <w:name w:val="Comment Text Char"/>
    <w:basedOn w:val="DefaultParagraphFont"/>
    <w:link w:val="CommentText"/>
    <w:uiPriority w:val="99"/>
    <w:rsid w:val="00AF5CD1"/>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AF5CD1"/>
    <w:rPr>
      <w:b/>
      <w:bCs/>
    </w:rPr>
  </w:style>
  <w:style w:type="character" w:customStyle="1" w:styleId="CommentSubjectChar">
    <w:name w:val="Comment Subject Char"/>
    <w:basedOn w:val="CommentTextChar"/>
    <w:link w:val="CommentSubject"/>
    <w:uiPriority w:val="99"/>
    <w:semiHidden/>
    <w:rsid w:val="00AF5CD1"/>
    <w:rPr>
      <w:rFonts w:ascii="Calibri" w:hAnsi="Calibri"/>
      <w:b/>
      <w:bCs/>
      <w:sz w:val="20"/>
      <w:szCs w:val="20"/>
    </w:rPr>
  </w:style>
  <w:style w:type="character" w:styleId="Mention">
    <w:name w:val="Mention"/>
    <w:basedOn w:val="DefaultParagraphFont"/>
    <w:uiPriority w:val="99"/>
    <w:unhideWhenUsed/>
    <w:rPr>
      <w:color w:val="2B579A"/>
      <w:shd w:val="clear" w:color="auto" w:fill="E6E6E6"/>
    </w:rPr>
  </w:style>
  <w:style w:type="character" w:customStyle="1" w:styleId="me-email-text">
    <w:name w:val="me-email-text"/>
    <w:basedOn w:val="DefaultParagraphFont"/>
    <w:rsid w:val="000E206E"/>
  </w:style>
  <w:style w:type="character" w:customStyle="1" w:styleId="me-email-text-secondary">
    <w:name w:val="me-email-text-secondary"/>
    <w:basedOn w:val="DefaultParagraphFont"/>
    <w:rsid w:val="000E206E"/>
  </w:style>
  <w:style w:type="character" w:styleId="UnresolvedMention">
    <w:name w:val="Unresolved Mention"/>
    <w:basedOn w:val="DefaultParagraphFont"/>
    <w:uiPriority w:val="99"/>
    <w:semiHidden/>
    <w:unhideWhenUsed/>
    <w:rsid w:val="00C618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072975">
      <w:bodyDiv w:val="1"/>
      <w:marLeft w:val="0"/>
      <w:marRight w:val="0"/>
      <w:marTop w:val="0"/>
      <w:marBottom w:val="0"/>
      <w:divBdr>
        <w:top w:val="none" w:sz="0" w:space="0" w:color="auto"/>
        <w:left w:val="none" w:sz="0" w:space="0" w:color="auto"/>
        <w:bottom w:val="none" w:sz="0" w:space="0" w:color="auto"/>
        <w:right w:val="none" w:sz="0" w:space="0" w:color="auto"/>
      </w:divBdr>
      <w:divsChild>
        <w:div w:id="485316018">
          <w:marLeft w:val="720"/>
          <w:marRight w:val="0"/>
          <w:marTop w:val="0"/>
          <w:marBottom w:val="120"/>
          <w:divBdr>
            <w:top w:val="none" w:sz="0" w:space="0" w:color="auto"/>
            <w:left w:val="none" w:sz="0" w:space="0" w:color="auto"/>
            <w:bottom w:val="none" w:sz="0" w:space="0" w:color="auto"/>
            <w:right w:val="none" w:sz="0" w:space="0" w:color="auto"/>
          </w:divBdr>
        </w:div>
        <w:div w:id="1646660225">
          <w:marLeft w:val="1440"/>
          <w:marRight w:val="0"/>
          <w:marTop w:val="0"/>
          <w:marBottom w:val="120"/>
          <w:divBdr>
            <w:top w:val="none" w:sz="0" w:space="0" w:color="auto"/>
            <w:left w:val="none" w:sz="0" w:space="0" w:color="auto"/>
            <w:bottom w:val="none" w:sz="0" w:space="0" w:color="auto"/>
            <w:right w:val="none" w:sz="0" w:space="0" w:color="auto"/>
          </w:divBdr>
        </w:div>
      </w:divsChild>
    </w:div>
    <w:div w:id="815875209">
      <w:bodyDiv w:val="1"/>
      <w:marLeft w:val="0"/>
      <w:marRight w:val="0"/>
      <w:marTop w:val="0"/>
      <w:marBottom w:val="0"/>
      <w:divBdr>
        <w:top w:val="none" w:sz="0" w:space="0" w:color="auto"/>
        <w:left w:val="none" w:sz="0" w:space="0" w:color="auto"/>
        <w:bottom w:val="none" w:sz="0" w:space="0" w:color="auto"/>
        <w:right w:val="none" w:sz="0" w:space="0" w:color="auto"/>
      </w:divBdr>
    </w:div>
    <w:div w:id="1003044801">
      <w:bodyDiv w:val="1"/>
      <w:marLeft w:val="0"/>
      <w:marRight w:val="0"/>
      <w:marTop w:val="0"/>
      <w:marBottom w:val="0"/>
      <w:divBdr>
        <w:top w:val="none" w:sz="0" w:space="0" w:color="auto"/>
        <w:left w:val="none" w:sz="0" w:space="0" w:color="auto"/>
        <w:bottom w:val="none" w:sz="0" w:space="0" w:color="auto"/>
        <w:right w:val="none" w:sz="0" w:space="0" w:color="auto"/>
      </w:divBdr>
    </w:div>
    <w:div w:id="1149177060">
      <w:bodyDiv w:val="1"/>
      <w:marLeft w:val="0"/>
      <w:marRight w:val="0"/>
      <w:marTop w:val="0"/>
      <w:marBottom w:val="0"/>
      <w:divBdr>
        <w:top w:val="none" w:sz="0" w:space="0" w:color="auto"/>
        <w:left w:val="none" w:sz="0" w:space="0" w:color="auto"/>
        <w:bottom w:val="none" w:sz="0" w:space="0" w:color="auto"/>
        <w:right w:val="none" w:sz="0" w:space="0" w:color="auto"/>
      </w:divBdr>
    </w:div>
    <w:div w:id="1619491034">
      <w:bodyDiv w:val="1"/>
      <w:marLeft w:val="0"/>
      <w:marRight w:val="0"/>
      <w:marTop w:val="0"/>
      <w:marBottom w:val="0"/>
      <w:divBdr>
        <w:top w:val="none" w:sz="0" w:space="0" w:color="auto"/>
        <w:left w:val="none" w:sz="0" w:space="0" w:color="auto"/>
        <w:bottom w:val="none" w:sz="0" w:space="0" w:color="auto"/>
        <w:right w:val="none" w:sz="0" w:space="0" w:color="auto"/>
      </w:divBdr>
    </w:div>
    <w:div w:id="1897425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ema.gov/sites/default/files/documents/fema_core-capability-development-sheets.pdf"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quinn\Downloads\OEM%20Letterhead%20Option%202%20(3).dotx" TargetMode="External"/></Relationships>
</file>

<file path=word/theme/theme1.xml><?xml version="1.0" encoding="utf-8"?>
<a:theme xmlns:a="http://schemas.openxmlformats.org/drawingml/2006/main" name="Office Theme">
  <a:themeElements>
    <a:clrScheme name="OEM">
      <a:dk1>
        <a:sysClr val="windowText" lastClr="000000"/>
      </a:dk1>
      <a:lt1>
        <a:sysClr val="window" lastClr="FFFFFF"/>
      </a:lt1>
      <a:dk2>
        <a:srgbClr val="002A5C"/>
      </a:dk2>
      <a:lt2>
        <a:srgbClr val="ACCBF9"/>
      </a:lt2>
      <a:accent1>
        <a:srgbClr val="4D85C5"/>
      </a:accent1>
      <a:accent2>
        <a:srgbClr val="B2B7BB"/>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09E051111ABE4BB3E6F3E1C63E56F1" ma:contentTypeVersion="14" ma:contentTypeDescription="Create a new document." ma:contentTypeScope="" ma:versionID="6c3af343de67771328159fe8717a8c5f">
  <xsd:schema xmlns:xsd="http://www.w3.org/2001/XMLSchema" xmlns:xs="http://www.w3.org/2001/XMLSchema" xmlns:p="http://schemas.microsoft.com/office/2006/metadata/properties" xmlns:ns1="http://schemas.microsoft.com/sharepoint/v3" xmlns:ns2="64e0cd91-1009-4144-882f-28e9538bf92a" xmlns:ns3="e19824af-83be-4a1e-8291-399fa73f08a6" targetNamespace="http://schemas.microsoft.com/office/2006/metadata/properties" ma:root="true" ma:fieldsID="ba974b4ee3b7816fa2ba8bc71c94dbe3" ns1:_="" ns2:_="" ns3:_="">
    <xsd:import namespace="http://schemas.microsoft.com/sharepoint/v3"/>
    <xsd:import namespace="64e0cd91-1009-4144-882f-28e9538bf92a"/>
    <xsd:import namespace="e19824af-83be-4a1e-8291-399fa73f08a6"/>
    <xsd:element name="properties">
      <xsd:complexType>
        <xsd:sequence>
          <xsd:element name="documentManagement">
            <xsd:complexType>
              <xsd:all>
                <xsd:element ref="ns1:PublishingStartDate" minOccurs="0"/>
                <xsd:element ref="ns1:PublishingExpirationDate" minOccurs="0"/>
                <xsd:element ref="ns2:SharedWithUsers" minOccurs="0"/>
                <xsd:element ref="ns3:Web_x0020_Location" minOccurs="0"/>
                <xsd:element ref="ns3:Description0" minOccurs="0"/>
                <xsd:element ref="ns3:Tag" minOccurs="0"/>
                <xsd:element ref="ns3:Thumbnails" minOccurs="0"/>
                <xsd:element ref="ns3: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4e0cd91-1009-4144-882f-28e9538bf92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9824af-83be-4a1e-8291-399fa73f08a6" elementFormDefault="qualified">
    <xsd:import namespace="http://schemas.microsoft.com/office/2006/documentManagement/types"/>
    <xsd:import namespace="http://schemas.microsoft.com/office/infopath/2007/PartnerControls"/>
    <xsd:element name="Web_x0020_Location" ma:index="11" nillable="true" ma:displayName="Web Location" ma:description="What page this document is located on." ma:internalName="Web_x0020_Location" ma:readOnly="false">
      <xsd:simpleType>
        <xsd:restriction base="dms:Text">
          <xsd:maxLength value="255"/>
        </xsd:restriction>
      </xsd:simpleType>
    </xsd:element>
    <xsd:element name="Description0" ma:index="12" nillable="true" ma:displayName="Description" ma:internalName="Description0" ma:readOnly="false">
      <xsd:simpleType>
        <xsd:restriction base="dms:Note">
          <xsd:maxLength value="255"/>
        </xsd:restriction>
      </xsd:simpleType>
    </xsd:element>
    <xsd:element name="Tag" ma:index="13" nillable="true" ma:displayName="Tag" ma:description="Tagging for display on forms/templates pages" ma:internalName="Tag" ma:readOnly="false">
      <xsd:simpleType>
        <xsd:restriction base="dms:Text">
          <xsd:maxLength value="255"/>
        </xsd:restriction>
      </xsd:simpleType>
    </xsd:element>
    <xsd:element name="Thumbnails" ma:index="14" nillable="true" ma:displayName="Thumbnails" ma:format="Image" ma:internalName="Thumbnails">
      <xsd:complexType>
        <xsd:complexContent>
          <xsd:extension base="dms:URL">
            <xsd:sequence>
              <xsd:element name="Url" type="dms:ValidUrl" minOccurs="0" nillable="true"/>
              <xsd:element name="Description" type="xsd:string" nillable="true"/>
            </xsd:sequence>
          </xsd:extension>
        </xsd:complexContent>
      </xsd:complexType>
    </xsd:element>
    <xsd:element name="Date" ma:index="15"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64e0cd91-1009-4144-882f-28e9538bf92a">
      <UserInfo>
        <DisplayName>SharingLinks.e6b96d2e-fa74-4805-9798-a2a4a6b9625c.Flexible.1c349b73-2ed8-45b6-b3c9-541a24200d63</DisplayName>
        <AccountId>110</AccountId>
        <AccountType/>
      </UserInfo>
      <UserInfo>
        <DisplayName>SharingLinks.9838ffef-9d62-412a-b0e4-7477d051d080.Flexible.af97d44d-79c0-4d12-9683-c37f882eaffd</DisplayName>
        <AccountId>106</AccountId>
        <AccountType/>
      </UserInfo>
      <UserInfo>
        <DisplayName>SharingLinks.03568f5c-e498-4da5-90d9-22376b875c02.Flexible.53756c47-6318-47c7-b150-7232030c7392</DisplayName>
        <AccountId>36</AccountId>
        <AccountType/>
      </UserInfo>
      <UserInfo>
        <DisplayName>WOON Molly * SOS</DisplayName>
        <AccountId>356</AccountId>
        <AccountType/>
      </UserInfo>
      <UserInfo>
        <DisplayName>FISHER Nikki * SOS</DisplayName>
        <AccountId>357</AccountId>
        <AccountType/>
      </UserInfo>
      <UserInfo>
        <DisplayName>PEETZ Curtis * OEM</DisplayName>
        <AccountId>31</AccountId>
        <AccountType/>
      </UserInfo>
    </SharedWithUsers>
    <Tag xmlns="e19824af-83be-4a1e-8291-399fa73f08a6">Documents</Tag>
    <PublishingExpirationDate xmlns="http://schemas.microsoft.com/sharepoint/v3" xsi:nil="true"/>
    <Description0 xmlns="e19824af-83be-4a1e-8291-399fa73f08a6">IPPW_Situation_Manual_TEMPLATE</Description0>
    <PublishingStartDate xmlns="http://schemas.microsoft.com/sharepoint/v3" xsi:nil="true"/>
    <Web_x0020_Location xmlns="e19824af-83be-4a1e-8291-399fa73f08a6">EM Resources, Training</Web_x0020_Location>
    <Thumbnails xmlns="e19824af-83be-4a1e-8291-399fa73f08a6">
      <Url xsi:nil="true"/>
      <Description xsi:nil="true"/>
    </Thumbnails>
    <Date xmlns="e19824af-83be-4a1e-8291-399fa73f08a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C709B-6FB6-4CCA-8557-6CA6D0B282ED}"/>
</file>

<file path=customXml/itemProps2.xml><?xml version="1.0" encoding="utf-8"?>
<ds:datastoreItem xmlns:ds="http://schemas.openxmlformats.org/officeDocument/2006/customXml" ds:itemID="{0664131D-BC7F-4788-826A-8017CDA7D5F5}">
  <ds:schemaRefs>
    <ds:schemaRef ds:uri="http://schemas.microsoft.com/sharepoint/v3/contenttype/forms"/>
  </ds:schemaRefs>
</ds:datastoreItem>
</file>

<file path=customXml/itemProps3.xml><?xml version="1.0" encoding="utf-8"?>
<ds:datastoreItem xmlns:ds="http://schemas.openxmlformats.org/officeDocument/2006/customXml" ds:itemID="{0AC6E789-1418-4E39-914B-1F1B4097769C}">
  <ds:schemaRefs>
    <ds:schemaRef ds:uri="http://purl.org/dc/dcmitype/"/>
    <ds:schemaRef ds:uri="http://schemas.microsoft.com/office/infopath/2007/PartnerControls"/>
    <ds:schemaRef ds:uri="http://purl.org/dc/terms/"/>
    <ds:schemaRef ds:uri="http://purl.org/dc/elements/1.1/"/>
    <ds:schemaRef ds:uri="http://schemas.microsoft.com/office/2006/documentManagement/types"/>
    <ds:schemaRef ds:uri="http://schemas.openxmlformats.org/package/2006/metadata/core-properties"/>
    <ds:schemaRef ds:uri="2905f4ce-92cd-4299-888e-6d1f66e5c792"/>
    <ds:schemaRef ds:uri="b008de92-d7a9-404c-9536-8d2e7f578c44"/>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1601908E-9490-4822-AC18-76AD3CA90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OEM Letterhead Option 2 (3).dotx</Template>
  <TotalTime>1</TotalTime>
  <Pages>1</Pages>
  <Words>5326</Words>
  <Characters>30360</Characters>
  <Application>Microsoft Office Word</Application>
  <DocSecurity>4</DocSecurity>
  <Lines>253</Lines>
  <Paragraphs>71</Paragraphs>
  <ScaleCrop>false</ScaleCrop>
  <Company/>
  <LinksUpToDate>false</LinksUpToDate>
  <CharactersWithSpaces>35615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IPPW_Situation_Manual_TEMPLATE</dc:title>
  <dc:subject/>
  <dc:creator>QUINN Robert</dc:creator>
  <cp:keywords/>
  <dc:description/>
  <cp:lastModifiedBy>QUINN Robert * OEM</cp:lastModifiedBy>
  <cp:revision>127</cp:revision>
  <dcterms:created xsi:type="dcterms:W3CDTF">2024-09-25T17:44:00Z</dcterms:created>
  <dcterms:modified xsi:type="dcterms:W3CDTF">2025-01-28T23:54:00Z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0x010100F609E051111ABE4BB3E6F3E1C63E56F1</vt:lpwstr>
  </property>
  <property fmtid="{D5CDD505-2E9C-101B-9397-08002B2CF9AE}" pid="3" name="MediaServiceImageTags">
    <vt:lpwstr/>
  </property>
  <property fmtid="{D5CDD505-2E9C-101B-9397-08002B2CF9AE}" pid="4" name="GrammarlyDocumentId">
    <vt:lpwstr>8064112f-ffcc-4437-8905-0c8dde8809a2</vt:lpwstr>
  </property>
  <property fmtid="{D5CDD505-2E9C-101B-9397-08002B2CF9AE}" pid="5" name="MSIP_Label_db79d039-fcd0-4045-9c78-4cfb2eba0904_Enabled">
    <vt:lpwstr>true</vt:lpwstr>
  </property>
  <property fmtid="{D5CDD505-2E9C-101B-9397-08002B2CF9AE}" pid="6" name="MSIP_Label_db79d039-fcd0-4045-9c78-4cfb2eba0904_SetDate">
    <vt:lpwstr>2023-10-30T22:42:51Z</vt:lpwstr>
  </property>
  <property fmtid="{D5CDD505-2E9C-101B-9397-08002B2CF9AE}" pid="7" name="MSIP_Label_db79d039-fcd0-4045-9c78-4cfb2eba0904_Method">
    <vt:lpwstr>Privileged</vt:lpwstr>
  </property>
  <property fmtid="{D5CDD505-2E9C-101B-9397-08002B2CF9AE}" pid="8" name="MSIP_Label_db79d039-fcd0-4045-9c78-4cfb2eba0904_Name">
    <vt:lpwstr>Level 2 - Limited (Items)</vt:lpwstr>
  </property>
  <property fmtid="{D5CDD505-2E9C-101B-9397-08002B2CF9AE}" pid="9" name="MSIP_Label_db79d039-fcd0-4045-9c78-4cfb2eba0904_SiteId">
    <vt:lpwstr>aa3f6932-fa7c-47b4-a0ce-a598cad161cf</vt:lpwstr>
  </property>
  <property fmtid="{D5CDD505-2E9C-101B-9397-08002B2CF9AE}" pid="10" name="MSIP_Label_db79d039-fcd0-4045-9c78-4cfb2eba0904_ActionId">
    <vt:lpwstr>a8f4898a-a698-4698-8fd2-6fc5667a1937</vt:lpwstr>
  </property>
  <property fmtid="{D5CDD505-2E9C-101B-9397-08002B2CF9AE}" pid="11" name="MSIP_Label_db79d039-fcd0-4045-9c78-4cfb2eba0904_ContentBits">
    <vt:lpwstr>0</vt:lpwstr>
  </property>
</Properties>
</file>