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6217C" w14:textId="6CC401DF" w:rsidR="00083A84" w:rsidRPr="007A6109" w:rsidRDefault="00A46812" w:rsidP="00083A84">
      <w:pPr>
        <w:pStyle w:val="Default"/>
        <w:spacing w:line="1161" w:lineRule="atLeast"/>
        <w:jc w:val="center"/>
        <w:rPr>
          <w:rStyle w:val="A0"/>
          <w:rFonts w:ascii="Arial" w:hAnsi="Arial" w:cs="Arial"/>
          <w:sz w:val="48"/>
          <w:szCs w:val="48"/>
        </w:rPr>
      </w:pPr>
      <w:r>
        <w:rPr>
          <w:rStyle w:val="A0"/>
          <w:rFonts w:ascii="Arial" w:eastAsia="Arial" w:hAnsi="Arial" w:cs="Arial"/>
          <w:sz w:val="48"/>
          <w:szCs w:val="48"/>
        </w:rPr>
        <w:t xml:space="preserve">Kev Sau Cov Ntaub Ntawv REALD Tseg </w:t>
      </w:r>
    </w:p>
    <w:p w14:paraId="3688B6C2" w14:textId="77777777" w:rsidR="00083A84" w:rsidRPr="007A6109" w:rsidRDefault="00083A84" w:rsidP="00083A84">
      <w:pPr>
        <w:pStyle w:val="Default"/>
        <w:spacing w:line="1161" w:lineRule="atLeast"/>
        <w:rPr>
          <w:rFonts w:ascii="Arial" w:hAnsi="Arial" w:cs="Arial"/>
          <w:b/>
          <w:bCs/>
          <w:color w:val="auto"/>
          <w:sz w:val="32"/>
          <w:szCs w:val="32"/>
        </w:rPr>
      </w:pPr>
    </w:p>
    <w:p w14:paraId="34DF631F" w14:textId="77777777" w:rsidR="00083A84" w:rsidRPr="007A6109" w:rsidRDefault="00A46812" w:rsidP="00083A84">
      <w:pPr>
        <w:pStyle w:val="Pa1"/>
        <w:spacing w:after="80"/>
        <w:rPr>
          <w:rFonts w:ascii="Arial" w:hAnsi="Arial" w:cs="Arial"/>
          <w:color w:val="000000"/>
          <w:sz w:val="40"/>
          <w:szCs w:val="40"/>
        </w:rPr>
      </w:pPr>
      <w:r>
        <w:rPr>
          <w:rFonts w:ascii="Arial" w:eastAsia="Arial" w:hAnsi="Arial" w:cs="Arial"/>
          <w:b/>
          <w:bCs/>
          <w:color w:val="000000"/>
          <w:sz w:val="40"/>
          <w:szCs w:val="40"/>
        </w:rPr>
        <w:t xml:space="preserve">REALD yog dab tsi? </w:t>
      </w:r>
    </w:p>
    <w:p w14:paraId="531573E5" w14:textId="1344F346" w:rsidR="00083A84" w:rsidRPr="007A6109" w:rsidRDefault="00A46812" w:rsidP="00AE5EA3">
      <w:pPr>
        <w:pStyle w:val="Default"/>
        <w:spacing w:before="80" w:after="80" w:line="241" w:lineRule="atLeast"/>
        <w:ind w:right="540"/>
        <w:rPr>
          <w:rFonts w:ascii="Arial" w:hAnsi="Arial" w:cs="Arial"/>
        </w:rPr>
      </w:pPr>
      <w:r>
        <w:rPr>
          <w:rFonts w:ascii="Arial" w:eastAsia="Arial" w:hAnsi="Arial" w:cs="Arial"/>
          <w:sz w:val="23"/>
          <w:szCs w:val="23"/>
        </w:rPr>
        <w:t xml:space="preserve">REALD hais txog </w:t>
      </w:r>
      <w:r>
        <w:rPr>
          <w:rFonts w:ascii="Arial" w:eastAsia="Arial" w:hAnsi="Arial" w:cs="Arial"/>
          <w:b/>
          <w:bCs/>
          <w:sz w:val="23"/>
          <w:szCs w:val="23"/>
        </w:rPr>
        <w:t>haiv</w:t>
      </w:r>
      <w:r>
        <w:rPr>
          <w:rFonts w:ascii="Arial" w:eastAsia="Arial" w:hAnsi="Arial" w:cs="Arial"/>
          <w:sz w:val="23"/>
          <w:szCs w:val="23"/>
        </w:rPr>
        <w:t xml:space="preserve">neeg, </w:t>
      </w:r>
      <w:r>
        <w:rPr>
          <w:rFonts w:ascii="Arial" w:eastAsia="Arial" w:hAnsi="Arial" w:cs="Arial"/>
          <w:b/>
          <w:bCs/>
          <w:sz w:val="23"/>
          <w:szCs w:val="23"/>
        </w:rPr>
        <w:t>ho</w:t>
      </w:r>
      <w:r>
        <w:rPr>
          <w:rFonts w:ascii="Arial" w:eastAsia="Arial" w:hAnsi="Arial" w:cs="Arial"/>
          <w:sz w:val="23"/>
          <w:szCs w:val="23"/>
        </w:rPr>
        <w:t xml:space="preserve">m haiv neeg tsawg, </w:t>
      </w:r>
      <w:r>
        <w:rPr>
          <w:rFonts w:ascii="Arial" w:eastAsia="Arial" w:hAnsi="Arial" w:cs="Arial"/>
          <w:b/>
          <w:bCs/>
          <w:sz w:val="23"/>
          <w:szCs w:val="23"/>
        </w:rPr>
        <w:t>ho</w:t>
      </w:r>
      <w:r>
        <w:rPr>
          <w:rFonts w:ascii="Arial" w:eastAsia="Arial" w:hAnsi="Arial" w:cs="Arial"/>
          <w:sz w:val="23"/>
          <w:szCs w:val="23"/>
        </w:rPr>
        <w:t xml:space="preserve">m lus, </w:t>
      </w:r>
      <w:r>
        <w:rPr>
          <w:rFonts w:ascii="Arial" w:eastAsia="Arial" w:hAnsi="Arial" w:cs="Arial"/>
          <w:b/>
          <w:bCs/>
          <w:sz w:val="23"/>
          <w:szCs w:val="23"/>
        </w:rPr>
        <w:t>th</w:t>
      </w:r>
      <w:r>
        <w:rPr>
          <w:rFonts w:ascii="Arial" w:eastAsia="Arial" w:hAnsi="Arial" w:cs="Arial"/>
          <w:sz w:val="23"/>
          <w:szCs w:val="23"/>
        </w:rPr>
        <w:t xml:space="preserve">iab </w:t>
      </w:r>
      <w:r>
        <w:rPr>
          <w:rFonts w:ascii="Arial" w:eastAsia="Arial" w:hAnsi="Arial" w:cs="Arial"/>
          <w:b/>
          <w:bCs/>
          <w:sz w:val="23"/>
          <w:szCs w:val="23"/>
        </w:rPr>
        <w:t>ke</w:t>
      </w:r>
      <w:r>
        <w:rPr>
          <w:rFonts w:ascii="Arial" w:eastAsia="Arial" w:hAnsi="Arial" w:cs="Arial"/>
          <w:sz w:val="23"/>
          <w:szCs w:val="23"/>
        </w:rPr>
        <w:t>v xiam oob qhab. Xeev Oregon tau tsim ib txoj cai lij choj uas tseev kom cov kws pab kho mob yuav tsum tau nug cov neeg mob txog cov lus qhia paub txog REALD thaum lawv tuaj mus ntsib kws kho mob kom tau li</w:t>
      </w:r>
      <w:r>
        <w:rPr>
          <w:rFonts w:ascii="Arial" w:eastAsia="Arial" w:hAnsi="Arial" w:cs="Arial"/>
          <w:sz w:val="23"/>
          <w:szCs w:val="23"/>
        </w:rPr>
        <w:t xml:space="preserve"> ib zaug toj ib xyoos. Tom qab ntawd ces lawv yuav tau muab cov lus qhia paub no hais qhia mus rau Lub Oos Kas Saib Xyuas Kev Noj Qab Haus Huv Hauv Xeev Oregon (Oregon Health Authority, OHA). Qhov kev cai uas yuav tsum ua kom tau no yuav pab cov neeg saib </w:t>
      </w:r>
      <w:r>
        <w:rPr>
          <w:rFonts w:ascii="Arial" w:eastAsia="Arial" w:hAnsi="Arial" w:cs="Arial"/>
          <w:sz w:val="23"/>
          <w:szCs w:val="23"/>
        </w:rPr>
        <w:t xml:space="preserve">xyuas kev noj qab haus huv rau pej xeem sawv daws nkag siab txog tias leej twg yog tus raug kev puas tsuaj tsis zoo los ntawm cov kev tsis sib txig sib luag rau fab kev noj qab haus huv, es kom lawv thiaj li muaj peev xwm pab nyiaj rau sawv daws thiab pab </w:t>
      </w:r>
      <w:r>
        <w:rPr>
          <w:rFonts w:ascii="Arial" w:eastAsia="Arial" w:hAnsi="Arial" w:cs="Arial"/>
          <w:sz w:val="23"/>
          <w:szCs w:val="23"/>
        </w:rPr>
        <w:t xml:space="preserve">cov cheeb tsam zej zos uas raug cuam tshuam loj tshaj plaws kom tau zoo dua qub. OHA tau ua hauj lwm nrog cov cheeb tsam zej zos uas muaj ntau haiv neeg nyob ua ke hauv xeev Oregon thaum tab tom tsim qhov kev cai uas yuav tsum ua kom tau no. </w:t>
      </w:r>
    </w:p>
    <w:p w14:paraId="790C074F" w14:textId="77777777" w:rsidR="00083A84" w:rsidRPr="007A6109" w:rsidRDefault="00A46812" w:rsidP="00083A84">
      <w:pPr>
        <w:pStyle w:val="Pa1"/>
        <w:spacing w:after="80"/>
        <w:rPr>
          <w:rFonts w:ascii="Arial" w:hAnsi="Arial" w:cs="Arial"/>
          <w:color w:val="000000"/>
          <w:sz w:val="40"/>
          <w:szCs w:val="40"/>
        </w:rPr>
      </w:pPr>
      <w:r>
        <w:rPr>
          <w:rFonts w:ascii="Arial" w:eastAsia="Arial" w:hAnsi="Arial" w:cs="Arial"/>
          <w:b/>
          <w:bCs/>
          <w:color w:val="000000"/>
          <w:sz w:val="40"/>
          <w:szCs w:val="40"/>
        </w:rPr>
        <w:t xml:space="preserve">Vim li cas peb thiaj li thov </w:t>
      </w:r>
    </w:p>
    <w:p w14:paraId="5D8149D9" w14:textId="5912993D" w:rsidR="00083A84" w:rsidRPr="007A6109" w:rsidRDefault="00A46812" w:rsidP="00083A84">
      <w:pPr>
        <w:pStyle w:val="Pa3"/>
        <w:spacing w:before="80" w:after="80"/>
        <w:rPr>
          <w:rFonts w:ascii="Arial" w:hAnsi="Arial" w:cs="Arial"/>
          <w:color w:val="000000"/>
          <w:sz w:val="23"/>
          <w:szCs w:val="23"/>
        </w:rPr>
      </w:pPr>
      <w:r>
        <w:rPr>
          <w:rFonts w:ascii="Arial" w:eastAsia="Arial" w:hAnsi="Arial" w:cs="Arial"/>
          <w:color w:val="000000"/>
          <w:sz w:val="23"/>
          <w:szCs w:val="23"/>
        </w:rPr>
        <w:t>Vim koj cov lus teb txog rau cov lus nug txog REALD yuav pab cov neeg ua hauj lwm sai</w:t>
      </w:r>
      <w:r>
        <w:rPr>
          <w:rFonts w:ascii="Arial" w:eastAsia="Arial" w:hAnsi="Arial" w:cs="Arial"/>
          <w:color w:val="000000"/>
          <w:sz w:val="23"/>
          <w:szCs w:val="23"/>
        </w:rPr>
        <w:t xml:space="preserve">b xyuas kev noj qab haus huv rau pej xeem nkag siab tias leej twg yog tus raug cuam tshuam loj tshaj plaws los ntawm cov tshwm sim los ntawm fab kev noj qab haus huv uas tsis zoo, es kom lawv thiaj li muaj peev xwm npaj yuav ua hauj lwm nrog rau </w:t>
      </w:r>
      <w:r>
        <w:rPr>
          <w:rFonts w:ascii="Arial" w:eastAsia="Arial" w:hAnsi="Arial" w:cs="Arial"/>
          <w:sz w:val="23"/>
          <w:szCs w:val="23"/>
        </w:rPr>
        <w:t xml:space="preserve">cov cheeb tsam zej zos uas raug cuam tshuam ntawd kom tau zoo tshaj plaws tau li cas. </w:t>
      </w:r>
      <w:r>
        <w:rPr>
          <w:rFonts w:ascii="Arial" w:eastAsia="Arial" w:hAnsi="Arial" w:cs="Arial"/>
          <w:color w:val="000000"/>
          <w:sz w:val="23"/>
          <w:szCs w:val="23"/>
        </w:rPr>
        <w:t>Piv txwv li, yog hais tias</w:t>
      </w:r>
      <w:r>
        <w:rPr>
          <w:rFonts w:ascii="Arial" w:eastAsia="Arial" w:hAnsi="Arial" w:cs="Arial"/>
          <w:color w:val="000000"/>
          <w:sz w:val="23"/>
          <w:szCs w:val="23"/>
        </w:rPr>
        <w:t xml:space="preserve"> cov ntaub ntawv hais txog REALD phiaj yeeg rau pom txog tias ib pab pawg neeg twg muaj cov kis (kaus lab nis) mob tus mob ua daus no (tau khaub thuas) coob tshaj lwm pab pawg, lub xeev muaj peev xwm npaj rau pab pawg ntawd kom tau txais kev cov chaw muab </w:t>
      </w:r>
      <w:r>
        <w:rPr>
          <w:rFonts w:ascii="Arial" w:eastAsia="Arial" w:hAnsi="Arial" w:cs="Arial"/>
          <w:color w:val="000000"/>
          <w:sz w:val="23"/>
          <w:szCs w:val="23"/>
        </w:rPr>
        <w:t xml:space="preserve">kev pab cuam ntau dua los mus hais daws, tiv thaiv thiab kho qhov (cov) mob khaub thuas ntawd. </w:t>
      </w:r>
    </w:p>
    <w:p w14:paraId="43FAF641" w14:textId="77777777" w:rsidR="00083A84" w:rsidRPr="007A6109" w:rsidRDefault="00A46812" w:rsidP="00083A84">
      <w:pPr>
        <w:pStyle w:val="Pa1"/>
        <w:spacing w:after="80"/>
        <w:rPr>
          <w:rFonts w:ascii="Arial" w:hAnsi="Arial" w:cs="Arial"/>
          <w:color w:val="000000"/>
          <w:sz w:val="40"/>
          <w:szCs w:val="40"/>
        </w:rPr>
      </w:pPr>
      <w:r>
        <w:rPr>
          <w:rFonts w:ascii="Arial" w:eastAsia="Arial" w:hAnsi="Arial" w:cs="Arial"/>
          <w:b/>
          <w:bCs/>
          <w:color w:val="000000"/>
          <w:sz w:val="40"/>
          <w:szCs w:val="40"/>
        </w:rPr>
        <w:t xml:space="preserve">Koj yuav tsum tau txiav txim siab </w:t>
      </w:r>
    </w:p>
    <w:p w14:paraId="0DC5EF16" w14:textId="77777777" w:rsidR="00083A84" w:rsidRPr="007A6109" w:rsidRDefault="00A46812" w:rsidP="00083A84">
      <w:pPr>
        <w:pStyle w:val="Pa3"/>
        <w:spacing w:before="80" w:after="80"/>
        <w:rPr>
          <w:rFonts w:ascii="Arial" w:hAnsi="Arial" w:cs="Arial"/>
          <w:color w:val="000000"/>
          <w:sz w:val="23"/>
          <w:szCs w:val="23"/>
        </w:rPr>
      </w:pPr>
      <w:r>
        <w:rPr>
          <w:rFonts w:ascii="Arial" w:eastAsia="Arial" w:hAnsi="Arial" w:cs="Arial"/>
          <w:color w:val="000000"/>
          <w:sz w:val="23"/>
          <w:szCs w:val="23"/>
        </w:rPr>
        <w:t>Nws nyob ntawm koj seb koj yuav teb los tsis teb lus rau cov lus nug txog REALD. Nyob rau lub sij hawm uas koj tus kws muab kev saib xyuas kho mob yuav tsum tau nug koj tag nrho txog cov lus nug txog REALD, koj tsis tas yuav ts</w:t>
      </w:r>
      <w:r>
        <w:rPr>
          <w:rFonts w:ascii="Arial" w:eastAsia="Arial" w:hAnsi="Arial" w:cs="Arial"/>
          <w:color w:val="000000"/>
          <w:sz w:val="23"/>
          <w:szCs w:val="23"/>
        </w:rPr>
        <w:t>um tau teb kom tag nrho txhua nqe lus ntawd. Rau cov lus nug uas koj tsis xav teb lus rau ntawd, koj muaj peev xwm xaiv qhov hais tias “Decline to answer (Tsis teb).” Lub Oos Kas Saib Xyuas Kev Noj Qab Haus Huv Hauv Xeev Oregon (Oregon Health Authority, OH</w:t>
      </w:r>
      <w:r>
        <w:rPr>
          <w:rFonts w:ascii="Arial" w:eastAsia="Arial" w:hAnsi="Arial" w:cs="Arial"/>
          <w:color w:val="000000"/>
          <w:sz w:val="23"/>
          <w:szCs w:val="23"/>
        </w:rPr>
        <w:t xml:space="preserve">A) vam hais tias koj yuav teb lus rau cov lus nug no, txhawm rau kom nws thiaj li muab kev pab cuam rau koj thiab tag nrho Cov Pej Xeem Hauv Lub Xeev (Oregonians) tau zoo dua qub. </w:t>
      </w:r>
    </w:p>
    <w:p w14:paraId="7D71DFCD" w14:textId="77777777" w:rsidR="00083A84" w:rsidRPr="007A6109" w:rsidRDefault="00A46812" w:rsidP="00083A84">
      <w:pPr>
        <w:pStyle w:val="Pa1"/>
        <w:spacing w:after="80"/>
        <w:rPr>
          <w:rFonts w:ascii="Arial" w:hAnsi="Arial" w:cs="Arial"/>
          <w:color w:val="000000"/>
          <w:sz w:val="40"/>
          <w:szCs w:val="40"/>
        </w:rPr>
      </w:pPr>
      <w:r>
        <w:rPr>
          <w:rFonts w:ascii="Arial" w:eastAsia="Arial" w:hAnsi="Arial" w:cs="Arial"/>
          <w:b/>
          <w:bCs/>
          <w:color w:val="000000"/>
          <w:sz w:val="40"/>
          <w:szCs w:val="40"/>
        </w:rPr>
        <w:t xml:space="preserve">Peb </w:t>
      </w:r>
      <w:r>
        <w:rPr>
          <w:rFonts w:ascii="Arial" w:eastAsia="Arial" w:hAnsi="Arial" w:cs="Arial"/>
          <w:b/>
          <w:bCs/>
          <w:sz w:val="40"/>
          <w:szCs w:val="40"/>
        </w:rPr>
        <w:t xml:space="preserve">yuav </w:t>
      </w:r>
      <w:r>
        <w:rPr>
          <w:rFonts w:ascii="Arial" w:eastAsia="Arial" w:hAnsi="Arial" w:cs="Arial"/>
          <w:b/>
          <w:bCs/>
          <w:color w:val="000000"/>
          <w:sz w:val="40"/>
          <w:szCs w:val="40"/>
        </w:rPr>
        <w:t xml:space="preserve">tiv thaiv </w:t>
      </w:r>
      <w:r>
        <w:rPr>
          <w:rFonts w:ascii="Arial" w:eastAsia="Arial" w:hAnsi="Arial" w:cs="Arial"/>
          <w:b/>
          <w:bCs/>
          <w:sz w:val="40"/>
          <w:szCs w:val="40"/>
        </w:rPr>
        <w:t xml:space="preserve">koj li </w:t>
      </w:r>
      <w:r>
        <w:rPr>
          <w:rFonts w:ascii="Arial" w:eastAsia="Arial" w:hAnsi="Arial" w:cs="Arial"/>
          <w:b/>
          <w:bCs/>
          <w:color w:val="000000"/>
          <w:sz w:val="40"/>
          <w:szCs w:val="40"/>
        </w:rPr>
        <w:t xml:space="preserve">kev ntiag tug tau li cas? </w:t>
      </w:r>
    </w:p>
    <w:p w14:paraId="14A3C040" w14:textId="77777777" w:rsidR="00083A84" w:rsidRPr="007A6109" w:rsidRDefault="00A46812" w:rsidP="00083A84">
      <w:pPr>
        <w:pStyle w:val="Pa3"/>
        <w:spacing w:before="80" w:after="80"/>
        <w:rPr>
          <w:rFonts w:ascii="Arial" w:hAnsi="Arial" w:cs="Arial"/>
          <w:color w:val="000000"/>
          <w:sz w:val="23"/>
          <w:szCs w:val="23"/>
        </w:rPr>
      </w:pPr>
      <w:r>
        <w:rPr>
          <w:rFonts w:ascii="Arial" w:eastAsia="Arial" w:hAnsi="Arial" w:cs="Arial"/>
          <w:color w:val="000000"/>
          <w:sz w:val="23"/>
          <w:szCs w:val="23"/>
        </w:rPr>
        <w:t>Peb xav kom txhua tus neeg hnov tau tias nyab xeeb thaum teb lus rau</w:t>
      </w:r>
      <w:r>
        <w:rPr>
          <w:rFonts w:ascii="Arial" w:eastAsia="Arial" w:hAnsi="Arial" w:cs="Arial"/>
          <w:color w:val="000000"/>
          <w:sz w:val="23"/>
          <w:szCs w:val="23"/>
        </w:rPr>
        <w:t xml:space="preserve"> cov lus nug txog REALD. Yuav muaj kev ceev koj cov ntaub ntawv tseg tsis pub leej twg paub yam txiav tu </w:t>
      </w:r>
      <w:r>
        <w:rPr>
          <w:rFonts w:ascii="Arial" w:eastAsia="Arial" w:hAnsi="Arial" w:cs="Arial"/>
          <w:color w:val="000000"/>
          <w:sz w:val="23"/>
          <w:szCs w:val="23"/>
        </w:rPr>
        <w:lastRenderedPageBreak/>
        <w:t>nrho thiab yuav raug khaws tseg cia ua ib qho ntaub ntawv teev txog kev noj qab haus huv ntawm pej xeem uas muaj kev ceev ntaub ntawv tseg tsis pub lee</w:t>
      </w:r>
      <w:r>
        <w:rPr>
          <w:rFonts w:ascii="Arial" w:eastAsia="Arial" w:hAnsi="Arial" w:cs="Arial"/>
          <w:color w:val="000000"/>
          <w:sz w:val="23"/>
          <w:szCs w:val="23"/>
        </w:rPr>
        <w:t>j twg paub. OHA tsis suav xam cov lus qhia paub txog tus kheej, xws li lub npe los sis hnub yug, thaum hais qhia cov lus qhia paub mus rau cov chaw ua hauj lwm ntawm tsoom fwv xws li Lub Chaw Ua Hauj Lwm Txog Kev Tswj Xyuas thiab Kev Tiv Thaiv Kab Mob (Cen</w:t>
      </w:r>
      <w:r>
        <w:rPr>
          <w:rFonts w:ascii="Arial" w:eastAsia="Arial" w:hAnsi="Arial" w:cs="Arial"/>
          <w:color w:val="000000"/>
          <w:sz w:val="23"/>
          <w:szCs w:val="23"/>
        </w:rPr>
        <w:t xml:space="preserve">ters for Disease Control and Prevention). </w:t>
      </w:r>
    </w:p>
    <w:p w14:paraId="691305A1" w14:textId="77777777" w:rsidR="00083A84" w:rsidRPr="007A6109" w:rsidRDefault="00A46812" w:rsidP="00083A84">
      <w:pPr>
        <w:pStyle w:val="Pa1"/>
        <w:spacing w:after="80"/>
        <w:rPr>
          <w:rFonts w:ascii="Arial" w:hAnsi="Arial" w:cs="Arial"/>
          <w:color w:val="000000"/>
          <w:sz w:val="40"/>
          <w:szCs w:val="40"/>
        </w:rPr>
      </w:pPr>
      <w:r>
        <w:rPr>
          <w:rFonts w:ascii="Arial" w:eastAsia="Arial" w:hAnsi="Arial" w:cs="Arial"/>
          <w:b/>
          <w:bCs/>
          <w:color w:val="000000"/>
          <w:sz w:val="40"/>
          <w:szCs w:val="40"/>
        </w:rPr>
        <w:t xml:space="preserve">Cov ntaub ntawv hais txog REALD thiab koj cov txiaj ntsig tau txais los ntawm lub xeev </w:t>
      </w:r>
    </w:p>
    <w:p w14:paraId="19CBDC0A" w14:textId="77777777" w:rsidR="00083A84" w:rsidRPr="007A6109" w:rsidRDefault="00A46812" w:rsidP="00083A84">
      <w:pPr>
        <w:pStyle w:val="Pa3"/>
        <w:spacing w:before="80" w:after="80"/>
        <w:rPr>
          <w:rFonts w:ascii="Arial" w:hAnsi="Arial" w:cs="Arial"/>
          <w:color w:val="000000"/>
          <w:sz w:val="23"/>
          <w:szCs w:val="23"/>
        </w:rPr>
      </w:pPr>
      <w:r>
        <w:rPr>
          <w:rFonts w:ascii="Arial" w:eastAsia="Arial" w:hAnsi="Arial" w:cs="Arial"/>
          <w:color w:val="000000"/>
          <w:sz w:val="23"/>
          <w:szCs w:val="23"/>
        </w:rPr>
        <w:t>Kev sib qhia txog koj cov ntaub ntawv REALD rau peb yuav tsis cuam tshuam txog txhua cov txiaj ntsig uas koj tau txais los ntawm lub xeev, xws li Txheej Txheem Pab Cuam Uas Muab Kev Pab Txog Fab Khoom Noj Khoom Haus Muaj Thaj Z</w:t>
      </w:r>
      <w:r>
        <w:rPr>
          <w:rFonts w:ascii="Arial" w:eastAsia="Arial" w:hAnsi="Arial" w:cs="Arial"/>
          <w:color w:val="000000"/>
          <w:sz w:val="23"/>
          <w:szCs w:val="23"/>
        </w:rPr>
        <w:t>oo Rau Lub Ceb Ntau Yam (Supplemental Nutrition Assistance Program, SNAP) los sis Phiaj Xwm Kev Npaj Rau Fab Kev Noj Qab Haus Huv Hauv Xeev Oregon (Oregon Health Plan)/Kev Saib Xyuas Kho Mob Thaum Muaj Xwm Txheej Kub Ntxhov Ceev rau Cov Pej Xeem Uas Tsis T</w:t>
      </w:r>
      <w:r>
        <w:rPr>
          <w:rFonts w:ascii="Arial" w:eastAsia="Arial" w:hAnsi="Arial" w:cs="Arial"/>
          <w:color w:val="000000"/>
          <w:sz w:val="23"/>
          <w:szCs w:val="23"/>
        </w:rPr>
        <w:t xml:space="preserve">au Muaj Xam Xaj (Emergency Medical Care for Non-Citizens, CAWEM). Qhov no txhais hais tias koj cov lus qhia paub yuav </w:t>
      </w:r>
      <w:r>
        <w:rPr>
          <w:rFonts w:ascii="Arial" w:eastAsia="Arial" w:hAnsi="Arial" w:cs="Arial"/>
          <w:b/>
          <w:bCs/>
          <w:color w:val="000000"/>
          <w:sz w:val="23"/>
          <w:szCs w:val="23"/>
        </w:rPr>
        <w:t xml:space="preserve">tsis </w:t>
      </w:r>
      <w:r>
        <w:rPr>
          <w:rFonts w:ascii="Arial" w:eastAsia="Arial" w:hAnsi="Arial" w:cs="Arial"/>
          <w:color w:val="000000"/>
          <w:sz w:val="23"/>
          <w:szCs w:val="23"/>
        </w:rPr>
        <w:t xml:space="preserve">raug muab qhia mus rau lwm cov chaw ua hauj lwm, </w:t>
      </w:r>
      <w:r>
        <w:rPr>
          <w:rFonts w:ascii="Arial" w:eastAsia="Arial" w:hAnsi="Arial" w:cs="Arial"/>
          <w:sz w:val="23"/>
          <w:szCs w:val="23"/>
        </w:rPr>
        <w:t xml:space="preserve">xws li </w:t>
      </w:r>
      <w:r>
        <w:rPr>
          <w:rFonts w:ascii="Arial" w:eastAsia="Arial" w:hAnsi="Arial" w:cs="Arial"/>
          <w:color w:val="000000"/>
          <w:sz w:val="23"/>
          <w:szCs w:val="23"/>
        </w:rPr>
        <w:t>tsoom fwv cov neeg ua hau</w:t>
      </w:r>
      <w:r>
        <w:rPr>
          <w:rFonts w:ascii="Arial" w:eastAsia="Arial" w:hAnsi="Arial" w:cs="Arial"/>
          <w:color w:val="000000"/>
          <w:sz w:val="23"/>
          <w:szCs w:val="23"/>
        </w:rPr>
        <w:t xml:space="preserve">j lwm saib xyuas txog kev nkag teb chaws. </w:t>
      </w:r>
    </w:p>
    <w:p w14:paraId="3CC52A59" w14:textId="38959265" w:rsidR="00083A84" w:rsidRPr="007A6109" w:rsidRDefault="00A46812" w:rsidP="00083A84">
      <w:pPr>
        <w:pStyle w:val="Default"/>
        <w:spacing w:after="160" w:line="221" w:lineRule="atLeast"/>
        <w:rPr>
          <w:rFonts w:ascii="Arial" w:hAnsi="Arial" w:cs="Arial"/>
          <w:sz w:val="22"/>
          <w:szCs w:val="22"/>
        </w:rPr>
      </w:pPr>
      <w:r>
        <w:rPr>
          <w:rFonts w:ascii="Arial" w:eastAsia="Arial" w:hAnsi="Arial" w:cs="Arial"/>
          <w:sz w:val="22"/>
          <w:szCs w:val="22"/>
        </w:rPr>
        <w:t xml:space="preserve">Koj tuaj yeem tau txais daim ntawv no sau ua lwm yam lus, ua ntawv loj, cov ntawv su rau neeg dig muag xuas thiab lwm hom uas koj nyiam </w:t>
      </w:r>
      <w:r>
        <w:rPr>
          <w:rFonts w:ascii="Arial" w:eastAsia="Arial" w:hAnsi="Arial" w:cs="Arial"/>
          <w:sz w:val="22"/>
          <w:szCs w:val="22"/>
        </w:rPr>
        <w:t xml:space="preserve">siv. Tiv tauj rau Office of Equity &amp; Inclusion ntawm 1-844-882-7889 los sis sau email mus rau </w:t>
      </w:r>
      <w:hyperlink r:id="rId4" w:history="1">
        <w:r>
          <w:rPr>
            <w:rFonts w:ascii="Arial" w:eastAsia="Arial" w:hAnsi="Arial" w:cs="Arial"/>
            <w:color w:val="0563C1"/>
            <w:sz w:val="22"/>
            <w:szCs w:val="22"/>
            <w:u w:val="single"/>
          </w:rPr>
          <w:t>OHAREALD.Questions@dhsoh</w:t>
        </w:r>
        <w:r>
          <w:rPr>
            <w:rFonts w:ascii="Arial" w:eastAsia="Arial" w:hAnsi="Arial" w:cs="Arial"/>
            <w:color w:val="0563C1"/>
            <w:sz w:val="22"/>
            <w:szCs w:val="22"/>
            <w:u w:val="single"/>
          </w:rPr>
          <w:t>a.state.or.us</w:t>
        </w:r>
      </w:hyperlink>
      <w:r>
        <w:rPr>
          <w:rFonts w:ascii="Arial" w:eastAsia="Arial" w:hAnsi="Arial" w:cs="Arial"/>
          <w:sz w:val="22"/>
          <w:szCs w:val="22"/>
        </w:rPr>
        <w:t>. Peb txais txhua tsab xov tooj hu tuaj ntawm cov neeg tsis hnov lus zoo, los sis koj tuaj yeem ntaus hu rau 711.</w:t>
      </w:r>
    </w:p>
    <w:p w14:paraId="72F67371" w14:textId="77777777" w:rsidR="00083A84" w:rsidRPr="007A6109" w:rsidRDefault="00A46812" w:rsidP="00083A84">
      <w:pPr>
        <w:pStyle w:val="Default"/>
        <w:spacing w:before="60" w:after="60" w:line="241" w:lineRule="atLeast"/>
        <w:jc w:val="center"/>
        <w:rPr>
          <w:rFonts w:ascii="Arial" w:hAnsi="Arial" w:cs="Arial"/>
          <w:sz w:val="28"/>
          <w:szCs w:val="28"/>
        </w:rPr>
      </w:pPr>
      <w:r>
        <w:rPr>
          <w:rStyle w:val="A5"/>
          <w:rFonts w:ascii="Arial" w:eastAsia="Arial" w:hAnsi="Arial" w:cs="Arial"/>
          <w:b w:val="0"/>
          <w:bCs w:val="0"/>
        </w:rPr>
        <w:t xml:space="preserve">Kawm paub ntau ntxiv txog REALD nyob rau ntawm </w:t>
      </w:r>
      <w:r>
        <w:rPr>
          <w:rStyle w:val="A5"/>
          <w:rFonts w:ascii="Arial" w:eastAsia="Arial" w:hAnsi="Arial" w:cs="Arial"/>
        </w:rPr>
        <w:t>bit.ly/oha-reald</w:t>
      </w:r>
    </w:p>
    <w:p w14:paraId="49B4DE02" w14:textId="4816F782" w:rsidR="008804B9" w:rsidRPr="007A6109" w:rsidRDefault="00A46812" w:rsidP="008804B9">
      <w:pPr>
        <w:rPr>
          <w:rFonts w:ascii="Arial" w:hAnsi="Arial" w:cs="Arial"/>
        </w:rPr>
      </w:pPr>
      <w:r>
        <w:rPr>
          <w:rFonts w:ascii="Arial" w:eastAsia="Arial" w:hAnsi="Arial" w:cs="Arial"/>
          <w:sz w:val="20"/>
          <w:szCs w:val="20"/>
        </w:rPr>
        <w:t>OHA 3585 (4/2</w:t>
      </w:r>
      <w:r>
        <w:rPr>
          <w:rFonts w:ascii="Arial" w:eastAsia="Arial" w:hAnsi="Arial" w:cs="Arial"/>
          <w:sz w:val="20"/>
          <w:szCs w:val="20"/>
        </w:rPr>
        <w:t>3)</w:t>
      </w:r>
    </w:p>
    <w:sectPr w:rsidR="008804B9" w:rsidRPr="007A6109" w:rsidSect="007A610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Blk">
    <w:altName w:val="Arial"/>
    <w:panose1 w:val="020B0904020202020204"/>
    <w:charset w:val="00"/>
    <w:family w:val="swiss"/>
    <w:notTrueType/>
    <w:pitch w:val="variable"/>
    <w:sig w:usb0="800000AF" w:usb1="4000204A" w:usb2="00000000" w:usb3="00000000" w:csb0="00000001" w:csb1="00000000"/>
  </w:font>
  <w:font w:name="BaskervilleURW">
    <w:altName w:val="Baskerville Old Face"/>
    <w:panose1 w:val="00000500000000000000"/>
    <w:charset w:val="00"/>
    <w:family w:val="modern"/>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eGEQ2bRbe1fa9Lks7aYkImeHuWaxbGYLrpr/QUi6QvCzsaEFPe2SVHwzg+mQeW3ps/lbLaYZbLiQirz9htPo0g==" w:salt="FhijNORgxjyeCsUWrPVS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B9"/>
    <w:rsid w:val="00083A84"/>
    <w:rsid w:val="000E4EDE"/>
    <w:rsid w:val="00122032"/>
    <w:rsid w:val="004D785D"/>
    <w:rsid w:val="007A6109"/>
    <w:rsid w:val="008804B9"/>
    <w:rsid w:val="00A46812"/>
    <w:rsid w:val="00AE5EA3"/>
    <w:rsid w:val="00F7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67C2FC"/>
  <w15:chartTrackingRefBased/>
  <w15:docId w15:val="{D45857B5-EF1E-4276-BD78-84884F13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83A8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04B9"/>
    <w:pPr>
      <w:autoSpaceDE w:val="0"/>
      <w:autoSpaceDN w:val="0"/>
      <w:adjustRightInd w:val="0"/>
      <w:spacing w:after="0" w:line="240" w:lineRule="auto"/>
    </w:pPr>
    <w:rPr>
      <w:rFonts w:ascii="HelveticaNeueLT Std Blk" w:hAnsi="HelveticaNeueLT Std Blk" w:cs="HelveticaNeueLT Std Blk"/>
      <w:color w:val="000000"/>
      <w:sz w:val="24"/>
      <w:szCs w:val="24"/>
    </w:rPr>
  </w:style>
  <w:style w:type="character" w:customStyle="1" w:styleId="A0">
    <w:name w:val="A0"/>
    <w:uiPriority w:val="99"/>
    <w:rsid w:val="008804B9"/>
    <w:rPr>
      <w:rFonts w:cs="HelveticaNeueLT Std Blk"/>
      <w:b/>
      <w:bCs/>
      <w:color w:val="000000"/>
      <w:sz w:val="90"/>
      <w:szCs w:val="90"/>
    </w:rPr>
  </w:style>
  <w:style w:type="paragraph" w:customStyle="1" w:styleId="Pa1">
    <w:name w:val="Pa1"/>
    <w:basedOn w:val="Default"/>
    <w:next w:val="Default"/>
    <w:uiPriority w:val="99"/>
    <w:rsid w:val="008804B9"/>
    <w:pPr>
      <w:spacing w:line="401" w:lineRule="atLeast"/>
    </w:pPr>
    <w:rPr>
      <w:rFonts w:cstheme="minorBidi"/>
      <w:color w:val="auto"/>
    </w:rPr>
  </w:style>
  <w:style w:type="paragraph" w:customStyle="1" w:styleId="Pa3">
    <w:name w:val="Pa3"/>
    <w:basedOn w:val="Default"/>
    <w:next w:val="Default"/>
    <w:uiPriority w:val="99"/>
    <w:rsid w:val="008804B9"/>
    <w:pPr>
      <w:spacing w:line="241" w:lineRule="atLeast"/>
    </w:pPr>
    <w:rPr>
      <w:rFonts w:cstheme="minorBidi"/>
      <w:color w:val="auto"/>
    </w:rPr>
  </w:style>
  <w:style w:type="character" w:customStyle="1" w:styleId="A5">
    <w:name w:val="A5"/>
    <w:uiPriority w:val="99"/>
    <w:rsid w:val="008804B9"/>
    <w:rPr>
      <w:rFonts w:ascii="BaskervilleURW" w:hAnsi="BaskervilleURW" w:cs="BaskervilleURW"/>
      <w:b/>
      <w:bCs/>
      <w:color w:val="000000"/>
      <w:sz w:val="28"/>
      <w:szCs w:val="28"/>
    </w:rPr>
  </w:style>
  <w:style w:type="paragraph" w:styleId="Revision">
    <w:name w:val="Revision"/>
    <w:hidden/>
    <w:uiPriority w:val="99"/>
    <w:semiHidden/>
    <w:rsid w:val="008804B9"/>
    <w:pPr>
      <w:spacing w:after="0" w:line="240" w:lineRule="auto"/>
    </w:pPr>
  </w:style>
  <w:style w:type="character" w:styleId="Hyperlink">
    <w:name w:val="Hyperlink"/>
    <w:basedOn w:val="DefaultParagraphFont"/>
    <w:uiPriority w:val="99"/>
    <w:semiHidden/>
    <w:unhideWhenUsed/>
    <w:rsid w:val="00083A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HAREALD.Questions@dhsoha.state.or.us"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BDD8AD04B4743BBE2E861C7B2361D" ma:contentTypeVersion="20" ma:contentTypeDescription="Create a new document." ma:contentTypeScope="" ma:versionID="ce49b1f72edf5e1b8e8e6e7600a07a20">
  <xsd:schema xmlns:xsd="http://www.w3.org/2001/XMLSchema" xmlns:xs="http://www.w3.org/2001/XMLSchema" xmlns:p="http://schemas.microsoft.com/office/2006/metadata/properties" xmlns:ns1="http://schemas.microsoft.com/sharepoint/v3" xmlns:ns2="59da1016-2a1b-4f8a-9768-d7a4932f6f16" xmlns:ns3="45c6bdad-296d-4c87-a239-b8ef55866e92" targetNamespace="http://schemas.microsoft.com/office/2006/metadata/properties" ma:root="true" ma:fieldsID="92ce205f46286d775237d7c64140bab0" ns1:_="" ns2:_="" ns3:_="">
    <xsd:import namespace="http://schemas.microsoft.com/sharepoint/v3"/>
    <xsd:import namespace="59da1016-2a1b-4f8a-9768-d7a4932f6f16"/>
    <xsd:import namespace="45c6bdad-296d-4c87-a239-b8ef55866e9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element ref="ns3:Mee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c6bdad-296d-4c87-a239-b8ef55866e92"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Meeting" ma:index="17" nillable="true" ma:displayName="Meeting" ma:description="For REALD workgroup meetings, choose the meeting from the drop-down list" ma:list="{3b71700d-8e02-4e2f-a0eb-07b900fc62ea}" ma:internalName="Meeting" ma:showField="Meeting_x0020_Lookup_x0020_Ref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45c6bdad-296d-4c87-a239-b8ef55866e92" xsi:nil="true"/>
    <DocumentExpirationDate xmlns="59da1016-2a1b-4f8a-9768-d7a4932f6f16" xsi:nil="true"/>
    <IATopic xmlns="59da1016-2a1b-4f8a-9768-d7a4932f6f16" xsi:nil="true"/>
    <IASubtopic xmlns="59da1016-2a1b-4f8a-9768-d7a4932f6f16" xsi:nil="true"/>
    <URL xmlns="http://schemas.microsoft.com/sharepoint/v3">
      <Url>https://www.oregon.gov/oha/EI/REALD%20Documents/Fact%20Sheet%20Update%204.25%20Revision_HM.docx</Url>
      <Description>Fact Sheet Update 4.25 Revision_HM</Description>
    </URL>
    <Meta_x0020_Keywords xmlns="45c6bdad-296d-4c87-a239-b8ef55866e92" xsi:nil="true"/>
    <Meeting xmlns="45c6bdad-296d-4c87-a239-b8ef55866e92" xsi:nil="true"/>
  </documentManagement>
</p:properties>
</file>

<file path=customXml/itemProps1.xml><?xml version="1.0" encoding="utf-8"?>
<ds:datastoreItem xmlns:ds="http://schemas.openxmlformats.org/officeDocument/2006/customXml" ds:itemID="{A6B7FF3C-076D-436F-AD9A-5289BE1E9610}"/>
</file>

<file path=customXml/itemProps2.xml><?xml version="1.0" encoding="utf-8"?>
<ds:datastoreItem xmlns:ds="http://schemas.openxmlformats.org/officeDocument/2006/customXml" ds:itemID="{9F157249-A4AF-4F6B-BDB3-CB0BB08A3E10}"/>
</file>

<file path=customXml/itemProps3.xml><?xml version="1.0" encoding="utf-8"?>
<ds:datastoreItem xmlns:ds="http://schemas.openxmlformats.org/officeDocument/2006/customXml" ds:itemID="{76998424-E8BE-4302-923F-E5DB9516594C}"/>
</file>

<file path=docProps/app.xml><?xml version="1.0" encoding="utf-8"?>
<Properties xmlns="http://schemas.openxmlformats.org/officeDocument/2006/extended-properties" xmlns:vt="http://schemas.openxmlformats.org/officeDocument/2006/docPropsVTypes">
  <Template>Normal</Template>
  <TotalTime>3</TotalTime>
  <Pages>2</Pages>
  <Words>689</Words>
  <Characters>3933</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Update 4.25 Revision_HM</dc:title>
  <dc:creator>Renee Harger (she, her)</dc:creator>
  <cp:lastModifiedBy>Henry Christina N</cp:lastModifiedBy>
  <cp:revision>4</cp:revision>
  <dcterms:created xsi:type="dcterms:W3CDTF">2023-05-03T20:00:00Z</dcterms:created>
  <dcterms:modified xsi:type="dcterms:W3CDTF">2023-05-09T14:40:00Z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0x01010072FBDD8AD04B4743BBE2E861C7B2361D</vt:lpwstr>
  </property>
  <property fmtid="{D5CDD505-2E9C-101B-9397-08002B2CF9AE}" pid="3" name="WorkflowChangePath">
    <vt:lpwstr>5b231bae-edf1-4189-b66a-78a2f5a969ff,3;</vt:lpwstr>
  </property>
</Properties>
</file>