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33030" w14:textId="77777777" w:rsidR="00F525C2" w:rsidRDefault="00F525C2" w:rsidP="00F525C2">
      <w:pPr>
        <w:rPr>
          <w:rFonts w:ascii="Arial" w:hAnsi="Arial" w:cs="Arial"/>
          <w:b/>
          <w:sz w:val="28"/>
          <w:szCs w:val="28"/>
        </w:rPr>
      </w:pPr>
    </w:p>
    <w:p w14:paraId="5B6C7821" w14:textId="77777777" w:rsidR="00F525C2" w:rsidRPr="00AF48B4" w:rsidRDefault="00F525C2" w:rsidP="00F525C2">
      <w:pPr>
        <w:rPr>
          <w:rFonts w:ascii="Arial" w:hAnsi="Arial" w:cs="Arial"/>
          <w:b/>
          <w:sz w:val="28"/>
          <w:szCs w:val="28"/>
        </w:rPr>
      </w:pPr>
      <w:r w:rsidRPr="00AF48B4">
        <w:rPr>
          <w:rFonts w:ascii="Arial" w:hAnsi="Arial" w:cs="Arial"/>
          <w:b/>
          <w:sz w:val="28"/>
          <w:szCs w:val="28"/>
        </w:rPr>
        <w:t xml:space="preserve">Agency Information </w:t>
      </w:r>
    </w:p>
    <w:tbl>
      <w:tblPr>
        <w:tblW w:w="9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3"/>
        <w:gridCol w:w="803"/>
        <w:gridCol w:w="1127"/>
        <w:gridCol w:w="384"/>
        <w:gridCol w:w="4755"/>
      </w:tblGrid>
      <w:tr w:rsidR="00F525C2" w:rsidRPr="0098786B" w14:paraId="7A706335" w14:textId="77777777" w:rsidTr="00E11337">
        <w:trPr>
          <w:trHeight w:val="403"/>
        </w:trPr>
        <w:tc>
          <w:tcPr>
            <w:tcW w:w="986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4969E5" w14:textId="470A0E19" w:rsidR="00F525C2" w:rsidRPr="0098786B" w:rsidRDefault="00F525C2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5C2" w:rsidRPr="0098786B" w14:paraId="077E0F1D" w14:textId="77777777" w:rsidTr="00E11337">
        <w:trPr>
          <w:trHeight w:val="403"/>
        </w:trPr>
        <w:tc>
          <w:tcPr>
            <w:tcW w:w="986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3C68BC1" w14:textId="77777777" w:rsidR="00F525C2" w:rsidRDefault="00F525C2" w:rsidP="00F525C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C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Organization </w:t>
            </w:r>
          </w:p>
          <w:p w14:paraId="449AF38C" w14:textId="4FFE8F26" w:rsidR="00E11337" w:rsidRPr="00AD3C1C" w:rsidRDefault="00E11337" w:rsidP="00F525C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25C2" w:rsidRPr="0098786B" w14:paraId="39C09AD8" w14:textId="77777777" w:rsidTr="00E11337">
        <w:trPr>
          <w:trHeight w:val="403"/>
        </w:trPr>
        <w:tc>
          <w:tcPr>
            <w:tcW w:w="986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FBBFC09" w14:textId="77777777" w:rsidR="00F525C2" w:rsidRPr="00AD3C1C" w:rsidRDefault="00F525C2" w:rsidP="00F525C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C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Official Name of Training Program </w:t>
            </w:r>
          </w:p>
        </w:tc>
      </w:tr>
      <w:tr w:rsidR="00F525C2" w:rsidRPr="0098786B" w14:paraId="5CFD69F6" w14:textId="77777777" w:rsidTr="00E11337">
        <w:trPr>
          <w:trHeight w:val="403"/>
        </w:trPr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D012570" w14:textId="617455BD" w:rsidR="00F525C2" w:rsidRPr="0098786B" w:rsidRDefault="00F525C2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0" w:name="Text88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612C8" w14:textId="77777777" w:rsidR="00F525C2" w:rsidRPr="0098786B" w:rsidRDefault="00F525C2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bookmarkEnd w:id="0"/>
        <w:tc>
          <w:tcPr>
            <w:tcW w:w="626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40B3503" w14:textId="40503E57" w:rsidR="00F525C2" w:rsidRPr="0098786B" w:rsidRDefault="00F525C2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5C2" w:rsidRPr="0098786B" w14:paraId="269C2A5A" w14:textId="77777777" w:rsidTr="00E11337">
        <w:trPr>
          <w:trHeight w:val="403"/>
        </w:trPr>
        <w:tc>
          <w:tcPr>
            <w:tcW w:w="27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0D6F337" w14:textId="77777777" w:rsidR="00F525C2" w:rsidRPr="00AD3C1C" w:rsidRDefault="00F525C2" w:rsidP="00F525C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C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Training Type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D2739" w14:textId="77777777" w:rsidR="00F525C2" w:rsidRPr="00AD3C1C" w:rsidRDefault="00AD3C1C" w:rsidP="00F525C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C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State </w:t>
            </w:r>
          </w:p>
        </w:tc>
        <w:tc>
          <w:tcPr>
            <w:tcW w:w="6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68FEC" w14:textId="77777777" w:rsidR="00F525C2" w:rsidRPr="00AD3C1C" w:rsidRDefault="00F525C2" w:rsidP="00F525C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C1C">
              <w:rPr>
                <w:rFonts w:ascii="Arial" w:hAnsi="Arial" w:cs="Arial"/>
                <w:b/>
                <w:bCs/>
                <w:sz w:val="24"/>
                <w:szCs w:val="24"/>
              </w:rPr>
              <w:t>City of Training</w:t>
            </w:r>
          </w:p>
        </w:tc>
      </w:tr>
      <w:tr w:rsidR="00F525C2" w:rsidRPr="0098786B" w14:paraId="49BA439F" w14:textId="77777777" w:rsidTr="00E11337">
        <w:trPr>
          <w:trHeight w:val="403"/>
        </w:trPr>
        <w:tc>
          <w:tcPr>
            <w:tcW w:w="986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117B76" w14:textId="606B305D" w:rsidR="00E11337" w:rsidRPr="0098786B" w:rsidRDefault="00E11337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5C2" w:rsidRPr="0098786B" w14:paraId="4AF1AF9A" w14:textId="77777777" w:rsidTr="00E11337">
        <w:trPr>
          <w:trHeight w:val="403"/>
        </w:trPr>
        <w:tc>
          <w:tcPr>
            <w:tcW w:w="986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9C0F7DE" w14:textId="77777777" w:rsidR="00F525C2" w:rsidRPr="00AD3C1C" w:rsidRDefault="00F525C2" w:rsidP="00F525C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C1C">
              <w:rPr>
                <w:rFonts w:ascii="Arial" w:hAnsi="Arial" w:cs="Arial"/>
                <w:b/>
                <w:bCs/>
                <w:sz w:val="24"/>
                <w:szCs w:val="24"/>
              </w:rPr>
              <w:t>Training Program Contact Person</w:t>
            </w:r>
          </w:p>
        </w:tc>
      </w:tr>
      <w:tr w:rsidR="00F525C2" w:rsidRPr="0098786B" w14:paraId="4B31E17B" w14:textId="77777777" w:rsidTr="00E11337">
        <w:trPr>
          <w:trHeight w:val="403"/>
        </w:trPr>
        <w:tc>
          <w:tcPr>
            <w:tcW w:w="47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4EA8A60" w14:textId="17AFB9DF" w:rsidR="00F525C2" w:rsidRPr="0098786B" w:rsidRDefault="00F525C2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B6024" w14:textId="77777777" w:rsidR="00F525C2" w:rsidRPr="0098786B" w:rsidRDefault="00F525C2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93401B2" w14:textId="4B7A6C97" w:rsidR="00F525C2" w:rsidRPr="0098786B" w:rsidRDefault="00F525C2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5C2" w:rsidRPr="0098786B" w14:paraId="2C413B0E" w14:textId="77777777" w:rsidTr="00E11337">
        <w:trPr>
          <w:trHeight w:val="403"/>
        </w:trPr>
        <w:tc>
          <w:tcPr>
            <w:tcW w:w="472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3A40107" w14:textId="77777777" w:rsidR="00F525C2" w:rsidRPr="00AD3C1C" w:rsidRDefault="00F525C2" w:rsidP="00F525C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C1C">
              <w:rPr>
                <w:rFonts w:ascii="Arial" w:hAnsi="Arial" w:cs="Arial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83F1C" w14:textId="77777777" w:rsidR="00F525C2" w:rsidRPr="0098786B" w:rsidRDefault="00F525C2" w:rsidP="00F525C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9FFA4" w14:textId="77777777" w:rsidR="00F525C2" w:rsidRPr="00AD3C1C" w:rsidRDefault="00F525C2" w:rsidP="00F525C2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C1C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</w:tc>
      </w:tr>
    </w:tbl>
    <w:p w14:paraId="5D8340F4" w14:textId="77777777" w:rsidR="00F525C2" w:rsidRDefault="00F525C2" w:rsidP="00F525C2">
      <w:pPr>
        <w:rPr>
          <w:rFonts w:ascii="Arial Narrow" w:hAnsi="Arial Narrow" w:cs="Arial"/>
          <w:b/>
          <w:sz w:val="24"/>
          <w:szCs w:val="24"/>
        </w:rPr>
      </w:pPr>
    </w:p>
    <w:p w14:paraId="0F5FCBAD" w14:textId="77777777" w:rsidR="00CF2489" w:rsidRPr="000754E7" w:rsidRDefault="00CF2489" w:rsidP="00F525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Type of Training Request</w:t>
      </w:r>
      <w:r w:rsidR="00074196">
        <w:rPr>
          <w:rFonts w:ascii="Arial" w:hAnsi="Arial" w:cs="Arial"/>
          <w:b/>
          <w:sz w:val="24"/>
          <w:szCs w:val="24"/>
        </w:rPr>
        <w:t>ed</w:t>
      </w:r>
      <w:r>
        <w:rPr>
          <w:rFonts w:ascii="Arial" w:hAnsi="Arial" w:cs="Arial"/>
          <w:b/>
          <w:sz w:val="24"/>
          <w:szCs w:val="24"/>
        </w:rPr>
        <w:t xml:space="preserve"> for approval </w:t>
      </w:r>
    </w:p>
    <w:tbl>
      <w:tblPr>
        <w:tblW w:w="9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1"/>
      </w:tblGrid>
      <w:tr w:rsidR="00F525C2" w:rsidRPr="0098786B" w14:paraId="756C7402" w14:textId="77777777" w:rsidTr="00F525C2">
        <w:trPr>
          <w:trHeight w:val="405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9156910" w14:textId="32A4A8C2" w:rsidR="00F525C2" w:rsidRPr="0098786B" w:rsidRDefault="00F525C2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</w:p>
        </w:tc>
      </w:tr>
      <w:tr w:rsidR="00F525C2" w:rsidRPr="0098786B" w14:paraId="383AAAA8" w14:textId="77777777" w:rsidTr="00F525C2">
        <w:trPr>
          <w:trHeight w:val="405"/>
        </w:trPr>
        <w:tc>
          <w:tcPr>
            <w:tcW w:w="9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CAB71D4" w14:textId="77777777" w:rsidR="00F525C2" w:rsidRPr="0098786B" w:rsidRDefault="00CF2489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Training </w:t>
            </w:r>
            <w:r w:rsidR="0079753C">
              <w:rPr>
                <w:rFonts w:ascii="Arial" w:hAnsi="Arial" w:cs="Arial"/>
                <w:sz w:val="24"/>
                <w:szCs w:val="24"/>
              </w:rPr>
              <w:t>Type (i</w:t>
            </w:r>
            <w:r w:rsidR="0079753C" w:rsidRPr="0079753C">
              <w:rPr>
                <w:rFonts w:ascii="Arial" w:hAnsi="Arial" w:cs="Arial"/>
                <w:i/>
                <w:iCs/>
                <w:sz w:val="24"/>
                <w:szCs w:val="24"/>
                <w:shd w:val="clear" w:color="auto" w:fill="BFBFBF" w:themeFill="background1" w:themeFillShade="BF"/>
              </w:rPr>
              <w:t xml:space="preserve">.e. </w:t>
            </w:r>
            <w:r w:rsidR="0079753C">
              <w:rPr>
                <w:rFonts w:ascii="Arial" w:hAnsi="Arial" w:cs="Arial"/>
                <w:i/>
                <w:iCs/>
                <w:sz w:val="24"/>
                <w:szCs w:val="24"/>
                <w:shd w:val="clear" w:color="auto" w:fill="BFBFBF" w:themeFill="background1" w:themeFillShade="BF"/>
              </w:rPr>
              <w:t>F</w:t>
            </w:r>
            <w:r w:rsidR="0079753C" w:rsidRPr="0079753C">
              <w:rPr>
                <w:rFonts w:ascii="Arial" w:hAnsi="Arial" w:cs="Arial"/>
                <w:i/>
                <w:iCs/>
                <w:sz w:val="24"/>
                <w:szCs w:val="24"/>
                <w:shd w:val="clear" w:color="auto" w:fill="BFBFBF" w:themeFill="background1" w:themeFillShade="BF"/>
              </w:rPr>
              <w:t>oundational training, New training or Continuous Education units)</w:t>
            </w:r>
          </w:p>
        </w:tc>
      </w:tr>
      <w:tr w:rsidR="00F525C2" w:rsidRPr="0098786B" w14:paraId="67C48C92" w14:textId="77777777" w:rsidTr="00F525C2">
        <w:trPr>
          <w:trHeight w:val="405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B1C44D" w14:textId="174FF8E4" w:rsidR="00F525C2" w:rsidRPr="0098786B" w:rsidRDefault="00F525C2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5C2" w:rsidRPr="0098786B" w14:paraId="2A324397" w14:textId="77777777" w:rsidTr="00F525C2">
        <w:trPr>
          <w:trHeight w:val="405"/>
        </w:trPr>
        <w:tc>
          <w:tcPr>
            <w:tcW w:w="9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A51ABA1" w14:textId="7130ED8E" w:rsidR="00F525C2" w:rsidRPr="00003195" w:rsidRDefault="00E11337" w:rsidP="00003195">
            <w:pPr>
              <w:pStyle w:val="Default"/>
              <w:rPr>
                <w:rFonts w:ascii="Arial" w:hAnsi="Arial" w:cs="Arial"/>
              </w:rPr>
            </w:pPr>
            <w:r w:rsidRPr="00003195">
              <w:rPr>
                <w:rFonts w:ascii="Arial" w:hAnsi="Arial" w:cs="Arial"/>
              </w:rPr>
              <w:t>Address how Training Organization would ensure all</w:t>
            </w:r>
            <w:r w:rsidR="00003195" w:rsidRPr="00003195">
              <w:rPr>
                <w:rFonts w:ascii="Arial" w:hAnsi="Arial" w:cs="Arial"/>
              </w:rPr>
              <w:t xml:space="preserve"> t</w:t>
            </w:r>
            <w:r w:rsidR="00003195" w:rsidRPr="00003195">
              <w:rPr>
                <w:rFonts w:ascii="Arial" w:hAnsi="Arial" w:cs="Arial"/>
              </w:rPr>
              <w:t xml:space="preserve">raining competencies that require the acquisition of skills and attitudes </w:t>
            </w:r>
            <w:r w:rsidR="00003195" w:rsidRPr="00003195">
              <w:rPr>
                <w:rFonts w:ascii="Arial" w:hAnsi="Arial" w:cs="Arial"/>
              </w:rPr>
              <w:t xml:space="preserve">will </w:t>
            </w:r>
            <w:r w:rsidR="00003195" w:rsidRPr="00003195">
              <w:rPr>
                <w:rFonts w:ascii="Arial" w:hAnsi="Arial" w:cs="Arial"/>
              </w:rPr>
              <w:t>be incorporated and assessed throughout the Virtual platforms used by the training organization.</w:t>
            </w:r>
          </w:p>
        </w:tc>
      </w:tr>
      <w:tr w:rsidR="00F525C2" w:rsidRPr="0098786B" w14:paraId="70AD9E07" w14:textId="77777777" w:rsidTr="00F525C2">
        <w:trPr>
          <w:trHeight w:val="405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557B452" w14:textId="77777777" w:rsidR="00F525C2" w:rsidRPr="0098786B" w:rsidRDefault="00F525C2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</w:p>
        </w:tc>
      </w:tr>
      <w:tr w:rsidR="002207F3" w:rsidRPr="0098786B" w14:paraId="0D9294AC" w14:textId="77777777" w:rsidTr="00F525C2">
        <w:trPr>
          <w:trHeight w:val="405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F94767E" w14:textId="7D165A31" w:rsidR="002207F3" w:rsidRPr="002207F3" w:rsidRDefault="002207F3" w:rsidP="002207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1" w:after="0" w:line="240" w:lineRule="auto"/>
              <w:ind w:right="45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07F3" w:rsidRPr="0098786B" w14:paraId="7853C55B" w14:textId="77777777" w:rsidTr="00F525C2">
        <w:trPr>
          <w:trHeight w:val="405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B5E363E" w14:textId="5D8F0282" w:rsidR="002207F3" w:rsidRDefault="002207F3" w:rsidP="00F525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5C2" w:rsidRPr="0098786B" w14:paraId="6B76DDB1" w14:textId="77777777" w:rsidTr="00F525C2">
        <w:trPr>
          <w:trHeight w:val="405"/>
        </w:trPr>
        <w:tc>
          <w:tcPr>
            <w:tcW w:w="9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DC6A776" w14:textId="6F95F594" w:rsidR="00F525C2" w:rsidRDefault="0003731F" w:rsidP="00F525C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2207F3">
              <w:rPr>
                <w:rFonts w:ascii="Arial" w:eastAsia="Times New Roman" w:hAnsi="Arial" w:cs="Arial"/>
                <w:sz w:val="24"/>
                <w:szCs w:val="24"/>
              </w:rPr>
              <w:t>Projected training dates</w:t>
            </w:r>
            <w:r w:rsidR="00E11337">
              <w:rPr>
                <w:rFonts w:ascii="Arial" w:eastAsia="Times New Roman" w:hAnsi="Arial" w:cs="Arial"/>
                <w:sz w:val="24"/>
                <w:szCs w:val="24"/>
              </w:rPr>
              <w:t xml:space="preserve"> for</w:t>
            </w:r>
            <w:r w:rsidRPr="002207F3">
              <w:rPr>
                <w:rFonts w:ascii="Arial" w:eastAsia="Times New Roman" w:hAnsi="Arial" w:cs="Arial"/>
                <w:sz w:val="24"/>
                <w:szCs w:val="24"/>
              </w:rPr>
              <w:t xml:space="preserve"> online delivery</w:t>
            </w:r>
            <w:r w:rsidR="0000319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bookmarkStart w:id="1" w:name="_GoBack"/>
            <w:bookmarkEnd w:id="1"/>
          </w:p>
          <w:p w14:paraId="543A0FD1" w14:textId="77777777" w:rsidR="00003195" w:rsidRDefault="00003195" w:rsidP="00F525C2">
            <w:pPr>
              <w:pBdr>
                <w:bottom w:val="single" w:sz="12" w:space="1" w:color="auto"/>
              </w:pBd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77CF8D" w14:textId="77777777" w:rsidR="00003195" w:rsidRDefault="00003195" w:rsidP="00F525C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A1C106" w14:textId="4AF7CCC7" w:rsidR="00003195" w:rsidRPr="0003731F" w:rsidRDefault="00003195" w:rsidP="00F525C2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7897FE4" w14:textId="77777777" w:rsidR="0003731F" w:rsidRPr="0003731F" w:rsidRDefault="0003731F" w:rsidP="0003731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3731F">
        <w:rPr>
          <w:rFonts w:ascii="Arial" w:hAnsi="Arial" w:cs="Arial"/>
          <w:b/>
          <w:bCs/>
          <w:sz w:val="28"/>
          <w:szCs w:val="28"/>
        </w:rPr>
        <w:t xml:space="preserve">Please Submit the form by Email to: </w:t>
      </w:r>
      <w:hyperlink r:id="rId6" w:history="1">
        <w:r w:rsidRPr="0003731F">
          <w:rPr>
            <w:rStyle w:val="Hyperlink"/>
            <w:rFonts w:ascii="Arial" w:hAnsi="Arial" w:cs="Arial"/>
            <w:b/>
            <w:bCs/>
            <w:sz w:val="28"/>
            <w:szCs w:val="28"/>
          </w:rPr>
          <w:t>THW.program@dhsoha.state.or.us</w:t>
        </w:r>
      </w:hyperlink>
    </w:p>
    <w:sectPr w:rsidR="0003731F" w:rsidRPr="0003731F" w:rsidSect="00F525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23680" w14:textId="77777777" w:rsidR="00A45235" w:rsidRDefault="00A45235" w:rsidP="00AD3C1C">
      <w:pPr>
        <w:spacing w:after="0" w:line="240" w:lineRule="auto"/>
      </w:pPr>
      <w:r>
        <w:separator/>
      </w:r>
    </w:p>
  </w:endnote>
  <w:endnote w:type="continuationSeparator" w:id="0">
    <w:p w14:paraId="04C9825F" w14:textId="77777777" w:rsidR="00A45235" w:rsidRDefault="00A45235" w:rsidP="00AD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099985"/>
      <w:docPartObj>
        <w:docPartGallery w:val="Page Numbers (Bottom of Page)"/>
        <w:docPartUnique/>
      </w:docPartObj>
    </w:sdtPr>
    <w:sdtEndPr/>
    <w:sdtContent>
      <w:p w14:paraId="3495C98B" w14:textId="77777777" w:rsidR="00F525C2" w:rsidRDefault="00F525C2">
        <w:pPr>
          <w:pStyle w:val="Footer"/>
          <w:jc w:val="right"/>
        </w:pPr>
        <w:r>
          <w:rPr>
            <w:noProof/>
          </w:rPr>
          <w:t>1</w:t>
        </w:r>
      </w:p>
    </w:sdtContent>
  </w:sdt>
  <w:p w14:paraId="7161B009" w14:textId="77777777" w:rsidR="00F525C2" w:rsidRDefault="00F52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939B7" w14:textId="77777777" w:rsidR="00A45235" w:rsidRDefault="00A45235" w:rsidP="00AD3C1C">
      <w:pPr>
        <w:spacing w:after="0" w:line="240" w:lineRule="auto"/>
      </w:pPr>
      <w:r>
        <w:separator/>
      </w:r>
    </w:p>
  </w:footnote>
  <w:footnote w:type="continuationSeparator" w:id="0">
    <w:p w14:paraId="1A169227" w14:textId="77777777" w:rsidR="00A45235" w:rsidRDefault="00A45235" w:rsidP="00AD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FBC67" w14:textId="77777777" w:rsidR="00F525C2" w:rsidRDefault="00AD3C1C" w:rsidP="00AD3C1C">
    <w:pPr>
      <w:pStyle w:val="Header"/>
      <w:jc w:val="center"/>
      <w:rPr>
        <w:rFonts w:ascii="Arial Narrow" w:hAnsi="Arial Narrow"/>
        <w:sz w:val="32"/>
        <w:szCs w:val="32"/>
      </w:rPr>
    </w:pPr>
    <w:r>
      <w:rPr>
        <w:rFonts w:ascii="Arial Narrow" w:hAnsi="Arial Narrow"/>
        <w:noProof/>
        <w:sz w:val="32"/>
        <w:szCs w:val="32"/>
      </w:rPr>
      <w:drawing>
        <wp:inline distT="0" distB="0" distL="0" distR="0" wp14:anchorId="27FAE31A" wp14:editId="5EE72174">
          <wp:extent cx="5540375" cy="647700"/>
          <wp:effectExtent l="0" t="0" r="3175" b="0"/>
          <wp:docPr id="1" name="Picture 1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A-OE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2628" cy="647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CBA718" w14:textId="77777777" w:rsidR="00F525C2" w:rsidRPr="002207F3" w:rsidRDefault="00394854" w:rsidP="00F525C2">
    <w:pPr>
      <w:pStyle w:val="Header"/>
      <w:jc w:val="center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sz w:val="28"/>
        <w:szCs w:val="28"/>
      </w:rPr>
      <w:t xml:space="preserve">OHA </w:t>
    </w:r>
    <w:r w:rsidR="00AD3C1C" w:rsidRPr="002207F3">
      <w:rPr>
        <w:rFonts w:cstheme="minorHAnsi"/>
        <w:b/>
        <w:bCs/>
        <w:sz w:val="28"/>
        <w:szCs w:val="28"/>
      </w:rPr>
      <w:t>THW Training Programs</w:t>
    </w:r>
    <w:r>
      <w:rPr>
        <w:rFonts w:cstheme="minorHAnsi"/>
        <w:b/>
        <w:bCs/>
        <w:sz w:val="28"/>
        <w:szCs w:val="28"/>
      </w:rPr>
      <w:t xml:space="preserve"> intake</w:t>
    </w:r>
    <w:r w:rsidR="002207F3">
      <w:rPr>
        <w:rFonts w:cstheme="minorHAnsi"/>
        <w:b/>
        <w:bCs/>
        <w:sz w:val="28"/>
        <w:szCs w:val="28"/>
      </w:rPr>
      <w:t xml:space="preserve"> </w:t>
    </w:r>
    <w:r w:rsidR="00AD3C1C" w:rsidRPr="002207F3">
      <w:rPr>
        <w:rFonts w:cstheme="minorHAnsi"/>
        <w:b/>
        <w:bCs/>
        <w:sz w:val="28"/>
        <w:szCs w:val="28"/>
      </w:rPr>
      <w:t xml:space="preserve">form for Online Training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C2"/>
    <w:rsid w:val="00003195"/>
    <w:rsid w:val="0003731F"/>
    <w:rsid w:val="000556F8"/>
    <w:rsid w:val="00074196"/>
    <w:rsid w:val="000C27B4"/>
    <w:rsid w:val="00117CF6"/>
    <w:rsid w:val="002207F3"/>
    <w:rsid w:val="00394854"/>
    <w:rsid w:val="003B7851"/>
    <w:rsid w:val="00440E17"/>
    <w:rsid w:val="005C3FDA"/>
    <w:rsid w:val="0079753C"/>
    <w:rsid w:val="007F146C"/>
    <w:rsid w:val="008F4176"/>
    <w:rsid w:val="00A45235"/>
    <w:rsid w:val="00A63418"/>
    <w:rsid w:val="00AD3C1C"/>
    <w:rsid w:val="00BD71F9"/>
    <w:rsid w:val="00CF2489"/>
    <w:rsid w:val="00D03552"/>
    <w:rsid w:val="00D11F5D"/>
    <w:rsid w:val="00E11337"/>
    <w:rsid w:val="00F525C2"/>
    <w:rsid w:val="00F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21396"/>
  <w15:chartTrackingRefBased/>
  <w15:docId w15:val="{497AF613-830D-47E5-8E15-AD8ECDBC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C2"/>
  </w:style>
  <w:style w:type="paragraph" w:styleId="Footer">
    <w:name w:val="footer"/>
    <w:basedOn w:val="Normal"/>
    <w:link w:val="FooterChar"/>
    <w:uiPriority w:val="99"/>
    <w:unhideWhenUsed/>
    <w:rsid w:val="00F5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C2"/>
  </w:style>
  <w:style w:type="character" w:styleId="Hyperlink">
    <w:name w:val="Hyperlink"/>
    <w:basedOn w:val="DefaultParagraphFont"/>
    <w:uiPriority w:val="99"/>
    <w:unhideWhenUsed/>
    <w:rsid w:val="00F525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3731F"/>
    <w:rPr>
      <w:color w:val="605E5C"/>
      <w:shd w:val="clear" w:color="auto" w:fill="E1DFDD"/>
    </w:rPr>
  </w:style>
  <w:style w:type="paragraph" w:customStyle="1" w:styleId="Default">
    <w:name w:val="Default"/>
    <w:rsid w:val="000031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9FF822AFED041A8D9B4E412238F74" ma:contentTypeVersion="19" ma:contentTypeDescription="Create a new document." ma:contentTypeScope="" ma:versionID="2f3d9900f908386ac70293387de665d7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905b9c4d-309a-4b57-8c9f-db03af0ea39f" targetNamespace="http://schemas.microsoft.com/office/2006/metadata/properties" ma:root="true" ma:fieldsID="5c001445494133bfeeaf85ce9f70678b" ns1:_="" ns2:_="" ns3:_="">
    <xsd:import namespace="http://schemas.microsoft.com/sharepoint/v3"/>
    <xsd:import namespace="59da1016-2a1b-4f8a-9768-d7a4932f6f16"/>
    <xsd:import namespace="905b9c4d-309a-4b57-8c9f-db03af0ea39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b9c4d-309a-4b57-8c9f-db03af0ea39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  <xsd:element name="Year" ma:index="16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905b9c4d-309a-4b57-8c9f-db03af0ea39f" xsi:nil="true"/>
    <IATopic xmlns="59da1016-2a1b-4f8a-9768-d7a4932f6f16" xsi:nil="true"/>
    <Meta_x0020_Description xmlns="905b9c4d-309a-4b57-8c9f-db03af0ea39f" xsi:nil="true"/>
    <IASubtopic xmlns="59da1016-2a1b-4f8a-9768-d7a4932f6f16" xsi:nil="true"/>
    <URL xmlns="http://schemas.microsoft.com/sharepoint/v3">
      <Url xsi:nil="true"/>
      <Description xsi:nil="true"/>
    </URL>
    <Year xmlns="905b9c4d-309a-4b57-8c9f-db03af0ea39f" xsi:nil="true"/>
  </documentManagement>
</p:properties>
</file>

<file path=customXml/itemProps1.xml><?xml version="1.0" encoding="utf-8"?>
<ds:datastoreItem xmlns:ds="http://schemas.openxmlformats.org/officeDocument/2006/customXml" ds:itemID="{E37B5A20-2B87-41D9-A6E1-ABAC7C8CA4F7}"/>
</file>

<file path=customXml/itemProps2.xml><?xml version="1.0" encoding="utf-8"?>
<ds:datastoreItem xmlns:ds="http://schemas.openxmlformats.org/officeDocument/2006/customXml" ds:itemID="{C72D7036-80B0-485A-ABED-A4F99AC47086}"/>
</file>

<file path=customXml/itemProps3.xml><?xml version="1.0" encoding="utf-8"?>
<ds:datastoreItem xmlns:ds="http://schemas.openxmlformats.org/officeDocument/2006/customXml" ds:itemID="{A62345F5-FC56-4E1F-AD7C-8CCF1E4BF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Abdiasis</dc:creator>
  <cp:keywords/>
  <dc:description/>
  <cp:lastModifiedBy>Mohamed Abdiasis</cp:lastModifiedBy>
  <cp:revision>2</cp:revision>
  <dcterms:created xsi:type="dcterms:W3CDTF">2020-08-28T15:47:00Z</dcterms:created>
  <dcterms:modified xsi:type="dcterms:W3CDTF">2020-08-28T15:47:00Z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0x010100A009FF822AFED041A8D9B4E412238F74</vt:lpwstr>
  </property>
</Properties>
</file>