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170" w:rsidRDefault="000F5170" w:rsidP="000F5170">
      <w:pPr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BE0272">
        <w:rPr>
          <w:rFonts w:asciiTheme="minorHAnsi" w:hAnsiTheme="minorHAnsi"/>
          <w:b/>
          <w:color w:val="000000" w:themeColor="text1"/>
          <w:sz w:val="28"/>
          <w:szCs w:val="28"/>
        </w:rPr>
        <w:t>Statewide PIP</w:t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Pr="002A1DE7">
        <w:rPr>
          <w:rFonts w:asciiTheme="minorHAnsi" w:hAnsiTheme="minorHAnsi"/>
          <w:b/>
          <w:sz w:val="28"/>
          <w:szCs w:val="28"/>
        </w:rPr>
        <w:t>Denominator Exclusion Criteria: Diagnoses and CPT codes related to:  Neoplasm-related pain, end-of-life care, palliative care, or hospice care</w:t>
      </w:r>
    </w:p>
    <w:p w:rsidR="000F5170" w:rsidRDefault="000F5170" w:rsidP="000F5170">
      <w:pPr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90"/>
        <w:gridCol w:w="3780"/>
      </w:tblGrid>
      <w:tr w:rsidR="000F5170" w:rsidTr="00047235">
        <w:trPr>
          <w:trHeight w:val="33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F5170" w:rsidRPr="002A1DE7" w:rsidRDefault="000F5170" w:rsidP="00047235">
            <w:pPr>
              <w:spacing w:before="40" w:after="40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A1DE7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ICD *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F5170" w:rsidRPr="002A1DE7" w:rsidRDefault="000F5170" w:rsidP="00047235">
            <w:pPr>
              <w:spacing w:before="40" w:after="40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A1DE7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Title</w:t>
            </w:r>
          </w:p>
        </w:tc>
      </w:tr>
      <w:tr w:rsidR="000F5170" w:rsidTr="00047235">
        <w:trPr>
          <w:trHeight w:val="350"/>
        </w:trPr>
        <w:tc>
          <w:tcPr>
            <w:tcW w:w="1890" w:type="dxa"/>
            <w:vAlign w:val="center"/>
          </w:tcPr>
          <w:p w:rsidR="000F5170" w:rsidRDefault="000F5170" w:rsidP="00047235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ICD9 338.3</w:t>
            </w:r>
          </w:p>
        </w:tc>
        <w:tc>
          <w:tcPr>
            <w:tcW w:w="3780" w:type="dxa"/>
            <w:vMerge w:val="restart"/>
            <w:vAlign w:val="center"/>
          </w:tcPr>
          <w:p w:rsidR="000F5170" w:rsidRDefault="000F5170" w:rsidP="00047235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Neoplasm-related pain (acute) (chronic)</w:t>
            </w:r>
          </w:p>
        </w:tc>
      </w:tr>
      <w:tr w:rsidR="000F5170" w:rsidTr="00047235">
        <w:trPr>
          <w:trHeight w:val="269"/>
        </w:trPr>
        <w:tc>
          <w:tcPr>
            <w:tcW w:w="1890" w:type="dxa"/>
            <w:vAlign w:val="center"/>
          </w:tcPr>
          <w:p w:rsidR="000F5170" w:rsidRDefault="000F5170" w:rsidP="00047235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ICD10 G89.3</w:t>
            </w:r>
          </w:p>
        </w:tc>
        <w:tc>
          <w:tcPr>
            <w:tcW w:w="3780" w:type="dxa"/>
            <w:vMerge/>
            <w:vAlign w:val="center"/>
          </w:tcPr>
          <w:p w:rsidR="000F5170" w:rsidRDefault="000F5170" w:rsidP="00047235">
            <w:pPr>
              <w:rPr>
                <w:b/>
                <w:sz w:val="28"/>
                <w:szCs w:val="28"/>
              </w:rPr>
            </w:pPr>
          </w:p>
        </w:tc>
      </w:tr>
    </w:tbl>
    <w:p w:rsidR="000F5170" w:rsidRPr="003F2C80" w:rsidRDefault="000F5170" w:rsidP="000F5170">
      <w:pPr>
        <w:rPr>
          <w:rFonts w:ascii="Arial" w:hAnsi="Arial" w:cs="Arial"/>
          <w:b/>
          <w:sz w:val="20"/>
          <w:szCs w:val="20"/>
        </w:rPr>
      </w:pPr>
      <w:r>
        <w:rPr>
          <w:b/>
          <w:sz w:val="28"/>
          <w:szCs w:val="28"/>
        </w:rPr>
        <w:t xml:space="preserve">* </w:t>
      </w:r>
      <w:r w:rsidRPr="003F2C80">
        <w:rPr>
          <w:rFonts w:ascii="Arial" w:hAnsi="Arial" w:cs="Arial"/>
          <w:sz w:val="20"/>
          <w:szCs w:val="20"/>
        </w:rPr>
        <w:t>CMS</w:t>
      </w:r>
      <w:r>
        <w:rPr>
          <w:rFonts w:ascii="Arial" w:hAnsi="Arial" w:cs="Arial"/>
          <w:sz w:val="20"/>
          <w:szCs w:val="20"/>
        </w:rPr>
        <w:t xml:space="preserve"> required the use of ICD10 codes for claims with a date of service on or after October 1, 2015.</w:t>
      </w:r>
    </w:p>
    <w:p w:rsidR="000F5170" w:rsidRPr="002A1DE7" w:rsidRDefault="000F5170" w:rsidP="000F5170">
      <w:pPr>
        <w:spacing w:before="120"/>
        <w:rPr>
          <w:rFonts w:asciiTheme="minorHAnsi" w:hAnsiTheme="minorHAnsi"/>
          <w:b/>
          <w:color w:val="000000" w:themeColor="text1"/>
          <w:sz w:val="28"/>
          <w:szCs w:val="28"/>
        </w:rPr>
      </w:pPr>
    </w:p>
    <w:tbl>
      <w:tblPr>
        <w:tblW w:w="12256" w:type="dxa"/>
        <w:tblInd w:w="88" w:type="dxa"/>
        <w:tblLook w:val="04A0" w:firstRow="1" w:lastRow="0" w:firstColumn="1" w:lastColumn="0" w:noHBand="0" w:noVBand="1"/>
      </w:tblPr>
      <w:tblGrid>
        <w:gridCol w:w="1578"/>
        <w:gridCol w:w="3234"/>
        <w:gridCol w:w="7444"/>
      </w:tblGrid>
      <w:tr w:rsidR="000F5170" w:rsidRPr="00615881" w:rsidTr="00047235">
        <w:trPr>
          <w:trHeight w:val="560"/>
          <w:tblHeader/>
        </w:trPr>
        <w:tc>
          <w:tcPr>
            <w:tcW w:w="1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 xml:space="preserve">Diagnoses and CPT codes related to: end-of-life care, palliative care, or hospice care </w:t>
            </w:r>
          </w:p>
        </w:tc>
      </w:tr>
      <w:tr w:rsidR="000F5170" w:rsidRPr="00615881" w:rsidTr="00047235">
        <w:trPr>
          <w:trHeight w:val="403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DX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0F5170" w:rsidRPr="00615881" w:rsidTr="00047235">
        <w:trPr>
          <w:trHeight w:val="564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V66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Convalescence and palliative care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V667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Encounter for palliative care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Z515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Encounter for palliative care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0F5170" w:rsidRPr="00615881" w:rsidTr="00047235">
        <w:trPr>
          <w:trHeight w:val="403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CPT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/>
                <w:color w:val="000000"/>
                <w:sz w:val="22"/>
                <w:szCs w:val="22"/>
              </w:rPr>
              <w:t> 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4350F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Cnslng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Provided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Symp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Mngmnt</w:t>
            </w:r>
            <w:proofErr w:type="spellEnd"/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Counseling Provided On Symptom Management, End Of Life Decisions, And Palliation (Dem)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4553F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Pt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Asst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Re End Life Issues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Patient Offered Assistance In Planning For End Of Life Issues (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Als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)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99377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Care Supervision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Physician Supervision Of Patient Hospice Services, 15-29 Minutes Per Month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99378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Care Supervision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Physician Supervision Of Patient Hospice Services, 30 Minutes Or More Per Month</w:t>
            </w:r>
          </w:p>
        </w:tc>
      </w:tr>
      <w:tr w:rsidR="000F5170" w:rsidRPr="00615881" w:rsidTr="00047235">
        <w:trPr>
          <w:trHeight w:val="597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G0065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Physician Supervision Of A Hospice Patient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Physician Supervision Of A Hospice Patient</w:t>
            </w:r>
          </w:p>
        </w:tc>
      </w:tr>
      <w:tr w:rsidR="000F5170" w:rsidRPr="00615881" w:rsidTr="00047235">
        <w:trPr>
          <w:trHeight w:val="564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G0151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Hhcp-Serv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Pt,Ea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15 Min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Services Performed By A Qualified Physical Therapist In The Home Health Or Hospice Setting, Each 15 minutes</w:t>
            </w:r>
          </w:p>
        </w:tc>
      </w:tr>
      <w:tr w:rsidR="000F5170" w:rsidRPr="00615881" w:rsidTr="00047235">
        <w:trPr>
          <w:trHeight w:val="564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 xml:space="preserve">G0152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Hhcp-Serv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Ot,Ea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15 Min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Services Performed By A Qualified Occupational Therapist In The Home Health Or Hospice Setting, Each</w:t>
            </w:r>
          </w:p>
        </w:tc>
      </w:tr>
      <w:tr w:rsidR="000F5170" w:rsidRPr="00615881" w:rsidTr="00047235">
        <w:trPr>
          <w:trHeight w:val="564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G0153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Hhcp-Svs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Of S/L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Path,Ea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15mn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Services Performed By A Qualified Speech-Language Pathologist In The Home Health Or Hospice Setting,</w:t>
            </w:r>
          </w:p>
        </w:tc>
      </w:tr>
      <w:tr w:rsidR="000F5170" w:rsidRPr="00615881" w:rsidTr="00047235">
        <w:trPr>
          <w:trHeight w:val="564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G0154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Hhcp-Svs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Rn,Ea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15 Min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Direct Skilled Nursing Services Of A Licensed Nurse (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Lpn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Or Rn) In The Home Health Or Hospice Setting</w:t>
            </w:r>
          </w:p>
        </w:tc>
      </w:tr>
      <w:tr w:rsidR="000F5170" w:rsidRPr="00615881" w:rsidTr="00047235">
        <w:trPr>
          <w:trHeight w:val="676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G0155  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Hhcp-Svs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Csw,Ea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15 Min</w:t>
            </w:r>
          </w:p>
        </w:tc>
        <w:tc>
          <w:tcPr>
            <w:tcW w:w="7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Services Of Clinical Social Worker In Home Health Or Hospice Settings, Each 15 Minutes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G0156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Hhcp-Svs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Of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Aide,Ea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15 Min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Services Of Home Health/Hospice Aide In Home Health Or Hospice Settings, Each 15 Minutes</w:t>
            </w:r>
          </w:p>
        </w:tc>
      </w:tr>
      <w:tr w:rsidR="000F5170" w:rsidRPr="00615881" w:rsidTr="00047235">
        <w:trPr>
          <w:trHeight w:val="564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G0157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Hhc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Pt Assistant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Ea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15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Services Performed By A Qualified Physical Therapist Assistant In The Home Health Or Hospice Setting</w:t>
            </w:r>
          </w:p>
        </w:tc>
      </w:tr>
      <w:tr w:rsidR="000F5170" w:rsidRPr="00615881" w:rsidTr="00047235">
        <w:trPr>
          <w:trHeight w:val="564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G0158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Hhc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Ot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Assistant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Ea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15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Services Performed By A Qualified Occupational Therapist Assistant In The Home Health Or Hospice Set</w:t>
            </w:r>
          </w:p>
        </w:tc>
      </w:tr>
      <w:tr w:rsidR="000F5170" w:rsidRPr="00615881" w:rsidTr="00047235">
        <w:trPr>
          <w:trHeight w:val="564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G0182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Care Supervision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Physician Supervision Of A Patient Under A Medicare-Approved Hospice (Patient Not Present) Requiring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G0337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Hospice Evaluation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Preelecti</w:t>
            </w:r>
            <w:proofErr w:type="spellEnd"/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Evaluation And Counseling Services, Pre-Election</w:t>
            </w:r>
          </w:p>
        </w:tc>
      </w:tr>
      <w:tr w:rsidR="000F5170" w:rsidRPr="00615881" w:rsidTr="00047235">
        <w:trPr>
          <w:trHeight w:val="564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G8768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Doc Med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Reas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No Lipid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Profle</w:t>
            </w:r>
            <w:proofErr w:type="spellEnd"/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Documentation Of Medical Reason(S) For Not Performing Lipid Profile (E.G., Patients With Palliative</w:t>
            </w:r>
          </w:p>
        </w:tc>
      </w:tr>
      <w:tr w:rsidR="000F5170" w:rsidRPr="00615881" w:rsidTr="00047235">
        <w:trPr>
          <w:trHeight w:val="564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G8892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Doc Med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Reas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No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Ldl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-C Test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Documentation Of Medical Reason(S) For Not Performing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Ldl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-C Test (E.G. Patients With Palliative Goal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G9380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Off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Assis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Eol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Iss</w:t>
            </w:r>
            <w:proofErr w:type="spellEnd"/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Patient Offered Assistance With End Of Life Issues During The Measurement Period</w:t>
            </w:r>
          </w:p>
        </w:tc>
      </w:tr>
      <w:tr w:rsidR="000F5170" w:rsidRPr="00615881" w:rsidTr="00047235">
        <w:trPr>
          <w:trHeight w:val="564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G9381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Doc Med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Reas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No Offer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Eol</w:t>
            </w:r>
            <w:proofErr w:type="spellEnd"/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Documentation Of Medical Reason(S) For Not Offering Assistance With End Of Life Issues (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Eg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, Patient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G9382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No Off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Assis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Eol</w:t>
            </w:r>
            <w:proofErr w:type="spellEnd"/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Patient Not Offered Assistance With End Of Life Issues During The Measurement Period</w:t>
            </w:r>
          </w:p>
        </w:tc>
      </w:tr>
      <w:tr w:rsidR="000F5170" w:rsidRPr="00615881" w:rsidTr="00047235">
        <w:trPr>
          <w:trHeight w:val="564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 xml:space="preserve">G9433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Death,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Nhres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, Hospice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Death, Permanent Nursing Home Resident Or Receiving Hospice Or Palliative Care Any Time During The M</w:t>
            </w:r>
          </w:p>
        </w:tc>
      </w:tr>
      <w:tr w:rsidR="000F5170" w:rsidRPr="00615881" w:rsidTr="00047235">
        <w:trPr>
          <w:trHeight w:val="564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G9433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Death,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Nhres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, Hospice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Death, Permanent Nursing Home Resident Or Receiving Hospice Or Palliative Care Any Time During The M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HC100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Omap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Nf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Hospice Care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Omap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Nf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Hospice Care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Q5001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Hospice Or Home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Hlth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In Home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Hospice Or Home Health Care Provided In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Patient'S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Home/Residence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Q5002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Hospice/Home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Hlth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Asst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Lv</w:t>
            </w:r>
            <w:proofErr w:type="spellEnd"/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Or Home Health Care Provided In Assisted Living Facility</w:t>
            </w:r>
          </w:p>
        </w:tc>
      </w:tr>
      <w:tr w:rsidR="000F5170" w:rsidRPr="00615881" w:rsidTr="00047235">
        <w:trPr>
          <w:trHeight w:val="56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Q5003  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Hospice In Lt/Non-Skilled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Nf</w:t>
            </w:r>
            <w:proofErr w:type="spellEnd"/>
          </w:p>
        </w:tc>
        <w:tc>
          <w:tcPr>
            <w:tcW w:w="7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Care Provided In Nursing Long Term Care Facility (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Ltc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) Or Non-Skilled Nursing Facility (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Nf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)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Q5004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Hospice In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Snf</w:t>
            </w:r>
            <w:proofErr w:type="spellEnd"/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Care Provided In Skilled Nursing Facility (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Snf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)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Q5005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Hospice, Inpatient Hospital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Care Provided In Inpatient Hospital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Q5006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In Hospice Facility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Care Provided In Inpatient Hospice Facility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Q5007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Hospice In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Ltch</w:t>
            </w:r>
            <w:proofErr w:type="spellEnd"/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Care Provided In Long Term Care Facility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Q5008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In Inpatient Psych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Care Provided In Inpatient Psychiatric Facility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Q5009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Hospice/Home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Hlth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, Place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Nos</w:t>
            </w:r>
            <w:proofErr w:type="spellEnd"/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Or Home Health Care Provided In Place Not Otherwise Specified (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Nos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)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Q5010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Home Care In Hospice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Home Care Provided In A Hospice Facility</w:t>
            </w:r>
          </w:p>
        </w:tc>
      </w:tr>
      <w:tr w:rsidR="000F5170" w:rsidRPr="00615881" w:rsidTr="00047235">
        <w:trPr>
          <w:trHeight w:val="564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S0255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Hospice Refer Visit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Nonmd</w:t>
            </w:r>
            <w:proofErr w:type="spellEnd"/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Referral Visit (Advising Patient And Family Of Care Options) Performed By Nurse, Social Work</w:t>
            </w:r>
          </w:p>
        </w:tc>
      </w:tr>
      <w:tr w:rsidR="000F5170" w:rsidRPr="00615881" w:rsidTr="00047235">
        <w:trPr>
          <w:trHeight w:val="564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S0257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End Of Life Counseling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Counseling And Discussion Regarding Advance Directives Or End Of Life Care Planning And Decisions, W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S0271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Home Hospice Case 30 Days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Physician Management Of Patient Home Care, Hospice Monthly Case Rate (Per 30 Days)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S5150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Unskilled Respite Care /15m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Unskilled Respite Care, Not Hospice; Per 15 Minutes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S5151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Unskilled </w:t>
            </w:r>
            <w:proofErr w:type="spellStart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Respitecare</w:t>
            </w:r>
            <w:proofErr w:type="spellEnd"/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/Diem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Unskilled Respite Care, Not Hospice; Per Diem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S9126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Care, In The Home, P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Care, In The Home, Per Diem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lastRenderedPageBreak/>
              <w:t xml:space="preserve">T2042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Routine Home Care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Routine Home Care; Per Diem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T2043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Continuous Home Care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Continuous Home Care; Per Hour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T2044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Respite Care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Inpatient Respite Care; Per Diem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T2045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General Care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General Inpatient Care; Per Diem</w:t>
            </w:r>
          </w:p>
        </w:tc>
      </w:tr>
      <w:tr w:rsidR="000F5170" w:rsidRPr="00615881" w:rsidTr="00047235">
        <w:trPr>
          <w:trHeight w:val="3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T2046  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Long Term Care, R&amp;B</w:t>
            </w:r>
          </w:p>
        </w:tc>
        <w:tc>
          <w:tcPr>
            <w:tcW w:w="7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170" w:rsidRPr="00615881" w:rsidRDefault="000F5170" w:rsidP="00047235">
            <w:pPr>
              <w:spacing w:before="40" w:after="4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15881">
              <w:rPr>
                <w:rFonts w:asciiTheme="minorHAnsi" w:hAnsiTheme="minorHAnsi" w:cs="Arial"/>
                <w:color w:val="000000"/>
                <w:sz w:val="22"/>
                <w:szCs w:val="22"/>
              </w:rPr>
              <w:t>Hospice Long Term Care, Room And Board Only; Per Diem</w:t>
            </w:r>
          </w:p>
        </w:tc>
      </w:tr>
    </w:tbl>
    <w:p w:rsidR="000F5170" w:rsidRDefault="000F5170"/>
    <w:sectPr w:rsidR="000F5170" w:rsidSect="000F5170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5F8" w:rsidRDefault="00C425F8" w:rsidP="00C425F8">
      <w:r>
        <w:separator/>
      </w:r>
    </w:p>
  </w:endnote>
  <w:endnote w:type="continuationSeparator" w:id="0">
    <w:p w:rsidR="00C425F8" w:rsidRDefault="00C425F8" w:rsidP="00C4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5F8" w:rsidRDefault="00123503">
    <w:pPr>
      <w:pStyle w:val="Footer"/>
    </w:pPr>
    <w:r>
      <w:t xml:space="preserve">Updated May </w:t>
    </w:r>
    <w:r w:rsidR="00343F3A">
      <w:t>25</w:t>
    </w:r>
    <w:r>
      <w:t>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5F8" w:rsidRDefault="00C425F8" w:rsidP="00C425F8">
      <w:r>
        <w:separator/>
      </w:r>
    </w:p>
  </w:footnote>
  <w:footnote w:type="continuationSeparator" w:id="0">
    <w:p w:rsidR="00C425F8" w:rsidRDefault="00C425F8" w:rsidP="00C42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70"/>
    <w:rsid w:val="000F5170"/>
    <w:rsid w:val="00123503"/>
    <w:rsid w:val="00343F3A"/>
    <w:rsid w:val="00BD30E8"/>
    <w:rsid w:val="00C4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3AAED-FF79-45E1-BA78-4DB71903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2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5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2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5F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64022D8A2624DABDA8075BFE0C290" ma:contentTypeVersion="18" ma:contentTypeDescription="Create a new document." ma:contentTypeScope="" ma:versionID="d944f579566cf9ce70df1124a166d9b2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264b064b-d37d-4b27-a168-5480bf56d987" targetNamespace="http://schemas.microsoft.com/office/2006/metadata/properties" ma:root="true" ma:fieldsID="b6dae96813d4a543e1cc17796b0b52c1" ns1:_="" ns2:_="" ns3:_="">
    <xsd:import namespace="http://schemas.microsoft.com/sharepoint/v3"/>
    <xsd:import namespace="59da1016-2a1b-4f8a-9768-d7a4932f6f16"/>
    <xsd:import namespace="264b064b-d37d-4b27-a168-5480bf56d987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b064b-d37d-4b27-a168-5480bf56d987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  <IACategory xmlns="59da1016-2a1b-4f8a-9768-d7a4932f6f16" xsi:nil="true"/>
    <IASubtopic xmlns="59da1016-2a1b-4f8a-9768-d7a4932f6f16" xsi:nil="true"/>
    <DocumentExpirationDate xmlns="59da1016-2a1b-4f8a-9768-d7a4932f6f16" xsi:nil="true"/>
    <IATopic xmlns="59da1016-2a1b-4f8a-9768-d7a4932f6f16" xsi:nil="true"/>
    <Meta_x0020_Description xmlns="264b064b-d37d-4b27-a168-5480bf56d987">Exclusion-List</Meta_x0020_Description>
    <Meta_x0020_Keywords xmlns="264b064b-d37d-4b27-a168-5480bf56d987" xsi:nil="true"/>
  </documentManagement>
</p:properties>
</file>

<file path=customXml/itemProps1.xml><?xml version="1.0" encoding="utf-8"?>
<ds:datastoreItem xmlns:ds="http://schemas.openxmlformats.org/officeDocument/2006/customXml" ds:itemID="{664FAE4F-E6E5-485B-9F80-6BA5DAAB1F0A}"/>
</file>

<file path=customXml/itemProps2.xml><?xml version="1.0" encoding="utf-8"?>
<ds:datastoreItem xmlns:ds="http://schemas.openxmlformats.org/officeDocument/2006/customXml" ds:itemID="{B56C3819-7F8A-4D84-BD9C-9FA7EB9BF4E9}"/>
</file>

<file path=customXml/itemProps3.xml><?xml version="1.0" encoding="utf-8"?>
<ds:datastoreItem xmlns:ds="http://schemas.openxmlformats.org/officeDocument/2006/customXml" ds:itemID="{C0B0DB84-907B-458A-B248-32537935D7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Acumentra Health</Company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Exclusion-List</dc:title>
  <dc:subject/>
  <dc:creator>Nancy Siegel</dc:creator>
  <cp:keywords/>
  <dc:description/>
  <cp:lastModifiedBy>Nancy Siegel</cp:lastModifiedBy>
  <cp:revision>2</cp:revision>
  <dcterms:created xsi:type="dcterms:W3CDTF">2017-05-25T22:03:00Z</dcterms:created>
  <dcterms:modified xsi:type="dcterms:W3CDTF">2017-05-25T22:03:00Z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0x01010000664022D8A2624DABDA8075BFE0C290</vt:lpwstr>
  </property>
</Properties>
</file>