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B5BA3" w14:textId="1F463CBD" w:rsidR="004E500F" w:rsidRPr="003B7569" w:rsidRDefault="00760107" w:rsidP="00B35315">
      <w:pPr>
        <w:spacing w:after="120" w:line="240" w:lineRule="auto"/>
        <w:jc w:val="center"/>
        <w:rPr>
          <w:rFonts w:ascii="Arial" w:hAnsi="Arial" w:cs="Arial"/>
          <w:b/>
          <w:bCs/>
          <w:sz w:val="36"/>
          <w:szCs w:val="36"/>
        </w:rPr>
      </w:pPr>
      <w:r w:rsidRPr="003B7569">
        <w:rPr>
          <w:rFonts w:ascii="Arial" w:hAnsi="Arial" w:cs="Arial"/>
          <w:b/>
          <w:bCs/>
          <w:sz w:val="36"/>
          <w:szCs w:val="36"/>
        </w:rPr>
        <w:t>Community Information Exchange (CIE) Workgroup</w:t>
      </w:r>
    </w:p>
    <w:p w14:paraId="24ABA1BB" w14:textId="1BBEFBAA" w:rsidR="00760107" w:rsidRPr="003B7569" w:rsidRDefault="004E500F" w:rsidP="00B35315">
      <w:pPr>
        <w:spacing w:after="120" w:line="240" w:lineRule="auto"/>
        <w:jc w:val="center"/>
        <w:rPr>
          <w:rFonts w:ascii="Arial" w:hAnsi="Arial" w:cs="Arial"/>
          <w:b/>
          <w:bCs/>
          <w:sz w:val="28"/>
          <w:szCs w:val="28"/>
        </w:rPr>
      </w:pPr>
      <w:r w:rsidRPr="003B7569">
        <w:rPr>
          <w:rFonts w:ascii="Arial" w:hAnsi="Arial" w:cs="Arial"/>
          <w:b/>
          <w:bCs/>
          <w:sz w:val="28"/>
          <w:szCs w:val="28"/>
        </w:rPr>
        <w:t xml:space="preserve">2022 </w:t>
      </w:r>
      <w:r w:rsidR="00B75024" w:rsidRPr="003B7569">
        <w:rPr>
          <w:rFonts w:ascii="Arial" w:hAnsi="Arial" w:cs="Arial"/>
          <w:b/>
          <w:bCs/>
          <w:sz w:val="28"/>
          <w:szCs w:val="28"/>
        </w:rPr>
        <w:t>Application</w:t>
      </w:r>
    </w:p>
    <w:p w14:paraId="09576975" w14:textId="384B30D8" w:rsidR="00216B6C" w:rsidRPr="003B7569" w:rsidRDefault="00B75024" w:rsidP="00B35315">
      <w:pPr>
        <w:spacing w:after="120" w:line="240" w:lineRule="auto"/>
        <w:rPr>
          <w:rFonts w:ascii="Arial" w:hAnsi="Arial" w:cs="Arial"/>
        </w:rPr>
      </w:pPr>
      <w:r w:rsidRPr="003B7569">
        <w:rPr>
          <w:rFonts w:ascii="Arial" w:hAnsi="Arial" w:cs="Arial"/>
          <w:b/>
          <w:bCs/>
          <w:noProof/>
          <w:sz w:val="28"/>
          <w:szCs w:val="28"/>
        </w:rPr>
        <mc:AlternateContent>
          <mc:Choice Requires="wps">
            <w:drawing>
              <wp:anchor distT="0" distB="0" distL="114300" distR="114300" simplePos="0" relativeHeight="251658242" behindDoc="0" locked="0" layoutInCell="1" allowOverlap="1" wp14:anchorId="28FCC698" wp14:editId="34A54383">
                <wp:simplePos x="0" y="0"/>
                <wp:positionH relativeFrom="column">
                  <wp:posOffset>0</wp:posOffset>
                </wp:positionH>
                <wp:positionV relativeFrom="paragraph">
                  <wp:posOffset>194310</wp:posOffset>
                </wp:positionV>
                <wp:extent cx="3429000" cy="533400"/>
                <wp:effectExtent l="0" t="0" r="19050" b="19050"/>
                <wp:wrapTopAndBottom/>
                <wp:docPr id="15" name="Text Box 15"/>
                <wp:cNvGraphicFramePr/>
                <a:graphic xmlns:a="http://schemas.openxmlformats.org/drawingml/2006/main">
                  <a:graphicData uri="http://schemas.microsoft.com/office/word/2010/wordprocessingShape">
                    <wps:wsp>
                      <wps:cNvSpPr txBox="1"/>
                      <wps:spPr>
                        <a:xfrm>
                          <a:off x="0" y="0"/>
                          <a:ext cx="3429000" cy="5334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30D4DDE" w14:textId="1AB474DE" w:rsidR="00055298" w:rsidRDefault="00055298" w:rsidP="00216B6C">
                            <w:pPr>
                              <w:pStyle w:val="BodyText"/>
                              <w:shd w:val="clear" w:color="auto" w:fill="F2F2F2" w:themeFill="background1" w:themeFillShade="F2"/>
                            </w:pPr>
                            <w:r w:rsidRPr="00F204C9">
                              <w:rPr>
                                <w:b/>
                                <w:bCs/>
                              </w:rPr>
                              <w:t>Due:</w:t>
                            </w:r>
                            <w:r w:rsidRPr="006E22FC">
                              <w:t xml:space="preserve"> </w:t>
                            </w:r>
                            <w:r>
                              <w:t>November 17, 2021</w:t>
                            </w:r>
                          </w:p>
                          <w:p w14:paraId="6071225A" w14:textId="34E3D3A7" w:rsidR="00055298" w:rsidRPr="00A51889" w:rsidRDefault="00055298" w:rsidP="00216B6C">
                            <w:pPr>
                              <w:pStyle w:val="BodyText"/>
                              <w:shd w:val="clear" w:color="auto" w:fill="F2F2F2" w:themeFill="background1" w:themeFillShade="F2"/>
                            </w:pPr>
                            <w:r w:rsidRPr="00F204C9">
                              <w:rPr>
                                <w:b/>
                                <w:bCs/>
                              </w:rPr>
                              <w:t>Submit to:</w:t>
                            </w:r>
                            <w:r>
                              <w:t xml:space="preserve"> </w:t>
                            </w:r>
                            <w:hyperlink r:id="rId10" w:history="1">
                              <w:r w:rsidRPr="001B0758">
                                <w:rPr>
                                  <w:rStyle w:val="Hyperlink"/>
                                </w:rPr>
                                <w:t>HITOC.info@dhsoha.state.or.us</w:t>
                              </w:r>
                            </w:hyperlink>
                          </w:p>
                          <w:p w14:paraId="6F3FB554" w14:textId="77777777" w:rsidR="00055298" w:rsidRDefault="00055298" w:rsidP="00216B6C">
                            <w:pPr>
                              <w:shd w:val="clear" w:color="auto" w:fill="F2F2F2" w:themeFill="background1" w:themeFillShade="F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FCC698" id="_x0000_t202" coordsize="21600,21600" o:spt="202" path="m,l,21600r21600,l21600,xe">
                <v:stroke joinstyle="miter"/>
                <v:path gradientshapeok="t" o:connecttype="rect"/>
              </v:shapetype>
              <v:shape id="Text Box 15" o:spid="_x0000_s1026" type="#_x0000_t202" style="position:absolute;margin-left:0;margin-top:15.3pt;width:270pt;height:42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" fillcolor="white [3201]" strokecolor="#4472c4 [3204]" strokeweight="1pt">
                <v:textbox>
                  <w:txbxContent>
                    <w:p w14:paraId="730D4DDE" w14:textId="1AB474DE" w:rsidR="00055298" w:rsidRDefault="00055298" w:rsidP="00216B6C">
                      <w:pPr>
                        <w:pStyle w:val="BodyText"/>
                        <w:shd w:val="clear" w:color="auto" w:fill="F2F2F2" w:themeFill="background1" w:themeFillShade="F2"/>
                      </w:pPr>
                      <w:r w:rsidRPr="00F204C9">
                        <w:rPr>
                          <w:b/>
                          <w:bCs/>
                        </w:rPr>
                        <w:t>Due:</w:t>
                      </w:r>
                      <w:r w:rsidRPr="006E22FC">
                        <w:t xml:space="preserve"> </w:t>
                      </w:r>
                      <w:r>
                        <w:t>November 17, 2021</w:t>
                      </w:r>
                    </w:p>
                    <w:p w14:paraId="6071225A" w14:textId="34E3D3A7" w:rsidR="00055298" w:rsidRPr="00A51889" w:rsidRDefault="00055298" w:rsidP="00216B6C">
                      <w:pPr>
                        <w:pStyle w:val="BodyText"/>
                        <w:shd w:val="clear" w:color="auto" w:fill="F2F2F2" w:themeFill="background1" w:themeFillShade="F2"/>
                      </w:pPr>
                      <w:r w:rsidRPr="00F204C9">
                        <w:rPr>
                          <w:b/>
                          <w:bCs/>
                        </w:rPr>
                        <w:t>Submit to:</w:t>
                      </w:r>
                      <w:r>
                        <w:t xml:space="preserve"> </w:t>
                      </w:r>
                      <w:hyperlink r:id="rId11" w:history="1">
                        <w:r w:rsidRPr="001B0758">
                          <w:rPr>
                            <w:rStyle w:val="Hyperlink"/>
                          </w:rPr>
                          <w:t>HITOC.info@dhsoha.state.or.us</w:t>
                        </w:r>
                      </w:hyperlink>
                    </w:p>
                    <w:p w14:paraId="6F3FB554" w14:textId="77777777" w:rsidR="00055298" w:rsidRDefault="00055298" w:rsidP="00216B6C">
                      <w:pPr>
                        <w:shd w:val="clear" w:color="auto" w:fill="F2F2F2" w:themeFill="background1" w:themeFillShade="F2"/>
                      </w:pPr>
                    </w:p>
                  </w:txbxContent>
                </v:textbox>
                <w10:wrap type="topAndBottom"/>
              </v:shape>
            </w:pict>
          </mc:Fallback>
        </mc:AlternateContent>
      </w:r>
    </w:p>
    <w:p w14:paraId="3AD7365A" w14:textId="449B34F7" w:rsidR="00E50397" w:rsidRPr="003B7569" w:rsidRDefault="00E50397" w:rsidP="00DF7290">
      <w:pPr>
        <w:spacing w:after="0" w:line="240" w:lineRule="auto"/>
        <w:rPr>
          <w:rFonts w:ascii="Arial" w:hAnsi="Arial" w:cs="Arial"/>
          <w:sz w:val="24"/>
          <w:szCs w:val="24"/>
        </w:rPr>
      </w:pPr>
    </w:p>
    <w:p w14:paraId="7BC95300" w14:textId="52E4B4E7" w:rsidR="0058110E" w:rsidRPr="003B7569" w:rsidRDefault="0058110E" w:rsidP="00B35315">
      <w:pPr>
        <w:spacing w:after="120" w:line="240" w:lineRule="auto"/>
        <w:rPr>
          <w:rFonts w:ascii="Arial" w:hAnsi="Arial" w:cs="Arial"/>
          <w:sz w:val="24"/>
          <w:szCs w:val="24"/>
        </w:rPr>
      </w:pPr>
      <w:r w:rsidRPr="003B7569">
        <w:rPr>
          <w:rFonts w:ascii="Arial" w:hAnsi="Arial" w:cs="Arial"/>
          <w:sz w:val="24"/>
          <w:szCs w:val="24"/>
        </w:rPr>
        <w:t>The Oregon Health Authority</w:t>
      </w:r>
      <w:r w:rsidR="007B0BA5" w:rsidRPr="003B7569">
        <w:rPr>
          <w:rFonts w:ascii="Arial" w:hAnsi="Arial" w:cs="Arial"/>
          <w:sz w:val="24"/>
          <w:szCs w:val="24"/>
        </w:rPr>
        <w:t>’s</w:t>
      </w:r>
      <w:r w:rsidRPr="003B7569">
        <w:rPr>
          <w:rFonts w:ascii="Arial" w:hAnsi="Arial" w:cs="Arial"/>
          <w:sz w:val="24"/>
          <w:szCs w:val="24"/>
        </w:rPr>
        <w:t xml:space="preserve"> (OHA) </w:t>
      </w:r>
      <w:hyperlink r:id="rId12" w:history="1">
        <w:r w:rsidRPr="003B7569">
          <w:rPr>
            <w:rStyle w:val="Hyperlink"/>
            <w:rFonts w:ascii="Arial" w:hAnsi="Arial" w:cs="Arial"/>
            <w:sz w:val="24"/>
            <w:szCs w:val="24"/>
          </w:rPr>
          <w:t>Health Information Technology Oversight Council (HITOC)</w:t>
        </w:r>
      </w:hyperlink>
      <w:r w:rsidRPr="003B7569">
        <w:rPr>
          <w:rFonts w:ascii="Arial" w:hAnsi="Arial" w:cs="Arial"/>
          <w:sz w:val="24"/>
          <w:szCs w:val="24"/>
        </w:rPr>
        <w:t xml:space="preserve"> is seeking members for a </w:t>
      </w:r>
      <w:r w:rsidR="007B0BA5" w:rsidRPr="003B7569">
        <w:rPr>
          <w:rFonts w:ascii="Arial" w:hAnsi="Arial" w:cs="Arial"/>
          <w:sz w:val="24"/>
          <w:szCs w:val="24"/>
        </w:rPr>
        <w:t xml:space="preserve">new </w:t>
      </w:r>
      <w:hyperlink r:id="rId13" w:history="1">
        <w:r w:rsidR="007B0BA5" w:rsidRPr="003B7569">
          <w:rPr>
            <w:rStyle w:val="Hyperlink"/>
            <w:rFonts w:ascii="Arial" w:hAnsi="Arial" w:cs="Arial"/>
            <w:sz w:val="24"/>
            <w:szCs w:val="24"/>
          </w:rPr>
          <w:t xml:space="preserve">chartered </w:t>
        </w:r>
        <w:r w:rsidR="00AF28F8">
          <w:rPr>
            <w:rStyle w:val="Hyperlink"/>
            <w:rFonts w:ascii="Arial" w:hAnsi="Arial" w:cs="Arial"/>
            <w:sz w:val="24"/>
            <w:szCs w:val="24"/>
          </w:rPr>
          <w:t>Community Information Exchange (</w:t>
        </w:r>
        <w:r w:rsidRPr="003B7569">
          <w:rPr>
            <w:rStyle w:val="Hyperlink"/>
            <w:rFonts w:ascii="Arial" w:hAnsi="Arial" w:cs="Arial"/>
            <w:sz w:val="24"/>
            <w:szCs w:val="24"/>
          </w:rPr>
          <w:t>CIE</w:t>
        </w:r>
        <w:r w:rsidR="00AF28F8">
          <w:rPr>
            <w:rStyle w:val="Hyperlink"/>
            <w:rFonts w:ascii="Arial" w:hAnsi="Arial" w:cs="Arial"/>
            <w:sz w:val="24"/>
            <w:szCs w:val="24"/>
          </w:rPr>
          <w:t>)</w:t>
        </w:r>
        <w:r w:rsidRPr="003B7569">
          <w:rPr>
            <w:rStyle w:val="Hyperlink"/>
            <w:rFonts w:ascii="Arial" w:hAnsi="Arial" w:cs="Arial"/>
            <w:sz w:val="24"/>
            <w:szCs w:val="24"/>
          </w:rPr>
          <w:t xml:space="preserve"> Workgroup</w:t>
        </w:r>
      </w:hyperlink>
      <w:r w:rsidRPr="003B7569">
        <w:rPr>
          <w:rFonts w:ascii="Arial" w:hAnsi="Arial" w:cs="Arial"/>
          <w:sz w:val="24"/>
          <w:szCs w:val="24"/>
        </w:rPr>
        <w:t>.</w:t>
      </w:r>
    </w:p>
    <w:p w14:paraId="3B036C51" w14:textId="04FD1F22" w:rsidR="00E50397" w:rsidRPr="00AC2BBD" w:rsidRDefault="00E50397" w:rsidP="00743D91">
      <w:pPr>
        <w:spacing w:after="0" w:line="240" w:lineRule="auto"/>
        <w:rPr>
          <w:rFonts w:ascii="Arial" w:hAnsi="Arial" w:cs="Arial"/>
          <w:sz w:val="24"/>
          <w:szCs w:val="24"/>
        </w:rPr>
      </w:pPr>
    </w:p>
    <w:p w14:paraId="315CA322" w14:textId="77777777" w:rsidR="00F10519" w:rsidRPr="006E2BBC" w:rsidRDefault="000B18E7" w:rsidP="00B656C1">
      <w:pPr>
        <w:spacing w:after="0" w:line="240" w:lineRule="auto"/>
        <w:rPr>
          <w:rFonts w:ascii="Arial" w:hAnsi="Arial" w:cs="Arial"/>
          <w:b/>
          <w:bCs/>
          <w:sz w:val="28"/>
          <w:szCs w:val="28"/>
        </w:rPr>
      </w:pPr>
      <w:r w:rsidRPr="006E2BBC">
        <w:rPr>
          <w:rFonts w:ascii="Arial" w:hAnsi="Arial" w:cs="Arial"/>
          <w:b/>
          <w:bCs/>
          <w:sz w:val="28"/>
          <w:szCs w:val="28"/>
        </w:rPr>
        <w:t>Applic</w:t>
      </w:r>
      <w:r w:rsidR="00BB24DD" w:rsidRPr="006E2BBC">
        <w:rPr>
          <w:rFonts w:ascii="Arial" w:hAnsi="Arial" w:cs="Arial"/>
          <w:b/>
          <w:bCs/>
          <w:sz w:val="28"/>
          <w:szCs w:val="28"/>
        </w:rPr>
        <w:t xml:space="preserve">ation </w:t>
      </w:r>
      <w:r w:rsidR="004253C7" w:rsidRPr="006E2BBC">
        <w:rPr>
          <w:rFonts w:ascii="Arial" w:hAnsi="Arial" w:cs="Arial"/>
          <w:b/>
          <w:bCs/>
          <w:sz w:val="28"/>
          <w:szCs w:val="28"/>
        </w:rPr>
        <w:t>Deadline</w:t>
      </w:r>
      <w:r w:rsidR="001A0C1A" w:rsidRPr="006E2BBC">
        <w:rPr>
          <w:rFonts w:ascii="Arial" w:hAnsi="Arial" w:cs="Arial"/>
          <w:b/>
          <w:bCs/>
          <w:sz w:val="28"/>
          <w:szCs w:val="28"/>
        </w:rPr>
        <w:t xml:space="preserve">: </w:t>
      </w:r>
    </w:p>
    <w:p w14:paraId="00139BEC" w14:textId="4D5A9472" w:rsidR="004253C7" w:rsidRPr="003B7569" w:rsidRDefault="001A0C1A" w:rsidP="00B35315">
      <w:pPr>
        <w:spacing w:after="120" w:line="240" w:lineRule="auto"/>
        <w:rPr>
          <w:rFonts w:ascii="Arial" w:hAnsi="Arial" w:cs="Arial"/>
          <w:sz w:val="24"/>
          <w:szCs w:val="24"/>
        </w:rPr>
      </w:pPr>
      <w:r w:rsidRPr="003B7569">
        <w:rPr>
          <w:rFonts w:ascii="Arial" w:hAnsi="Arial" w:cs="Arial"/>
          <w:sz w:val="24"/>
          <w:szCs w:val="24"/>
        </w:rPr>
        <w:t>Applications are open now through November 1</w:t>
      </w:r>
      <w:r w:rsidR="00E337DB" w:rsidRPr="003B7569">
        <w:rPr>
          <w:rFonts w:ascii="Arial" w:hAnsi="Arial" w:cs="Arial"/>
          <w:sz w:val="24"/>
          <w:szCs w:val="24"/>
        </w:rPr>
        <w:t>7</w:t>
      </w:r>
      <w:r w:rsidRPr="003B7569">
        <w:rPr>
          <w:rFonts w:ascii="Arial" w:hAnsi="Arial" w:cs="Arial"/>
          <w:sz w:val="24"/>
          <w:szCs w:val="24"/>
        </w:rPr>
        <w:t>, 2021</w:t>
      </w:r>
      <w:r w:rsidR="008600BB" w:rsidRPr="003B7569">
        <w:rPr>
          <w:rFonts w:ascii="Arial" w:hAnsi="Arial" w:cs="Arial"/>
          <w:sz w:val="24"/>
          <w:szCs w:val="24"/>
        </w:rPr>
        <w:t>. To apply, complete th</w:t>
      </w:r>
      <w:r w:rsidR="00611090" w:rsidRPr="003B7569">
        <w:rPr>
          <w:rFonts w:ascii="Arial" w:hAnsi="Arial" w:cs="Arial"/>
          <w:sz w:val="24"/>
          <w:szCs w:val="24"/>
        </w:rPr>
        <w:t>is</w:t>
      </w:r>
      <w:r w:rsidR="008600BB" w:rsidRPr="003B7569">
        <w:rPr>
          <w:rFonts w:ascii="Arial" w:hAnsi="Arial" w:cs="Arial"/>
          <w:sz w:val="24"/>
          <w:szCs w:val="24"/>
        </w:rPr>
        <w:t xml:space="preserve"> application and submit via email to </w:t>
      </w:r>
      <w:hyperlink r:id="rId14">
        <w:r w:rsidR="008600BB" w:rsidRPr="003B7569">
          <w:rPr>
            <w:rStyle w:val="Hyperlink"/>
            <w:rFonts w:ascii="Arial" w:hAnsi="Arial" w:cs="Arial"/>
            <w:sz w:val="24"/>
            <w:szCs w:val="24"/>
          </w:rPr>
          <w:t>HITOC.info@dhsoha.state.or.us</w:t>
        </w:r>
      </w:hyperlink>
      <w:r w:rsidR="75C02A23" w:rsidRPr="003B7569">
        <w:rPr>
          <w:rFonts w:ascii="Arial" w:hAnsi="Arial" w:cs="Arial"/>
          <w:sz w:val="24"/>
          <w:szCs w:val="24"/>
        </w:rPr>
        <w:t>.</w:t>
      </w:r>
    </w:p>
    <w:p w14:paraId="7B231BB4" w14:textId="37AE6F45" w:rsidR="1969D274" w:rsidRPr="003B7569" w:rsidRDefault="002E69E1" w:rsidP="00B35315">
      <w:pPr>
        <w:pStyle w:val="NormalWeb"/>
        <w:spacing w:before="0" w:beforeAutospacing="0" w:after="120" w:afterAutospacing="0"/>
        <w:rPr>
          <w:rFonts w:ascii="Arial" w:hAnsi="Arial" w:cs="Arial"/>
          <w:color w:val="000000"/>
        </w:rPr>
      </w:pPr>
      <w:r w:rsidRPr="003B7569">
        <w:rPr>
          <w:rFonts w:ascii="Arial" w:hAnsi="Arial" w:cs="Arial"/>
          <w:color w:val="000000"/>
        </w:rPr>
        <w:t xml:space="preserve">For questions or support completing an application, please contact </w:t>
      </w:r>
      <w:r w:rsidR="001F151B" w:rsidRPr="003B7569">
        <w:rPr>
          <w:rFonts w:ascii="Arial" w:hAnsi="Arial" w:cs="Arial"/>
          <w:color w:val="000000"/>
        </w:rPr>
        <w:t>Hope Peskin-Shepherd</w:t>
      </w:r>
      <w:r w:rsidRPr="003B7569">
        <w:rPr>
          <w:rFonts w:ascii="Arial" w:hAnsi="Arial" w:cs="Arial"/>
          <w:color w:val="000000"/>
        </w:rPr>
        <w:t xml:space="preserve"> at </w:t>
      </w:r>
      <w:hyperlink r:id="rId15" w:history="1">
        <w:r w:rsidR="001F151B" w:rsidRPr="003B7569">
          <w:rPr>
            <w:rStyle w:val="Hyperlink"/>
            <w:rFonts w:ascii="Arial" w:eastAsiaTheme="minorHAnsi" w:hAnsi="Arial" w:cs="Arial"/>
          </w:rPr>
          <w:t>Hope.Peskin-Shepherd@dhsoha.state.or.us</w:t>
        </w:r>
      </w:hyperlink>
      <w:r w:rsidRPr="003B7569">
        <w:rPr>
          <w:rFonts w:ascii="Arial" w:hAnsi="Arial" w:cs="Arial"/>
          <w:color w:val="000000"/>
        </w:rPr>
        <w:t xml:space="preserve"> or 971-239-</w:t>
      </w:r>
      <w:r w:rsidR="007623C4">
        <w:rPr>
          <w:rFonts w:ascii="Arial" w:hAnsi="Arial" w:cs="Arial"/>
          <w:color w:val="000000"/>
        </w:rPr>
        <w:t>3841</w:t>
      </w:r>
      <w:r w:rsidRPr="003B7569">
        <w:rPr>
          <w:rFonts w:ascii="Arial" w:hAnsi="Arial" w:cs="Arial"/>
          <w:color w:val="000000"/>
        </w:rPr>
        <w:t>.</w:t>
      </w:r>
    </w:p>
    <w:p w14:paraId="34ABCDAB" w14:textId="77777777" w:rsidR="007B1A75" w:rsidRPr="003B7569" w:rsidRDefault="007B1A75" w:rsidP="00743D91">
      <w:pPr>
        <w:pStyle w:val="NormalWeb"/>
        <w:spacing w:before="0" w:beforeAutospacing="0" w:after="0" w:afterAutospacing="0"/>
        <w:rPr>
          <w:rFonts w:ascii="Arial" w:hAnsi="Arial" w:cs="Arial"/>
          <w:color w:val="000000"/>
        </w:rPr>
      </w:pPr>
    </w:p>
    <w:p w14:paraId="5C4D05C8" w14:textId="4FC4C5D8" w:rsidR="004253C7" w:rsidRPr="006E2BBC" w:rsidRDefault="00241846" w:rsidP="00B656C1">
      <w:pPr>
        <w:spacing w:after="0" w:line="240" w:lineRule="auto"/>
        <w:rPr>
          <w:rFonts w:ascii="Arial" w:hAnsi="Arial" w:cs="Arial"/>
          <w:sz w:val="28"/>
          <w:szCs w:val="28"/>
        </w:rPr>
      </w:pPr>
      <w:r w:rsidRPr="006E2BBC">
        <w:rPr>
          <w:rFonts w:ascii="Arial" w:hAnsi="Arial" w:cs="Arial"/>
          <w:b/>
          <w:bCs/>
          <w:sz w:val="28"/>
          <w:szCs w:val="28"/>
        </w:rPr>
        <w:t xml:space="preserve">CIE </w:t>
      </w:r>
      <w:r w:rsidR="0047601C" w:rsidRPr="006E2BBC">
        <w:rPr>
          <w:rFonts w:ascii="Arial" w:hAnsi="Arial" w:cs="Arial"/>
          <w:b/>
          <w:bCs/>
          <w:sz w:val="28"/>
          <w:szCs w:val="28"/>
        </w:rPr>
        <w:t xml:space="preserve">Workgroup </w:t>
      </w:r>
      <w:r w:rsidR="00333B99" w:rsidRPr="006E2BBC">
        <w:rPr>
          <w:rFonts w:ascii="Arial" w:hAnsi="Arial" w:cs="Arial"/>
          <w:b/>
          <w:bCs/>
          <w:sz w:val="28"/>
          <w:szCs w:val="28"/>
        </w:rPr>
        <w:t>Purpose:</w:t>
      </w:r>
    </w:p>
    <w:p w14:paraId="738A8731" w14:textId="77777777" w:rsidR="009C1642" w:rsidRPr="003B7569" w:rsidRDefault="009C1642" w:rsidP="009C1642">
      <w:pPr>
        <w:spacing w:after="120" w:line="240" w:lineRule="auto"/>
        <w:rPr>
          <w:rFonts w:ascii="Arial" w:hAnsi="Arial" w:cs="Arial"/>
          <w:sz w:val="24"/>
          <w:szCs w:val="24"/>
        </w:rPr>
      </w:pPr>
      <w:r w:rsidRPr="003B7569">
        <w:rPr>
          <w:rFonts w:ascii="Arial" w:eastAsia="Arial" w:hAnsi="Arial" w:cs="Arial"/>
          <w:sz w:val="24"/>
          <w:szCs w:val="24"/>
        </w:rPr>
        <w:t>OHA needs to hear from people providing and seeking social supports for individuals, as we consider how CIE may benefit from potential new statewide efforts such as funding, technical assistance, incentives, or other efforts. This is a great opportunity for individuals who want to help advance health equity in Oregon through health information technology (IT), and those who have experience with CIE or social determinants of health.</w:t>
      </w:r>
      <w:r w:rsidRPr="003B7569">
        <w:rPr>
          <w:rFonts w:ascii="Arial" w:hAnsi="Arial" w:cs="Arial"/>
          <w:sz w:val="24"/>
          <w:szCs w:val="24"/>
        </w:rPr>
        <w:t xml:space="preserve"> </w:t>
      </w:r>
    </w:p>
    <w:p w14:paraId="2C0CD941" w14:textId="77777777" w:rsidR="009C1642" w:rsidRPr="003B7569" w:rsidRDefault="009C1642" w:rsidP="009C1642">
      <w:pPr>
        <w:spacing w:after="120" w:line="240" w:lineRule="auto"/>
        <w:rPr>
          <w:rFonts w:ascii="Arial" w:hAnsi="Arial" w:cs="Arial"/>
          <w:sz w:val="24"/>
          <w:szCs w:val="24"/>
        </w:rPr>
      </w:pPr>
      <w:r w:rsidRPr="003B7569">
        <w:rPr>
          <w:rFonts w:ascii="Arial" w:hAnsi="Arial" w:cs="Arial"/>
          <w:sz w:val="24"/>
          <w:szCs w:val="24"/>
        </w:rPr>
        <w:t xml:space="preserve">The CIE Workgroup will bring together individuals representing Oregon’s diverse landscape of community, health care, and social services partners whose aligned work is essential to address these issues and achieve the goal of eliminating health inequities. </w:t>
      </w:r>
    </w:p>
    <w:p w14:paraId="03F7584D" w14:textId="77777777" w:rsidR="009C1642" w:rsidRPr="003B7569" w:rsidRDefault="009C1642" w:rsidP="009C1642">
      <w:pPr>
        <w:spacing w:after="120" w:line="240" w:lineRule="auto"/>
        <w:rPr>
          <w:rFonts w:ascii="Arial" w:hAnsi="Arial" w:cs="Arial"/>
          <w:sz w:val="24"/>
          <w:szCs w:val="24"/>
        </w:rPr>
      </w:pPr>
      <w:r w:rsidRPr="003B7569">
        <w:rPr>
          <w:rFonts w:ascii="Arial" w:hAnsi="Arial" w:cs="Arial"/>
          <w:sz w:val="24"/>
          <w:szCs w:val="24"/>
        </w:rPr>
        <w:t xml:space="preserve">See the goals and full scope in the </w:t>
      </w:r>
      <w:hyperlink r:id="rId16">
        <w:r w:rsidRPr="003B7569">
          <w:rPr>
            <w:rStyle w:val="Hyperlink"/>
            <w:rFonts w:ascii="Arial" w:hAnsi="Arial" w:cs="Arial"/>
            <w:sz w:val="24"/>
            <w:szCs w:val="24"/>
          </w:rPr>
          <w:t>CIE Workgroup Charter</w:t>
        </w:r>
      </w:hyperlink>
      <w:r w:rsidRPr="003B7569">
        <w:rPr>
          <w:rFonts w:ascii="Arial" w:hAnsi="Arial" w:cs="Arial"/>
          <w:sz w:val="24"/>
          <w:szCs w:val="24"/>
        </w:rPr>
        <w:t xml:space="preserve">. Workgroup recommendations will inform HITOC’s Health IT Strategic Plan for Oregon and OHA efforts. </w:t>
      </w:r>
    </w:p>
    <w:p w14:paraId="4C3807C2" w14:textId="6070228F" w:rsidR="009C1642" w:rsidRPr="009C1642" w:rsidRDefault="009C1642" w:rsidP="00B35315">
      <w:pPr>
        <w:spacing w:after="120" w:line="240" w:lineRule="auto"/>
        <w:rPr>
          <w:rFonts w:ascii="Arial" w:eastAsia="Calibri" w:hAnsi="Arial" w:cs="Arial"/>
          <w:sz w:val="24"/>
          <w:szCs w:val="24"/>
        </w:rPr>
      </w:pPr>
      <w:r w:rsidRPr="003B7569">
        <w:rPr>
          <w:rFonts w:ascii="Arial" w:hAnsi="Arial" w:cs="Arial"/>
          <w:sz w:val="24"/>
          <w:szCs w:val="24"/>
        </w:rPr>
        <w:t>For more information</w:t>
      </w:r>
      <w:r w:rsidRPr="003B7569">
        <w:rPr>
          <w:rFonts w:ascii="Arial" w:eastAsia="Calibri" w:hAnsi="Arial" w:cs="Arial"/>
          <w:sz w:val="24"/>
          <w:szCs w:val="24"/>
        </w:rPr>
        <w:t xml:space="preserve"> on CIE please see the </w:t>
      </w:r>
      <w:hyperlink r:id="rId17" w:history="1">
        <w:r w:rsidRPr="003B7569">
          <w:rPr>
            <w:rStyle w:val="Hyperlink"/>
            <w:rFonts w:ascii="Arial" w:eastAsia="Calibri" w:hAnsi="Arial" w:cs="Arial"/>
            <w:sz w:val="24"/>
            <w:szCs w:val="24"/>
          </w:rPr>
          <w:t>CIE Issue Brief</w:t>
        </w:r>
      </w:hyperlink>
      <w:r w:rsidRPr="003B7569">
        <w:rPr>
          <w:rFonts w:ascii="Arial" w:eastAsia="Calibri" w:hAnsi="Arial" w:cs="Arial"/>
          <w:sz w:val="24"/>
          <w:szCs w:val="24"/>
        </w:rPr>
        <w:t xml:space="preserve"> and the </w:t>
      </w:r>
      <w:hyperlink r:id="rId18" w:history="1">
        <w:r w:rsidRPr="003B7569">
          <w:rPr>
            <w:rStyle w:val="Hyperlink"/>
            <w:rFonts w:ascii="Arial" w:eastAsia="Calibri" w:hAnsi="Arial" w:cs="Arial"/>
            <w:sz w:val="24"/>
            <w:szCs w:val="24"/>
          </w:rPr>
          <w:t>OHA CIE Website</w:t>
        </w:r>
      </w:hyperlink>
      <w:r w:rsidRPr="003B7569">
        <w:rPr>
          <w:rFonts w:ascii="Arial" w:eastAsia="Calibri" w:hAnsi="Arial" w:cs="Arial"/>
          <w:sz w:val="24"/>
          <w:szCs w:val="24"/>
        </w:rPr>
        <w:t>.</w:t>
      </w:r>
    </w:p>
    <w:p w14:paraId="6C933F2D" w14:textId="77777777" w:rsidR="00C0334B" w:rsidRPr="00FB06CE" w:rsidRDefault="00C0334B" w:rsidP="00C0334B">
      <w:pPr>
        <w:spacing w:after="0" w:line="240" w:lineRule="auto"/>
        <w:rPr>
          <w:rFonts w:ascii="Arial" w:hAnsi="Arial" w:cs="Arial"/>
          <w:b/>
          <w:bCs/>
          <w:sz w:val="24"/>
          <w:szCs w:val="24"/>
        </w:rPr>
      </w:pPr>
    </w:p>
    <w:p w14:paraId="22E8748E" w14:textId="78E46212" w:rsidR="009C1642" w:rsidRPr="00C0334B" w:rsidRDefault="009C1642" w:rsidP="00BA11BC">
      <w:pPr>
        <w:spacing w:after="0" w:line="240" w:lineRule="auto"/>
        <w:rPr>
          <w:rFonts w:ascii="Arial" w:hAnsi="Arial" w:cs="Arial"/>
          <w:b/>
          <w:bCs/>
          <w:sz w:val="28"/>
          <w:szCs w:val="28"/>
        </w:rPr>
      </w:pPr>
      <w:r w:rsidRPr="00C0334B">
        <w:rPr>
          <w:rFonts w:ascii="Arial" w:hAnsi="Arial" w:cs="Arial"/>
          <w:b/>
          <w:bCs/>
          <w:sz w:val="28"/>
          <w:szCs w:val="28"/>
        </w:rPr>
        <w:t>Background:</w:t>
      </w:r>
    </w:p>
    <w:p w14:paraId="57E57ED6" w14:textId="1C42DD7F" w:rsidR="00153421" w:rsidRPr="003B7569" w:rsidRDefault="007A5FDF" w:rsidP="00B35315">
      <w:pPr>
        <w:spacing w:after="120" w:line="240" w:lineRule="auto"/>
        <w:rPr>
          <w:rFonts w:ascii="Arial" w:hAnsi="Arial" w:cs="Arial"/>
          <w:sz w:val="24"/>
          <w:szCs w:val="24"/>
        </w:rPr>
      </w:pPr>
      <w:r w:rsidRPr="003B7569">
        <w:rPr>
          <w:rFonts w:ascii="Arial" w:hAnsi="Arial" w:cs="Arial"/>
          <w:sz w:val="24"/>
          <w:szCs w:val="24"/>
        </w:rPr>
        <w:t xml:space="preserve">OHA seeks to </w:t>
      </w:r>
      <w:r w:rsidR="00BB54BA" w:rsidRPr="003B7569">
        <w:rPr>
          <w:rFonts w:ascii="Arial" w:hAnsi="Arial" w:cs="Arial"/>
          <w:sz w:val="24"/>
          <w:szCs w:val="24"/>
        </w:rPr>
        <w:t>eliminate health inequities by 2030</w:t>
      </w:r>
      <w:r w:rsidRPr="003B7569">
        <w:rPr>
          <w:rFonts w:ascii="Arial" w:hAnsi="Arial" w:cs="Arial"/>
          <w:sz w:val="24"/>
          <w:szCs w:val="24"/>
        </w:rPr>
        <w:t xml:space="preserve"> and to create a more equitable, culturally, and linguistically responsive health care system, including through the </w:t>
      </w:r>
      <w:hyperlink r:id="rId19" w:history="1">
        <w:r w:rsidRPr="003B7569">
          <w:rPr>
            <w:rStyle w:val="Hyperlink"/>
            <w:rFonts w:ascii="Arial" w:hAnsi="Arial" w:cs="Arial"/>
            <w:sz w:val="24"/>
            <w:szCs w:val="24"/>
          </w:rPr>
          <w:t>Oregon 2022-2027 1115 Medicaid Demonstration waiver</w:t>
        </w:r>
      </w:hyperlink>
      <w:r w:rsidRPr="003B7569">
        <w:rPr>
          <w:rFonts w:ascii="Arial" w:hAnsi="Arial" w:cs="Arial"/>
          <w:sz w:val="24"/>
          <w:szCs w:val="24"/>
        </w:rPr>
        <w:t xml:space="preserve">. A critical component of achieving this goal is addressing social determinants of health, such as food and housing insecurity, since research has shown that what improves </w:t>
      </w:r>
      <w:r w:rsidR="00077BE7" w:rsidRPr="003B7569">
        <w:rPr>
          <w:rFonts w:ascii="Arial" w:hAnsi="Arial" w:cs="Arial"/>
          <w:sz w:val="24"/>
          <w:szCs w:val="24"/>
        </w:rPr>
        <w:t xml:space="preserve">a person’s </w:t>
      </w:r>
      <w:r w:rsidRPr="003B7569">
        <w:rPr>
          <w:rFonts w:ascii="Arial" w:hAnsi="Arial" w:cs="Arial"/>
          <w:sz w:val="24"/>
          <w:szCs w:val="24"/>
        </w:rPr>
        <w:t xml:space="preserve">health is </w:t>
      </w:r>
      <w:r w:rsidR="001732DC" w:rsidRPr="003B7569">
        <w:rPr>
          <w:rFonts w:ascii="Arial" w:hAnsi="Arial" w:cs="Arial"/>
          <w:sz w:val="24"/>
          <w:szCs w:val="24"/>
        </w:rPr>
        <w:t xml:space="preserve">often </w:t>
      </w:r>
      <w:r w:rsidRPr="003B7569">
        <w:rPr>
          <w:rFonts w:ascii="Arial" w:hAnsi="Arial" w:cs="Arial"/>
          <w:sz w:val="24"/>
          <w:szCs w:val="24"/>
        </w:rPr>
        <w:t>what happens outside of a medical setting.</w:t>
      </w:r>
      <w:r w:rsidR="007B70EF" w:rsidRPr="003B7569">
        <w:rPr>
          <w:rFonts w:ascii="Arial" w:hAnsi="Arial" w:cs="Arial"/>
          <w:sz w:val="24"/>
          <w:szCs w:val="24"/>
        </w:rPr>
        <w:t xml:space="preserve"> </w:t>
      </w:r>
    </w:p>
    <w:p w14:paraId="53767A0D" w14:textId="1E3117F9" w:rsidR="000709C1" w:rsidRPr="003B7569" w:rsidRDefault="6ECBB0EB" w:rsidP="00B35315">
      <w:pPr>
        <w:spacing w:after="120" w:line="240" w:lineRule="auto"/>
        <w:rPr>
          <w:rFonts w:ascii="Arial" w:hAnsi="Arial" w:cs="Arial"/>
          <w:sz w:val="24"/>
          <w:szCs w:val="24"/>
        </w:rPr>
      </w:pPr>
      <w:r w:rsidRPr="003B7569">
        <w:rPr>
          <w:rFonts w:ascii="Arial" w:eastAsia="Arial" w:hAnsi="Arial" w:cs="Arial"/>
          <w:sz w:val="24"/>
          <w:szCs w:val="24"/>
        </w:rPr>
        <w:t xml:space="preserve">Oregon communities are on the forefront of using technologies to connect individuals to social services, through new networks called </w:t>
      </w:r>
      <w:hyperlink r:id="rId20" w:history="1">
        <w:r w:rsidR="00CC0895">
          <w:rPr>
            <w:rStyle w:val="Hyperlink"/>
            <w:rFonts w:ascii="Arial" w:eastAsia="Arial" w:hAnsi="Arial" w:cs="Arial"/>
            <w:sz w:val="24"/>
            <w:szCs w:val="24"/>
          </w:rPr>
          <w:t>CIEs</w:t>
        </w:r>
      </w:hyperlink>
      <w:r w:rsidRPr="003B7569">
        <w:rPr>
          <w:rFonts w:ascii="Arial" w:eastAsia="Arial" w:hAnsi="Arial" w:cs="Arial"/>
          <w:sz w:val="24"/>
          <w:szCs w:val="24"/>
        </w:rPr>
        <w:t xml:space="preserve">. These networks are an important way that </w:t>
      </w:r>
      <w:r w:rsidRPr="003B7569">
        <w:rPr>
          <w:rFonts w:ascii="Arial" w:eastAsia="Arial" w:hAnsi="Arial" w:cs="Arial"/>
          <w:sz w:val="24"/>
          <w:szCs w:val="24"/>
        </w:rPr>
        <w:lastRenderedPageBreak/>
        <w:t xml:space="preserve">Oregon can address persistent health inequities caused by structural racism and other barriers, as well as improve health outcomes for people. </w:t>
      </w:r>
    </w:p>
    <w:p w14:paraId="71C561DE" w14:textId="370E0122" w:rsidR="000709C1" w:rsidRPr="003B7569" w:rsidRDefault="00CC0895" w:rsidP="00B35315">
      <w:pPr>
        <w:spacing w:after="120" w:line="240" w:lineRule="auto"/>
        <w:rPr>
          <w:rFonts w:ascii="Arial" w:hAnsi="Arial" w:cs="Arial"/>
          <w:sz w:val="24"/>
          <w:szCs w:val="24"/>
        </w:rPr>
      </w:pPr>
      <w:r w:rsidRPr="003B7569">
        <w:rPr>
          <w:rFonts w:ascii="Arial" w:hAnsi="Arial" w:cs="Arial"/>
          <w:noProof/>
        </w:rPr>
        <mc:AlternateContent>
          <mc:Choice Requires="wps">
            <w:drawing>
              <wp:anchor distT="0" distB="0" distL="114300" distR="114300" simplePos="0" relativeHeight="252015616" behindDoc="0" locked="0" layoutInCell="1" allowOverlap="1" wp14:anchorId="738CDF44" wp14:editId="310B9386">
                <wp:simplePos x="0" y="0"/>
                <wp:positionH relativeFrom="margin">
                  <wp:posOffset>-133985</wp:posOffset>
                </wp:positionH>
                <wp:positionV relativeFrom="page">
                  <wp:posOffset>2453005</wp:posOffset>
                </wp:positionV>
                <wp:extent cx="6649720" cy="351155"/>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6649720" cy="351155"/>
                        </a:xfrm>
                        <a:prstGeom prst="rect">
                          <a:avLst/>
                        </a:prstGeom>
                        <a:solidFill>
                          <a:schemeClr val="accent1"/>
                        </a:solidFill>
                        <a:ln w="12700" cap="flat" cmpd="sng" algn="ctr">
                          <a:noFill/>
                          <a:prstDash val="solid"/>
                          <a:miter lim="800000"/>
                        </a:ln>
                        <a:effectLst/>
                      </wps:spPr>
                      <wps:txbx>
                        <w:txbxContent>
                          <w:p w14:paraId="48BF724D" w14:textId="18D1BF10" w:rsidR="00CB78DD" w:rsidRPr="00F47234" w:rsidRDefault="00CB78DD" w:rsidP="00F47234">
                            <w:pPr>
                              <w:pStyle w:val="Heading3"/>
                              <w:jc w:val="center"/>
                              <w:rPr>
                                <w:rFonts w:ascii="Arial Narrow" w:hAnsi="Arial Narrow"/>
                                <w:b/>
                                <w:bCs/>
                                <w:color w:val="FFFFFF" w:themeColor="background1"/>
                                <w:sz w:val="28"/>
                                <w:szCs w:val="28"/>
                              </w:rPr>
                            </w:pPr>
                            <w:bookmarkStart w:id="0" w:name="_Oregon’s_Health_Equity"/>
                            <w:bookmarkEnd w:id="0"/>
                            <w:r w:rsidRPr="00F47234">
                              <w:rPr>
                                <w:rFonts w:ascii="Arial Narrow" w:hAnsi="Arial Narrow"/>
                                <w:b/>
                                <w:bCs/>
                                <w:color w:val="FFFFFF" w:themeColor="background1"/>
                                <w:sz w:val="28"/>
                                <w:szCs w:val="28"/>
                              </w:rPr>
                              <w:t>Oregon’s Health Equity Definition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CDF44" id="Rectangle 1" o:spid="_x0000_s1027" style="position:absolute;margin-left:-10.55pt;margin-top:193.15pt;width:523.6pt;height:27.65pt;z-index:252015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" fillcolor="#4472c4 [3204]" stroked="f" strokeweight="1pt">
                <v:textbox>
                  <w:txbxContent>
                    <w:p w14:paraId="48BF724D" w14:textId="18D1BF10" w:rsidR="00CB78DD" w:rsidRPr="00F47234" w:rsidRDefault="00CB78DD" w:rsidP="00F47234">
                      <w:pPr>
                        <w:pStyle w:val="Heading3"/>
                        <w:jc w:val="center"/>
                        <w:rPr>
                          <w:rFonts w:ascii="Arial Narrow" w:hAnsi="Arial Narrow"/>
                          <w:b/>
                          <w:bCs/>
                          <w:color w:val="FFFFFF" w:themeColor="background1"/>
                          <w:sz w:val="28"/>
                          <w:szCs w:val="28"/>
                        </w:rPr>
                      </w:pPr>
                      <w:bookmarkStart w:id="1" w:name="_Oregon’s_Health_Equity"/>
                      <w:bookmarkEnd w:id="1"/>
                      <w:r w:rsidRPr="00F47234">
                        <w:rPr>
                          <w:rFonts w:ascii="Arial Narrow" w:hAnsi="Arial Narrow"/>
                          <w:b/>
                          <w:bCs/>
                          <w:color w:val="FFFFFF" w:themeColor="background1"/>
                          <w:sz w:val="28"/>
                          <w:szCs w:val="28"/>
                        </w:rPr>
                        <w:t>Oregon’s Health Equity Definition</w:t>
                      </w:r>
                    </w:p>
                  </w:txbxContent>
                </v:textbox>
                <w10:wrap type="square" anchorx="margin" anchory="page"/>
              </v:rect>
            </w:pict>
          </mc:Fallback>
        </mc:AlternateContent>
      </w:r>
      <w:r w:rsidRPr="003B7569">
        <w:rPr>
          <w:rFonts w:ascii="Arial" w:hAnsi="Arial" w:cs="Arial"/>
          <w:noProof/>
        </w:rPr>
        <mc:AlternateContent>
          <mc:Choice Requires="wps">
            <w:drawing>
              <wp:anchor distT="0" distB="0" distL="114300" distR="114300" simplePos="0" relativeHeight="251657216" behindDoc="0" locked="0" layoutInCell="1" allowOverlap="1" wp14:anchorId="11EA155D" wp14:editId="779C1FB4">
                <wp:simplePos x="0" y="0"/>
                <wp:positionH relativeFrom="margin">
                  <wp:posOffset>-133985</wp:posOffset>
                </wp:positionH>
                <wp:positionV relativeFrom="margin">
                  <wp:posOffset>1602105</wp:posOffset>
                </wp:positionV>
                <wp:extent cx="6649720" cy="1734820"/>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6649720" cy="1734820"/>
                        </a:xfrm>
                        <a:prstGeom prst="rect">
                          <a:avLst/>
                        </a:prstGeom>
                        <a:solidFill>
                          <a:schemeClr val="bg1">
                            <a:lumMod val="95000"/>
                          </a:schemeClr>
                        </a:solidFill>
                        <a:ln w="12700" cap="flat" cmpd="sng" algn="ctr">
                          <a:noFill/>
                          <a:prstDash val="solid"/>
                          <a:miter lim="800000"/>
                        </a:ln>
                        <a:effectLst/>
                      </wps:spPr>
                      <wps:txbx>
                        <w:txbxContent>
                          <w:p w14:paraId="526070C2" w14:textId="68720A2A" w:rsidR="00055298" w:rsidRPr="00CB78DD" w:rsidRDefault="00055298" w:rsidP="00CB78DD">
                            <w:pPr>
                              <w:pStyle w:val="NormalWeb"/>
                              <w:spacing w:before="0" w:beforeAutospacing="0" w:after="120" w:afterAutospacing="0" w:line="264" w:lineRule="auto"/>
                              <w:rPr>
                                <w:rFonts w:ascii="Arial Narrow" w:eastAsiaTheme="minorEastAsia" w:hAnsi="Arial Narrow" w:cs="Arial"/>
                                <w:i/>
                                <w:iCs/>
                                <w:color w:val="000000" w:themeColor="text1" w:themeShade="BF"/>
                              </w:rPr>
                            </w:pPr>
                            <w:r w:rsidRPr="006867A8">
                              <w:rPr>
                                <w:rFonts w:ascii="Arial Narrow" w:eastAsiaTheme="minorEastAsia" w:hAnsi="Arial Narrow" w:cs="Arial"/>
                                <w:b/>
                                <w:bCs/>
                                <w:i/>
                                <w:iCs/>
                                <w:color w:val="000000" w:themeColor="text1" w:themeShade="BF"/>
                              </w:rPr>
                              <w:t>Oregon will have established a health system that creates health equity when all people</w:t>
                            </w:r>
                            <w:r w:rsidR="006867A8">
                              <w:rPr>
                                <w:rFonts w:ascii="Arial Narrow" w:eastAsiaTheme="minorEastAsia" w:hAnsi="Arial Narrow" w:cs="Arial"/>
                                <w:b/>
                                <w:bCs/>
                                <w:i/>
                                <w:iCs/>
                                <w:color w:val="000000" w:themeColor="text1" w:themeShade="BF"/>
                              </w:rPr>
                              <w:br/>
                            </w:r>
                            <w:r w:rsidRPr="00CB78DD">
                              <w:rPr>
                                <w:rFonts w:ascii="Arial Narrow" w:eastAsiaTheme="minorEastAsia" w:hAnsi="Arial Narrow" w:cs="Arial"/>
                                <w:i/>
                                <w:iCs/>
                                <w:color w:val="000000" w:themeColor="text1" w:themeShade="BF"/>
                              </w:rPr>
                              <w:t xml:space="preserve"> can reach their full health potential and well-being and are not disadvantaged by their race, ethnicity, language, disability, age, gender, gender identity, sexual orientation, social class, intersections among these communities or identities, or other socially determined circumstances.</w:t>
                            </w:r>
                          </w:p>
                          <w:p w14:paraId="58D29904" w14:textId="77777777" w:rsidR="00055298" w:rsidRPr="00CB78DD" w:rsidRDefault="00055298" w:rsidP="00C470FE">
                            <w:pPr>
                              <w:spacing w:after="0" w:line="264" w:lineRule="auto"/>
                              <w:rPr>
                                <w:rFonts w:ascii="Arial Narrow" w:hAnsi="Arial Narrow" w:cs="Arial"/>
                                <w:i/>
                                <w:iCs/>
                                <w:color w:val="000000" w:themeColor="text1" w:themeShade="BF"/>
                                <w:sz w:val="24"/>
                                <w:szCs w:val="24"/>
                              </w:rPr>
                            </w:pPr>
                            <w:r w:rsidRPr="00CB78DD">
                              <w:rPr>
                                <w:rFonts w:ascii="Arial Narrow" w:hAnsi="Arial Narrow" w:cs="Arial"/>
                                <w:i/>
                                <w:iCs/>
                                <w:color w:val="000000" w:themeColor="text1" w:themeShade="BF"/>
                                <w:sz w:val="24"/>
                                <w:szCs w:val="24"/>
                              </w:rPr>
                              <w:t>Achieving health equity requires the ongoing collaboration of all regions and sectors of the state, including tribal governments to address:</w:t>
                            </w:r>
                          </w:p>
                          <w:p w14:paraId="224526CA" w14:textId="648800BA" w:rsidR="00055298" w:rsidRPr="00CB78DD" w:rsidRDefault="00055298" w:rsidP="00C470FE">
                            <w:pPr>
                              <w:numPr>
                                <w:ilvl w:val="0"/>
                                <w:numId w:val="38"/>
                              </w:numPr>
                              <w:spacing w:after="0" w:line="264" w:lineRule="auto"/>
                              <w:rPr>
                                <w:rFonts w:ascii="Arial Narrow" w:hAnsi="Arial Narrow" w:cs="Arial"/>
                                <w:i/>
                                <w:iCs/>
                                <w:caps/>
                                <w:color w:val="000000" w:themeColor="text1" w:themeShade="BF"/>
                                <w:sz w:val="24"/>
                                <w:szCs w:val="24"/>
                              </w:rPr>
                            </w:pPr>
                            <w:r w:rsidRPr="00CB78DD">
                              <w:rPr>
                                <w:rFonts w:ascii="Arial Narrow" w:hAnsi="Arial Narrow" w:cs="Arial"/>
                                <w:i/>
                                <w:iCs/>
                                <w:color w:val="000000" w:themeColor="text1" w:themeShade="BF"/>
                                <w:sz w:val="24"/>
                                <w:szCs w:val="24"/>
                              </w:rPr>
                              <w:t>The equitable distribution or redistributi</w:t>
                            </w:r>
                            <w:r w:rsidR="00E8333E">
                              <w:rPr>
                                <w:rFonts w:ascii="Arial Narrow" w:hAnsi="Arial Narrow" w:cs="Arial"/>
                                <w:i/>
                                <w:iCs/>
                                <w:color w:val="000000" w:themeColor="text1" w:themeShade="BF"/>
                                <w:sz w:val="24"/>
                                <w:szCs w:val="24"/>
                              </w:rPr>
                              <w:t>on</w:t>
                            </w:r>
                            <w:r w:rsidRPr="00CB78DD">
                              <w:rPr>
                                <w:rFonts w:ascii="Arial Narrow" w:hAnsi="Arial Narrow" w:cs="Arial"/>
                                <w:i/>
                                <w:iCs/>
                                <w:color w:val="000000" w:themeColor="text1" w:themeShade="BF"/>
                                <w:sz w:val="24"/>
                                <w:szCs w:val="24"/>
                              </w:rPr>
                              <w:t xml:space="preserve"> of resources and power; and</w:t>
                            </w:r>
                          </w:p>
                          <w:p w14:paraId="2E0EC843" w14:textId="5027A517" w:rsidR="00055298" w:rsidRPr="00CB78DD" w:rsidRDefault="00055298" w:rsidP="00C470FE">
                            <w:pPr>
                              <w:numPr>
                                <w:ilvl w:val="0"/>
                                <w:numId w:val="38"/>
                              </w:numPr>
                              <w:spacing w:after="0" w:line="264" w:lineRule="auto"/>
                              <w:rPr>
                                <w:rFonts w:ascii="Arial Narrow" w:hAnsi="Arial Narrow" w:cs="Arial"/>
                                <w:i/>
                                <w:iCs/>
                                <w:caps/>
                                <w:color w:val="000000" w:themeColor="text1" w:themeShade="BF"/>
                              </w:rPr>
                            </w:pPr>
                            <w:r w:rsidRPr="00CB78DD">
                              <w:rPr>
                                <w:rFonts w:ascii="Arial Narrow" w:hAnsi="Arial Narrow" w:cs="Arial"/>
                                <w:i/>
                                <w:iCs/>
                                <w:color w:val="000000" w:themeColor="text1" w:themeShade="BF"/>
                                <w:sz w:val="24"/>
                                <w:szCs w:val="24"/>
                              </w:rPr>
                              <w:t xml:space="preserve">Recognizing, </w:t>
                            </w:r>
                            <w:proofErr w:type="gramStart"/>
                            <w:r w:rsidRPr="00CB78DD">
                              <w:rPr>
                                <w:rFonts w:ascii="Arial Narrow" w:hAnsi="Arial Narrow" w:cs="Arial"/>
                                <w:i/>
                                <w:iCs/>
                                <w:color w:val="000000" w:themeColor="text1" w:themeShade="BF"/>
                                <w:sz w:val="24"/>
                                <w:szCs w:val="24"/>
                              </w:rPr>
                              <w:t>reconciling</w:t>
                            </w:r>
                            <w:proofErr w:type="gramEnd"/>
                            <w:r w:rsidRPr="00CB78DD">
                              <w:rPr>
                                <w:rFonts w:ascii="Arial Narrow" w:hAnsi="Arial Narrow" w:cs="Arial"/>
                                <w:i/>
                                <w:iCs/>
                                <w:color w:val="000000" w:themeColor="text1" w:themeShade="BF"/>
                                <w:sz w:val="24"/>
                                <w:szCs w:val="24"/>
                              </w:rPr>
                              <w:t xml:space="preserve"> and rectifying</w:t>
                            </w:r>
                            <w:r w:rsidRPr="00CB78DD">
                              <w:rPr>
                                <w:rFonts w:ascii="Arial Narrow" w:hAnsi="Arial Narrow" w:cs="Arial"/>
                                <w:i/>
                                <w:iCs/>
                                <w:color w:val="000000" w:themeColor="text1" w:themeShade="BF"/>
                              </w:rPr>
                              <w:t xml:space="preserve"> </w:t>
                            </w:r>
                            <w:r w:rsidRPr="00CB78DD">
                              <w:rPr>
                                <w:rFonts w:ascii="Arial Narrow" w:hAnsi="Arial Narrow" w:cs="Arial"/>
                                <w:i/>
                                <w:iCs/>
                                <w:color w:val="000000" w:themeColor="text1" w:themeShade="BF"/>
                                <w:sz w:val="24"/>
                                <w:szCs w:val="24"/>
                              </w:rPr>
                              <w:t>historical and contemporary injustices.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A155D" id="Rectangle 8" o:spid="_x0000_s1028" style="position:absolute;margin-left:-10.55pt;margin-top:126.15pt;width:523.6pt;height:136.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" fillcolor="#f2f2f2 [3052]" stroked="f" strokeweight="1pt">
                <v:textbox>
                  <w:txbxContent>
                    <w:p w14:paraId="526070C2" w14:textId="68720A2A" w:rsidR="00055298" w:rsidRPr="00CB78DD" w:rsidRDefault="00055298" w:rsidP="00CB78DD">
                      <w:pPr>
                        <w:pStyle w:val="NormalWeb"/>
                        <w:spacing w:before="0" w:beforeAutospacing="0" w:after="120" w:afterAutospacing="0" w:line="264" w:lineRule="auto"/>
                        <w:rPr>
                          <w:rFonts w:ascii="Arial Narrow" w:eastAsiaTheme="minorEastAsia" w:hAnsi="Arial Narrow" w:cs="Arial"/>
                          <w:i/>
                          <w:iCs/>
                          <w:color w:val="000000" w:themeColor="text1" w:themeShade="BF"/>
                        </w:rPr>
                      </w:pPr>
                      <w:r w:rsidRPr="006867A8">
                        <w:rPr>
                          <w:rFonts w:ascii="Arial Narrow" w:eastAsiaTheme="minorEastAsia" w:hAnsi="Arial Narrow" w:cs="Arial"/>
                          <w:b/>
                          <w:bCs/>
                          <w:i/>
                          <w:iCs/>
                          <w:color w:val="000000" w:themeColor="text1" w:themeShade="BF"/>
                        </w:rPr>
                        <w:t>Oregon will have established a health system that creates health equity when all people</w:t>
                      </w:r>
                      <w:r w:rsidR="006867A8">
                        <w:rPr>
                          <w:rFonts w:ascii="Arial Narrow" w:eastAsiaTheme="minorEastAsia" w:hAnsi="Arial Narrow" w:cs="Arial"/>
                          <w:b/>
                          <w:bCs/>
                          <w:i/>
                          <w:iCs/>
                          <w:color w:val="000000" w:themeColor="text1" w:themeShade="BF"/>
                        </w:rPr>
                        <w:br/>
                      </w:r>
                      <w:r w:rsidRPr="00CB78DD">
                        <w:rPr>
                          <w:rFonts w:ascii="Arial Narrow" w:eastAsiaTheme="minorEastAsia" w:hAnsi="Arial Narrow" w:cs="Arial"/>
                          <w:i/>
                          <w:iCs/>
                          <w:color w:val="000000" w:themeColor="text1" w:themeShade="BF"/>
                        </w:rPr>
                        <w:t xml:space="preserve"> can reach their full health potential and well-being and are not disadvantaged by their race, ethnicity, language, disability, age, gender, gender identity, sexual orientation, social class, intersections among these communities or identities, or other socially determined circumstances.</w:t>
                      </w:r>
                    </w:p>
                    <w:p w14:paraId="58D29904" w14:textId="77777777" w:rsidR="00055298" w:rsidRPr="00CB78DD" w:rsidRDefault="00055298" w:rsidP="00C470FE">
                      <w:pPr>
                        <w:spacing w:after="0" w:line="264" w:lineRule="auto"/>
                        <w:rPr>
                          <w:rFonts w:ascii="Arial Narrow" w:hAnsi="Arial Narrow" w:cs="Arial"/>
                          <w:i/>
                          <w:iCs/>
                          <w:color w:val="000000" w:themeColor="text1" w:themeShade="BF"/>
                          <w:sz w:val="24"/>
                          <w:szCs w:val="24"/>
                        </w:rPr>
                      </w:pPr>
                      <w:r w:rsidRPr="00CB78DD">
                        <w:rPr>
                          <w:rFonts w:ascii="Arial Narrow" w:hAnsi="Arial Narrow" w:cs="Arial"/>
                          <w:i/>
                          <w:iCs/>
                          <w:color w:val="000000" w:themeColor="text1" w:themeShade="BF"/>
                          <w:sz w:val="24"/>
                          <w:szCs w:val="24"/>
                        </w:rPr>
                        <w:t>Achieving health equity requires the ongoing collaboration of all regions and sectors of the state, including tribal governments to address:</w:t>
                      </w:r>
                    </w:p>
                    <w:p w14:paraId="224526CA" w14:textId="648800BA" w:rsidR="00055298" w:rsidRPr="00CB78DD" w:rsidRDefault="00055298" w:rsidP="00C470FE">
                      <w:pPr>
                        <w:numPr>
                          <w:ilvl w:val="0"/>
                          <w:numId w:val="38"/>
                        </w:numPr>
                        <w:spacing w:after="0" w:line="264" w:lineRule="auto"/>
                        <w:rPr>
                          <w:rFonts w:ascii="Arial Narrow" w:hAnsi="Arial Narrow" w:cs="Arial"/>
                          <w:i/>
                          <w:iCs/>
                          <w:caps/>
                          <w:color w:val="000000" w:themeColor="text1" w:themeShade="BF"/>
                          <w:sz w:val="24"/>
                          <w:szCs w:val="24"/>
                        </w:rPr>
                      </w:pPr>
                      <w:r w:rsidRPr="00CB78DD">
                        <w:rPr>
                          <w:rFonts w:ascii="Arial Narrow" w:hAnsi="Arial Narrow" w:cs="Arial"/>
                          <w:i/>
                          <w:iCs/>
                          <w:color w:val="000000" w:themeColor="text1" w:themeShade="BF"/>
                          <w:sz w:val="24"/>
                          <w:szCs w:val="24"/>
                        </w:rPr>
                        <w:t>The equitable distribution or redistributi</w:t>
                      </w:r>
                      <w:r w:rsidR="00E8333E">
                        <w:rPr>
                          <w:rFonts w:ascii="Arial Narrow" w:hAnsi="Arial Narrow" w:cs="Arial"/>
                          <w:i/>
                          <w:iCs/>
                          <w:color w:val="000000" w:themeColor="text1" w:themeShade="BF"/>
                          <w:sz w:val="24"/>
                          <w:szCs w:val="24"/>
                        </w:rPr>
                        <w:t>on</w:t>
                      </w:r>
                      <w:r w:rsidRPr="00CB78DD">
                        <w:rPr>
                          <w:rFonts w:ascii="Arial Narrow" w:hAnsi="Arial Narrow" w:cs="Arial"/>
                          <w:i/>
                          <w:iCs/>
                          <w:color w:val="000000" w:themeColor="text1" w:themeShade="BF"/>
                          <w:sz w:val="24"/>
                          <w:szCs w:val="24"/>
                        </w:rPr>
                        <w:t xml:space="preserve"> of resources and power; and</w:t>
                      </w:r>
                    </w:p>
                    <w:p w14:paraId="2E0EC843" w14:textId="5027A517" w:rsidR="00055298" w:rsidRPr="00CB78DD" w:rsidRDefault="00055298" w:rsidP="00C470FE">
                      <w:pPr>
                        <w:numPr>
                          <w:ilvl w:val="0"/>
                          <w:numId w:val="38"/>
                        </w:numPr>
                        <w:spacing w:after="0" w:line="264" w:lineRule="auto"/>
                        <w:rPr>
                          <w:rFonts w:ascii="Arial Narrow" w:hAnsi="Arial Narrow" w:cs="Arial"/>
                          <w:i/>
                          <w:iCs/>
                          <w:caps/>
                          <w:color w:val="000000" w:themeColor="text1" w:themeShade="BF"/>
                        </w:rPr>
                      </w:pPr>
                      <w:r w:rsidRPr="00CB78DD">
                        <w:rPr>
                          <w:rFonts w:ascii="Arial Narrow" w:hAnsi="Arial Narrow" w:cs="Arial"/>
                          <w:i/>
                          <w:iCs/>
                          <w:color w:val="000000" w:themeColor="text1" w:themeShade="BF"/>
                          <w:sz w:val="24"/>
                          <w:szCs w:val="24"/>
                        </w:rPr>
                        <w:t xml:space="preserve">Recognizing, </w:t>
                      </w:r>
                      <w:proofErr w:type="gramStart"/>
                      <w:r w:rsidRPr="00CB78DD">
                        <w:rPr>
                          <w:rFonts w:ascii="Arial Narrow" w:hAnsi="Arial Narrow" w:cs="Arial"/>
                          <w:i/>
                          <w:iCs/>
                          <w:color w:val="000000" w:themeColor="text1" w:themeShade="BF"/>
                          <w:sz w:val="24"/>
                          <w:szCs w:val="24"/>
                        </w:rPr>
                        <w:t>reconciling</w:t>
                      </w:r>
                      <w:proofErr w:type="gramEnd"/>
                      <w:r w:rsidRPr="00CB78DD">
                        <w:rPr>
                          <w:rFonts w:ascii="Arial Narrow" w:hAnsi="Arial Narrow" w:cs="Arial"/>
                          <w:i/>
                          <w:iCs/>
                          <w:color w:val="000000" w:themeColor="text1" w:themeShade="BF"/>
                          <w:sz w:val="24"/>
                          <w:szCs w:val="24"/>
                        </w:rPr>
                        <w:t xml:space="preserve"> and rectifying</w:t>
                      </w:r>
                      <w:r w:rsidRPr="00CB78DD">
                        <w:rPr>
                          <w:rFonts w:ascii="Arial Narrow" w:hAnsi="Arial Narrow" w:cs="Arial"/>
                          <w:i/>
                          <w:iCs/>
                          <w:color w:val="000000" w:themeColor="text1" w:themeShade="BF"/>
                        </w:rPr>
                        <w:t xml:space="preserve"> </w:t>
                      </w:r>
                      <w:r w:rsidRPr="00CB78DD">
                        <w:rPr>
                          <w:rFonts w:ascii="Arial Narrow" w:hAnsi="Arial Narrow" w:cs="Arial"/>
                          <w:i/>
                          <w:iCs/>
                          <w:color w:val="000000" w:themeColor="text1" w:themeShade="BF"/>
                          <w:sz w:val="24"/>
                          <w:szCs w:val="24"/>
                        </w:rPr>
                        <w:t>historical and contemporary injustices.</w:t>
                      </w:r>
                    </w:p>
                  </w:txbxContent>
                </v:textbox>
                <w10:wrap type="square" anchorx="margin" anchory="margin"/>
              </v:rect>
            </w:pict>
          </mc:Fallback>
        </mc:AlternateContent>
      </w:r>
      <w:r w:rsidR="000709C1" w:rsidRPr="003B7569">
        <w:rPr>
          <w:rFonts w:ascii="Arial" w:hAnsi="Arial" w:cs="Arial"/>
          <w:sz w:val="24"/>
          <w:szCs w:val="24"/>
        </w:rPr>
        <w:t xml:space="preserve">CIEs help further health equity by eliminating many of the barriers between people and the services designed to support them. CIEs help connect people to services by providing </w:t>
      </w:r>
      <w:r w:rsidR="57B17643" w:rsidRPr="003B7569">
        <w:rPr>
          <w:rFonts w:ascii="Arial" w:hAnsi="Arial" w:cs="Arial"/>
          <w:sz w:val="24"/>
          <w:szCs w:val="24"/>
        </w:rPr>
        <w:t>a common</w:t>
      </w:r>
      <w:r w:rsidR="000709C1" w:rsidRPr="003B7569">
        <w:rPr>
          <w:rFonts w:ascii="Arial" w:hAnsi="Arial" w:cs="Arial"/>
          <w:sz w:val="24"/>
          <w:szCs w:val="24"/>
        </w:rPr>
        <w:t xml:space="preserve"> </w:t>
      </w:r>
      <w:r w:rsidR="009F0585">
        <w:rPr>
          <w:rFonts w:ascii="Arial" w:hAnsi="Arial" w:cs="Arial"/>
          <w:sz w:val="24"/>
          <w:szCs w:val="24"/>
        </w:rPr>
        <w:t>technology</w:t>
      </w:r>
      <w:r w:rsidR="000709C1" w:rsidRPr="003B7569">
        <w:rPr>
          <w:rFonts w:ascii="Arial" w:hAnsi="Arial" w:cs="Arial"/>
          <w:sz w:val="24"/>
          <w:szCs w:val="24"/>
        </w:rPr>
        <w:t xml:space="preserve"> for </w:t>
      </w:r>
      <w:r w:rsidR="0061796A" w:rsidRPr="003B7569">
        <w:rPr>
          <w:rFonts w:ascii="Arial" w:hAnsi="Arial" w:cs="Arial"/>
          <w:sz w:val="24"/>
          <w:szCs w:val="24"/>
        </w:rPr>
        <w:t xml:space="preserve">health care, </w:t>
      </w:r>
      <w:r w:rsidR="00D5516E" w:rsidRPr="003B7569">
        <w:rPr>
          <w:rFonts w:ascii="Arial" w:hAnsi="Arial" w:cs="Arial"/>
          <w:sz w:val="24"/>
          <w:szCs w:val="24"/>
        </w:rPr>
        <w:t>coordinated care organizations</w:t>
      </w:r>
      <w:r w:rsidR="00AE33A1" w:rsidRPr="003B7569">
        <w:rPr>
          <w:rFonts w:ascii="Arial" w:hAnsi="Arial" w:cs="Arial"/>
          <w:sz w:val="24"/>
          <w:szCs w:val="24"/>
        </w:rPr>
        <w:t xml:space="preserve"> (CCOs)</w:t>
      </w:r>
      <w:r w:rsidR="00AB4E34" w:rsidRPr="003B7569">
        <w:rPr>
          <w:rFonts w:ascii="Arial" w:hAnsi="Arial" w:cs="Arial"/>
          <w:sz w:val="24"/>
          <w:szCs w:val="24"/>
        </w:rPr>
        <w:t xml:space="preserve">, </w:t>
      </w:r>
      <w:r w:rsidR="0005788B" w:rsidRPr="003B7569">
        <w:rPr>
          <w:rFonts w:ascii="Arial" w:hAnsi="Arial" w:cs="Arial"/>
          <w:sz w:val="24"/>
          <w:szCs w:val="24"/>
        </w:rPr>
        <w:t>social service</w:t>
      </w:r>
      <w:r w:rsidR="007444CA" w:rsidRPr="003B7569">
        <w:rPr>
          <w:rFonts w:ascii="Arial" w:hAnsi="Arial" w:cs="Arial"/>
          <w:sz w:val="24"/>
          <w:szCs w:val="24"/>
        </w:rPr>
        <w:t>s</w:t>
      </w:r>
      <w:r w:rsidR="00F75154" w:rsidRPr="003B7569">
        <w:rPr>
          <w:rFonts w:ascii="Arial" w:hAnsi="Arial" w:cs="Arial"/>
          <w:sz w:val="24"/>
          <w:szCs w:val="24"/>
        </w:rPr>
        <w:t>,</w:t>
      </w:r>
      <w:r w:rsidR="007444CA" w:rsidRPr="003B7569">
        <w:rPr>
          <w:rFonts w:ascii="Arial" w:hAnsi="Arial" w:cs="Arial"/>
          <w:sz w:val="24"/>
          <w:szCs w:val="24"/>
        </w:rPr>
        <w:t xml:space="preserve"> and other partners</w:t>
      </w:r>
      <w:r w:rsidR="000709C1" w:rsidRPr="003B7569">
        <w:rPr>
          <w:rFonts w:ascii="Arial" w:hAnsi="Arial" w:cs="Arial"/>
          <w:sz w:val="24"/>
          <w:szCs w:val="24"/>
        </w:rPr>
        <w:t xml:space="preserve"> to identify and refer individuals </w:t>
      </w:r>
      <w:r w:rsidR="001266B7">
        <w:rPr>
          <w:rFonts w:ascii="Arial" w:hAnsi="Arial" w:cs="Arial"/>
          <w:sz w:val="24"/>
          <w:szCs w:val="24"/>
        </w:rPr>
        <w:t>to</w:t>
      </w:r>
      <w:r w:rsidR="000709C1" w:rsidRPr="003B7569">
        <w:rPr>
          <w:rFonts w:ascii="Arial" w:hAnsi="Arial" w:cs="Arial"/>
          <w:sz w:val="24"/>
          <w:szCs w:val="24"/>
        </w:rPr>
        <w:t xml:space="preserve"> social supports</w:t>
      </w:r>
      <w:r w:rsidR="4D8C6401" w:rsidRPr="003B7569">
        <w:rPr>
          <w:rFonts w:ascii="Arial" w:hAnsi="Arial" w:cs="Arial"/>
          <w:sz w:val="24"/>
          <w:szCs w:val="24"/>
        </w:rPr>
        <w:t>.</w:t>
      </w:r>
      <w:r w:rsidR="000709C1" w:rsidRPr="003B7569">
        <w:rPr>
          <w:rFonts w:ascii="Arial" w:hAnsi="Arial" w:cs="Arial"/>
          <w:sz w:val="24"/>
          <w:szCs w:val="24"/>
        </w:rPr>
        <w:t xml:space="preserve"> </w:t>
      </w:r>
      <w:r w:rsidR="1C38BFB7" w:rsidRPr="003B7569">
        <w:rPr>
          <w:rFonts w:ascii="Arial" w:hAnsi="Arial" w:cs="Arial"/>
          <w:sz w:val="24"/>
          <w:szCs w:val="24"/>
        </w:rPr>
        <w:t>C</w:t>
      </w:r>
      <w:r w:rsidR="000709C1" w:rsidRPr="003B7569">
        <w:rPr>
          <w:rFonts w:ascii="Arial" w:hAnsi="Arial" w:cs="Arial"/>
          <w:sz w:val="24"/>
          <w:szCs w:val="24"/>
        </w:rPr>
        <w:t>onnect</w:t>
      </w:r>
      <w:r w:rsidR="7D2BE0AA" w:rsidRPr="003B7569">
        <w:rPr>
          <w:rFonts w:ascii="Arial" w:hAnsi="Arial" w:cs="Arial"/>
          <w:sz w:val="24"/>
          <w:szCs w:val="24"/>
        </w:rPr>
        <w:t xml:space="preserve">ing social services and health care partners together and connecting individuals to services </w:t>
      </w:r>
      <w:r w:rsidR="000709C1" w:rsidRPr="003B7569">
        <w:rPr>
          <w:rFonts w:ascii="Arial" w:hAnsi="Arial" w:cs="Arial"/>
          <w:sz w:val="24"/>
          <w:szCs w:val="24"/>
        </w:rPr>
        <w:t xml:space="preserve">is integral to </w:t>
      </w:r>
      <w:r w:rsidR="01F1C8B4" w:rsidRPr="003B7569">
        <w:rPr>
          <w:rFonts w:ascii="Arial" w:hAnsi="Arial" w:cs="Arial"/>
          <w:sz w:val="24"/>
          <w:szCs w:val="24"/>
        </w:rPr>
        <w:t xml:space="preserve">removing barriers and </w:t>
      </w:r>
      <w:r w:rsidR="000709C1" w:rsidRPr="003B7569">
        <w:rPr>
          <w:rFonts w:ascii="Arial" w:hAnsi="Arial" w:cs="Arial"/>
          <w:sz w:val="24"/>
          <w:szCs w:val="24"/>
        </w:rPr>
        <w:t xml:space="preserve">addressing health inequities and the overall </w:t>
      </w:r>
      <w:r w:rsidR="3FAEC1A2" w:rsidRPr="003B7569">
        <w:rPr>
          <w:rFonts w:ascii="Arial" w:hAnsi="Arial" w:cs="Arial"/>
          <w:sz w:val="24"/>
          <w:szCs w:val="24"/>
        </w:rPr>
        <w:t xml:space="preserve">health and </w:t>
      </w:r>
      <w:r w:rsidR="000709C1" w:rsidRPr="003B7569">
        <w:rPr>
          <w:rFonts w:ascii="Arial" w:hAnsi="Arial" w:cs="Arial"/>
          <w:sz w:val="24"/>
          <w:szCs w:val="24"/>
        </w:rPr>
        <w:t>well-being of individuals</w:t>
      </w:r>
      <w:r w:rsidR="00E7357E" w:rsidRPr="003B7569">
        <w:rPr>
          <w:rFonts w:ascii="Arial" w:hAnsi="Arial" w:cs="Arial"/>
          <w:sz w:val="24"/>
          <w:szCs w:val="24"/>
        </w:rPr>
        <w:t>.</w:t>
      </w:r>
    </w:p>
    <w:p w14:paraId="1AE537C6" w14:textId="3AB8D811" w:rsidR="00153421" w:rsidRPr="003B7569" w:rsidRDefault="0C3ED694" w:rsidP="00CC0895">
      <w:pPr>
        <w:spacing w:before="240" w:after="120" w:line="240" w:lineRule="auto"/>
        <w:rPr>
          <w:rFonts w:ascii="Arial" w:eastAsia="Arial" w:hAnsi="Arial" w:cs="Arial"/>
          <w:sz w:val="24"/>
          <w:szCs w:val="24"/>
        </w:rPr>
      </w:pPr>
      <w:r w:rsidRPr="003B7569">
        <w:rPr>
          <w:rFonts w:ascii="Arial" w:eastAsia="Arial" w:hAnsi="Arial" w:cs="Arial"/>
          <w:sz w:val="24"/>
          <w:szCs w:val="24"/>
        </w:rPr>
        <w:t xml:space="preserve">To be effective, CIEs must meet the needs of many groups, including people with social needs; community-based organizations (CBOs) providing social supports; and health care providers, hospitals, behavioral health providers, CCOs, and others that seek to connect their patients and members to social services and supports to improve their health outcomes. </w:t>
      </w:r>
    </w:p>
    <w:p w14:paraId="56D8E5D2" w14:textId="4530CC05" w:rsidR="00E50397" w:rsidRPr="00743D91" w:rsidRDefault="00E50397" w:rsidP="00DF7290">
      <w:pPr>
        <w:spacing w:after="0" w:line="240" w:lineRule="auto"/>
        <w:rPr>
          <w:rFonts w:ascii="Arial" w:hAnsi="Arial" w:cs="Arial"/>
          <w:sz w:val="24"/>
          <w:szCs w:val="24"/>
        </w:rPr>
      </w:pPr>
    </w:p>
    <w:p w14:paraId="2406D368" w14:textId="76536FA1" w:rsidR="004253C7" w:rsidRPr="006E2BBC" w:rsidRDefault="004253C7" w:rsidP="00B656C1">
      <w:pPr>
        <w:spacing w:after="0" w:line="240" w:lineRule="auto"/>
        <w:rPr>
          <w:rFonts w:ascii="Arial" w:hAnsi="Arial" w:cs="Arial"/>
          <w:b/>
          <w:bCs/>
          <w:sz w:val="28"/>
          <w:szCs w:val="28"/>
        </w:rPr>
      </w:pPr>
      <w:r w:rsidRPr="006E2BBC">
        <w:rPr>
          <w:rFonts w:ascii="Arial" w:hAnsi="Arial" w:cs="Arial"/>
          <w:b/>
          <w:bCs/>
          <w:sz w:val="28"/>
          <w:szCs w:val="28"/>
        </w:rPr>
        <w:t>Who we’re looking for:</w:t>
      </w:r>
    </w:p>
    <w:p w14:paraId="3F4220F3" w14:textId="3DFEBB0F" w:rsidR="00D66930" w:rsidRPr="003B7569" w:rsidRDefault="00D12A2F" w:rsidP="00B35315">
      <w:pPr>
        <w:spacing w:after="120" w:line="240" w:lineRule="auto"/>
        <w:rPr>
          <w:rFonts w:ascii="Arial" w:eastAsia="Calibri" w:hAnsi="Arial" w:cs="Arial"/>
          <w:sz w:val="24"/>
          <w:szCs w:val="24"/>
        </w:rPr>
      </w:pPr>
      <w:r w:rsidRPr="003B7569">
        <w:rPr>
          <w:rFonts w:ascii="Arial" w:hAnsi="Arial" w:cs="Arial"/>
          <w:sz w:val="24"/>
          <w:szCs w:val="24"/>
        </w:rPr>
        <w:t>R</w:t>
      </w:r>
      <w:r w:rsidR="00D66930" w:rsidRPr="003B7569">
        <w:rPr>
          <w:rFonts w:ascii="Arial" w:hAnsi="Arial" w:cs="Arial"/>
          <w:sz w:val="24"/>
          <w:szCs w:val="24"/>
        </w:rPr>
        <w:t xml:space="preserve">epresentatives from </w:t>
      </w:r>
      <w:r w:rsidR="4CDE7A78" w:rsidRPr="003B7569">
        <w:rPr>
          <w:rFonts w:ascii="Arial" w:eastAsia="Arial" w:hAnsi="Arial" w:cs="Arial"/>
          <w:sz w:val="24"/>
          <w:szCs w:val="24"/>
        </w:rPr>
        <w:t>Oregon’s diverse landscape of community, health care, and social services partners.</w:t>
      </w:r>
      <w:r w:rsidR="00D66930" w:rsidRPr="003B7569">
        <w:rPr>
          <w:rFonts w:ascii="Arial" w:hAnsi="Arial" w:cs="Arial"/>
          <w:sz w:val="24"/>
          <w:szCs w:val="24"/>
        </w:rPr>
        <w:t xml:space="preserve"> </w:t>
      </w:r>
      <w:r w:rsidR="00250DA0" w:rsidRPr="003B7569">
        <w:rPr>
          <w:rFonts w:ascii="Arial" w:hAnsi="Arial" w:cs="Arial"/>
          <w:sz w:val="24"/>
          <w:szCs w:val="24"/>
        </w:rPr>
        <w:t>We expect to have</w:t>
      </w:r>
      <w:r w:rsidR="00D66930" w:rsidRPr="003B7569">
        <w:rPr>
          <w:rFonts w:ascii="Arial" w:hAnsi="Arial" w:cs="Arial"/>
          <w:sz w:val="24"/>
          <w:szCs w:val="24"/>
        </w:rPr>
        <w:t xml:space="preserve"> 10-15 representatives, including</w:t>
      </w:r>
      <w:r w:rsidR="00D66930" w:rsidRPr="003B7569">
        <w:rPr>
          <w:rFonts w:ascii="Arial" w:eastAsia="Calibri" w:hAnsi="Arial" w:cs="Arial"/>
          <w:sz w:val="24"/>
          <w:szCs w:val="24"/>
        </w:rPr>
        <w:t>:</w:t>
      </w:r>
    </w:p>
    <w:p w14:paraId="66F6D2A8" w14:textId="2C40260E" w:rsidR="00D66930" w:rsidRPr="003B7569" w:rsidRDefault="00D66930" w:rsidP="00B35315">
      <w:pPr>
        <w:pStyle w:val="ListParagraph"/>
        <w:numPr>
          <w:ilvl w:val="0"/>
          <w:numId w:val="7"/>
        </w:numPr>
        <w:spacing w:after="120" w:line="240" w:lineRule="auto"/>
        <w:contextualSpacing w:val="0"/>
        <w:rPr>
          <w:rFonts w:ascii="Arial" w:eastAsia="Calibri" w:hAnsi="Arial" w:cs="Arial"/>
          <w:sz w:val="24"/>
          <w:szCs w:val="24"/>
        </w:rPr>
      </w:pPr>
      <w:r w:rsidRPr="003B7569">
        <w:rPr>
          <w:rFonts w:ascii="Arial" w:eastAsia="Calibri" w:hAnsi="Arial" w:cs="Arial"/>
          <w:sz w:val="24"/>
          <w:szCs w:val="24"/>
        </w:rPr>
        <w:t>Representatives of social service organizations and CBOs</w:t>
      </w:r>
    </w:p>
    <w:p w14:paraId="25FC62B5" w14:textId="77777777" w:rsidR="00D66930" w:rsidRPr="003B7569" w:rsidRDefault="00D66930" w:rsidP="00B35315">
      <w:pPr>
        <w:pStyle w:val="ListParagraph"/>
        <w:numPr>
          <w:ilvl w:val="0"/>
          <w:numId w:val="7"/>
        </w:numPr>
        <w:spacing w:after="120" w:line="240" w:lineRule="auto"/>
        <w:contextualSpacing w:val="0"/>
        <w:rPr>
          <w:rFonts w:ascii="Arial" w:eastAsia="Calibri" w:hAnsi="Arial" w:cs="Arial"/>
          <w:sz w:val="24"/>
          <w:szCs w:val="24"/>
        </w:rPr>
      </w:pPr>
      <w:r w:rsidRPr="003B7569">
        <w:rPr>
          <w:rFonts w:ascii="Arial" w:eastAsia="Calibri" w:hAnsi="Arial" w:cs="Arial"/>
          <w:sz w:val="24"/>
          <w:szCs w:val="24"/>
        </w:rPr>
        <w:t>Representatives of organizations that advocate for or serve communities who face health inequities</w:t>
      </w:r>
    </w:p>
    <w:p w14:paraId="5E636DE7" w14:textId="77777777" w:rsidR="00D66930" w:rsidRPr="003B7569" w:rsidRDefault="00D66930" w:rsidP="00B35315">
      <w:pPr>
        <w:pStyle w:val="ListParagraph"/>
        <w:numPr>
          <w:ilvl w:val="0"/>
          <w:numId w:val="7"/>
        </w:numPr>
        <w:spacing w:after="120" w:line="240" w:lineRule="auto"/>
        <w:contextualSpacing w:val="0"/>
        <w:rPr>
          <w:rFonts w:ascii="Arial" w:eastAsia="Calibri" w:hAnsi="Arial" w:cs="Arial"/>
          <w:sz w:val="24"/>
          <w:szCs w:val="24"/>
        </w:rPr>
      </w:pPr>
      <w:r w:rsidRPr="003B7569">
        <w:rPr>
          <w:rFonts w:ascii="Arial" w:eastAsia="Calibri" w:hAnsi="Arial" w:cs="Arial"/>
          <w:sz w:val="24"/>
          <w:szCs w:val="24"/>
        </w:rPr>
        <w:t>Representatives of organizations implementing or using CIE</w:t>
      </w:r>
    </w:p>
    <w:p w14:paraId="277C20F1" w14:textId="77777777" w:rsidR="00D66930" w:rsidRPr="003B7569" w:rsidRDefault="00D66930" w:rsidP="00B35315">
      <w:pPr>
        <w:pStyle w:val="ListParagraph"/>
        <w:numPr>
          <w:ilvl w:val="0"/>
          <w:numId w:val="7"/>
        </w:numPr>
        <w:spacing w:after="120" w:line="240" w:lineRule="auto"/>
        <w:contextualSpacing w:val="0"/>
        <w:rPr>
          <w:rFonts w:ascii="Arial" w:eastAsia="Calibri" w:hAnsi="Arial" w:cs="Arial"/>
          <w:sz w:val="24"/>
          <w:szCs w:val="24"/>
        </w:rPr>
      </w:pPr>
      <w:r w:rsidRPr="003B7569">
        <w:rPr>
          <w:rFonts w:ascii="Arial" w:eastAsia="Calibri" w:hAnsi="Arial" w:cs="Arial"/>
          <w:sz w:val="24"/>
          <w:szCs w:val="24"/>
        </w:rPr>
        <w:t>Consumers of health care/social services or representatives from organizations that advocate for consumers of health care/social services</w:t>
      </w:r>
    </w:p>
    <w:p w14:paraId="60089836" w14:textId="4ED46A53" w:rsidR="00D66930" w:rsidRPr="003B7569" w:rsidRDefault="00D66930" w:rsidP="00B35315">
      <w:pPr>
        <w:pStyle w:val="ListParagraph"/>
        <w:numPr>
          <w:ilvl w:val="0"/>
          <w:numId w:val="7"/>
        </w:numPr>
        <w:spacing w:after="120" w:line="240" w:lineRule="auto"/>
        <w:contextualSpacing w:val="0"/>
        <w:rPr>
          <w:rFonts w:ascii="Arial" w:eastAsia="Calibri" w:hAnsi="Arial" w:cs="Arial"/>
          <w:sz w:val="24"/>
          <w:szCs w:val="24"/>
        </w:rPr>
      </w:pPr>
      <w:r w:rsidRPr="003B7569">
        <w:rPr>
          <w:rFonts w:ascii="Arial" w:eastAsia="Calibri" w:hAnsi="Arial" w:cs="Arial"/>
          <w:sz w:val="24"/>
          <w:szCs w:val="24"/>
        </w:rPr>
        <w:t xml:space="preserve">Representatives of health care, such as health systems, </w:t>
      </w:r>
      <w:r w:rsidR="000A5E3A" w:rsidRPr="003B7569">
        <w:rPr>
          <w:rFonts w:ascii="Arial" w:eastAsia="Calibri" w:hAnsi="Arial" w:cs="Arial"/>
          <w:sz w:val="24"/>
          <w:szCs w:val="24"/>
        </w:rPr>
        <w:t>coordinated care organizations (</w:t>
      </w:r>
      <w:r w:rsidRPr="003B7569">
        <w:rPr>
          <w:rFonts w:ascii="Arial" w:eastAsia="Calibri" w:hAnsi="Arial" w:cs="Arial"/>
          <w:sz w:val="24"/>
          <w:szCs w:val="24"/>
        </w:rPr>
        <w:t>CCOs</w:t>
      </w:r>
      <w:r w:rsidR="000A5E3A" w:rsidRPr="003B7569">
        <w:rPr>
          <w:rFonts w:ascii="Arial" w:eastAsia="Calibri" w:hAnsi="Arial" w:cs="Arial"/>
          <w:sz w:val="24"/>
          <w:szCs w:val="24"/>
        </w:rPr>
        <w:t>)</w:t>
      </w:r>
      <w:r w:rsidRPr="003B7569">
        <w:rPr>
          <w:rFonts w:ascii="Arial" w:eastAsia="Calibri" w:hAnsi="Arial" w:cs="Arial"/>
          <w:sz w:val="24"/>
          <w:szCs w:val="24"/>
        </w:rPr>
        <w:t>, local public health agencies, clinics, and/or health care providers</w:t>
      </w:r>
    </w:p>
    <w:p w14:paraId="44C44794" w14:textId="77777777" w:rsidR="00D66930" w:rsidRPr="003B7569" w:rsidRDefault="00D66930" w:rsidP="00B35315">
      <w:pPr>
        <w:pStyle w:val="ListParagraph"/>
        <w:numPr>
          <w:ilvl w:val="0"/>
          <w:numId w:val="7"/>
        </w:numPr>
        <w:spacing w:after="120" w:line="240" w:lineRule="auto"/>
        <w:contextualSpacing w:val="0"/>
        <w:rPr>
          <w:rFonts w:ascii="Arial" w:eastAsia="Calibri" w:hAnsi="Arial" w:cs="Arial"/>
          <w:sz w:val="24"/>
          <w:szCs w:val="24"/>
        </w:rPr>
      </w:pPr>
      <w:r w:rsidRPr="003B7569">
        <w:rPr>
          <w:rFonts w:ascii="Arial" w:eastAsia="Calibri" w:hAnsi="Arial" w:cs="Arial"/>
          <w:sz w:val="24"/>
          <w:szCs w:val="24"/>
        </w:rPr>
        <w:t>Representatives of behavioral health, such as behavioral health providers or behavioral health organizations</w:t>
      </w:r>
    </w:p>
    <w:p w14:paraId="38FACB30" w14:textId="77777777" w:rsidR="00D66930" w:rsidRPr="003B7569" w:rsidRDefault="00D66930" w:rsidP="00B35315">
      <w:pPr>
        <w:pStyle w:val="ListParagraph"/>
        <w:numPr>
          <w:ilvl w:val="0"/>
          <w:numId w:val="7"/>
        </w:numPr>
        <w:spacing w:after="120" w:line="240" w:lineRule="auto"/>
        <w:contextualSpacing w:val="0"/>
        <w:rPr>
          <w:rFonts w:ascii="Arial" w:eastAsia="Calibri" w:hAnsi="Arial" w:cs="Arial"/>
          <w:sz w:val="24"/>
          <w:szCs w:val="24"/>
        </w:rPr>
      </w:pPr>
      <w:r w:rsidRPr="003B7569">
        <w:rPr>
          <w:rFonts w:ascii="Arial" w:eastAsia="Calibri" w:hAnsi="Arial" w:cs="Arial"/>
          <w:sz w:val="24"/>
          <w:szCs w:val="24"/>
        </w:rPr>
        <w:t>Representatives of oral health, such as oral health providers or oral health organizations</w:t>
      </w:r>
    </w:p>
    <w:p w14:paraId="0851C2CA" w14:textId="1D4200A0" w:rsidR="00D66930" w:rsidRPr="003B7569" w:rsidRDefault="00D66930" w:rsidP="00B35315">
      <w:pPr>
        <w:pStyle w:val="ListParagraph"/>
        <w:numPr>
          <w:ilvl w:val="0"/>
          <w:numId w:val="7"/>
        </w:numPr>
        <w:spacing w:after="120" w:line="240" w:lineRule="auto"/>
        <w:contextualSpacing w:val="0"/>
        <w:rPr>
          <w:rFonts w:ascii="Arial" w:eastAsia="Calibri" w:hAnsi="Arial" w:cs="Arial"/>
          <w:sz w:val="24"/>
          <w:szCs w:val="24"/>
        </w:rPr>
      </w:pPr>
      <w:r w:rsidRPr="003B7569">
        <w:rPr>
          <w:rFonts w:ascii="Arial" w:eastAsia="Calibri" w:hAnsi="Arial" w:cs="Arial"/>
          <w:sz w:val="24"/>
          <w:szCs w:val="24"/>
        </w:rPr>
        <w:t xml:space="preserve">Up to two HITOC members designated to serve as HITOC liaisons </w:t>
      </w:r>
    </w:p>
    <w:p w14:paraId="0949E98D" w14:textId="736571A4" w:rsidR="00D66930" w:rsidRPr="003B7569" w:rsidRDefault="00D66930" w:rsidP="00B35315">
      <w:pPr>
        <w:spacing w:after="120" w:line="240" w:lineRule="auto"/>
        <w:rPr>
          <w:rFonts w:ascii="Arial" w:hAnsi="Arial" w:cs="Arial"/>
          <w:i/>
          <w:iCs/>
          <w:sz w:val="24"/>
          <w:szCs w:val="24"/>
        </w:rPr>
      </w:pPr>
      <w:r w:rsidRPr="003B7569">
        <w:rPr>
          <w:rFonts w:ascii="Arial" w:hAnsi="Arial" w:cs="Arial"/>
          <w:i/>
          <w:iCs/>
          <w:sz w:val="24"/>
          <w:szCs w:val="24"/>
        </w:rPr>
        <w:lastRenderedPageBreak/>
        <w:t xml:space="preserve">Technology vendors are not eligible to participate as CIE </w:t>
      </w:r>
      <w:r w:rsidR="0071276E" w:rsidRPr="003B7569">
        <w:rPr>
          <w:rFonts w:ascii="Arial" w:hAnsi="Arial" w:cs="Arial"/>
          <w:i/>
          <w:iCs/>
          <w:sz w:val="24"/>
          <w:szCs w:val="24"/>
        </w:rPr>
        <w:t>Workgroup</w:t>
      </w:r>
      <w:r w:rsidRPr="003B7569">
        <w:rPr>
          <w:rFonts w:ascii="Arial" w:hAnsi="Arial" w:cs="Arial"/>
          <w:i/>
          <w:iCs/>
          <w:sz w:val="24"/>
          <w:szCs w:val="24"/>
        </w:rPr>
        <w:t xml:space="preserve"> members.</w:t>
      </w:r>
    </w:p>
    <w:p w14:paraId="0043668B" w14:textId="16E24017" w:rsidR="004253C7" w:rsidRPr="003B7569" w:rsidRDefault="00CD0B6C" w:rsidP="00B656C1">
      <w:pPr>
        <w:spacing w:after="0" w:line="240" w:lineRule="auto"/>
        <w:rPr>
          <w:rFonts w:ascii="Arial" w:hAnsi="Arial" w:cs="Arial"/>
          <w:b/>
          <w:bCs/>
          <w:sz w:val="24"/>
          <w:szCs w:val="24"/>
        </w:rPr>
      </w:pPr>
      <w:r w:rsidRPr="006E2BBC">
        <w:rPr>
          <w:rFonts w:ascii="Arial" w:hAnsi="Arial" w:cs="Arial"/>
          <w:b/>
          <w:bCs/>
          <w:sz w:val="28"/>
          <w:szCs w:val="28"/>
        </w:rPr>
        <w:t>Meetings and Expectations</w:t>
      </w:r>
      <w:r w:rsidR="004253C7" w:rsidRPr="006E2BBC">
        <w:rPr>
          <w:rFonts w:ascii="Arial" w:hAnsi="Arial" w:cs="Arial"/>
          <w:b/>
          <w:bCs/>
          <w:sz w:val="28"/>
          <w:szCs w:val="28"/>
        </w:rPr>
        <w:t>:</w:t>
      </w:r>
    </w:p>
    <w:p w14:paraId="026793FC" w14:textId="2B73AD31" w:rsidR="000560E3" w:rsidRPr="003B7569" w:rsidRDefault="002B08B2" w:rsidP="00453CA4">
      <w:pPr>
        <w:pStyle w:val="ListParagraph"/>
        <w:numPr>
          <w:ilvl w:val="0"/>
          <w:numId w:val="29"/>
        </w:numPr>
        <w:spacing w:after="0" w:line="240" w:lineRule="auto"/>
        <w:contextualSpacing w:val="0"/>
        <w:rPr>
          <w:rFonts w:ascii="Arial" w:hAnsi="Arial" w:cs="Arial"/>
          <w:sz w:val="24"/>
          <w:szCs w:val="24"/>
        </w:rPr>
      </w:pPr>
      <w:r w:rsidRPr="003B7569">
        <w:rPr>
          <w:rFonts w:ascii="Arial" w:hAnsi="Arial" w:cs="Arial"/>
          <w:sz w:val="24"/>
          <w:szCs w:val="24"/>
        </w:rPr>
        <w:t>M</w:t>
      </w:r>
      <w:r w:rsidR="004E196F" w:rsidRPr="003B7569">
        <w:rPr>
          <w:rFonts w:ascii="Arial" w:hAnsi="Arial" w:cs="Arial"/>
          <w:sz w:val="24"/>
          <w:szCs w:val="24"/>
        </w:rPr>
        <w:t>onthly m</w:t>
      </w:r>
      <w:r w:rsidRPr="003B7569">
        <w:rPr>
          <w:rFonts w:ascii="Arial" w:hAnsi="Arial" w:cs="Arial"/>
          <w:sz w:val="24"/>
          <w:szCs w:val="24"/>
        </w:rPr>
        <w:t>eetings will begin in</w:t>
      </w:r>
      <w:r w:rsidR="004E196F" w:rsidRPr="003B7569">
        <w:rPr>
          <w:rFonts w:ascii="Arial" w:hAnsi="Arial" w:cs="Arial"/>
          <w:sz w:val="24"/>
          <w:szCs w:val="24"/>
        </w:rPr>
        <w:t xml:space="preserve"> early </w:t>
      </w:r>
      <w:r w:rsidR="00770D32" w:rsidRPr="003B7569">
        <w:rPr>
          <w:rFonts w:ascii="Arial" w:hAnsi="Arial" w:cs="Arial"/>
          <w:sz w:val="24"/>
          <w:szCs w:val="24"/>
        </w:rPr>
        <w:t>2022</w:t>
      </w:r>
      <w:r w:rsidR="00C84F55" w:rsidRPr="003B7569">
        <w:rPr>
          <w:rFonts w:ascii="Arial" w:hAnsi="Arial" w:cs="Arial"/>
          <w:sz w:val="24"/>
          <w:szCs w:val="24"/>
        </w:rPr>
        <w:t xml:space="preserve"> and will run through the end of the year</w:t>
      </w:r>
    </w:p>
    <w:p w14:paraId="76AB6F34" w14:textId="6CDC9653" w:rsidR="00492159" w:rsidRPr="003B7569" w:rsidRDefault="00C84F55" w:rsidP="00B35315">
      <w:pPr>
        <w:pStyle w:val="ListParagraph"/>
        <w:numPr>
          <w:ilvl w:val="1"/>
          <w:numId w:val="29"/>
        </w:numPr>
        <w:spacing w:after="120" w:line="240" w:lineRule="auto"/>
        <w:contextualSpacing w:val="0"/>
        <w:rPr>
          <w:rFonts w:ascii="Arial" w:hAnsi="Arial" w:cs="Arial"/>
          <w:sz w:val="24"/>
          <w:szCs w:val="24"/>
        </w:rPr>
      </w:pPr>
      <w:r w:rsidRPr="003B7569">
        <w:rPr>
          <w:rFonts w:ascii="Arial" w:hAnsi="Arial" w:cs="Arial"/>
          <w:sz w:val="24"/>
          <w:szCs w:val="24"/>
        </w:rPr>
        <w:t xml:space="preserve">Meetings will </w:t>
      </w:r>
      <w:r w:rsidR="006C4A80" w:rsidRPr="003B7569">
        <w:rPr>
          <w:rFonts w:ascii="Arial" w:hAnsi="Arial" w:cs="Arial"/>
          <w:sz w:val="24"/>
          <w:szCs w:val="24"/>
        </w:rPr>
        <w:t>likely be</w:t>
      </w:r>
      <w:r w:rsidR="004F5535" w:rsidRPr="003B7569">
        <w:rPr>
          <w:rFonts w:ascii="Arial" w:hAnsi="Arial" w:cs="Arial"/>
          <w:sz w:val="24"/>
          <w:szCs w:val="24"/>
        </w:rPr>
        <w:t xml:space="preserve"> held </w:t>
      </w:r>
      <w:r w:rsidR="00C6461D" w:rsidRPr="003B7569">
        <w:rPr>
          <w:rFonts w:ascii="Arial" w:hAnsi="Arial" w:cs="Arial"/>
          <w:sz w:val="24"/>
          <w:szCs w:val="24"/>
        </w:rPr>
        <w:t>in the afternoon</w:t>
      </w:r>
      <w:r w:rsidR="006C4A80" w:rsidRPr="003B7569">
        <w:rPr>
          <w:rFonts w:ascii="Arial" w:hAnsi="Arial" w:cs="Arial"/>
          <w:sz w:val="24"/>
          <w:szCs w:val="24"/>
        </w:rPr>
        <w:t xml:space="preserve"> </w:t>
      </w:r>
      <w:r w:rsidR="002552FB" w:rsidRPr="003B7569">
        <w:rPr>
          <w:rFonts w:ascii="Arial" w:hAnsi="Arial" w:cs="Arial"/>
          <w:sz w:val="24"/>
          <w:szCs w:val="24"/>
        </w:rPr>
        <w:t>the third Tuesday</w:t>
      </w:r>
      <w:r w:rsidR="006C4A80" w:rsidRPr="003B7569">
        <w:rPr>
          <w:rFonts w:ascii="Arial" w:hAnsi="Arial" w:cs="Arial"/>
          <w:sz w:val="24"/>
          <w:szCs w:val="24"/>
        </w:rPr>
        <w:t xml:space="preserve"> or Thursday</w:t>
      </w:r>
      <w:r w:rsidR="004F5535" w:rsidRPr="003B7569">
        <w:rPr>
          <w:rFonts w:ascii="Arial" w:hAnsi="Arial" w:cs="Arial"/>
          <w:sz w:val="24"/>
          <w:szCs w:val="24"/>
        </w:rPr>
        <w:t xml:space="preserve"> </w:t>
      </w:r>
      <w:r w:rsidR="00C6461D" w:rsidRPr="003B7569">
        <w:rPr>
          <w:rFonts w:ascii="Arial" w:hAnsi="Arial" w:cs="Arial"/>
          <w:sz w:val="24"/>
          <w:szCs w:val="24"/>
        </w:rPr>
        <w:t xml:space="preserve">of </w:t>
      </w:r>
      <w:r w:rsidR="002552FB" w:rsidRPr="003B7569">
        <w:rPr>
          <w:rFonts w:ascii="Arial" w:hAnsi="Arial" w:cs="Arial"/>
          <w:sz w:val="24"/>
          <w:szCs w:val="24"/>
        </w:rPr>
        <w:t>each month</w:t>
      </w:r>
      <w:r w:rsidR="00A04256" w:rsidRPr="003B7569">
        <w:rPr>
          <w:rFonts w:ascii="Arial" w:hAnsi="Arial" w:cs="Arial"/>
          <w:sz w:val="24"/>
          <w:szCs w:val="24"/>
        </w:rPr>
        <w:t xml:space="preserve"> and </w:t>
      </w:r>
      <w:r w:rsidR="00400C49" w:rsidRPr="003B7569">
        <w:rPr>
          <w:rFonts w:ascii="Arial" w:hAnsi="Arial" w:cs="Arial"/>
          <w:sz w:val="24"/>
          <w:szCs w:val="24"/>
        </w:rPr>
        <w:t>run</w:t>
      </w:r>
      <w:r w:rsidR="00A04256" w:rsidRPr="003B7569">
        <w:rPr>
          <w:rFonts w:ascii="Arial" w:hAnsi="Arial" w:cs="Arial"/>
          <w:sz w:val="24"/>
          <w:szCs w:val="24"/>
        </w:rPr>
        <w:t xml:space="preserve"> 2.5 hours</w:t>
      </w:r>
      <w:r w:rsidR="004F5535" w:rsidRPr="003B7569">
        <w:rPr>
          <w:rFonts w:ascii="Arial" w:hAnsi="Arial" w:cs="Arial"/>
          <w:sz w:val="24"/>
          <w:szCs w:val="24"/>
        </w:rPr>
        <w:t>.</w:t>
      </w:r>
      <w:r w:rsidR="00621416" w:rsidRPr="003B7569">
        <w:rPr>
          <w:rFonts w:ascii="Arial" w:hAnsi="Arial" w:cs="Arial"/>
          <w:sz w:val="24"/>
          <w:szCs w:val="24"/>
        </w:rPr>
        <w:t xml:space="preserve"> </w:t>
      </w:r>
    </w:p>
    <w:p w14:paraId="3F65B89B" w14:textId="73E57A6B" w:rsidR="00CD0B6C" w:rsidRPr="003B7569" w:rsidRDefault="006C4A80" w:rsidP="00B35315">
      <w:pPr>
        <w:pStyle w:val="ListParagraph"/>
        <w:numPr>
          <w:ilvl w:val="0"/>
          <w:numId w:val="29"/>
        </w:numPr>
        <w:spacing w:after="120" w:line="240" w:lineRule="auto"/>
        <w:contextualSpacing w:val="0"/>
        <w:rPr>
          <w:rFonts w:ascii="Arial" w:hAnsi="Arial" w:cs="Arial"/>
          <w:sz w:val="24"/>
          <w:szCs w:val="24"/>
        </w:rPr>
      </w:pPr>
      <w:r w:rsidRPr="003B7569">
        <w:rPr>
          <w:rFonts w:ascii="Arial" w:hAnsi="Arial" w:cs="Arial"/>
          <w:sz w:val="24"/>
          <w:szCs w:val="24"/>
        </w:rPr>
        <w:t>All meetings will be available virtually.</w:t>
      </w:r>
    </w:p>
    <w:p w14:paraId="6589DEA7" w14:textId="35A289A5" w:rsidR="00221EEC" w:rsidRPr="003B7569" w:rsidRDefault="00221EEC" w:rsidP="00B35315">
      <w:pPr>
        <w:pStyle w:val="ListParagraph"/>
        <w:numPr>
          <w:ilvl w:val="0"/>
          <w:numId w:val="29"/>
        </w:numPr>
        <w:spacing w:after="120" w:line="240" w:lineRule="auto"/>
        <w:contextualSpacing w:val="0"/>
        <w:rPr>
          <w:rFonts w:ascii="Arial" w:hAnsi="Arial" w:cs="Arial"/>
          <w:sz w:val="24"/>
          <w:szCs w:val="24"/>
        </w:rPr>
      </w:pPr>
      <w:r w:rsidRPr="003B7569">
        <w:rPr>
          <w:rFonts w:ascii="Arial" w:hAnsi="Arial" w:cs="Arial"/>
          <w:sz w:val="24"/>
          <w:szCs w:val="24"/>
        </w:rPr>
        <w:t>Meetings will be open to the public</w:t>
      </w:r>
      <w:r w:rsidR="00EC3795">
        <w:rPr>
          <w:rFonts w:ascii="Arial" w:hAnsi="Arial" w:cs="Arial"/>
          <w:sz w:val="24"/>
          <w:szCs w:val="24"/>
        </w:rPr>
        <w:t xml:space="preserve"> and will include opportunities for public comment. Meeting materials</w:t>
      </w:r>
      <w:r w:rsidR="007025A0">
        <w:rPr>
          <w:rFonts w:ascii="Arial" w:hAnsi="Arial" w:cs="Arial"/>
          <w:sz w:val="24"/>
          <w:szCs w:val="24"/>
        </w:rPr>
        <w:t xml:space="preserve"> and recordings will be posted on </w:t>
      </w:r>
      <w:r w:rsidR="00B30ADF">
        <w:rPr>
          <w:rFonts w:ascii="Arial" w:hAnsi="Arial" w:cs="Arial"/>
          <w:sz w:val="24"/>
          <w:szCs w:val="24"/>
        </w:rPr>
        <w:t xml:space="preserve">the </w:t>
      </w:r>
      <w:r w:rsidR="00031428">
        <w:rPr>
          <w:rFonts w:ascii="Arial" w:hAnsi="Arial" w:cs="Arial"/>
          <w:sz w:val="24"/>
          <w:szCs w:val="24"/>
        </w:rPr>
        <w:t xml:space="preserve">OHA </w:t>
      </w:r>
      <w:r w:rsidR="00B30ADF" w:rsidRPr="003B7569">
        <w:rPr>
          <w:rFonts w:ascii="Arial" w:hAnsi="Arial" w:cs="Arial"/>
          <w:sz w:val="24"/>
          <w:szCs w:val="24"/>
        </w:rPr>
        <w:t xml:space="preserve">CIE Workgroup </w:t>
      </w:r>
      <w:r w:rsidR="007025A0">
        <w:rPr>
          <w:rFonts w:ascii="Arial" w:hAnsi="Arial" w:cs="Arial"/>
          <w:sz w:val="24"/>
          <w:szCs w:val="24"/>
        </w:rPr>
        <w:t xml:space="preserve">website. </w:t>
      </w:r>
    </w:p>
    <w:p w14:paraId="7540C90A" w14:textId="4289A8FD" w:rsidR="002B08B2" w:rsidRPr="003B7569" w:rsidRDefault="002B08B2" w:rsidP="00B35315">
      <w:pPr>
        <w:pStyle w:val="ListParagraph"/>
        <w:numPr>
          <w:ilvl w:val="0"/>
          <w:numId w:val="29"/>
        </w:numPr>
        <w:spacing w:after="120" w:line="240" w:lineRule="auto"/>
        <w:contextualSpacing w:val="0"/>
        <w:rPr>
          <w:rFonts w:ascii="Arial" w:hAnsi="Arial" w:cs="Arial"/>
          <w:sz w:val="24"/>
          <w:szCs w:val="24"/>
        </w:rPr>
      </w:pPr>
      <w:r w:rsidRPr="003B7569">
        <w:rPr>
          <w:rFonts w:ascii="Arial" w:hAnsi="Arial" w:cs="Arial"/>
          <w:sz w:val="24"/>
          <w:szCs w:val="24"/>
        </w:rPr>
        <w:t xml:space="preserve">Members are expected to review materials ahead of the meeting and come prepared to discuss and participate. </w:t>
      </w:r>
    </w:p>
    <w:p w14:paraId="34E1B167" w14:textId="515F90DD" w:rsidR="001E29CA" w:rsidRPr="003B7569" w:rsidRDefault="001E29CA" w:rsidP="00B32835">
      <w:pPr>
        <w:spacing w:after="0" w:line="240" w:lineRule="auto"/>
        <w:rPr>
          <w:rFonts w:ascii="Arial" w:hAnsi="Arial" w:cs="Arial"/>
          <w:sz w:val="24"/>
          <w:szCs w:val="24"/>
        </w:rPr>
      </w:pPr>
    </w:p>
    <w:p w14:paraId="1C9BF96D" w14:textId="0B5D3B15" w:rsidR="0073306C" w:rsidRPr="003B7569" w:rsidRDefault="00183D1C" w:rsidP="00B656C1">
      <w:pPr>
        <w:spacing w:after="0" w:line="240" w:lineRule="auto"/>
        <w:rPr>
          <w:rFonts w:ascii="Arial" w:hAnsi="Arial" w:cs="Arial"/>
          <w:b/>
          <w:bCs/>
        </w:rPr>
      </w:pPr>
      <w:r w:rsidRPr="006E2BBC">
        <w:rPr>
          <w:rFonts w:ascii="Arial" w:hAnsi="Arial" w:cs="Arial"/>
          <w:b/>
          <w:bCs/>
          <w:sz w:val="28"/>
          <w:szCs w:val="28"/>
        </w:rPr>
        <w:t>Other opportunities for engagement on CIE</w:t>
      </w:r>
      <w:r w:rsidR="00527AD3" w:rsidRPr="006E2BBC">
        <w:rPr>
          <w:rFonts w:ascii="Arial" w:hAnsi="Arial" w:cs="Arial"/>
          <w:b/>
          <w:bCs/>
          <w:sz w:val="28"/>
          <w:szCs w:val="28"/>
        </w:rPr>
        <w:t xml:space="preserve"> and health IT</w:t>
      </w:r>
      <w:r w:rsidR="00C4664A" w:rsidRPr="006E2BBC">
        <w:rPr>
          <w:rFonts w:ascii="Arial" w:hAnsi="Arial" w:cs="Arial"/>
          <w:b/>
          <w:bCs/>
          <w:sz w:val="28"/>
          <w:szCs w:val="28"/>
        </w:rPr>
        <w:t>:</w:t>
      </w:r>
      <w:r w:rsidR="00C4664A" w:rsidRPr="006E2BBC">
        <w:rPr>
          <w:rFonts w:ascii="Arial" w:hAnsi="Arial" w:cs="Arial"/>
          <w:b/>
          <w:bCs/>
          <w:sz w:val="24"/>
          <w:szCs w:val="24"/>
        </w:rPr>
        <w:t xml:space="preserve"> </w:t>
      </w:r>
    </w:p>
    <w:p w14:paraId="787673E8" w14:textId="77777777" w:rsidR="004E1CB3" w:rsidRDefault="00735C76" w:rsidP="00B35315">
      <w:pPr>
        <w:spacing w:after="120" w:line="240" w:lineRule="auto"/>
        <w:rPr>
          <w:rFonts w:ascii="Arial" w:hAnsi="Arial" w:cs="Arial"/>
          <w:sz w:val="24"/>
          <w:szCs w:val="24"/>
        </w:rPr>
      </w:pPr>
      <w:r w:rsidRPr="003B7569">
        <w:rPr>
          <w:rFonts w:ascii="Arial" w:hAnsi="Arial" w:cs="Arial"/>
          <w:sz w:val="24"/>
          <w:szCs w:val="24"/>
        </w:rPr>
        <w:t>If you are not able to participate in the CIE workgroup</w:t>
      </w:r>
      <w:r w:rsidR="00E61455" w:rsidRPr="003B7569">
        <w:rPr>
          <w:rFonts w:ascii="Arial" w:hAnsi="Arial" w:cs="Arial"/>
          <w:sz w:val="24"/>
          <w:szCs w:val="24"/>
        </w:rPr>
        <w:t>, you might</w:t>
      </w:r>
      <w:r w:rsidR="009B7658" w:rsidRPr="003B7569">
        <w:rPr>
          <w:rFonts w:ascii="Arial" w:hAnsi="Arial" w:cs="Arial"/>
          <w:sz w:val="24"/>
          <w:szCs w:val="24"/>
        </w:rPr>
        <w:t xml:space="preserve"> be</w:t>
      </w:r>
      <w:r w:rsidR="00E61455" w:rsidRPr="003B7569">
        <w:rPr>
          <w:rFonts w:ascii="Arial" w:hAnsi="Arial" w:cs="Arial"/>
          <w:sz w:val="24"/>
          <w:szCs w:val="24"/>
        </w:rPr>
        <w:t xml:space="preserve"> interested in </w:t>
      </w:r>
      <w:r w:rsidR="009B7658" w:rsidRPr="003B7569">
        <w:rPr>
          <w:rFonts w:ascii="Arial" w:hAnsi="Arial" w:cs="Arial"/>
          <w:sz w:val="24"/>
          <w:szCs w:val="24"/>
        </w:rPr>
        <w:t>CIE interviews. O</w:t>
      </w:r>
      <w:r w:rsidR="00C4664A" w:rsidRPr="003B7569">
        <w:rPr>
          <w:rFonts w:ascii="Arial" w:hAnsi="Arial" w:cs="Arial"/>
          <w:sz w:val="24"/>
          <w:szCs w:val="24"/>
        </w:rPr>
        <w:t>HA will engage external partners outside of the CIE W</w:t>
      </w:r>
      <w:r w:rsidR="00B00D03" w:rsidRPr="003B7569">
        <w:rPr>
          <w:rFonts w:ascii="Arial" w:hAnsi="Arial" w:cs="Arial"/>
          <w:sz w:val="24"/>
          <w:szCs w:val="24"/>
        </w:rPr>
        <w:t>orkgroup</w:t>
      </w:r>
      <w:r w:rsidR="00C4664A" w:rsidRPr="003B7569">
        <w:rPr>
          <w:rFonts w:ascii="Arial" w:hAnsi="Arial" w:cs="Arial"/>
          <w:sz w:val="24"/>
          <w:szCs w:val="24"/>
        </w:rPr>
        <w:t xml:space="preserve"> membership to inform the process and provide input to the CIE W</w:t>
      </w:r>
      <w:r w:rsidR="00B00D03" w:rsidRPr="003B7569">
        <w:rPr>
          <w:rFonts w:ascii="Arial" w:hAnsi="Arial" w:cs="Arial"/>
          <w:sz w:val="24"/>
          <w:szCs w:val="24"/>
        </w:rPr>
        <w:t>orkgroup</w:t>
      </w:r>
      <w:r w:rsidR="00C4664A" w:rsidRPr="003B7569">
        <w:rPr>
          <w:rFonts w:ascii="Arial" w:hAnsi="Arial" w:cs="Arial"/>
          <w:sz w:val="24"/>
          <w:szCs w:val="24"/>
        </w:rPr>
        <w:t xml:space="preserve">’s discussions and recommendations. OHA will convene CIE interviews with individuals, CBOs (especially those who serve specific culturally and linguistically specific populations), and other interested parties to hear the challenges and barriers they face, and the solutions and incentives that would help in their adoption and participation in CIE. </w:t>
      </w:r>
    </w:p>
    <w:p w14:paraId="64066D6B" w14:textId="31B7054A" w:rsidR="004E1CB3" w:rsidRDefault="004E1CB3" w:rsidP="00B35315">
      <w:pPr>
        <w:spacing w:after="120" w:line="240" w:lineRule="auto"/>
        <w:rPr>
          <w:rFonts w:ascii="Arial" w:hAnsi="Arial" w:cs="Arial"/>
          <w:sz w:val="24"/>
          <w:szCs w:val="24"/>
        </w:rPr>
      </w:pPr>
      <w:r w:rsidRPr="003B20D1">
        <w:rPr>
          <w:rFonts w:ascii="Arial" w:eastAsia="Calibri" w:hAnsi="Arial" w:cs="Arial"/>
          <w:sz w:val="24"/>
          <w:szCs w:val="24"/>
        </w:rPr>
        <w:t xml:space="preserve">HITOC also has member openings or will have other </w:t>
      </w:r>
      <w:r w:rsidR="00B146A4">
        <w:rPr>
          <w:rFonts w:ascii="Arial" w:eastAsia="Calibri" w:hAnsi="Arial" w:cs="Arial"/>
          <w:sz w:val="24"/>
          <w:szCs w:val="24"/>
        </w:rPr>
        <w:t xml:space="preserve">health IT </w:t>
      </w:r>
      <w:r w:rsidRPr="003B20D1">
        <w:rPr>
          <w:rFonts w:ascii="Arial" w:eastAsia="Calibri" w:hAnsi="Arial" w:cs="Arial"/>
          <w:sz w:val="24"/>
          <w:szCs w:val="24"/>
        </w:rPr>
        <w:t>committees or workgroups in the future.</w:t>
      </w:r>
    </w:p>
    <w:p w14:paraId="2134AD46" w14:textId="46A7E982" w:rsidR="00C4664A" w:rsidRPr="003B7569" w:rsidRDefault="00D80822" w:rsidP="00B35315">
      <w:pPr>
        <w:spacing w:after="120" w:line="240" w:lineRule="auto"/>
        <w:rPr>
          <w:rFonts w:ascii="Arial" w:hAnsi="Arial" w:cs="Arial"/>
          <w:sz w:val="24"/>
          <w:szCs w:val="24"/>
        </w:rPr>
      </w:pPr>
      <w:r w:rsidRPr="003B7569">
        <w:rPr>
          <w:rFonts w:ascii="Arial" w:hAnsi="Arial" w:cs="Arial"/>
          <w:sz w:val="24"/>
          <w:szCs w:val="24"/>
        </w:rPr>
        <w:t xml:space="preserve">If you are interested in participating in </w:t>
      </w:r>
      <w:r w:rsidR="00F36D9D">
        <w:rPr>
          <w:rFonts w:ascii="Arial" w:hAnsi="Arial" w:cs="Arial"/>
          <w:sz w:val="24"/>
          <w:szCs w:val="24"/>
        </w:rPr>
        <w:t>any of these activities</w:t>
      </w:r>
      <w:r w:rsidRPr="003B7569">
        <w:rPr>
          <w:rFonts w:ascii="Arial" w:hAnsi="Arial" w:cs="Arial"/>
          <w:sz w:val="24"/>
          <w:szCs w:val="24"/>
        </w:rPr>
        <w:t>, please complete th</w:t>
      </w:r>
      <w:r w:rsidR="007B684F" w:rsidRPr="003B7569">
        <w:rPr>
          <w:rFonts w:ascii="Arial" w:hAnsi="Arial" w:cs="Arial"/>
          <w:sz w:val="24"/>
          <w:szCs w:val="24"/>
        </w:rPr>
        <w:t xml:space="preserve">e </w:t>
      </w:r>
      <w:r w:rsidR="00886B4E" w:rsidRPr="003B7569">
        <w:rPr>
          <w:rFonts w:ascii="Arial" w:hAnsi="Arial" w:cs="Arial"/>
          <w:sz w:val="24"/>
          <w:szCs w:val="24"/>
        </w:rPr>
        <w:t>questions</w:t>
      </w:r>
      <w:r w:rsidR="007B684F" w:rsidRPr="003B7569">
        <w:rPr>
          <w:rFonts w:ascii="Arial" w:hAnsi="Arial" w:cs="Arial"/>
          <w:sz w:val="24"/>
          <w:szCs w:val="24"/>
        </w:rPr>
        <w:t xml:space="preserve"> below</w:t>
      </w:r>
      <w:r w:rsidR="00886B4E" w:rsidRPr="003B7569">
        <w:rPr>
          <w:rFonts w:ascii="Arial" w:hAnsi="Arial" w:cs="Arial"/>
          <w:sz w:val="24"/>
          <w:szCs w:val="24"/>
        </w:rPr>
        <w:t xml:space="preserve"> and submit this form to </w:t>
      </w:r>
      <w:hyperlink r:id="rId21" w:history="1">
        <w:r w:rsidR="00886B4E" w:rsidRPr="003B7569">
          <w:rPr>
            <w:rStyle w:val="Hyperlink"/>
            <w:rFonts w:ascii="Arial" w:hAnsi="Arial" w:cs="Arial"/>
            <w:sz w:val="24"/>
            <w:szCs w:val="24"/>
          </w:rPr>
          <w:t>HITOC.info@dhsoha.state.or.us</w:t>
        </w:r>
      </w:hyperlink>
      <w:r w:rsidR="007B684F" w:rsidRPr="003B7569">
        <w:rPr>
          <w:rFonts w:ascii="Arial" w:hAnsi="Arial" w:cs="Arial"/>
          <w:sz w:val="24"/>
          <w:szCs w:val="24"/>
        </w:rPr>
        <w:t>.</w:t>
      </w:r>
    </w:p>
    <w:p w14:paraId="2BE9FE7E" w14:textId="7F9AAC07" w:rsidR="00DD626B" w:rsidRPr="003D110C" w:rsidRDefault="00DD626B" w:rsidP="00B35315">
      <w:pPr>
        <w:pBdr>
          <w:bottom w:val="single" w:sz="4" w:space="1" w:color="auto"/>
        </w:pBdr>
        <w:spacing w:after="120" w:line="240" w:lineRule="auto"/>
        <w:rPr>
          <w:rFonts w:ascii="Arial" w:hAnsi="Arial" w:cs="Arial"/>
          <w:bCs/>
          <w:sz w:val="24"/>
          <w:szCs w:val="24"/>
        </w:rPr>
      </w:pPr>
    </w:p>
    <w:p w14:paraId="685F6A7E" w14:textId="77777777" w:rsidR="0006613D" w:rsidRPr="003B7569" w:rsidRDefault="0006613D" w:rsidP="00714456">
      <w:pPr>
        <w:spacing w:before="240" w:after="120" w:line="240" w:lineRule="auto"/>
        <w:rPr>
          <w:rFonts w:ascii="Arial" w:hAnsi="Arial" w:cs="Arial"/>
          <w:color w:val="000000"/>
          <w:sz w:val="24"/>
          <w:szCs w:val="24"/>
        </w:rPr>
      </w:pPr>
      <w:r w:rsidRPr="003B7569">
        <w:rPr>
          <w:rFonts w:ascii="Arial" w:hAnsi="Arial" w:cs="Arial"/>
          <w:color w:val="000000"/>
          <w:sz w:val="24"/>
          <w:szCs w:val="24"/>
        </w:rPr>
        <w:t>Everyone has a right to know about and use Oregon Health Authority (OHA) programs and services. OHA provides free help. Some examples of the free help OHA can provide are:</w:t>
      </w:r>
    </w:p>
    <w:p w14:paraId="2F854482" w14:textId="77777777" w:rsidR="0006613D" w:rsidRPr="003B7569" w:rsidRDefault="0006613D" w:rsidP="00A60E62">
      <w:pPr>
        <w:numPr>
          <w:ilvl w:val="0"/>
          <w:numId w:val="5"/>
        </w:numPr>
        <w:spacing w:after="0" w:line="240" w:lineRule="auto"/>
        <w:ind w:left="1800"/>
        <w:rPr>
          <w:rFonts w:ascii="Arial" w:hAnsi="Arial" w:cs="Arial"/>
          <w:color w:val="000000"/>
          <w:sz w:val="24"/>
          <w:szCs w:val="24"/>
        </w:rPr>
      </w:pPr>
      <w:r w:rsidRPr="003B7569">
        <w:rPr>
          <w:rFonts w:ascii="Arial" w:hAnsi="Arial" w:cs="Arial"/>
          <w:color w:val="000000"/>
          <w:sz w:val="24"/>
          <w:szCs w:val="24"/>
        </w:rPr>
        <w:t>Sign language and spoken language interpreters</w:t>
      </w:r>
    </w:p>
    <w:p w14:paraId="26A1F5D0" w14:textId="77777777" w:rsidR="0006613D" w:rsidRPr="003B7569" w:rsidRDefault="0006613D" w:rsidP="00A60E62">
      <w:pPr>
        <w:numPr>
          <w:ilvl w:val="0"/>
          <w:numId w:val="5"/>
        </w:numPr>
        <w:spacing w:after="0" w:line="240" w:lineRule="auto"/>
        <w:ind w:left="1800"/>
        <w:rPr>
          <w:rFonts w:ascii="Arial" w:hAnsi="Arial" w:cs="Arial"/>
          <w:color w:val="000000"/>
          <w:sz w:val="24"/>
          <w:szCs w:val="24"/>
        </w:rPr>
      </w:pPr>
      <w:r w:rsidRPr="003B7569">
        <w:rPr>
          <w:rFonts w:ascii="Arial" w:hAnsi="Arial" w:cs="Arial"/>
          <w:color w:val="000000"/>
          <w:sz w:val="24"/>
          <w:szCs w:val="24"/>
        </w:rPr>
        <w:t>CART (live captions)</w:t>
      </w:r>
    </w:p>
    <w:p w14:paraId="2E5FE416" w14:textId="77777777" w:rsidR="0006613D" w:rsidRPr="003B7569" w:rsidRDefault="0006613D" w:rsidP="00A60E62">
      <w:pPr>
        <w:numPr>
          <w:ilvl w:val="0"/>
          <w:numId w:val="5"/>
        </w:numPr>
        <w:spacing w:after="0" w:line="240" w:lineRule="auto"/>
        <w:ind w:left="1800"/>
        <w:rPr>
          <w:rFonts w:ascii="Arial" w:hAnsi="Arial" w:cs="Arial"/>
          <w:color w:val="000000"/>
          <w:sz w:val="24"/>
          <w:szCs w:val="24"/>
        </w:rPr>
      </w:pPr>
      <w:r w:rsidRPr="003B7569">
        <w:rPr>
          <w:rFonts w:ascii="Arial" w:hAnsi="Arial" w:cs="Arial"/>
          <w:color w:val="000000"/>
          <w:sz w:val="24"/>
          <w:szCs w:val="24"/>
        </w:rPr>
        <w:t>Written materials in other languages</w:t>
      </w:r>
    </w:p>
    <w:p w14:paraId="2FBDEA53" w14:textId="77777777" w:rsidR="0006613D" w:rsidRPr="003B7569" w:rsidRDefault="0006613D" w:rsidP="00A60E62">
      <w:pPr>
        <w:numPr>
          <w:ilvl w:val="0"/>
          <w:numId w:val="5"/>
        </w:numPr>
        <w:spacing w:after="0" w:line="240" w:lineRule="auto"/>
        <w:ind w:left="1800"/>
        <w:rPr>
          <w:rFonts w:ascii="Arial" w:hAnsi="Arial" w:cs="Arial"/>
          <w:color w:val="000000"/>
          <w:sz w:val="24"/>
          <w:szCs w:val="24"/>
        </w:rPr>
      </w:pPr>
      <w:r w:rsidRPr="003B7569">
        <w:rPr>
          <w:rFonts w:ascii="Arial" w:hAnsi="Arial" w:cs="Arial"/>
          <w:color w:val="000000"/>
          <w:sz w:val="24"/>
          <w:szCs w:val="24"/>
        </w:rPr>
        <w:t>Braille</w:t>
      </w:r>
    </w:p>
    <w:p w14:paraId="23D32CD3" w14:textId="77777777" w:rsidR="0006613D" w:rsidRPr="003B7569" w:rsidRDefault="0006613D" w:rsidP="00A60E62">
      <w:pPr>
        <w:numPr>
          <w:ilvl w:val="0"/>
          <w:numId w:val="5"/>
        </w:numPr>
        <w:spacing w:after="0" w:line="240" w:lineRule="auto"/>
        <w:ind w:left="1800"/>
        <w:rPr>
          <w:rFonts w:ascii="Arial" w:hAnsi="Arial" w:cs="Arial"/>
          <w:color w:val="000000"/>
          <w:sz w:val="24"/>
          <w:szCs w:val="24"/>
        </w:rPr>
      </w:pPr>
      <w:r w:rsidRPr="003B7569">
        <w:rPr>
          <w:rFonts w:ascii="Arial" w:hAnsi="Arial" w:cs="Arial"/>
          <w:color w:val="000000"/>
          <w:sz w:val="24"/>
          <w:szCs w:val="24"/>
        </w:rPr>
        <w:t>Large print</w:t>
      </w:r>
    </w:p>
    <w:p w14:paraId="776B56BE" w14:textId="77777777" w:rsidR="0006613D" w:rsidRPr="003B7569" w:rsidRDefault="0006613D" w:rsidP="008449DA">
      <w:pPr>
        <w:numPr>
          <w:ilvl w:val="0"/>
          <w:numId w:val="5"/>
        </w:numPr>
        <w:spacing w:after="120" w:line="240" w:lineRule="auto"/>
        <w:ind w:left="1800"/>
        <w:rPr>
          <w:rFonts w:ascii="Arial" w:hAnsi="Arial" w:cs="Arial"/>
          <w:color w:val="000000"/>
          <w:sz w:val="24"/>
          <w:szCs w:val="24"/>
        </w:rPr>
      </w:pPr>
      <w:r w:rsidRPr="003B7569">
        <w:rPr>
          <w:rFonts w:ascii="Arial" w:hAnsi="Arial" w:cs="Arial"/>
          <w:color w:val="000000"/>
          <w:sz w:val="24"/>
          <w:szCs w:val="24"/>
        </w:rPr>
        <w:t>Audio and other formats</w:t>
      </w:r>
    </w:p>
    <w:p w14:paraId="44955FAD" w14:textId="0FE60F2E" w:rsidR="009464AD" w:rsidRPr="003B7569" w:rsidRDefault="0006613D" w:rsidP="00B35315">
      <w:pPr>
        <w:spacing w:after="120" w:line="240" w:lineRule="auto"/>
        <w:rPr>
          <w:rFonts w:ascii="Arial" w:eastAsia="Arial" w:hAnsi="Arial" w:cs="Arial"/>
          <w:b/>
          <w:bCs/>
          <w:sz w:val="24"/>
          <w:szCs w:val="24"/>
        </w:rPr>
      </w:pPr>
      <w:r w:rsidRPr="003B7569">
        <w:rPr>
          <w:rFonts w:ascii="Arial" w:hAnsi="Arial" w:cs="Arial"/>
          <w:color w:val="000000"/>
          <w:sz w:val="24"/>
          <w:szCs w:val="24"/>
        </w:rPr>
        <w:t xml:space="preserve">If you need help or have questions, please contact </w:t>
      </w:r>
      <w:hyperlink r:id="rId22" w:history="1">
        <w:r w:rsidRPr="003B7569">
          <w:rPr>
            <w:rStyle w:val="Hyperlink"/>
            <w:rFonts w:ascii="Arial" w:hAnsi="Arial" w:cs="Arial"/>
            <w:sz w:val="24"/>
            <w:szCs w:val="24"/>
          </w:rPr>
          <w:t>ohit.info@dhsoha.state.or.us</w:t>
        </w:r>
      </w:hyperlink>
      <w:r w:rsidRPr="003B7569">
        <w:rPr>
          <w:rFonts w:ascii="Arial" w:hAnsi="Arial" w:cs="Arial"/>
          <w:color w:val="000000"/>
          <w:sz w:val="24"/>
          <w:szCs w:val="24"/>
        </w:rPr>
        <w:t xml:space="preserve"> or (503) 373-7859. OHA will make every effort to provide services for requests on application and/or meeting materials.</w:t>
      </w:r>
      <w:r w:rsidR="009464AD" w:rsidRPr="003B7569">
        <w:rPr>
          <w:rFonts w:ascii="Arial" w:hAnsi="Arial" w:cs="Arial"/>
          <w:b/>
          <w:bCs/>
        </w:rPr>
        <w:br w:type="page"/>
      </w:r>
    </w:p>
    <w:p w14:paraId="2FEF03E9" w14:textId="31843768" w:rsidR="00DE5764" w:rsidRPr="00EB6E61" w:rsidRDefault="00DE5764" w:rsidP="00E50397">
      <w:pPr>
        <w:pStyle w:val="BodyText"/>
        <w:contextualSpacing/>
        <w:jc w:val="center"/>
        <w:rPr>
          <w:b/>
          <w:bCs/>
          <w:sz w:val="36"/>
          <w:szCs w:val="36"/>
        </w:rPr>
      </w:pPr>
      <w:r w:rsidRPr="00EB6E61">
        <w:rPr>
          <w:b/>
          <w:bCs/>
          <w:sz w:val="36"/>
          <w:szCs w:val="36"/>
        </w:rPr>
        <w:t>HITOC CIE Workgroup</w:t>
      </w:r>
    </w:p>
    <w:p w14:paraId="7F75DB55" w14:textId="3E97EC6A" w:rsidR="00DE5764" w:rsidRPr="003B20D1" w:rsidRDefault="00AB5A96" w:rsidP="00E50397">
      <w:pPr>
        <w:pStyle w:val="BodyText"/>
        <w:contextualSpacing/>
        <w:jc w:val="center"/>
        <w:rPr>
          <w:b/>
          <w:bCs/>
        </w:rPr>
      </w:pPr>
      <w:r w:rsidRPr="00EB6E61">
        <w:rPr>
          <w:b/>
          <w:noProof/>
          <w:sz w:val="28"/>
          <w:szCs w:val="28"/>
        </w:rPr>
        <mc:AlternateContent>
          <mc:Choice Requires="wps">
            <w:drawing>
              <wp:anchor distT="0" distB="0" distL="114300" distR="114300" simplePos="0" relativeHeight="251658240" behindDoc="0" locked="0" layoutInCell="1" allowOverlap="1" wp14:anchorId="2295C455" wp14:editId="26A1AFED">
                <wp:simplePos x="0" y="0"/>
                <wp:positionH relativeFrom="column">
                  <wp:posOffset>-95250</wp:posOffset>
                </wp:positionH>
                <wp:positionV relativeFrom="paragraph">
                  <wp:posOffset>334010</wp:posOffset>
                </wp:positionV>
                <wp:extent cx="3429000" cy="533400"/>
                <wp:effectExtent l="0" t="0" r="19050" b="19050"/>
                <wp:wrapTopAndBottom/>
                <wp:docPr id="19" name="Text Box 19"/>
                <wp:cNvGraphicFramePr/>
                <a:graphic xmlns:a="http://schemas.openxmlformats.org/drawingml/2006/main">
                  <a:graphicData uri="http://schemas.microsoft.com/office/word/2010/wordprocessingShape">
                    <wps:wsp>
                      <wps:cNvSpPr txBox="1"/>
                      <wps:spPr>
                        <a:xfrm>
                          <a:off x="0" y="0"/>
                          <a:ext cx="3429000" cy="5334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57174DB" w14:textId="09723185" w:rsidR="00055298" w:rsidRDefault="00055298" w:rsidP="00DE5764">
                            <w:pPr>
                              <w:pStyle w:val="BodyText"/>
                              <w:shd w:val="clear" w:color="auto" w:fill="F2F2F2" w:themeFill="background1" w:themeFillShade="F2"/>
                            </w:pPr>
                            <w:r w:rsidRPr="00F204C9">
                              <w:rPr>
                                <w:b/>
                                <w:bCs/>
                              </w:rPr>
                              <w:t>Due:</w:t>
                            </w:r>
                            <w:r w:rsidRPr="006E22FC">
                              <w:t xml:space="preserve"> </w:t>
                            </w:r>
                            <w:r>
                              <w:t>November 17, 2021</w:t>
                            </w:r>
                          </w:p>
                          <w:p w14:paraId="7C9CC7C0" w14:textId="596A030A" w:rsidR="00055298" w:rsidRPr="00A51889" w:rsidRDefault="00055298" w:rsidP="00DE5764">
                            <w:pPr>
                              <w:pStyle w:val="BodyText"/>
                              <w:shd w:val="clear" w:color="auto" w:fill="F2F2F2" w:themeFill="background1" w:themeFillShade="F2"/>
                            </w:pPr>
                            <w:r w:rsidRPr="00F204C9">
                              <w:rPr>
                                <w:b/>
                                <w:bCs/>
                              </w:rPr>
                              <w:t>Submit to:</w:t>
                            </w:r>
                            <w:r>
                              <w:t xml:space="preserve"> </w:t>
                            </w:r>
                            <w:hyperlink r:id="rId23" w:history="1">
                              <w:r w:rsidRPr="00153F65">
                                <w:rPr>
                                  <w:rStyle w:val="Hyperlink"/>
                                </w:rPr>
                                <w:t>HITOC.info@dhsoha.state.or.us</w:t>
                              </w:r>
                            </w:hyperlink>
                          </w:p>
                          <w:p w14:paraId="25A81AEB" w14:textId="77777777" w:rsidR="00055298" w:rsidRDefault="00055298" w:rsidP="00DE5764">
                            <w:pPr>
                              <w:shd w:val="clear" w:color="auto" w:fill="F2F2F2" w:themeFill="background1" w:themeFillShade="F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95C455" id="Text Box 19" o:spid="_x0000_s1029" type="#_x0000_t202" style="position:absolute;left:0;text-align:left;margin-left:-7.5pt;margin-top:26.3pt;width:270pt;height:4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" fillcolor="white [3201]" strokecolor="#4472c4 [3204]" strokeweight="1pt">
                <v:textbox>
                  <w:txbxContent>
                    <w:p w14:paraId="557174DB" w14:textId="09723185" w:rsidR="00055298" w:rsidRDefault="00055298" w:rsidP="00DE5764">
                      <w:pPr>
                        <w:pStyle w:val="BodyText"/>
                        <w:shd w:val="clear" w:color="auto" w:fill="F2F2F2" w:themeFill="background1" w:themeFillShade="F2"/>
                      </w:pPr>
                      <w:r w:rsidRPr="00F204C9">
                        <w:rPr>
                          <w:b/>
                          <w:bCs/>
                        </w:rPr>
                        <w:t>Due:</w:t>
                      </w:r>
                      <w:r w:rsidRPr="006E22FC">
                        <w:t xml:space="preserve"> </w:t>
                      </w:r>
                      <w:r>
                        <w:t>November 17, 2021</w:t>
                      </w:r>
                    </w:p>
                    <w:p w14:paraId="7C9CC7C0" w14:textId="596A030A" w:rsidR="00055298" w:rsidRPr="00A51889" w:rsidRDefault="00055298" w:rsidP="00DE5764">
                      <w:pPr>
                        <w:pStyle w:val="BodyText"/>
                        <w:shd w:val="clear" w:color="auto" w:fill="F2F2F2" w:themeFill="background1" w:themeFillShade="F2"/>
                      </w:pPr>
                      <w:r w:rsidRPr="00F204C9">
                        <w:rPr>
                          <w:b/>
                          <w:bCs/>
                        </w:rPr>
                        <w:t>Submit to:</w:t>
                      </w:r>
                      <w:r>
                        <w:t xml:space="preserve"> </w:t>
                      </w:r>
                      <w:hyperlink r:id="rId24" w:history="1">
                        <w:r w:rsidRPr="00153F65">
                          <w:rPr>
                            <w:rStyle w:val="Hyperlink"/>
                          </w:rPr>
                          <w:t>HITOC.info@dhsoha.state.or.us</w:t>
                        </w:r>
                      </w:hyperlink>
                    </w:p>
                    <w:p w14:paraId="25A81AEB" w14:textId="77777777" w:rsidR="00055298" w:rsidRDefault="00055298" w:rsidP="00DE5764">
                      <w:pPr>
                        <w:shd w:val="clear" w:color="auto" w:fill="F2F2F2" w:themeFill="background1" w:themeFillShade="F2"/>
                      </w:pPr>
                    </w:p>
                  </w:txbxContent>
                </v:textbox>
                <w10:wrap type="topAndBottom"/>
              </v:shape>
            </w:pict>
          </mc:Fallback>
        </mc:AlternateContent>
      </w:r>
      <w:r w:rsidR="00DE5764" w:rsidRPr="00EB6E61">
        <w:rPr>
          <w:b/>
          <w:bCs/>
          <w:sz w:val="28"/>
          <w:szCs w:val="28"/>
        </w:rPr>
        <w:t>202</w:t>
      </w:r>
      <w:r w:rsidR="005A01CC">
        <w:rPr>
          <w:b/>
          <w:bCs/>
          <w:sz w:val="28"/>
          <w:szCs w:val="28"/>
        </w:rPr>
        <w:t>2</w:t>
      </w:r>
      <w:r w:rsidR="00DE5764" w:rsidRPr="00EB6E61">
        <w:rPr>
          <w:b/>
          <w:bCs/>
          <w:sz w:val="28"/>
          <w:szCs w:val="28"/>
        </w:rPr>
        <w:t xml:space="preserve"> Application</w:t>
      </w:r>
    </w:p>
    <w:p w14:paraId="30E28E9F" w14:textId="5B5628B6" w:rsidR="00AB5A96" w:rsidRPr="003B20D1" w:rsidRDefault="00AB5A96" w:rsidP="00257CCC">
      <w:pPr>
        <w:spacing w:after="0" w:line="240" w:lineRule="auto"/>
        <w:rPr>
          <w:rFonts w:ascii="Arial" w:hAnsi="Arial" w:cs="Arial"/>
          <w:sz w:val="24"/>
          <w:szCs w:val="24"/>
        </w:rPr>
      </w:pPr>
    </w:p>
    <w:p w14:paraId="7FB6DE4B" w14:textId="6F9F11DC" w:rsidR="00AB5A96" w:rsidRPr="006E2BBC" w:rsidRDefault="00AB5A96" w:rsidP="00257CCC">
      <w:pPr>
        <w:pStyle w:val="ListParagraph"/>
        <w:numPr>
          <w:ilvl w:val="0"/>
          <w:numId w:val="9"/>
        </w:numPr>
        <w:shd w:val="clear" w:color="auto" w:fill="D9E2F3" w:themeFill="accent1" w:themeFillTint="33"/>
        <w:spacing w:after="0" w:line="240" w:lineRule="auto"/>
        <w:contextualSpacing w:val="0"/>
        <w:rPr>
          <w:rFonts w:ascii="Arial" w:hAnsi="Arial" w:cs="Arial"/>
          <w:b/>
          <w:bCs/>
          <w:sz w:val="28"/>
          <w:szCs w:val="28"/>
        </w:rPr>
      </w:pPr>
      <w:r w:rsidRPr="006E2BBC">
        <w:rPr>
          <w:rFonts w:ascii="Arial" w:hAnsi="Arial" w:cs="Arial"/>
          <w:b/>
          <w:bCs/>
          <w:sz w:val="28"/>
          <w:szCs w:val="28"/>
        </w:rPr>
        <w:t>General</w:t>
      </w:r>
      <w:r w:rsidR="00143884" w:rsidRPr="006E2BBC">
        <w:rPr>
          <w:rFonts w:ascii="Arial" w:hAnsi="Arial" w:cs="Arial"/>
          <w:b/>
          <w:bCs/>
          <w:sz w:val="28"/>
          <w:szCs w:val="28"/>
        </w:rPr>
        <w:t xml:space="preserve"> and Contact Information</w:t>
      </w:r>
    </w:p>
    <w:p w14:paraId="676C35FA" w14:textId="420BAA6E" w:rsidR="00DE5764" w:rsidRPr="006B4A0A" w:rsidRDefault="00DE5764" w:rsidP="00257CCC">
      <w:pPr>
        <w:pStyle w:val="BodyText"/>
        <w:rPr>
          <w:bCs/>
        </w:rPr>
      </w:pPr>
    </w:p>
    <w:tbl>
      <w:tblPr>
        <w:tblStyle w:val="TableGrid"/>
        <w:tblW w:w="9452" w:type="dxa"/>
        <w:tblLayout w:type="fixed"/>
        <w:tblLook w:val="01E0" w:firstRow="1" w:lastRow="1" w:firstColumn="1" w:lastColumn="1" w:noHBand="0" w:noVBand="0"/>
      </w:tblPr>
      <w:tblGrid>
        <w:gridCol w:w="2965"/>
        <w:gridCol w:w="6487"/>
      </w:tblGrid>
      <w:tr w:rsidR="00DE5764" w:rsidRPr="003B20D1" w14:paraId="5B19B431" w14:textId="77777777" w:rsidTr="00F035DE">
        <w:trPr>
          <w:trHeight w:val="380"/>
        </w:trPr>
        <w:tc>
          <w:tcPr>
            <w:tcW w:w="2965" w:type="dxa"/>
            <w:vAlign w:val="center"/>
          </w:tcPr>
          <w:p w14:paraId="3D5F9974" w14:textId="77777777" w:rsidR="00DE5764" w:rsidRPr="003B20D1" w:rsidRDefault="00DE5764" w:rsidP="00F035DE">
            <w:pPr>
              <w:pStyle w:val="TableParagraph"/>
              <w:spacing w:line="268" w:lineRule="exact"/>
              <w:ind w:left="0"/>
              <w:contextualSpacing/>
              <w:rPr>
                <w:sz w:val="24"/>
                <w:szCs w:val="24"/>
              </w:rPr>
            </w:pPr>
            <w:r w:rsidRPr="003B20D1">
              <w:rPr>
                <w:sz w:val="24"/>
                <w:szCs w:val="24"/>
              </w:rPr>
              <w:t>Name:</w:t>
            </w:r>
          </w:p>
        </w:tc>
        <w:tc>
          <w:tcPr>
            <w:tcW w:w="6487" w:type="dxa"/>
            <w:vAlign w:val="center"/>
          </w:tcPr>
          <w:p w14:paraId="178EC49F" w14:textId="1B362B88" w:rsidR="00DE5764" w:rsidRPr="003B20D1" w:rsidRDefault="00E76C50" w:rsidP="00147769">
            <w:pPr>
              <w:pStyle w:val="TableParagraph"/>
              <w:ind w:left="0"/>
              <w:contextualSpacing/>
              <w:rPr>
                <w:sz w:val="24"/>
                <w:szCs w:val="24"/>
              </w:rPr>
            </w:pPr>
            <w:sdt>
              <w:sdtPr>
                <w:rPr>
                  <w:rFonts w:eastAsia="Times New Roman"/>
                  <w:sz w:val="24"/>
                  <w:szCs w:val="24"/>
                </w:rPr>
                <w:id w:val="-1056323036"/>
                <w:placeholder>
                  <w:docPart w:val="0D5F363928834AC285E9C4094472AEB8"/>
                </w:placeholder>
                <w:showingPlcHdr/>
              </w:sdtPr>
              <w:sdtEndPr/>
              <w:sdtContent>
                <w:r w:rsidR="00F728BF" w:rsidRPr="003B20D1">
                  <w:rPr>
                    <w:rStyle w:val="PlaceholderText"/>
                    <w:sz w:val="24"/>
                    <w:szCs w:val="24"/>
                  </w:rPr>
                  <w:t>Click or tap here to enter text.</w:t>
                </w:r>
              </w:sdtContent>
            </w:sdt>
          </w:p>
        </w:tc>
      </w:tr>
      <w:tr w:rsidR="00CD316D" w:rsidRPr="003B20D1" w14:paraId="2E3BD018" w14:textId="77777777" w:rsidTr="00F035DE">
        <w:trPr>
          <w:trHeight w:val="380"/>
        </w:trPr>
        <w:tc>
          <w:tcPr>
            <w:tcW w:w="2965" w:type="dxa"/>
            <w:vAlign w:val="center"/>
          </w:tcPr>
          <w:p w14:paraId="26D98571" w14:textId="532AAC13" w:rsidR="00CD316D" w:rsidRPr="003B20D1" w:rsidRDefault="00CD316D" w:rsidP="00F035DE">
            <w:pPr>
              <w:pStyle w:val="TableParagraph"/>
              <w:ind w:left="0"/>
              <w:contextualSpacing/>
              <w:rPr>
                <w:sz w:val="24"/>
                <w:szCs w:val="24"/>
              </w:rPr>
            </w:pPr>
            <w:r w:rsidRPr="003B20D1">
              <w:rPr>
                <w:sz w:val="24"/>
                <w:szCs w:val="24"/>
              </w:rPr>
              <w:t>Pronouns (</w:t>
            </w:r>
            <w:r w:rsidR="00A20CB9" w:rsidRPr="003B20D1">
              <w:rPr>
                <w:sz w:val="24"/>
                <w:szCs w:val="24"/>
              </w:rPr>
              <w:t>optional</w:t>
            </w:r>
            <w:r w:rsidRPr="003B20D1">
              <w:rPr>
                <w:sz w:val="24"/>
                <w:szCs w:val="24"/>
              </w:rPr>
              <w:t>):</w:t>
            </w:r>
          </w:p>
        </w:tc>
        <w:tc>
          <w:tcPr>
            <w:tcW w:w="6487" w:type="dxa"/>
            <w:vAlign w:val="center"/>
          </w:tcPr>
          <w:p w14:paraId="01E0F5A1" w14:textId="026822BB" w:rsidR="00CD316D" w:rsidRPr="003B20D1" w:rsidRDefault="00E76C50" w:rsidP="00147769">
            <w:pPr>
              <w:pStyle w:val="TableParagraph"/>
              <w:ind w:left="0"/>
              <w:contextualSpacing/>
              <w:rPr>
                <w:sz w:val="24"/>
                <w:szCs w:val="24"/>
              </w:rPr>
            </w:pPr>
            <w:sdt>
              <w:sdtPr>
                <w:rPr>
                  <w:rFonts w:eastAsia="Times New Roman"/>
                  <w:sz w:val="24"/>
                  <w:szCs w:val="24"/>
                </w:rPr>
                <w:id w:val="-1961958648"/>
                <w:placeholder>
                  <w:docPart w:val="666B86E146E049D8A6A640C51737411A"/>
                </w:placeholder>
                <w:showingPlcHdr/>
              </w:sdtPr>
              <w:sdtEndPr/>
              <w:sdtContent>
                <w:r w:rsidR="00F728BF" w:rsidRPr="003B20D1">
                  <w:rPr>
                    <w:rStyle w:val="PlaceholderText"/>
                    <w:sz w:val="24"/>
                    <w:szCs w:val="24"/>
                  </w:rPr>
                  <w:t>Click or tap here to enter text.</w:t>
                </w:r>
              </w:sdtContent>
            </w:sdt>
          </w:p>
        </w:tc>
      </w:tr>
      <w:tr w:rsidR="00DE5764" w:rsidRPr="003B20D1" w14:paraId="2A8A52AF" w14:textId="77777777" w:rsidTr="00F035DE">
        <w:trPr>
          <w:trHeight w:val="380"/>
        </w:trPr>
        <w:tc>
          <w:tcPr>
            <w:tcW w:w="2965" w:type="dxa"/>
            <w:vAlign w:val="center"/>
          </w:tcPr>
          <w:p w14:paraId="29BCA1D1" w14:textId="3D19A3CE" w:rsidR="00DE5764" w:rsidRPr="003B20D1" w:rsidRDefault="00DE5764" w:rsidP="00F035DE">
            <w:pPr>
              <w:pStyle w:val="TableParagraph"/>
              <w:ind w:left="0"/>
              <w:contextualSpacing/>
              <w:rPr>
                <w:sz w:val="24"/>
                <w:szCs w:val="24"/>
              </w:rPr>
            </w:pPr>
            <w:r w:rsidRPr="003B20D1">
              <w:rPr>
                <w:sz w:val="24"/>
                <w:szCs w:val="24"/>
              </w:rPr>
              <w:t>Organization</w:t>
            </w:r>
            <w:r w:rsidR="00451441" w:rsidRPr="003B20D1">
              <w:rPr>
                <w:sz w:val="24"/>
                <w:szCs w:val="24"/>
              </w:rPr>
              <w:t xml:space="preserve"> (if any)</w:t>
            </w:r>
            <w:r w:rsidRPr="003B20D1">
              <w:rPr>
                <w:sz w:val="24"/>
                <w:szCs w:val="24"/>
              </w:rPr>
              <w:t>:</w:t>
            </w:r>
          </w:p>
        </w:tc>
        <w:tc>
          <w:tcPr>
            <w:tcW w:w="6487" w:type="dxa"/>
            <w:vAlign w:val="center"/>
          </w:tcPr>
          <w:p w14:paraId="44988746" w14:textId="0B251784" w:rsidR="00DE5764" w:rsidRPr="003B20D1" w:rsidRDefault="00E76C50" w:rsidP="00147769">
            <w:pPr>
              <w:pStyle w:val="TableParagraph"/>
              <w:ind w:left="0"/>
              <w:contextualSpacing/>
              <w:rPr>
                <w:sz w:val="24"/>
                <w:szCs w:val="24"/>
              </w:rPr>
            </w:pPr>
            <w:sdt>
              <w:sdtPr>
                <w:rPr>
                  <w:rFonts w:eastAsia="Times New Roman"/>
                  <w:sz w:val="24"/>
                  <w:szCs w:val="24"/>
                </w:rPr>
                <w:id w:val="1253938910"/>
                <w:placeholder>
                  <w:docPart w:val="589CFDD2F44C440EB95DE9F2CE8C3B3E"/>
                </w:placeholder>
                <w:showingPlcHdr/>
              </w:sdtPr>
              <w:sdtEndPr/>
              <w:sdtContent>
                <w:r w:rsidR="00F728BF" w:rsidRPr="003B20D1">
                  <w:rPr>
                    <w:rStyle w:val="PlaceholderText"/>
                    <w:sz w:val="24"/>
                    <w:szCs w:val="24"/>
                  </w:rPr>
                  <w:t>Click or tap here to enter text.</w:t>
                </w:r>
              </w:sdtContent>
            </w:sdt>
          </w:p>
        </w:tc>
      </w:tr>
      <w:tr w:rsidR="00C653B5" w:rsidRPr="003B20D1" w14:paraId="20D44AF2" w14:textId="77777777" w:rsidTr="00F035DE">
        <w:tblPrEx>
          <w:tblLook w:val="04A0" w:firstRow="1" w:lastRow="0" w:firstColumn="1" w:lastColumn="0" w:noHBand="0" w:noVBand="1"/>
        </w:tblPrEx>
        <w:trPr>
          <w:trHeight w:val="380"/>
        </w:trPr>
        <w:tc>
          <w:tcPr>
            <w:tcW w:w="2965" w:type="dxa"/>
            <w:vAlign w:val="center"/>
          </w:tcPr>
          <w:p w14:paraId="14182495" w14:textId="2C755F29" w:rsidR="00C653B5" w:rsidRPr="003B20D1" w:rsidRDefault="004D4410" w:rsidP="00F035DE">
            <w:pPr>
              <w:pStyle w:val="TableParagraph"/>
              <w:ind w:left="0"/>
              <w:contextualSpacing/>
              <w:rPr>
                <w:sz w:val="24"/>
                <w:szCs w:val="24"/>
              </w:rPr>
            </w:pPr>
            <w:r w:rsidRPr="003B20D1">
              <w:rPr>
                <w:sz w:val="24"/>
                <w:szCs w:val="24"/>
              </w:rPr>
              <w:t>Position at Organization</w:t>
            </w:r>
            <w:r w:rsidR="00C653B5" w:rsidRPr="003B20D1">
              <w:rPr>
                <w:sz w:val="24"/>
                <w:szCs w:val="24"/>
              </w:rPr>
              <w:t>:</w:t>
            </w:r>
          </w:p>
        </w:tc>
        <w:tc>
          <w:tcPr>
            <w:tcW w:w="6487" w:type="dxa"/>
            <w:vAlign w:val="center"/>
          </w:tcPr>
          <w:p w14:paraId="7D4024E4" w14:textId="4028D182" w:rsidR="00C653B5" w:rsidRPr="003B20D1" w:rsidRDefault="00E76C50" w:rsidP="00147769">
            <w:pPr>
              <w:pStyle w:val="TableParagraph"/>
              <w:ind w:left="0"/>
              <w:contextualSpacing/>
              <w:rPr>
                <w:sz w:val="24"/>
                <w:szCs w:val="24"/>
              </w:rPr>
            </w:pPr>
            <w:sdt>
              <w:sdtPr>
                <w:rPr>
                  <w:rFonts w:eastAsia="Times New Roman"/>
                  <w:sz w:val="24"/>
                  <w:szCs w:val="24"/>
                </w:rPr>
                <w:id w:val="1910652694"/>
                <w:placeholder>
                  <w:docPart w:val="A2B78E4E7D6144C9902E2944D5E90A99"/>
                </w:placeholder>
                <w:showingPlcHdr/>
              </w:sdtPr>
              <w:sdtEndPr/>
              <w:sdtContent>
                <w:r w:rsidR="00F728BF" w:rsidRPr="003B20D1">
                  <w:rPr>
                    <w:rStyle w:val="PlaceholderText"/>
                    <w:sz w:val="24"/>
                    <w:szCs w:val="24"/>
                  </w:rPr>
                  <w:t>Click or tap here to enter text.</w:t>
                </w:r>
              </w:sdtContent>
            </w:sdt>
          </w:p>
        </w:tc>
      </w:tr>
      <w:tr w:rsidR="00DE5764" w:rsidRPr="003B20D1" w14:paraId="5484E4C5" w14:textId="77777777" w:rsidTr="00F035DE">
        <w:trPr>
          <w:trHeight w:val="380"/>
        </w:trPr>
        <w:tc>
          <w:tcPr>
            <w:tcW w:w="2965" w:type="dxa"/>
            <w:vAlign w:val="center"/>
          </w:tcPr>
          <w:p w14:paraId="1792DDA4" w14:textId="066B652B" w:rsidR="00DE5764" w:rsidRPr="003B20D1" w:rsidRDefault="00681DB7" w:rsidP="00F035DE">
            <w:pPr>
              <w:pStyle w:val="TableParagraph"/>
              <w:ind w:left="0"/>
              <w:contextualSpacing/>
              <w:rPr>
                <w:sz w:val="24"/>
                <w:szCs w:val="24"/>
              </w:rPr>
            </w:pPr>
            <w:r w:rsidRPr="003B20D1">
              <w:rPr>
                <w:sz w:val="24"/>
                <w:szCs w:val="24"/>
              </w:rPr>
              <w:t>City or County</w:t>
            </w:r>
            <w:r w:rsidR="00DE5764" w:rsidRPr="003B20D1">
              <w:rPr>
                <w:sz w:val="24"/>
                <w:szCs w:val="24"/>
              </w:rPr>
              <w:t>:</w:t>
            </w:r>
          </w:p>
        </w:tc>
        <w:tc>
          <w:tcPr>
            <w:tcW w:w="6487" w:type="dxa"/>
            <w:vAlign w:val="center"/>
          </w:tcPr>
          <w:p w14:paraId="784D9CCA" w14:textId="649F2ED6" w:rsidR="00DE5764" w:rsidRPr="003B20D1" w:rsidRDefault="00E76C50" w:rsidP="00147769">
            <w:pPr>
              <w:pStyle w:val="TableParagraph"/>
              <w:ind w:left="0"/>
              <w:contextualSpacing/>
              <w:rPr>
                <w:sz w:val="24"/>
                <w:szCs w:val="24"/>
              </w:rPr>
            </w:pPr>
            <w:sdt>
              <w:sdtPr>
                <w:rPr>
                  <w:rFonts w:eastAsia="Times New Roman"/>
                  <w:sz w:val="24"/>
                  <w:szCs w:val="24"/>
                </w:rPr>
                <w:id w:val="-2147346387"/>
                <w:placeholder>
                  <w:docPart w:val="F523BCFFC72D48E99C50C82A53C323DA"/>
                </w:placeholder>
                <w:showingPlcHdr/>
              </w:sdtPr>
              <w:sdtEndPr/>
              <w:sdtContent>
                <w:r w:rsidR="00F728BF" w:rsidRPr="003B20D1">
                  <w:rPr>
                    <w:rStyle w:val="PlaceholderText"/>
                    <w:sz w:val="24"/>
                    <w:szCs w:val="24"/>
                  </w:rPr>
                  <w:t>Click or tap here to enter text.</w:t>
                </w:r>
              </w:sdtContent>
            </w:sdt>
          </w:p>
        </w:tc>
      </w:tr>
      <w:tr w:rsidR="00DE5764" w:rsidRPr="003B20D1" w14:paraId="4C2B90DB" w14:textId="77777777" w:rsidTr="00F035DE">
        <w:trPr>
          <w:trHeight w:val="380"/>
        </w:trPr>
        <w:tc>
          <w:tcPr>
            <w:tcW w:w="2965" w:type="dxa"/>
            <w:vAlign w:val="center"/>
          </w:tcPr>
          <w:p w14:paraId="09494F48" w14:textId="77777777" w:rsidR="00DE5764" w:rsidRPr="003B20D1" w:rsidRDefault="00DE5764" w:rsidP="00F035DE">
            <w:pPr>
              <w:pStyle w:val="TableParagraph"/>
              <w:spacing w:before="2"/>
              <w:ind w:left="0"/>
              <w:contextualSpacing/>
              <w:rPr>
                <w:sz w:val="24"/>
                <w:szCs w:val="24"/>
              </w:rPr>
            </w:pPr>
            <w:r w:rsidRPr="003B20D1">
              <w:rPr>
                <w:sz w:val="24"/>
                <w:szCs w:val="24"/>
              </w:rPr>
              <w:t>Email:</w:t>
            </w:r>
          </w:p>
        </w:tc>
        <w:tc>
          <w:tcPr>
            <w:tcW w:w="6487" w:type="dxa"/>
            <w:vAlign w:val="center"/>
          </w:tcPr>
          <w:p w14:paraId="5C733E58" w14:textId="1BFF22A7" w:rsidR="00DE5764" w:rsidRPr="003B20D1" w:rsidRDefault="00E76C50" w:rsidP="00147769">
            <w:pPr>
              <w:pStyle w:val="TableParagraph"/>
              <w:ind w:left="0"/>
              <w:contextualSpacing/>
              <w:rPr>
                <w:sz w:val="24"/>
                <w:szCs w:val="24"/>
              </w:rPr>
            </w:pPr>
            <w:sdt>
              <w:sdtPr>
                <w:rPr>
                  <w:rFonts w:eastAsia="Times New Roman"/>
                  <w:sz w:val="24"/>
                  <w:szCs w:val="24"/>
                </w:rPr>
                <w:id w:val="1682399833"/>
                <w:placeholder>
                  <w:docPart w:val="3CB22D0469174F688C738D8FC6282433"/>
                </w:placeholder>
                <w:showingPlcHdr/>
              </w:sdtPr>
              <w:sdtEndPr/>
              <w:sdtContent>
                <w:r w:rsidR="00F728BF" w:rsidRPr="003B20D1">
                  <w:rPr>
                    <w:rStyle w:val="PlaceholderText"/>
                    <w:sz w:val="24"/>
                    <w:szCs w:val="24"/>
                  </w:rPr>
                  <w:t>Click or tap here to enter text.</w:t>
                </w:r>
              </w:sdtContent>
            </w:sdt>
          </w:p>
        </w:tc>
      </w:tr>
      <w:tr w:rsidR="00DE5764" w:rsidRPr="003B20D1" w14:paraId="452A257B" w14:textId="77777777" w:rsidTr="00F035DE">
        <w:trPr>
          <w:trHeight w:val="380"/>
        </w:trPr>
        <w:tc>
          <w:tcPr>
            <w:tcW w:w="2965" w:type="dxa"/>
            <w:vAlign w:val="center"/>
          </w:tcPr>
          <w:p w14:paraId="3E610810" w14:textId="77777777" w:rsidR="00DE5764" w:rsidRPr="003B20D1" w:rsidRDefault="00DE5764" w:rsidP="00F035DE">
            <w:pPr>
              <w:pStyle w:val="TableParagraph"/>
              <w:ind w:left="0"/>
              <w:contextualSpacing/>
              <w:rPr>
                <w:sz w:val="24"/>
                <w:szCs w:val="24"/>
              </w:rPr>
            </w:pPr>
            <w:r w:rsidRPr="003B20D1">
              <w:rPr>
                <w:sz w:val="24"/>
                <w:szCs w:val="24"/>
              </w:rPr>
              <w:t>Phone:</w:t>
            </w:r>
          </w:p>
        </w:tc>
        <w:tc>
          <w:tcPr>
            <w:tcW w:w="6487" w:type="dxa"/>
            <w:vAlign w:val="center"/>
          </w:tcPr>
          <w:p w14:paraId="2B7F13DF" w14:textId="165CF336" w:rsidR="00DE5764" w:rsidRPr="003B20D1" w:rsidRDefault="00E76C50" w:rsidP="00147769">
            <w:pPr>
              <w:pStyle w:val="TableParagraph"/>
              <w:ind w:left="0"/>
              <w:contextualSpacing/>
              <w:rPr>
                <w:sz w:val="24"/>
                <w:szCs w:val="24"/>
              </w:rPr>
            </w:pPr>
            <w:sdt>
              <w:sdtPr>
                <w:rPr>
                  <w:rFonts w:eastAsia="Times New Roman"/>
                  <w:sz w:val="24"/>
                  <w:szCs w:val="24"/>
                </w:rPr>
                <w:id w:val="-494256785"/>
                <w:placeholder>
                  <w:docPart w:val="26C8DD1DACD346D590222233A54260E9"/>
                </w:placeholder>
                <w:showingPlcHdr/>
              </w:sdtPr>
              <w:sdtEndPr/>
              <w:sdtContent>
                <w:r w:rsidR="00F728BF" w:rsidRPr="003B20D1">
                  <w:rPr>
                    <w:rStyle w:val="PlaceholderText"/>
                    <w:sz w:val="24"/>
                    <w:szCs w:val="24"/>
                  </w:rPr>
                  <w:t>Click or tap here to enter text.</w:t>
                </w:r>
              </w:sdtContent>
            </w:sdt>
          </w:p>
        </w:tc>
      </w:tr>
    </w:tbl>
    <w:p w14:paraId="67B076AC" w14:textId="77777777" w:rsidR="00A3677C" w:rsidRPr="006B4A0A" w:rsidRDefault="00A3677C" w:rsidP="00654B1F">
      <w:pPr>
        <w:pStyle w:val="paragraph"/>
        <w:spacing w:before="0" w:beforeAutospacing="0" w:after="0" w:afterAutospacing="0"/>
        <w:ind w:left="302" w:hanging="302"/>
        <w:textAlignment w:val="baseline"/>
        <w:rPr>
          <w:rStyle w:val="normaltextrun"/>
          <w:rFonts w:ascii="Arial" w:hAnsi="Arial" w:cs="Arial"/>
        </w:rPr>
      </w:pPr>
    </w:p>
    <w:p w14:paraId="1BDFF367" w14:textId="400F2EE9" w:rsidR="00954656" w:rsidRPr="003B20D1" w:rsidRDefault="00C17A20" w:rsidP="00D32CCB">
      <w:pPr>
        <w:pStyle w:val="paragraph"/>
        <w:spacing w:before="0" w:beforeAutospacing="0" w:after="120" w:afterAutospacing="0"/>
        <w:ind w:left="298" w:hanging="298"/>
        <w:textAlignment w:val="baseline"/>
        <w:rPr>
          <w:rFonts w:ascii="Arial" w:hAnsi="Arial" w:cs="Arial"/>
        </w:rPr>
      </w:pPr>
      <w:r w:rsidRPr="006E2BBC">
        <w:rPr>
          <w:rStyle w:val="normaltextrun"/>
          <w:rFonts w:ascii="Arial" w:hAnsi="Arial" w:cs="Arial"/>
          <w:b/>
          <w:bCs/>
          <w:sz w:val="28"/>
          <w:szCs w:val="28"/>
        </w:rPr>
        <w:t>Please check all that apply</w:t>
      </w:r>
      <w:r w:rsidRPr="003B20D1">
        <w:rPr>
          <w:rStyle w:val="normaltextrun"/>
          <w:rFonts w:ascii="Arial" w:hAnsi="Arial" w:cs="Arial"/>
          <w:b/>
          <w:bCs/>
        </w:rPr>
        <w:t>:</w:t>
      </w:r>
    </w:p>
    <w:tbl>
      <w:tblPr>
        <w:tblStyle w:val="TableGrid"/>
        <w:tblW w:w="9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928"/>
      </w:tblGrid>
      <w:tr w:rsidR="00707305" w:rsidRPr="003B20D1" w14:paraId="471735BC" w14:textId="77777777" w:rsidTr="00982547">
        <w:tc>
          <w:tcPr>
            <w:tcW w:w="456" w:type="dxa"/>
          </w:tcPr>
          <w:p w14:paraId="5466F980" w14:textId="519F9EA8" w:rsidR="00707305" w:rsidRPr="003B20D1" w:rsidRDefault="00E76C50" w:rsidP="00982547">
            <w:pPr>
              <w:spacing w:after="120"/>
              <w:rPr>
                <w:rFonts w:ascii="Arial" w:eastAsia="MS Gothic" w:hAnsi="Arial" w:cs="Arial"/>
                <w:sz w:val="24"/>
                <w:szCs w:val="24"/>
              </w:rPr>
            </w:pPr>
            <w:sdt>
              <w:sdtPr>
                <w:rPr>
                  <w:rFonts w:ascii="Arial" w:eastAsia="MS Gothic" w:hAnsi="Arial" w:cs="Arial"/>
                  <w:sz w:val="24"/>
                  <w:szCs w:val="24"/>
                </w:rPr>
                <w:id w:val="-2024463865"/>
                <w14:checkbox>
                  <w14:checked w14:val="0"/>
                  <w14:checkedState w14:val="2612" w14:font="MS Gothic"/>
                  <w14:uncheckedState w14:val="2610" w14:font="MS Gothic"/>
                </w14:checkbox>
              </w:sdtPr>
              <w:sdtEndPr/>
              <w:sdtContent>
                <w:r w:rsidR="00707305">
                  <w:rPr>
                    <w:rFonts w:ascii="MS Gothic" w:eastAsia="MS Gothic" w:hAnsi="MS Gothic" w:cs="Arial" w:hint="eastAsia"/>
                    <w:sz w:val="24"/>
                    <w:szCs w:val="24"/>
                  </w:rPr>
                  <w:t>☐</w:t>
                </w:r>
              </w:sdtContent>
            </w:sdt>
          </w:p>
        </w:tc>
        <w:tc>
          <w:tcPr>
            <w:tcW w:w="8928" w:type="dxa"/>
            <w:vAlign w:val="center"/>
          </w:tcPr>
          <w:p w14:paraId="0D7E733A" w14:textId="4953CC64" w:rsidR="00707305" w:rsidRPr="003B20D1" w:rsidRDefault="00707305" w:rsidP="00707305">
            <w:pPr>
              <w:spacing w:after="120"/>
              <w:rPr>
                <w:rStyle w:val="normaltextrun"/>
                <w:rFonts w:ascii="Arial" w:hAnsi="Arial" w:cs="Arial"/>
                <w:sz w:val="24"/>
                <w:szCs w:val="24"/>
              </w:rPr>
            </w:pPr>
            <w:r w:rsidRPr="003B20D1">
              <w:rPr>
                <w:rStyle w:val="normaltextrun"/>
                <w:rFonts w:ascii="Arial" w:hAnsi="Arial" w:cs="Arial"/>
                <w:sz w:val="24"/>
                <w:szCs w:val="24"/>
              </w:rPr>
              <w:t>I am interested in serving on the CIE Workgroup as a member</w:t>
            </w:r>
          </w:p>
        </w:tc>
      </w:tr>
      <w:tr w:rsidR="00707305" w:rsidRPr="003B20D1" w14:paraId="3038B265" w14:textId="77777777" w:rsidTr="00982547">
        <w:tc>
          <w:tcPr>
            <w:tcW w:w="456" w:type="dxa"/>
          </w:tcPr>
          <w:p w14:paraId="307D38CB" w14:textId="1F15F702" w:rsidR="00707305" w:rsidRPr="003B20D1" w:rsidRDefault="00E76C50" w:rsidP="00982547">
            <w:pPr>
              <w:spacing w:after="120"/>
              <w:rPr>
                <w:rFonts w:ascii="Arial" w:eastAsia="MS Gothic" w:hAnsi="Arial" w:cs="Arial"/>
                <w:sz w:val="24"/>
                <w:szCs w:val="24"/>
              </w:rPr>
            </w:pPr>
            <w:sdt>
              <w:sdtPr>
                <w:rPr>
                  <w:rFonts w:ascii="Arial" w:eastAsia="MS Gothic" w:hAnsi="Arial" w:cs="Arial"/>
                  <w:sz w:val="24"/>
                  <w:szCs w:val="24"/>
                </w:rPr>
                <w:id w:val="-844089369"/>
                <w14:checkbox>
                  <w14:checked w14:val="0"/>
                  <w14:checkedState w14:val="2612" w14:font="MS Gothic"/>
                  <w14:uncheckedState w14:val="2610" w14:font="MS Gothic"/>
                </w14:checkbox>
              </w:sdtPr>
              <w:sdtEndPr/>
              <w:sdtContent>
                <w:r w:rsidR="00707305">
                  <w:rPr>
                    <w:rFonts w:ascii="MS Gothic" w:eastAsia="MS Gothic" w:hAnsi="MS Gothic" w:cs="Arial" w:hint="eastAsia"/>
                    <w:sz w:val="24"/>
                    <w:szCs w:val="24"/>
                  </w:rPr>
                  <w:t>☐</w:t>
                </w:r>
              </w:sdtContent>
            </w:sdt>
            <w:r w:rsidR="00707305" w:rsidRPr="003B20D1">
              <w:rPr>
                <w:rFonts w:ascii="Arial" w:eastAsia="Calibri" w:hAnsi="Arial" w:cs="Arial"/>
                <w:sz w:val="24"/>
                <w:szCs w:val="24"/>
              </w:rPr>
              <w:t xml:space="preserve"> </w:t>
            </w:r>
          </w:p>
        </w:tc>
        <w:tc>
          <w:tcPr>
            <w:tcW w:w="8928" w:type="dxa"/>
            <w:vAlign w:val="center"/>
          </w:tcPr>
          <w:p w14:paraId="4EF88CA7" w14:textId="54BBF4D7" w:rsidR="00707305" w:rsidRPr="003B20D1" w:rsidRDefault="00707305" w:rsidP="00707305">
            <w:pPr>
              <w:spacing w:after="120"/>
              <w:rPr>
                <w:rFonts w:ascii="Arial" w:eastAsia="Calibri" w:hAnsi="Arial" w:cs="Arial"/>
                <w:sz w:val="24"/>
                <w:szCs w:val="24"/>
              </w:rPr>
            </w:pPr>
            <w:r w:rsidRPr="003B20D1">
              <w:rPr>
                <w:rStyle w:val="normaltextrun"/>
                <w:rFonts w:ascii="Arial" w:hAnsi="Arial" w:cs="Arial"/>
                <w:sz w:val="24"/>
                <w:szCs w:val="24"/>
              </w:rPr>
              <w:t>I am interested in participating in CIE interviews</w:t>
            </w:r>
          </w:p>
        </w:tc>
      </w:tr>
      <w:tr w:rsidR="00707305" w:rsidRPr="003B20D1" w14:paraId="54762EC4" w14:textId="77777777" w:rsidTr="00982547">
        <w:tc>
          <w:tcPr>
            <w:tcW w:w="456" w:type="dxa"/>
          </w:tcPr>
          <w:p w14:paraId="0A208A5C" w14:textId="31D3FA20" w:rsidR="00707305" w:rsidRPr="003B20D1" w:rsidRDefault="00E76C50" w:rsidP="00982547">
            <w:pPr>
              <w:spacing w:after="120"/>
              <w:rPr>
                <w:rFonts w:ascii="Arial" w:eastAsia="MS Gothic" w:hAnsi="Arial" w:cs="Arial"/>
                <w:sz w:val="24"/>
                <w:szCs w:val="24"/>
              </w:rPr>
            </w:pPr>
            <w:sdt>
              <w:sdtPr>
                <w:rPr>
                  <w:rFonts w:ascii="Arial" w:eastAsia="MS Gothic" w:hAnsi="Arial" w:cs="Arial"/>
                  <w:sz w:val="24"/>
                  <w:szCs w:val="24"/>
                </w:rPr>
                <w:id w:val="-246338713"/>
                <w14:checkbox>
                  <w14:checked w14:val="0"/>
                  <w14:checkedState w14:val="2612" w14:font="MS Gothic"/>
                  <w14:uncheckedState w14:val="2610" w14:font="MS Gothic"/>
                </w14:checkbox>
              </w:sdtPr>
              <w:sdtEndPr/>
              <w:sdtContent>
                <w:r w:rsidR="00707305">
                  <w:rPr>
                    <w:rFonts w:ascii="MS Gothic" w:eastAsia="MS Gothic" w:hAnsi="MS Gothic" w:cs="Arial" w:hint="eastAsia"/>
                    <w:sz w:val="24"/>
                    <w:szCs w:val="24"/>
                  </w:rPr>
                  <w:t>☐</w:t>
                </w:r>
              </w:sdtContent>
            </w:sdt>
            <w:r w:rsidR="00707305" w:rsidRPr="003B20D1">
              <w:rPr>
                <w:rFonts w:ascii="Arial" w:eastAsia="Calibri" w:hAnsi="Arial" w:cs="Arial"/>
                <w:sz w:val="24"/>
                <w:szCs w:val="24"/>
              </w:rPr>
              <w:t xml:space="preserve"> </w:t>
            </w:r>
          </w:p>
        </w:tc>
        <w:tc>
          <w:tcPr>
            <w:tcW w:w="8928" w:type="dxa"/>
            <w:vAlign w:val="center"/>
          </w:tcPr>
          <w:p w14:paraId="1D68B1B5" w14:textId="35FB4ED9" w:rsidR="00707305" w:rsidRPr="003B20D1" w:rsidRDefault="00707305" w:rsidP="00707305">
            <w:pPr>
              <w:spacing w:after="120"/>
              <w:rPr>
                <w:rFonts w:ascii="Arial" w:eastAsia="Calibri" w:hAnsi="Arial" w:cs="Arial"/>
                <w:sz w:val="24"/>
                <w:szCs w:val="24"/>
              </w:rPr>
            </w:pPr>
            <w:r w:rsidRPr="003B20D1">
              <w:rPr>
                <w:rFonts w:ascii="Arial" w:eastAsia="Calibri" w:hAnsi="Arial" w:cs="Arial"/>
                <w:sz w:val="24"/>
                <w:szCs w:val="24"/>
              </w:rPr>
              <w:t xml:space="preserve">HITOC also has member openings or will have other committees or workgroups in the future. Check this </w:t>
            </w:r>
            <w:r w:rsidRPr="003B20D1">
              <w:rPr>
                <w:rFonts w:ascii="Arial" w:eastAsia="MS Gothic" w:hAnsi="Arial" w:cs="Arial"/>
                <w:sz w:val="24"/>
                <w:szCs w:val="24"/>
              </w:rPr>
              <w:t>box</w:t>
            </w:r>
            <w:r w:rsidRPr="003B20D1">
              <w:rPr>
                <w:rFonts w:ascii="Arial" w:eastAsia="Calibri" w:hAnsi="Arial" w:cs="Arial"/>
                <w:sz w:val="24"/>
                <w:szCs w:val="24"/>
              </w:rPr>
              <w:t xml:space="preserve"> if you are interested in learning more about th</w:t>
            </w:r>
            <w:r w:rsidR="00BE5D41">
              <w:rPr>
                <w:rFonts w:ascii="Arial" w:eastAsia="Calibri" w:hAnsi="Arial" w:cs="Arial"/>
                <w:sz w:val="24"/>
                <w:szCs w:val="24"/>
              </w:rPr>
              <w:t>e</w:t>
            </w:r>
            <w:r w:rsidRPr="003B20D1">
              <w:rPr>
                <w:rFonts w:ascii="Arial" w:eastAsia="Calibri" w:hAnsi="Arial" w:cs="Arial"/>
                <w:sz w:val="24"/>
                <w:szCs w:val="24"/>
              </w:rPr>
              <w:t>se opportunities.</w:t>
            </w:r>
          </w:p>
        </w:tc>
      </w:tr>
    </w:tbl>
    <w:p w14:paraId="1B8EF6F6" w14:textId="2114F94A" w:rsidR="00B97C70" w:rsidRPr="003B20D1" w:rsidRDefault="00B97C70" w:rsidP="00654B1F">
      <w:pPr>
        <w:spacing w:after="0" w:line="240" w:lineRule="auto"/>
        <w:contextualSpacing/>
        <w:rPr>
          <w:rFonts w:ascii="Arial" w:eastAsia="Times New Roman" w:hAnsi="Arial" w:cs="Arial"/>
          <w:sz w:val="24"/>
          <w:szCs w:val="24"/>
        </w:rPr>
      </w:pPr>
    </w:p>
    <w:p w14:paraId="6966E0FF" w14:textId="77777777" w:rsidR="00A34666" w:rsidRPr="003B20D1" w:rsidRDefault="00A34666" w:rsidP="00A34666">
      <w:pPr>
        <w:pStyle w:val="ListParagraph"/>
        <w:numPr>
          <w:ilvl w:val="0"/>
          <w:numId w:val="9"/>
        </w:numPr>
        <w:shd w:val="clear" w:color="auto" w:fill="D9E2F3" w:themeFill="accent1" w:themeFillTint="33"/>
        <w:spacing w:after="0" w:line="240" w:lineRule="auto"/>
        <w:rPr>
          <w:rFonts w:ascii="Arial" w:hAnsi="Arial" w:cs="Arial"/>
          <w:b/>
          <w:bCs/>
          <w:sz w:val="24"/>
          <w:szCs w:val="24"/>
        </w:rPr>
      </w:pPr>
      <w:r w:rsidRPr="006E2BBC">
        <w:rPr>
          <w:rFonts w:ascii="Arial" w:hAnsi="Arial" w:cs="Arial"/>
          <w:b/>
          <w:bCs/>
          <w:sz w:val="28"/>
          <w:szCs w:val="28"/>
        </w:rPr>
        <w:t>Membership Representation</w:t>
      </w:r>
    </w:p>
    <w:p w14:paraId="2AD27C64" w14:textId="77777777" w:rsidR="00A34666" w:rsidRPr="006B4A0A" w:rsidRDefault="00A34666" w:rsidP="006B4A0A">
      <w:pPr>
        <w:pStyle w:val="BodyText"/>
        <w:spacing w:after="1"/>
        <w:contextualSpacing/>
        <w:rPr>
          <w:bCs/>
        </w:rPr>
      </w:pPr>
    </w:p>
    <w:p w14:paraId="67FAD56D" w14:textId="77777777" w:rsidR="00A34666" w:rsidRPr="003B20D1" w:rsidRDefault="00A34666" w:rsidP="00A34666">
      <w:pPr>
        <w:spacing w:after="120"/>
        <w:rPr>
          <w:rFonts w:ascii="Arial" w:hAnsi="Arial" w:cs="Arial"/>
          <w:b/>
          <w:bCs/>
          <w:color w:val="000000"/>
          <w:sz w:val="24"/>
          <w:szCs w:val="24"/>
        </w:rPr>
      </w:pPr>
      <w:r w:rsidRPr="003B20D1">
        <w:rPr>
          <w:rFonts w:ascii="Arial" w:hAnsi="Arial" w:cs="Arial"/>
          <w:b/>
          <w:bCs/>
          <w:color w:val="000000"/>
          <w:sz w:val="24"/>
          <w:szCs w:val="24"/>
        </w:rPr>
        <w:t xml:space="preserve">The charter specifically looks for representation across these areas. Please select the role(s) or area(s) you would like to represent as a workgroup member </w:t>
      </w:r>
      <w:r w:rsidRPr="003B20D1">
        <w:rPr>
          <w:rFonts w:ascii="Arial" w:hAnsi="Arial" w:cs="Arial"/>
          <w:color w:val="000000"/>
          <w:sz w:val="24"/>
          <w:szCs w:val="24"/>
        </w:rPr>
        <w:t>(select all that apply)</w:t>
      </w:r>
      <w:r w:rsidRPr="003B20D1">
        <w:rPr>
          <w:rFonts w:ascii="Arial" w:hAnsi="Arial" w:cs="Arial"/>
          <w:b/>
          <w:bCs/>
          <w:color w:val="000000"/>
          <w:sz w:val="24"/>
          <w:szCs w:val="24"/>
        </w:rPr>
        <w:t xml:space="preserve">: </w:t>
      </w:r>
    </w:p>
    <w:tbl>
      <w:tblPr>
        <w:tblStyle w:val="TableGrid"/>
        <w:tblW w:w="9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928"/>
      </w:tblGrid>
      <w:tr w:rsidR="009B2FE6" w:rsidRPr="003B20D1" w14:paraId="0334BC6C" w14:textId="77777777" w:rsidTr="00822051">
        <w:tc>
          <w:tcPr>
            <w:tcW w:w="456" w:type="dxa"/>
          </w:tcPr>
          <w:p w14:paraId="1F04A1BF" w14:textId="4919E72D" w:rsidR="009B2FE6" w:rsidRPr="003B20D1" w:rsidRDefault="00E76C50" w:rsidP="00822051">
            <w:pPr>
              <w:spacing w:after="120"/>
              <w:rPr>
                <w:rFonts w:ascii="Arial" w:eastAsia="MS Gothic" w:hAnsi="Arial" w:cs="Arial"/>
                <w:sz w:val="24"/>
                <w:szCs w:val="24"/>
              </w:rPr>
            </w:pPr>
            <w:sdt>
              <w:sdtPr>
                <w:rPr>
                  <w:rFonts w:ascii="Arial" w:eastAsia="MS Gothic" w:hAnsi="Arial" w:cs="Arial"/>
                  <w:sz w:val="24"/>
                  <w:szCs w:val="24"/>
                </w:rPr>
                <w:id w:val="-1555147286"/>
                <w14:checkbox>
                  <w14:checked w14:val="0"/>
                  <w14:checkedState w14:val="2612" w14:font="MS Gothic"/>
                  <w14:uncheckedState w14:val="2610" w14:font="MS Gothic"/>
                </w14:checkbox>
              </w:sdtPr>
              <w:sdtEndPr/>
              <w:sdtContent>
                <w:r w:rsidR="009B2FE6">
                  <w:rPr>
                    <w:rFonts w:ascii="MS Gothic" w:eastAsia="MS Gothic" w:hAnsi="MS Gothic" w:cs="Arial" w:hint="eastAsia"/>
                    <w:sz w:val="24"/>
                    <w:szCs w:val="24"/>
                  </w:rPr>
                  <w:t>☐</w:t>
                </w:r>
              </w:sdtContent>
            </w:sdt>
          </w:p>
        </w:tc>
        <w:tc>
          <w:tcPr>
            <w:tcW w:w="8928" w:type="dxa"/>
            <w:vAlign w:val="center"/>
          </w:tcPr>
          <w:p w14:paraId="0FBDE632" w14:textId="028D515B" w:rsidR="009B2FE6" w:rsidRPr="003B20D1" w:rsidRDefault="009B2FE6" w:rsidP="007C7C70">
            <w:pPr>
              <w:spacing w:after="120"/>
              <w:rPr>
                <w:rFonts w:ascii="Arial" w:eastAsia="Calibri" w:hAnsi="Arial" w:cs="Arial"/>
                <w:sz w:val="24"/>
                <w:szCs w:val="24"/>
              </w:rPr>
            </w:pPr>
            <w:r w:rsidRPr="003B20D1">
              <w:rPr>
                <w:rFonts w:ascii="Arial" w:eastAsia="Calibri" w:hAnsi="Arial" w:cs="Arial"/>
                <w:sz w:val="24"/>
                <w:szCs w:val="24"/>
              </w:rPr>
              <w:t>Social service organization or CBO</w:t>
            </w:r>
          </w:p>
        </w:tc>
      </w:tr>
      <w:tr w:rsidR="00182AD2" w:rsidRPr="003B20D1" w14:paraId="71373C12" w14:textId="77777777" w:rsidTr="00822051">
        <w:tc>
          <w:tcPr>
            <w:tcW w:w="456" w:type="dxa"/>
          </w:tcPr>
          <w:p w14:paraId="493F7F74" w14:textId="7FC679A7" w:rsidR="00C0205D" w:rsidRPr="003B20D1" w:rsidRDefault="00E76C50" w:rsidP="00822051">
            <w:pPr>
              <w:spacing w:after="120"/>
              <w:rPr>
                <w:rFonts w:ascii="Arial" w:eastAsia="MS Gothic" w:hAnsi="Arial" w:cs="Arial"/>
                <w:sz w:val="24"/>
                <w:szCs w:val="24"/>
              </w:rPr>
            </w:pPr>
            <w:sdt>
              <w:sdtPr>
                <w:rPr>
                  <w:rFonts w:ascii="Arial" w:eastAsia="MS Gothic" w:hAnsi="Arial" w:cs="Arial"/>
                  <w:sz w:val="24"/>
                  <w:szCs w:val="24"/>
                </w:rPr>
                <w:id w:val="121498232"/>
                <w14:checkbox>
                  <w14:checked w14:val="0"/>
                  <w14:checkedState w14:val="2612" w14:font="MS Gothic"/>
                  <w14:uncheckedState w14:val="2610" w14:font="MS Gothic"/>
                </w14:checkbox>
              </w:sdtPr>
              <w:sdtEndPr/>
              <w:sdtContent>
                <w:r w:rsidR="00707305">
                  <w:rPr>
                    <w:rFonts w:ascii="MS Gothic" w:eastAsia="MS Gothic" w:hAnsi="MS Gothic" w:cs="Arial" w:hint="eastAsia"/>
                    <w:sz w:val="24"/>
                    <w:szCs w:val="24"/>
                  </w:rPr>
                  <w:t>☐</w:t>
                </w:r>
              </w:sdtContent>
            </w:sdt>
            <w:r w:rsidR="00C0205D" w:rsidRPr="003B20D1">
              <w:rPr>
                <w:rFonts w:ascii="Arial" w:eastAsia="Calibri" w:hAnsi="Arial" w:cs="Arial"/>
                <w:sz w:val="24"/>
                <w:szCs w:val="24"/>
              </w:rPr>
              <w:t xml:space="preserve"> </w:t>
            </w:r>
          </w:p>
        </w:tc>
        <w:tc>
          <w:tcPr>
            <w:tcW w:w="8928" w:type="dxa"/>
            <w:vAlign w:val="center"/>
          </w:tcPr>
          <w:p w14:paraId="1B88FBF9" w14:textId="38EA88F5" w:rsidR="00C0205D" w:rsidRPr="003B20D1" w:rsidRDefault="00C0205D" w:rsidP="007C7C70">
            <w:pPr>
              <w:spacing w:after="120"/>
              <w:rPr>
                <w:rFonts w:ascii="Arial" w:eastAsia="Calibri" w:hAnsi="Arial" w:cs="Arial"/>
                <w:sz w:val="24"/>
                <w:szCs w:val="24"/>
              </w:rPr>
            </w:pPr>
            <w:r w:rsidRPr="003B20D1">
              <w:rPr>
                <w:rFonts w:ascii="Arial" w:eastAsia="Calibri" w:hAnsi="Arial" w:cs="Arial"/>
                <w:sz w:val="24"/>
                <w:szCs w:val="24"/>
              </w:rPr>
              <w:t>Organization that advocates for or serves communities who face health inequities</w:t>
            </w:r>
          </w:p>
        </w:tc>
      </w:tr>
      <w:tr w:rsidR="00182AD2" w:rsidRPr="003B20D1" w14:paraId="33A57430" w14:textId="77777777" w:rsidTr="00822051">
        <w:tc>
          <w:tcPr>
            <w:tcW w:w="456" w:type="dxa"/>
          </w:tcPr>
          <w:p w14:paraId="7A8EF76C" w14:textId="4C189244" w:rsidR="00C0205D" w:rsidRPr="003B20D1" w:rsidRDefault="00E76C50" w:rsidP="00822051">
            <w:pPr>
              <w:spacing w:after="120"/>
              <w:rPr>
                <w:rFonts w:ascii="Arial" w:eastAsia="MS Gothic" w:hAnsi="Arial" w:cs="Arial"/>
                <w:sz w:val="24"/>
                <w:szCs w:val="24"/>
              </w:rPr>
            </w:pPr>
            <w:sdt>
              <w:sdtPr>
                <w:rPr>
                  <w:rFonts w:ascii="Arial" w:eastAsia="MS Gothic" w:hAnsi="Arial" w:cs="Arial"/>
                  <w:sz w:val="24"/>
                  <w:szCs w:val="24"/>
                </w:rPr>
                <w:id w:val="245998698"/>
                <w14:checkbox>
                  <w14:checked w14:val="0"/>
                  <w14:checkedState w14:val="2612" w14:font="MS Gothic"/>
                  <w14:uncheckedState w14:val="2610" w14:font="MS Gothic"/>
                </w14:checkbox>
              </w:sdtPr>
              <w:sdtEndPr/>
              <w:sdtContent>
                <w:r w:rsidR="00707305">
                  <w:rPr>
                    <w:rFonts w:ascii="MS Gothic" w:eastAsia="MS Gothic" w:hAnsi="MS Gothic" w:cs="Arial" w:hint="eastAsia"/>
                    <w:sz w:val="24"/>
                    <w:szCs w:val="24"/>
                  </w:rPr>
                  <w:t>☐</w:t>
                </w:r>
              </w:sdtContent>
            </w:sdt>
            <w:r w:rsidR="00C0205D" w:rsidRPr="003B20D1">
              <w:rPr>
                <w:rFonts w:ascii="Arial" w:eastAsia="Calibri" w:hAnsi="Arial" w:cs="Arial"/>
                <w:sz w:val="24"/>
                <w:szCs w:val="24"/>
              </w:rPr>
              <w:t xml:space="preserve"> </w:t>
            </w:r>
          </w:p>
        </w:tc>
        <w:tc>
          <w:tcPr>
            <w:tcW w:w="8928" w:type="dxa"/>
            <w:vAlign w:val="center"/>
          </w:tcPr>
          <w:p w14:paraId="6F087CB7" w14:textId="64989071" w:rsidR="00C0205D" w:rsidRPr="003B20D1" w:rsidRDefault="00C0205D" w:rsidP="007C7C70">
            <w:pPr>
              <w:spacing w:after="120"/>
              <w:rPr>
                <w:rFonts w:ascii="Arial" w:eastAsia="Calibri" w:hAnsi="Arial" w:cs="Arial"/>
                <w:sz w:val="24"/>
                <w:szCs w:val="24"/>
              </w:rPr>
            </w:pPr>
            <w:r w:rsidRPr="003B20D1">
              <w:rPr>
                <w:rFonts w:ascii="Arial" w:eastAsia="Calibri" w:hAnsi="Arial" w:cs="Arial"/>
                <w:sz w:val="24"/>
                <w:szCs w:val="24"/>
              </w:rPr>
              <w:t>Consumer of social services or representative from an organization that advocates for consumers of social services</w:t>
            </w:r>
          </w:p>
        </w:tc>
      </w:tr>
      <w:tr w:rsidR="00182AD2" w:rsidRPr="003B20D1" w14:paraId="29EC8FB5" w14:textId="77777777" w:rsidTr="00822051">
        <w:tc>
          <w:tcPr>
            <w:tcW w:w="456" w:type="dxa"/>
          </w:tcPr>
          <w:p w14:paraId="387C8F81" w14:textId="634809F3" w:rsidR="00C0205D" w:rsidRPr="003B20D1" w:rsidRDefault="00E76C50" w:rsidP="00822051">
            <w:pPr>
              <w:tabs>
                <w:tab w:val="left" w:pos="850"/>
              </w:tabs>
              <w:spacing w:after="120"/>
              <w:rPr>
                <w:rFonts w:ascii="Arial" w:eastAsia="Calibri" w:hAnsi="Arial" w:cs="Arial"/>
                <w:sz w:val="24"/>
                <w:szCs w:val="24"/>
              </w:rPr>
            </w:pPr>
            <w:sdt>
              <w:sdtPr>
                <w:rPr>
                  <w:rFonts w:ascii="Arial" w:eastAsia="MS Gothic" w:hAnsi="Arial" w:cs="Arial"/>
                  <w:sz w:val="24"/>
                  <w:szCs w:val="24"/>
                </w:rPr>
                <w:id w:val="1237281779"/>
                <w14:checkbox>
                  <w14:checked w14:val="0"/>
                  <w14:checkedState w14:val="2612" w14:font="MS Gothic"/>
                  <w14:uncheckedState w14:val="2610" w14:font="MS Gothic"/>
                </w14:checkbox>
              </w:sdtPr>
              <w:sdtEndPr/>
              <w:sdtContent>
                <w:r w:rsidR="00707305">
                  <w:rPr>
                    <w:rFonts w:ascii="MS Gothic" w:eastAsia="MS Gothic" w:hAnsi="MS Gothic" w:cs="Arial" w:hint="eastAsia"/>
                    <w:sz w:val="24"/>
                    <w:szCs w:val="24"/>
                  </w:rPr>
                  <w:t>☐</w:t>
                </w:r>
              </w:sdtContent>
            </w:sdt>
            <w:r w:rsidR="00C0205D" w:rsidRPr="003B20D1">
              <w:rPr>
                <w:rFonts w:ascii="Arial" w:eastAsia="Calibri" w:hAnsi="Arial" w:cs="Arial"/>
                <w:sz w:val="24"/>
                <w:szCs w:val="24"/>
              </w:rPr>
              <w:t xml:space="preserve"> </w:t>
            </w:r>
          </w:p>
        </w:tc>
        <w:tc>
          <w:tcPr>
            <w:tcW w:w="8928" w:type="dxa"/>
            <w:vAlign w:val="center"/>
          </w:tcPr>
          <w:p w14:paraId="6D672B14" w14:textId="25657A45" w:rsidR="00C0205D" w:rsidRPr="003B20D1" w:rsidRDefault="00C0205D" w:rsidP="007C7C70">
            <w:pPr>
              <w:spacing w:after="120"/>
              <w:rPr>
                <w:rFonts w:ascii="Arial" w:eastAsia="Calibri" w:hAnsi="Arial" w:cs="Arial"/>
                <w:sz w:val="24"/>
                <w:szCs w:val="24"/>
              </w:rPr>
            </w:pPr>
            <w:r w:rsidRPr="003B20D1">
              <w:rPr>
                <w:rFonts w:ascii="Arial" w:eastAsia="Calibri" w:hAnsi="Arial" w:cs="Arial"/>
                <w:sz w:val="24"/>
                <w:szCs w:val="24"/>
              </w:rPr>
              <w:t>Consumer of health care or representative from an organization that advocates for consumers of health care</w:t>
            </w:r>
          </w:p>
        </w:tc>
      </w:tr>
      <w:tr w:rsidR="00182AD2" w:rsidRPr="003B20D1" w14:paraId="28F9D460" w14:textId="77777777" w:rsidTr="00822051">
        <w:tc>
          <w:tcPr>
            <w:tcW w:w="456" w:type="dxa"/>
          </w:tcPr>
          <w:p w14:paraId="4EA238BE" w14:textId="74868D3C" w:rsidR="00C0205D" w:rsidRPr="003B20D1" w:rsidRDefault="00E76C50" w:rsidP="00822051">
            <w:pPr>
              <w:spacing w:after="120"/>
              <w:rPr>
                <w:rFonts w:ascii="Arial" w:eastAsia="MS Gothic" w:hAnsi="Arial" w:cs="Arial"/>
                <w:sz w:val="24"/>
                <w:szCs w:val="24"/>
              </w:rPr>
            </w:pPr>
            <w:sdt>
              <w:sdtPr>
                <w:rPr>
                  <w:rFonts w:ascii="Arial" w:eastAsia="MS Gothic" w:hAnsi="Arial" w:cs="Arial"/>
                  <w:sz w:val="24"/>
                  <w:szCs w:val="24"/>
                </w:rPr>
                <w:id w:val="770821999"/>
                <w14:checkbox>
                  <w14:checked w14:val="0"/>
                  <w14:checkedState w14:val="2612" w14:font="MS Gothic"/>
                  <w14:uncheckedState w14:val="2610" w14:font="MS Gothic"/>
                </w14:checkbox>
              </w:sdtPr>
              <w:sdtEndPr/>
              <w:sdtContent>
                <w:r w:rsidR="00707305">
                  <w:rPr>
                    <w:rFonts w:ascii="MS Gothic" w:eastAsia="MS Gothic" w:hAnsi="MS Gothic" w:cs="Arial" w:hint="eastAsia"/>
                    <w:sz w:val="24"/>
                    <w:szCs w:val="24"/>
                  </w:rPr>
                  <w:t>☐</w:t>
                </w:r>
              </w:sdtContent>
            </w:sdt>
            <w:r w:rsidR="00C0205D" w:rsidRPr="003B20D1">
              <w:rPr>
                <w:rFonts w:ascii="Arial" w:eastAsia="Calibri" w:hAnsi="Arial" w:cs="Arial"/>
                <w:sz w:val="24"/>
                <w:szCs w:val="24"/>
              </w:rPr>
              <w:t xml:space="preserve"> </w:t>
            </w:r>
          </w:p>
        </w:tc>
        <w:tc>
          <w:tcPr>
            <w:tcW w:w="8928" w:type="dxa"/>
            <w:vAlign w:val="center"/>
          </w:tcPr>
          <w:p w14:paraId="7351ECE4" w14:textId="38165A43" w:rsidR="00C0205D" w:rsidRPr="003B20D1" w:rsidRDefault="00C0205D" w:rsidP="007C7C70">
            <w:pPr>
              <w:spacing w:after="120"/>
              <w:rPr>
                <w:rFonts w:ascii="Arial" w:eastAsia="Calibri" w:hAnsi="Arial" w:cs="Arial"/>
                <w:sz w:val="24"/>
                <w:szCs w:val="24"/>
              </w:rPr>
            </w:pPr>
            <w:r w:rsidRPr="003B20D1">
              <w:rPr>
                <w:rFonts w:ascii="Arial" w:eastAsia="Calibri" w:hAnsi="Arial" w:cs="Arial"/>
                <w:sz w:val="24"/>
                <w:szCs w:val="24"/>
              </w:rPr>
              <w:t>Organization implementing or using CIE</w:t>
            </w:r>
          </w:p>
        </w:tc>
      </w:tr>
      <w:tr w:rsidR="00182AD2" w:rsidRPr="003B20D1" w14:paraId="461C9B1F" w14:textId="77777777" w:rsidTr="00822051">
        <w:tc>
          <w:tcPr>
            <w:tcW w:w="456" w:type="dxa"/>
          </w:tcPr>
          <w:p w14:paraId="70B74C8D" w14:textId="3ED34F46" w:rsidR="00C0205D" w:rsidRPr="003B20D1" w:rsidRDefault="00E76C50" w:rsidP="00822051">
            <w:pPr>
              <w:spacing w:after="120"/>
              <w:contextualSpacing/>
              <w:rPr>
                <w:rFonts w:ascii="Arial" w:eastAsia="MS Gothic" w:hAnsi="Arial" w:cs="Arial"/>
                <w:sz w:val="24"/>
                <w:szCs w:val="24"/>
              </w:rPr>
            </w:pPr>
            <w:sdt>
              <w:sdtPr>
                <w:rPr>
                  <w:rFonts w:ascii="Arial" w:eastAsia="MS Gothic" w:hAnsi="Arial" w:cs="Arial"/>
                  <w:sz w:val="24"/>
                  <w:szCs w:val="24"/>
                </w:rPr>
                <w:id w:val="1136992216"/>
                <w14:checkbox>
                  <w14:checked w14:val="0"/>
                  <w14:checkedState w14:val="2612" w14:font="MS Gothic"/>
                  <w14:uncheckedState w14:val="2610" w14:font="MS Gothic"/>
                </w14:checkbox>
              </w:sdtPr>
              <w:sdtEndPr/>
              <w:sdtContent>
                <w:r w:rsidR="00707305">
                  <w:rPr>
                    <w:rFonts w:ascii="MS Gothic" w:eastAsia="MS Gothic" w:hAnsi="MS Gothic" w:cs="Arial" w:hint="eastAsia"/>
                    <w:sz w:val="24"/>
                    <w:szCs w:val="24"/>
                  </w:rPr>
                  <w:t>☐</w:t>
                </w:r>
              </w:sdtContent>
            </w:sdt>
            <w:r w:rsidR="00C0205D" w:rsidRPr="003B20D1">
              <w:rPr>
                <w:rFonts w:ascii="Arial" w:eastAsia="Calibri" w:hAnsi="Arial" w:cs="Arial"/>
                <w:sz w:val="24"/>
                <w:szCs w:val="24"/>
              </w:rPr>
              <w:t xml:space="preserve"> </w:t>
            </w:r>
          </w:p>
        </w:tc>
        <w:tc>
          <w:tcPr>
            <w:tcW w:w="8928" w:type="dxa"/>
            <w:vAlign w:val="center"/>
          </w:tcPr>
          <w:p w14:paraId="13552FEF" w14:textId="0866BBAA" w:rsidR="00C0205D" w:rsidRPr="003B20D1" w:rsidRDefault="00C0205D" w:rsidP="007C7C70">
            <w:pPr>
              <w:spacing w:after="120"/>
              <w:rPr>
                <w:rFonts w:ascii="Arial" w:eastAsia="Calibri" w:hAnsi="Arial" w:cs="Arial"/>
                <w:sz w:val="24"/>
                <w:szCs w:val="24"/>
              </w:rPr>
            </w:pPr>
            <w:r w:rsidRPr="003B20D1">
              <w:rPr>
                <w:rFonts w:ascii="Arial" w:eastAsia="Calibri" w:hAnsi="Arial" w:cs="Arial"/>
                <w:sz w:val="24"/>
                <w:szCs w:val="24"/>
              </w:rPr>
              <w:t>Local public health agency</w:t>
            </w:r>
          </w:p>
        </w:tc>
      </w:tr>
      <w:tr w:rsidR="00182AD2" w:rsidRPr="003B20D1" w14:paraId="597549C1" w14:textId="77777777" w:rsidTr="00822051">
        <w:tc>
          <w:tcPr>
            <w:tcW w:w="456" w:type="dxa"/>
          </w:tcPr>
          <w:p w14:paraId="43772C89" w14:textId="6B1E1A85" w:rsidR="00C0205D" w:rsidRPr="003B20D1" w:rsidRDefault="00E76C50" w:rsidP="00822051">
            <w:pPr>
              <w:spacing w:after="120"/>
              <w:contextualSpacing/>
              <w:rPr>
                <w:rFonts w:ascii="Arial" w:eastAsia="MS Gothic" w:hAnsi="Arial" w:cs="Arial"/>
                <w:sz w:val="24"/>
                <w:szCs w:val="24"/>
              </w:rPr>
            </w:pPr>
            <w:sdt>
              <w:sdtPr>
                <w:rPr>
                  <w:rFonts w:ascii="Arial" w:eastAsia="MS Gothic" w:hAnsi="Arial" w:cs="Arial"/>
                  <w:sz w:val="24"/>
                  <w:szCs w:val="24"/>
                </w:rPr>
                <w:id w:val="-1490090490"/>
                <w14:checkbox>
                  <w14:checked w14:val="0"/>
                  <w14:checkedState w14:val="2612" w14:font="MS Gothic"/>
                  <w14:uncheckedState w14:val="2610" w14:font="MS Gothic"/>
                </w14:checkbox>
              </w:sdtPr>
              <w:sdtEndPr/>
              <w:sdtContent>
                <w:r w:rsidR="00707305">
                  <w:rPr>
                    <w:rFonts w:ascii="MS Gothic" w:eastAsia="MS Gothic" w:hAnsi="MS Gothic" w:cs="Arial" w:hint="eastAsia"/>
                    <w:sz w:val="24"/>
                    <w:szCs w:val="24"/>
                  </w:rPr>
                  <w:t>☐</w:t>
                </w:r>
              </w:sdtContent>
            </w:sdt>
            <w:r w:rsidR="00C0205D" w:rsidRPr="003B20D1">
              <w:rPr>
                <w:rFonts w:ascii="Arial" w:eastAsia="Calibri" w:hAnsi="Arial" w:cs="Arial"/>
                <w:sz w:val="24"/>
                <w:szCs w:val="24"/>
              </w:rPr>
              <w:t xml:space="preserve"> </w:t>
            </w:r>
          </w:p>
        </w:tc>
        <w:tc>
          <w:tcPr>
            <w:tcW w:w="8928" w:type="dxa"/>
            <w:vAlign w:val="center"/>
          </w:tcPr>
          <w:p w14:paraId="5277D00C" w14:textId="4914A7F1" w:rsidR="00C0205D" w:rsidRPr="003B20D1" w:rsidRDefault="00C0205D" w:rsidP="007C7C70">
            <w:pPr>
              <w:spacing w:after="120"/>
              <w:rPr>
                <w:rFonts w:ascii="Arial" w:eastAsia="Calibri" w:hAnsi="Arial" w:cs="Arial"/>
                <w:sz w:val="24"/>
                <w:szCs w:val="24"/>
              </w:rPr>
            </w:pPr>
            <w:r w:rsidRPr="003B20D1">
              <w:rPr>
                <w:rFonts w:ascii="Arial" w:eastAsia="Calibri" w:hAnsi="Arial" w:cs="Arial"/>
                <w:sz w:val="24"/>
                <w:szCs w:val="24"/>
              </w:rPr>
              <w:t>Oral health, such as oral health provider or oral health organization</w:t>
            </w:r>
          </w:p>
        </w:tc>
      </w:tr>
      <w:tr w:rsidR="00182AD2" w:rsidRPr="003B20D1" w14:paraId="78B6B760" w14:textId="77777777" w:rsidTr="00822051">
        <w:tc>
          <w:tcPr>
            <w:tcW w:w="456" w:type="dxa"/>
          </w:tcPr>
          <w:p w14:paraId="18617D6B" w14:textId="18431117" w:rsidR="00C0205D" w:rsidRPr="003B20D1" w:rsidRDefault="00E76C50" w:rsidP="00822051">
            <w:pPr>
              <w:spacing w:after="120"/>
              <w:contextualSpacing/>
              <w:rPr>
                <w:rFonts w:ascii="Arial" w:eastAsia="MS Gothic" w:hAnsi="Arial" w:cs="Arial"/>
                <w:sz w:val="24"/>
                <w:szCs w:val="24"/>
              </w:rPr>
            </w:pPr>
            <w:sdt>
              <w:sdtPr>
                <w:rPr>
                  <w:rFonts w:ascii="Arial" w:eastAsia="MS Gothic" w:hAnsi="Arial" w:cs="Arial"/>
                  <w:sz w:val="24"/>
                  <w:szCs w:val="24"/>
                </w:rPr>
                <w:id w:val="-1196998572"/>
                <w14:checkbox>
                  <w14:checked w14:val="0"/>
                  <w14:checkedState w14:val="2612" w14:font="MS Gothic"/>
                  <w14:uncheckedState w14:val="2610" w14:font="MS Gothic"/>
                </w14:checkbox>
              </w:sdtPr>
              <w:sdtEndPr/>
              <w:sdtContent>
                <w:r w:rsidR="00707305">
                  <w:rPr>
                    <w:rFonts w:ascii="MS Gothic" w:eastAsia="MS Gothic" w:hAnsi="MS Gothic" w:cs="Arial" w:hint="eastAsia"/>
                    <w:sz w:val="24"/>
                    <w:szCs w:val="24"/>
                  </w:rPr>
                  <w:t>☐</w:t>
                </w:r>
              </w:sdtContent>
            </w:sdt>
            <w:r w:rsidR="00C0205D" w:rsidRPr="003B20D1">
              <w:rPr>
                <w:rFonts w:ascii="Arial" w:eastAsia="Calibri" w:hAnsi="Arial" w:cs="Arial"/>
                <w:sz w:val="24"/>
                <w:szCs w:val="24"/>
              </w:rPr>
              <w:t xml:space="preserve"> </w:t>
            </w:r>
          </w:p>
        </w:tc>
        <w:tc>
          <w:tcPr>
            <w:tcW w:w="8928" w:type="dxa"/>
            <w:vAlign w:val="center"/>
          </w:tcPr>
          <w:p w14:paraId="039B5273" w14:textId="0F1F464C" w:rsidR="00C0205D" w:rsidRPr="003B20D1" w:rsidRDefault="00C0205D" w:rsidP="007C7C70">
            <w:pPr>
              <w:spacing w:after="120"/>
              <w:rPr>
                <w:rFonts w:ascii="Arial" w:eastAsia="Calibri" w:hAnsi="Arial" w:cs="Arial"/>
                <w:sz w:val="24"/>
                <w:szCs w:val="24"/>
              </w:rPr>
            </w:pPr>
            <w:r w:rsidRPr="003B20D1">
              <w:rPr>
                <w:rFonts w:ascii="Arial" w:eastAsia="Calibri" w:hAnsi="Arial" w:cs="Arial"/>
                <w:sz w:val="24"/>
                <w:szCs w:val="24"/>
              </w:rPr>
              <w:t>Behavioral health, such as behavioral health provider or behavioral health organization</w:t>
            </w:r>
          </w:p>
        </w:tc>
      </w:tr>
      <w:tr w:rsidR="00182AD2" w:rsidRPr="003B20D1" w14:paraId="3BAFA6B8" w14:textId="77777777" w:rsidTr="00822051">
        <w:tc>
          <w:tcPr>
            <w:tcW w:w="456" w:type="dxa"/>
          </w:tcPr>
          <w:p w14:paraId="383570EC" w14:textId="586E4F09" w:rsidR="00C0205D" w:rsidRPr="003B20D1" w:rsidRDefault="00E76C50" w:rsidP="00822051">
            <w:pPr>
              <w:spacing w:after="120"/>
              <w:contextualSpacing/>
              <w:rPr>
                <w:rFonts w:ascii="Arial" w:eastAsia="MS Gothic" w:hAnsi="Arial" w:cs="Arial"/>
                <w:sz w:val="24"/>
                <w:szCs w:val="24"/>
              </w:rPr>
            </w:pPr>
            <w:sdt>
              <w:sdtPr>
                <w:rPr>
                  <w:rFonts w:ascii="Arial" w:eastAsia="MS Gothic" w:hAnsi="Arial" w:cs="Arial"/>
                  <w:sz w:val="24"/>
                  <w:szCs w:val="24"/>
                </w:rPr>
                <w:id w:val="1303277073"/>
                <w14:checkbox>
                  <w14:checked w14:val="0"/>
                  <w14:checkedState w14:val="2612" w14:font="MS Gothic"/>
                  <w14:uncheckedState w14:val="2610" w14:font="MS Gothic"/>
                </w14:checkbox>
              </w:sdtPr>
              <w:sdtEndPr/>
              <w:sdtContent>
                <w:r w:rsidR="00707305">
                  <w:rPr>
                    <w:rFonts w:ascii="MS Gothic" w:eastAsia="MS Gothic" w:hAnsi="MS Gothic" w:cs="Arial" w:hint="eastAsia"/>
                    <w:sz w:val="24"/>
                    <w:szCs w:val="24"/>
                  </w:rPr>
                  <w:t>☐</w:t>
                </w:r>
              </w:sdtContent>
            </w:sdt>
            <w:r w:rsidR="00C0205D" w:rsidRPr="003B20D1">
              <w:rPr>
                <w:rFonts w:ascii="Arial" w:eastAsia="Calibri" w:hAnsi="Arial" w:cs="Arial"/>
                <w:sz w:val="24"/>
                <w:szCs w:val="24"/>
              </w:rPr>
              <w:t xml:space="preserve"> </w:t>
            </w:r>
          </w:p>
        </w:tc>
        <w:tc>
          <w:tcPr>
            <w:tcW w:w="8928" w:type="dxa"/>
            <w:vAlign w:val="center"/>
          </w:tcPr>
          <w:p w14:paraId="14A5E785" w14:textId="3C1F8924" w:rsidR="00C0205D" w:rsidRPr="003B20D1" w:rsidRDefault="00C0205D" w:rsidP="007C7C70">
            <w:pPr>
              <w:spacing w:after="120"/>
              <w:rPr>
                <w:rFonts w:ascii="Arial" w:eastAsia="Calibri" w:hAnsi="Arial" w:cs="Arial"/>
                <w:sz w:val="24"/>
                <w:szCs w:val="24"/>
              </w:rPr>
            </w:pPr>
            <w:r w:rsidRPr="003B20D1">
              <w:rPr>
                <w:rFonts w:ascii="Arial" w:eastAsia="Calibri" w:hAnsi="Arial" w:cs="Arial"/>
                <w:sz w:val="24"/>
                <w:szCs w:val="24"/>
              </w:rPr>
              <w:t>Health care provider or clinic</w:t>
            </w:r>
          </w:p>
        </w:tc>
      </w:tr>
      <w:tr w:rsidR="00182AD2" w:rsidRPr="003B20D1" w14:paraId="5B3C156E" w14:textId="77777777" w:rsidTr="00822051">
        <w:tc>
          <w:tcPr>
            <w:tcW w:w="456" w:type="dxa"/>
          </w:tcPr>
          <w:p w14:paraId="30DC9376" w14:textId="7B404D27" w:rsidR="00C0205D" w:rsidRPr="003B20D1" w:rsidRDefault="00E76C50" w:rsidP="00822051">
            <w:pPr>
              <w:spacing w:after="120"/>
              <w:contextualSpacing/>
              <w:rPr>
                <w:rFonts w:ascii="Arial" w:eastAsia="MS Gothic" w:hAnsi="Arial" w:cs="Arial"/>
                <w:sz w:val="24"/>
                <w:szCs w:val="24"/>
              </w:rPr>
            </w:pPr>
            <w:sdt>
              <w:sdtPr>
                <w:rPr>
                  <w:rFonts w:ascii="Arial" w:eastAsia="MS Gothic" w:hAnsi="Arial" w:cs="Arial"/>
                  <w:sz w:val="24"/>
                  <w:szCs w:val="24"/>
                </w:rPr>
                <w:id w:val="-1001347215"/>
                <w14:checkbox>
                  <w14:checked w14:val="0"/>
                  <w14:checkedState w14:val="2612" w14:font="MS Gothic"/>
                  <w14:uncheckedState w14:val="2610" w14:font="MS Gothic"/>
                </w14:checkbox>
              </w:sdtPr>
              <w:sdtEndPr/>
              <w:sdtContent>
                <w:r w:rsidR="00707305">
                  <w:rPr>
                    <w:rFonts w:ascii="MS Gothic" w:eastAsia="MS Gothic" w:hAnsi="MS Gothic" w:cs="Arial" w:hint="eastAsia"/>
                    <w:sz w:val="24"/>
                    <w:szCs w:val="24"/>
                  </w:rPr>
                  <w:t>☐</w:t>
                </w:r>
              </w:sdtContent>
            </w:sdt>
            <w:r w:rsidR="00C0205D" w:rsidRPr="003B20D1">
              <w:rPr>
                <w:rFonts w:ascii="Arial" w:eastAsia="Calibri" w:hAnsi="Arial" w:cs="Arial"/>
                <w:sz w:val="24"/>
                <w:szCs w:val="24"/>
              </w:rPr>
              <w:t xml:space="preserve"> </w:t>
            </w:r>
          </w:p>
        </w:tc>
        <w:tc>
          <w:tcPr>
            <w:tcW w:w="8928" w:type="dxa"/>
            <w:vAlign w:val="center"/>
          </w:tcPr>
          <w:p w14:paraId="5C9BACAB" w14:textId="29817B73" w:rsidR="00C0205D" w:rsidRPr="003B20D1" w:rsidRDefault="00C0205D" w:rsidP="007C7C70">
            <w:pPr>
              <w:spacing w:after="120"/>
              <w:rPr>
                <w:rFonts w:ascii="Arial" w:eastAsia="Calibri" w:hAnsi="Arial" w:cs="Arial"/>
                <w:sz w:val="24"/>
                <w:szCs w:val="24"/>
              </w:rPr>
            </w:pPr>
            <w:r w:rsidRPr="003B20D1">
              <w:rPr>
                <w:rFonts w:ascii="Arial" w:eastAsia="Calibri" w:hAnsi="Arial" w:cs="Arial"/>
                <w:sz w:val="24"/>
                <w:szCs w:val="24"/>
              </w:rPr>
              <w:t>Health system, health plan, or CCO</w:t>
            </w:r>
          </w:p>
        </w:tc>
      </w:tr>
      <w:tr w:rsidR="00182AD2" w:rsidRPr="003B20D1" w14:paraId="788F0319" w14:textId="77777777" w:rsidTr="00822051">
        <w:tc>
          <w:tcPr>
            <w:tcW w:w="456" w:type="dxa"/>
          </w:tcPr>
          <w:p w14:paraId="5E62B1BA" w14:textId="62C250CE" w:rsidR="00C0205D" w:rsidRPr="003B20D1" w:rsidRDefault="00E76C50" w:rsidP="00822051">
            <w:pPr>
              <w:spacing w:after="120"/>
              <w:contextualSpacing/>
              <w:rPr>
                <w:rFonts w:ascii="Arial" w:eastAsia="MS Gothic" w:hAnsi="Arial" w:cs="Arial"/>
                <w:sz w:val="24"/>
                <w:szCs w:val="24"/>
              </w:rPr>
            </w:pPr>
            <w:sdt>
              <w:sdtPr>
                <w:rPr>
                  <w:rFonts w:ascii="Arial" w:eastAsia="MS Gothic" w:hAnsi="Arial" w:cs="Arial"/>
                  <w:sz w:val="24"/>
                  <w:szCs w:val="24"/>
                </w:rPr>
                <w:id w:val="-1951471851"/>
                <w14:checkbox>
                  <w14:checked w14:val="0"/>
                  <w14:checkedState w14:val="2612" w14:font="MS Gothic"/>
                  <w14:uncheckedState w14:val="2610" w14:font="MS Gothic"/>
                </w14:checkbox>
              </w:sdtPr>
              <w:sdtEndPr/>
              <w:sdtContent>
                <w:r w:rsidR="0041215A">
                  <w:rPr>
                    <w:rFonts w:ascii="MS Gothic" w:eastAsia="MS Gothic" w:hAnsi="MS Gothic" w:cs="Arial" w:hint="eastAsia"/>
                    <w:sz w:val="24"/>
                    <w:szCs w:val="24"/>
                  </w:rPr>
                  <w:t>☐</w:t>
                </w:r>
              </w:sdtContent>
            </w:sdt>
            <w:r w:rsidR="00C0205D" w:rsidRPr="003B20D1">
              <w:rPr>
                <w:rFonts w:ascii="Arial" w:eastAsia="Calibri" w:hAnsi="Arial" w:cs="Arial"/>
                <w:sz w:val="24"/>
                <w:szCs w:val="24"/>
              </w:rPr>
              <w:t xml:space="preserve"> </w:t>
            </w:r>
          </w:p>
        </w:tc>
        <w:tc>
          <w:tcPr>
            <w:tcW w:w="8928" w:type="dxa"/>
            <w:vAlign w:val="center"/>
          </w:tcPr>
          <w:p w14:paraId="2B0EF9B9" w14:textId="26C26267" w:rsidR="00C0205D" w:rsidRPr="003B20D1" w:rsidRDefault="00C0205D" w:rsidP="007C7C70">
            <w:pPr>
              <w:spacing w:after="120"/>
              <w:rPr>
                <w:rFonts w:ascii="Arial" w:eastAsia="Calibri" w:hAnsi="Arial" w:cs="Arial"/>
                <w:sz w:val="24"/>
                <w:szCs w:val="24"/>
              </w:rPr>
            </w:pPr>
            <w:r w:rsidRPr="003B20D1">
              <w:rPr>
                <w:rFonts w:ascii="Arial" w:eastAsia="Calibri" w:hAnsi="Arial" w:cs="Arial"/>
                <w:sz w:val="24"/>
                <w:szCs w:val="24"/>
              </w:rPr>
              <w:t>Other (explain)</w:t>
            </w:r>
            <w:r w:rsidR="00182AD2" w:rsidRPr="003B20D1">
              <w:rPr>
                <w:rFonts w:ascii="Arial" w:eastAsia="Calibri" w:hAnsi="Arial" w:cs="Arial"/>
                <w:sz w:val="24"/>
                <w:szCs w:val="24"/>
              </w:rPr>
              <w:t>:</w:t>
            </w:r>
            <w:r w:rsidR="00BE5D41">
              <w:rPr>
                <w:rFonts w:ascii="Arial" w:eastAsia="Calibri" w:hAnsi="Arial" w:cs="Arial"/>
                <w:sz w:val="24"/>
                <w:szCs w:val="24"/>
              </w:rPr>
              <w:t xml:space="preserve"> </w:t>
            </w:r>
            <w:sdt>
              <w:sdtPr>
                <w:rPr>
                  <w:rFonts w:ascii="Arial" w:eastAsia="Times New Roman" w:hAnsi="Arial" w:cs="Arial"/>
                  <w:sz w:val="24"/>
                  <w:szCs w:val="24"/>
                </w:rPr>
                <w:id w:val="-1503574891"/>
                <w:placeholder>
                  <w:docPart w:val="DA07FB187D0942A5928AE0B29F5C9E91"/>
                </w:placeholder>
                <w:showingPlcHdr/>
              </w:sdtPr>
              <w:sdtEndPr/>
              <w:sdtContent>
                <w:r w:rsidR="00F728BF" w:rsidRPr="003B20D1">
                  <w:rPr>
                    <w:rStyle w:val="PlaceholderText"/>
                    <w:rFonts w:ascii="Arial" w:hAnsi="Arial" w:cs="Arial"/>
                    <w:sz w:val="24"/>
                    <w:szCs w:val="24"/>
                  </w:rPr>
                  <w:t>Click or tap here to enter text.</w:t>
                </w:r>
              </w:sdtContent>
            </w:sdt>
          </w:p>
        </w:tc>
      </w:tr>
    </w:tbl>
    <w:p w14:paraId="2176CE92" w14:textId="77777777" w:rsidR="00A34666" w:rsidRPr="003B20D1" w:rsidRDefault="00A34666" w:rsidP="00AE2A00">
      <w:pPr>
        <w:spacing w:after="0" w:line="240" w:lineRule="auto"/>
        <w:rPr>
          <w:rFonts w:ascii="Arial" w:hAnsi="Arial" w:cs="Arial"/>
          <w:sz w:val="24"/>
          <w:szCs w:val="24"/>
        </w:rPr>
      </w:pPr>
    </w:p>
    <w:p w14:paraId="65DF6D83" w14:textId="77777777" w:rsidR="00A34666" w:rsidRPr="00C258CE" w:rsidRDefault="00A34666" w:rsidP="00AE2A00">
      <w:pPr>
        <w:spacing w:after="0" w:line="240" w:lineRule="auto"/>
        <w:rPr>
          <w:rFonts w:ascii="Arial" w:hAnsi="Arial" w:cs="Arial"/>
          <w:i/>
          <w:iCs/>
          <w:sz w:val="24"/>
          <w:szCs w:val="24"/>
        </w:rPr>
      </w:pPr>
      <w:r w:rsidRPr="00C258CE">
        <w:rPr>
          <w:rFonts w:ascii="Arial" w:hAnsi="Arial" w:cs="Arial"/>
          <w:i/>
          <w:iCs/>
          <w:sz w:val="24"/>
          <w:szCs w:val="24"/>
        </w:rPr>
        <w:t>Technology vendors are not eligible to participate as CIE Workgroup members.</w:t>
      </w:r>
    </w:p>
    <w:p w14:paraId="13382D9B" w14:textId="77777777" w:rsidR="00B20B17" w:rsidRPr="003B20D1" w:rsidRDefault="00B20B17" w:rsidP="00AE2A00">
      <w:pPr>
        <w:spacing w:after="0" w:line="240" w:lineRule="auto"/>
        <w:rPr>
          <w:rFonts w:ascii="Arial" w:hAnsi="Arial" w:cs="Arial"/>
          <w:sz w:val="24"/>
          <w:szCs w:val="24"/>
        </w:rPr>
      </w:pPr>
    </w:p>
    <w:p w14:paraId="6D3A5F49" w14:textId="77777777" w:rsidR="00B20B17" w:rsidRPr="006E2BBC" w:rsidRDefault="00B20B17" w:rsidP="00B20B17">
      <w:pPr>
        <w:pStyle w:val="ListParagraph"/>
        <w:numPr>
          <w:ilvl w:val="0"/>
          <w:numId w:val="9"/>
        </w:numPr>
        <w:shd w:val="clear" w:color="auto" w:fill="D9E2F3" w:themeFill="accent1" w:themeFillTint="33"/>
        <w:spacing w:after="0" w:line="240" w:lineRule="auto"/>
        <w:rPr>
          <w:rFonts w:ascii="Arial" w:hAnsi="Arial" w:cs="Arial"/>
          <w:b/>
          <w:bCs/>
          <w:sz w:val="28"/>
          <w:szCs w:val="28"/>
        </w:rPr>
      </w:pPr>
      <w:r w:rsidRPr="006E2BBC">
        <w:rPr>
          <w:rFonts w:ascii="Arial" w:hAnsi="Arial" w:cs="Arial"/>
          <w:b/>
          <w:bCs/>
          <w:sz w:val="28"/>
          <w:szCs w:val="28"/>
        </w:rPr>
        <w:t>Please answer the following questions:</w:t>
      </w:r>
    </w:p>
    <w:p w14:paraId="73665466" w14:textId="77777777" w:rsidR="00B20B17" w:rsidRPr="00AE2A00" w:rsidRDefault="00B20B17" w:rsidP="00B20B17">
      <w:pPr>
        <w:pStyle w:val="BodyText"/>
        <w:contextualSpacing/>
        <w:rPr>
          <w:bCs/>
        </w:rPr>
      </w:pPr>
    </w:p>
    <w:p w14:paraId="37C0C803" w14:textId="3FE8C61D" w:rsidR="00B20B17" w:rsidRPr="003B20D1" w:rsidRDefault="00B20B17" w:rsidP="00224906">
      <w:pPr>
        <w:pStyle w:val="ListParagraph"/>
        <w:numPr>
          <w:ilvl w:val="0"/>
          <w:numId w:val="1"/>
        </w:numPr>
        <w:spacing w:after="120" w:line="240" w:lineRule="auto"/>
        <w:ind w:left="372"/>
        <w:contextualSpacing w:val="0"/>
        <w:rPr>
          <w:rFonts w:ascii="Arial" w:hAnsi="Arial" w:cs="Arial"/>
          <w:sz w:val="24"/>
          <w:szCs w:val="24"/>
        </w:rPr>
      </w:pPr>
      <w:r w:rsidRPr="003B20D1">
        <w:rPr>
          <w:rFonts w:ascii="Arial" w:hAnsi="Arial" w:cs="Arial"/>
          <w:sz w:val="24"/>
          <w:szCs w:val="24"/>
        </w:rPr>
        <w:t>Why are you interested in participating</w:t>
      </w:r>
      <w:r w:rsidR="001D1550">
        <w:rPr>
          <w:rFonts w:ascii="Arial" w:hAnsi="Arial" w:cs="Arial"/>
          <w:sz w:val="24"/>
          <w:szCs w:val="24"/>
        </w:rPr>
        <w:t xml:space="preserve"> in the CIE Workgroup</w:t>
      </w:r>
      <w:r w:rsidRPr="003B20D1">
        <w:rPr>
          <w:rFonts w:ascii="Arial" w:hAnsi="Arial" w:cs="Arial"/>
          <w:sz w:val="24"/>
          <w:szCs w:val="24"/>
        </w:rPr>
        <w:t>?</w:t>
      </w:r>
    </w:p>
    <w:p w14:paraId="79C5F7C6" w14:textId="182D1A48" w:rsidR="00B20B17" w:rsidRPr="003B20D1" w:rsidRDefault="00E76C50" w:rsidP="00224906">
      <w:pPr>
        <w:spacing w:after="120" w:line="240" w:lineRule="auto"/>
        <w:ind w:left="365"/>
        <w:rPr>
          <w:rFonts w:ascii="Arial" w:hAnsi="Arial" w:cs="Arial"/>
          <w:sz w:val="24"/>
          <w:szCs w:val="24"/>
        </w:rPr>
      </w:pPr>
      <w:sdt>
        <w:sdtPr>
          <w:rPr>
            <w:rFonts w:ascii="Arial" w:eastAsia="Times New Roman" w:hAnsi="Arial" w:cs="Arial"/>
            <w:sz w:val="24"/>
            <w:szCs w:val="24"/>
          </w:rPr>
          <w:id w:val="-1873377531"/>
          <w:placeholder>
            <w:docPart w:val="06434E60EEBA41DB8B3A422E0D7AFA04"/>
          </w:placeholder>
          <w:showingPlcHdr/>
        </w:sdtPr>
        <w:sdtEndPr/>
        <w:sdtContent>
          <w:r w:rsidR="00147769" w:rsidRPr="003B20D1">
            <w:rPr>
              <w:rStyle w:val="PlaceholderText"/>
              <w:rFonts w:ascii="Arial" w:hAnsi="Arial" w:cs="Arial"/>
              <w:sz w:val="24"/>
              <w:szCs w:val="24"/>
            </w:rPr>
            <w:t>Click or tap here to enter text.</w:t>
          </w:r>
        </w:sdtContent>
      </w:sdt>
    </w:p>
    <w:p w14:paraId="5A1B4996" w14:textId="77777777" w:rsidR="00B20B17" w:rsidRPr="003B20D1" w:rsidRDefault="00B20B17" w:rsidP="00B74516">
      <w:pPr>
        <w:spacing w:after="0"/>
        <w:ind w:left="360"/>
        <w:rPr>
          <w:rFonts w:ascii="Arial" w:hAnsi="Arial" w:cs="Arial"/>
          <w:sz w:val="24"/>
          <w:szCs w:val="24"/>
        </w:rPr>
      </w:pPr>
    </w:p>
    <w:p w14:paraId="15EE0771" w14:textId="4988EA57" w:rsidR="00B20B17" w:rsidRPr="003B20D1" w:rsidRDefault="4B4E402C" w:rsidP="00224906">
      <w:pPr>
        <w:pStyle w:val="ListParagraph"/>
        <w:numPr>
          <w:ilvl w:val="0"/>
          <w:numId w:val="1"/>
        </w:numPr>
        <w:spacing w:after="120" w:line="240" w:lineRule="auto"/>
        <w:ind w:left="360"/>
        <w:contextualSpacing w:val="0"/>
        <w:rPr>
          <w:rFonts w:ascii="Arial" w:eastAsiaTheme="minorEastAsia" w:hAnsi="Arial" w:cs="Arial"/>
          <w:sz w:val="24"/>
          <w:szCs w:val="24"/>
        </w:rPr>
      </w:pPr>
      <w:r w:rsidRPr="003B20D1">
        <w:rPr>
          <w:rFonts w:ascii="Arial" w:eastAsia="Times New Roman" w:hAnsi="Arial" w:cs="Arial"/>
          <w:sz w:val="24"/>
          <w:szCs w:val="24"/>
        </w:rPr>
        <w:t>Please describe</w:t>
      </w:r>
      <w:r w:rsidR="00B20B17" w:rsidRPr="003B20D1">
        <w:rPr>
          <w:rFonts w:ascii="Arial" w:eastAsia="Times New Roman" w:hAnsi="Arial" w:cs="Arial"/>
          <w:sz w:val="24"/>
          <w:szCs w:val="24"/>
        </w:rPr>
        <w:t xml:space="preserve"> your experience regarding social services, social determinants of health, and/or CIE</w:t>
      </w:r>
      <w:r w:rsidR="3D386607" w:rsidRPr="003B20D1">
        <w:rPr>
          <w:rFonts w:ascii="Arial" w:eastAsia="Times New Roman" w:hAnsi="Arial" w:cs="Arial"/>
          <w:sz w:val="24"/>
          <w:szCs w:val="24"/>
        </w:rPr>
        <w:t>, and/or other relevant experience that you would bring to the CIE Workgroup</w:t>
      </w:r>
      <w:r w:rsidR="00B20B17" w:rsidRPr="003B20D1">
        <w:rPr>
          <w:rFonts w:ascii="Arial" w:eastAsia="Times New Roman" w:hAnsi="Arial" w:cs="Arial"/>
          <w:sz w:val="24"/>
          <w:szCs w:val="24"/>
        </w:rPr>
        <w:t xml:space="preserve">? </w:t>
      </w:r>
    </w:p>
    <w:p w14:paraId="099D2796" w14:textId="04B6513D" w:rsidR="00B20B17" w:rsidRPr="003B20D1" w:rsidRDefault="00E76C50" w:rsidP="00224906">
      <w:pPr>
        <w:spacing w:after="120" w:line="240" w:lineRule="auto"/>
        <w:ind w:left="360"/>
        <w:rPr>
          <w:rFonts w:ascii="Arial" w:eastAsia="Times New Roman" w:hAnsi="Arial" w:cs="Arial"/>
          <w:sz w:val="24"/>
          <w:szCs w:val="24"/>
        </w:rPr>
      </w:pPr>
      <w:sdt>
        <w:sdtPr>
          <w:rPr>
            <w:rFonts w:ascii="Arial" w:eastAsia="Times New Roman" w:hAnsi="Arial" w:cs="Arial"/>
            <w:sz w:val="24"/>
            <w:szCs w:val="24"/>
          </w:rPr>
          <w:id w:val="671619819"/>
          <w:placeholder>
            <w:docPart w:val="331D942646924E919345C5F24E99E983"/>
          </w:placeholder>
          <w:showingPlcHdr/>
        </w:sdtPr>
        <w:sdtEndPr/>
        <w:sdtContent>
          <w:r w:rsidR="00147769" w:rsidRPr="003B20D1">
            <w:rPr>
              <w:rStyle w:val="PlaceholderText"/>
              <w:rFonts w:ascii="Arial" w:hAnsi="Arial" w:cs="Arial"/>
              <w:sz w:val="24"/>
              <w:szCs w:val="24"/>
            </w:rPr>
            <w:t>Click or tap here to enter text.</w:t>
          </w:r>
        </w:sdtContent>
      </w:sdt>
    </w:p>
    <w:p w14:paraId="6E4EED32" w14:textId="77777777" w:rsidR="00234E3B" w:rsidRPr="003B20D1" w:rsidRDefault="00234E3B" w:rsidP="00FF6F7D">
      <w:pPr>
        <w:spacing w:after="0" w:line="240" w:lineRule="auto"/>
        <w:ind w:left="365"/>
        <w:rPr>
          <w:rFonts w:ascii="Arial" w:eastAsia="Times New Roman" w:hAnsi="Arial" w:cs="Arial"/>
          <w:sz w:val="24"/>
          <w:szCs w:val="24"/>
        </w:rPr>
      </w:pPr>
    </w:p>
    <w:p w14:paraId="67EAD999" w14:textId="2DCE4F2F" w:rsidR="0057457F" w:rsidRPr="006E2BBC" w:rsidRDefault="0057457F" w:rsidP="0057457F">
      <w:pPr>
        <w:pStyle w:val="Heading2"/>
        <w:spacing w:after="240"/>
        <w:rPr>
          <w:rFonts w:ascii="Arial" w:eastAsia="Times New Roman" w:hAnsi="Arial" w:cs="Arial"/>
          <w:color w:val="auto"/>
          <w:sz w:val="28"/>
          <w:szCs w:val="28"/>
        </w:rPr>
      </w:pPr>
      <w:r w:rsidRPr="001A6405">
        <w:rPr>
          <w:rFonts w:ascii="Arial" w:eastAsia="Times New Roman" w:hAnsi="Arial" w:cs="Arial"/>
          <w:b/>
          <w:bCs/>
          <w:color w:val="auto"/>
          <w:sz w:val="24"/>
          <w:szCs w:val="24"/>
        </w:rPr>
        <w:t xml:space="preserve">Health Equity Expertise </w:t>
      </w:r>
      <w:r w:rsidR="006E2BBC" w:rsidRPr="006E2BBC">
        <w:rPr>
          <w:rFonts w:ascii="Arial" w:eastAsia="Times New Roman" w:hAnsi="Arial" w:cs="Arial"/>
          <w:color w:val="auto"/>
          <w:sz w:val="24"/>
          <w:szCs w:val="24"/>
        </w:rPr>
        <w:t>(</w:t>
      </w:r>
      <w:r w:rsidRPr="006E2BBC">
        <w:rPr>
          <w:rFonts w:ascii="Arial" w:eastAsia="Times New Roman" w:hAnsi="Arial" w:cs="Arial"/>
          <w:color w:val="auto"/>
          <w:sz w:val="24"/>
          <w:szCs w:val="24"/>
        </w:rPr>
        <w:t xml:space="preserve">See </w:t>
      </w:r>
      <w:hyperlink w:anchor="_Oregon’s_Health_Equity" w:history="1">
        <w:r w:rsidRPr="006E2BBC">
          <w:rPr>
            <w:rStyle w:val="Hyperlink"/>
            <w:rFonts w:ascii="Arial" w:eastAsia="Times New Roman" w:hAnsi="Arial" w:cs="Arial"/>
            <w:sz w:val="24"/>
            <w:szCs w:val="24"/>
          </w:rPr>
          <w:t xml:space="preserve">OHA’s definition of </w:t>
        </w:r>
        <w:r w:rsidR="00923A8F" w:rsidRPr="006E2BBC">
          <w:rPr>
            <w:rStyle w:val="Hyperlink"/>
            <w:rFonts w:ascii="Arial" w:eastAsia="Times New Roman" w:hAnsi="Arial" w:cs="Arial"/>
            <w:sz w:val="24"/>
            <w:szCs w:val="24"/>
          </w:rPr>
          <w:t>h</w:t>
        </w:r>
        <w:r w:rsidRPr="006E2BBC">
          <w:rPr>
            <w:rStyle w:val="Hyperlink"/>
            <w:rFonts w:ascii="Arial" w:eastAsia="Times New Roman" w:hAnsi="Arial" w:cs="Arial"/>
            <w:sz w:val="24"/>
            <w:szCs w:val="24"/>
          </w:rPr>
          <w:t xml:space="preserve">ealth </w:t>
        </w:r>
        <w:r w:rsidR="00923A8F" w:rsidRPr="006E2BBC">
          <w:rPr>
            <w:rStyle w:val="Hyperlink"/>
            <w:rFonts w:ascii="Arial" w:eastAsia="Times New Roman" w:hAnsi="Arial" w:cs="Arial"/>
            <w:sz w:val="24"/>
            <w:szCs w:val="24"/>
          </w:rPr>
          <w:t>e</w:t>
        </w:r>
        <w:r w:rsidRPr="006E2BBC">
          <w:rPr>
            <w:rStyle w:val="Hyperlink"/>
            <w:rFonts w:ascii="Arial" w:eastAsia="Times New Roman" w:hAnsi="Arial" w:cs="Arial"/>
            <w:sz w:val="24"/>
            <w:szCs w:val="24"/>
          </w:rPr>
          <w:t>quity</w:t>
        </w:r>
      </w:hyperlink>
      <w:r w:rsidRPr="006E2BBC">
        <w:rPr>
          <w:rFonts w:ascii="Arial" w:eastAsia="Times New Roman" w:hAnsi="Arial" w:cs="Arial"/>
          <w:color w:val="auto"/>
          <w:sz w:val="24"/>
          <w:szCs w:val="24"/>
        </w:rPr>
        <w:t xml:space="preserve"> above)</w:t>
      </w:r>
    </w:p>
    <w:p w14:paraId="37AAB3F3" w14:textId="66F249F4" w:rsidR="0057457F" w:rsidRPr="003B20D1" w:rsidRDefault="0057457F" w:rsidP="00224906">
      <w:pPr>
        <w:pStyle w:val="ListParagraph"/>
        <w:numPr>
          <w:ilvl w:val="0"/>
          <w:numId w:val="1"/>
        </w:numPr>
        <w:spacing w:after="120" w:line="240" w:lineRule="auto"/>
        <w:ind w:left="360"/>
        <w:contextualSpacing w:val="0"/>
        <w:rPr>
          <w:rFonts w:ascii="Arial" w:eastAsia="Times New Roman" w:hAnsi="Arial" w:cs="Arial"/>
          <w:sz w:val="24"/>
          <w:szCs w:val="24"/>
        </w:rPr>
      </w:pPr>
      <w:r w:rsidRPr="003B20D1">
        <w:rPr>
          <w:rFonts w:ascii="Arial" w:eastAsia="Times New Roman" w:hAnsi="Arial" w:cs="Arial"/>
          <w:sz w:val="24"/>
          <w:szCs w:val="24"/>
        </w:rPr>
        <w:t xml:space="preserve">Please describe any knowledge or expertise you have with health equity? </w:t>
      </w:r>
    </w:p>
    <w:p w14:paraId="780BF65F" w14:textId="20207645" w:rsidR="00CA0D3D" w:rsidRPr="003B20D1" w:rsidRDefault="00E76C50" w:rsidP="00224906">
      <w:pPr>
        <w:spacing w:after="120" w:line="240" w:lineRule="auto"/>
        <w:ind w:left="360"/>
        <w:rPr>
          <w:rFonts w:ascii="Arial" w:eastAsia="Times New Roman" w:hAnsi="Arial" w:cs="Arial"/>
          <w:sz w:val="24"/>
          <w:szCs w:val="24"/>
        </w:rPr>
      </w:pPr>
      <w:sdt>
        <w:sdtPr>
          <w:rPr>
            <w:rFonts w:ascii="Arial" w:eastAsia="Times New Roman" w:hAnsi="Arial" w:cs="Arial"/>
            <w:sz w:val="24"/>
            <w:szCs w:val="24"/>
          </w:rPr>
          <w:id w:val="-1380700951"/>
          <w:placeholder>
            <w:docPart w:val="D4E4E152C1D54C688AA78F2EDBCBF521"/>
          </w:placeholder>
          <w:showingPlcHdr/>
        </w:sdtPr>
        <w:sdtEndPr/>
        <w:sdtContent>
          <w:r w:rsidR="00CA0D3D" w:rsidRPr="003B20D1">
            <w:rPr>
              <w:rStyle w:val="PlaceholderText"/>
              <w:rFonts w:ascii="Arial" w:hAnsi="Arial" w:cs="Arial"/>
              <w:sz w:val="24"/>
              <w:szCs w:val="24"/>
            </w:rPr>
            <w:t>Click or tap here to enter text.</w:t>
          </w:r>
        </w:sdtContent>
      </w:sdt>
    </w:p>
    <w:p w14:paraId="6361499A" w14:textId="77777777" w:rsidR="00CA0D3D" w:rsidRPr="003B20D1" w:rsidRDefault="00CA0D3D" w:rsidP="00FF6F7D">
      <w:pPr>
        <w:spacing w:after="0" w:line="240" w:lineRule="auto"/>
        <w:ind w:left="365"/>
        <w:rPr>
          <w:rFonts w:ascii="Arial" w:eastAsia="Times New Roman" w:hAnsi="Arial" w:cs="Arial"/>
          <w:sz w:val="24"/>
          <w:szCs w:val="24"/>
        </w:rPr>
      </w:pPr>
    </w:p>
    <w:p w14:paraId="2AC651F0" w14:textId="3627E8E7" w:rsidR="0057457F" w:rsidRPr="003B20D1" w:rsidRDefault="0057457F" w:rsidP="00224906">
      <w:pPr>
        <w:pStyle w:val="ListParagraph"/>
        <w:numPr>
          <w:ilvl w:val="0"/>
          <w:numId w:val="1"/>
        </w:numPr>
        <w:spacing w:after="120" w:line="240" w:lineRule="auto"/>
        <w:ind w:left="360"/>
        <w:rPr>
          <w:rFonts w:ascii="Arial" w:eastAsia="Times New Roman" w:hAnsi="Arial" w:cs="Arial"/>
          <w:sz w:val="24"/>
          <w:szCs w:val="24"/>
        </w:rPr>
      </w:pPr>
      <w:r w:rsidRPr="003B20D1">
        <w:rPr>
          <w:rFonts w:ascii="Arial" w:eastAsia="Times New Roman" w:hAnsi="Arial" w:cs="Arial"/>
          <w:sz w:val="24"/>
          <w:szCs w:val="24"/>
        </w:rPr>
        <w:t xml:space="preserve">If you are selected as a </w:t>
      </w:r>
      <w:r w:rsidR="00EA4F4D" w:rsidRPr="003B20D1">
        <w:rPr>
          <w:rFonts w:ascii="Arial" w:eastAsia="Times New Roman" w:hAnsi="Arial" w:cs="Arial"/>
          <w:sz w:val="24"/>
          <w:szCs w:val="24"/>
        </w:rPr>
        <w:t xml:space="preserve">CIE </w:t>
      </w:r>
      <w:r w:rsidR="003214E9" w:rsidRPr="003B20D1">
        <w:rPr>
          <w:rFonts w:ascii="Arial" w:eastAsia="Times New Roman" w:hAnsi="Arial" w:cs="Arial"/>
          <w:sz w:val="24"/>
          <w:szCs w:val="24"/>
        </w:rPr>
        <w:t>Workgroup</w:t>
      </w:r>
      <w:r w:rsidRPr="003B20D1">
        <w:rPr>
          <w:rFonts w:ascii="Arial" w:eastAsia="Times New Roman" w:hAnsi="Arial" w:cs="Arial"/>
          <w:sz w:val="24"/>
          <w:szCs w:val="24"/>
        </w:rPr>
        <w:t xml:space="preserve"> member, what opportunities do you see for th</w:t>
      </w:r>
      <w:r w:rsidR="00497E06">
        <w:rPr>
          <w:rFonts w:ascii="Arial" w:eastAsia="Times New Roman" w:hAnsi="Arial" w:cs="Arial"/>
          <w:sz w:val="24"/>
          <w:szCs w:val="24"/>
        </w:rPr>
        <w:t>e</w:t>
      </w:r>
      <w:r w:rsidRPr="003B20D1">
        <w:rPr>
          <w:rFonts w:ascii="Arial" w:eastAsia="Times New Roman" w:hAnsi="Arial" w:cs="Arial"/>
          <w:sz w:val="24"/>
          <w:szCs w:val="24"/>
        </w:rPr>
        <w:t xml:space="preserve"> </w:t>
      </w:r>
      <w:r w:rsidR="003214E9" w:rsidRPr="003B20D1">
        <w:rPr>
          <w:rFonts w:ascii="Arial" w:eastAsia="Times New Roman" w:hAnsi="Arial" w:cs="Arial"/>
          <w:sz w:val="24"/>
          <w:szCs w:val="24"/>
        </w:rPr>
        <w:t>Workgroup</w:t>
      </w:r>
      <w:r w:rsidRPr="003B20D1">
        <w:rPr>
          <w:rFonts w:ascii="Arial" w:eastAsia="Times New Roman" w:hAnsi="Arial" w:cs="Arial"/>
          <w:sz w:val="24"/>
          <w:szCs w:val="24"/>
        </w:rPr>
        <w:t xml:space="preserve"> to address health equity? Racial equity? </w:t>
      </w:r>
    </w:p>
    <w:p w14:paraId="37E10540" w14:textId="61C9CE91" w:rsidR="00CA0D3D" w:rsidRPr="003B20D1" w:rsidRDefault="00E76C50" w:rsidP="00224906">
      <w:pPr>
        <w:spacing w:after="120" w:line="240" w:lineRule="auto"/>
        <w:ind w:left="360"/>
        <w:rPr>
          <w:rFonts w:ascii="Arial" w:eastAsia="Times New Roman" w:hAnsi="Arial" w:cs="Arial"/>
          <w:sz w:val="24"/>
          <w:szCs w:val="24"/>
        </w:rPr>
      </w:pPr>
      <w:sdt>
        <w:sdtPr>
          <w:rPr>
            <w:rFonts w:ascii="Arial" w:eastAsia="Times New Roman" w:hAnsi="Arial" w:cs="Arial"/>
            <w:sz w:val="24"/>
            <w:szCs w:val="24"/>
          </w:rPr>
          <w:id w:val="-2074497935"/>
          <w:placeholder>
            <w:docPart w:val="29A75F1DAE844A59BC280253FE30C342"/>
          </w:placeholder>
          <w:showingPlcHdr/>
        </w:sdtPr>
        <w:sdtEndPr/>
        <w:sdtContent>
          <w:r w:rsidR="00CA0D3D" w:rsidRPr="003B20D1">
            <w:rPr>
              <w:rStyle w:val="PlaceholderText"/>
              <w:rFonts w:ascii="Arial" w:hAnsi="Arial" w:cs="Arial"/>
              <w:sz w:val="24"/>
              <w:szCs w:val="24"/>
            </w:rPr>
            <w:t>Click or tap here to enter text.</w:t>
          </w:r>
        </w:sdtContent>
      </w:sdt>
    </w:p>
    <w:p w14:paraId="08D56BDD" w14:textId="77777777" w:rsidR="00CA0D3D" w:rsidRPr="003B20D1" w:rsidRDefault="00CA0D3D" w:rsidP="00FF6F7D">
      <w:pPr>
        <w:spacing w:after="0" w:line="240" w:lineRule="auto"/>
        <w:ind w:left="365"/>
        <w:rPr>
          <w:rFonts w:ascii="Arial" w:eastAsia="Times New Roman" w:hAnsi="Arial" w:cs="Arial"/>
          <w:sz w:val="24"/>
          <w:szCs w:val="24"/>
        </w:rPr>
      </w:pPr>
    </w:p>
    <w:p w14:paraId="154223CE" w14:textId="77777777" w:rsidR="0057457F" w:rsidRPr="001A6405" w:rsidRDefault="0057457F" w:rsidP="006A74F6">
      <w:pPr>
        <w:spacing w:after="120" w:line="240" w:lineRule="auto"/>
        <w:rPr>
          <w:rFonts w:ascii="Arial" w:hAnsi="Arial" w:cs="Arial"/>
          <w:b/>
          <w:bCs/>
        </w:rPr>
      </w:pPr>
      <w:r w:rsidRPr="001A6405">
        <w:rPr>
          <w:rFonts w:ascii="Arial" w:hAnsi="Arial" w:cs="Arial"/>
          <w:b/>
          <w:bCs/>
          <w:sz w:val="24"/>
          <w:szCs w:val="24"/>
        </w:rPr>
        <w:t>Lived experience/Cross-cultural experience</w:t>
      </w:r>
    </w:p>
    <w:p w14:paraId="2564517B" w14:textId="50E7F3AB" w:rsidR="0057457F" w:rsidRPr="003B20D1" w:rsidRDefault="6566E54F" w:rsidP="006A74F6">
      <w:pPr>
        <w:pStyle w:val="ListParagraph"/>
        <w:numPr>
          <w:ilvl w:val="0"/>
          <w:numId w:val="1"/>
        </w:numPr>
        <w:spacing w:after="120" w:line="240" w:lineRule="auto"/>
        <w:ind w:left="360"/>
        <w:contextualSpacing w:val="0"/>
        <w:rPr>
          <w:rFonts w:ascii="Arial" w:eastAsia="Times New Roman" w:hAnsi="Arial" w:cs="Arial"/>
          <w:sz w:val="24"/>
          <w:szCs w:val="24"/>
        </w:rPr>
      </w:pPr>
      <w:r w:rsidRPr="003B20D1">
        <w:rPr>
          <w:rFonts w:ascii="Arial" w:eastAsia="Times New Roman" w:hAnsi="Arial" w:cs="Arial"/>
          <w:sz w:val="24"/>
          <w:szCs w:val="24"/>
        </w:rPr>
        <w:t>If applicable</w:t>
      </w:r>
      <w:r w:rsidR="0057457F" w:rsidRPr="003B20D1">
        <w:rPr>
          <w:rFonts w:ascii="Arial" w:eastAsia="Times New Roman" w:hAnsi="Arial" w:cs="Arial"/>
          <w:sz w:val="24"/>
          <w:szCs w:val="24"/>
        </w:rPr>
        <w:t>: Please describe any lived and/or cross-cultural experience you</w:t>
      </w:r>
      <w:r w:rsidR="001319AF" w:rsidRPr="003B20D1">
        <w:rPr>
          <w:rFonts w:ascii="Arial" w:eastAsia="Times New Roman" w:hAnsi="Arial" w:cs="Arial"/>
          <w:sz w:val="24"/>
          <w:szCs w:val="24"/>
        </w:rPr>
        <w:t xml:space="preserve"> would</w:t>
      </w:r>
      <w:r w:rsidR="0057457F" w:rsidRPr="003B20D1">
        <w:rPr>
          <w:rFonts w:ascii="Arial" w:eastAsia="Times New Roman" w:hAnsi="Arial" w:cs="Arial"/>
          <w:sz w:val="24"/>
          <w:szCs w:val="24"/>
        </w:rPr>
        <w:t xml:space="preserve"> like to share that may relate to the work of this </w:t>
      </w:r>
      <w:r w:rsidR="001319AF" w:rsidRPr="003B20D1">
        <w:rPr>
          <w:rFonts w:ascii="Arial" w:eastAsia="Times New Roman" w:hAnsi="Arial" w:cs="Arial"/>
          <w:sz w:val="24"/>
          <w:szCs w:val="24"/>
        </w:rPr>
        <w:t>W</w:t>
      </w:r>
      <w:r w:rsidR="0057457F" w:rsidRPr="003B20D1">
        <w:rPr>
          <w:rFonts w:ascii="Arial" w:eastAsia="Times New Roman" w:hAnsi="Arial" w:cs="Arial"/>
          <w:sz w:val="24"/>
          <w:szCs w:val="24"/>
        </w:rPr>
        <w:t>orkgroup.</w:t>
      </w:r>
    </w:p>
    <w:p w14:paraId="1496A5A4" w14:textId="3BC44D1D" w:rsidR="0057457F" w:rsidRPr="003B20D1" w:rsidRDefault="0057457F" w:rsidP="006A74F6">
      <w:pPr>
        <w:pStyle w:val="ListParagraph"/>
        <w:numPr>
          <w:ilvl w:val="0"/>
          <w:numId w:val="35"/>
        </w:numPr>
        <w:spacing w:after="120" w:line="240" w:lineRule="auto"/>
        <w:contextualSpacing w:val="0"/>
        <w:rPr>
          <w:rFonts w:ascii="Arial" w:eastAsia="Times New Roman" w:hAnsi="Arial" w:cs="Arial"/>
          <w:sz w:val="24"/>
          <w:szCs w:val="24"/>
        </w:rPr>
      </w:pPr>
      <w:r w:rsidRPr="003B20D1">
        <w:rPr>
          <w:rFonts w:ascii="Arial" w:eastAsia="Times New Roman" w:hAnsi="Arial" w:cs="Arial"/>
          <w:sz w:val="24"/>
          <w:szCs w:val="24"/>
        </w:rPr>
        <w:t>Th</w:t>
      </w:r>
      <w:r w:rsidR="006636C2" w:rsidRPr="003B20D1">
        <w:rPr>
          <w:rFonts w:ascii="Arial" w:eastAsia="Times New Roman" w:hAnsi="Arial" w:cs="Arial"/>
          <w:sz w:val="24"/>
          <w:szCs w:val="24"/>
        </w:rPr>
        <w:t>is</w:t>
      </w:r>
      <w:r w:rsidRPr="003B20D1">
        <w:rPr>
          <w:rFonts w:ascii="Arial" w:eastAsia="Times New Roman" w:hAnsi="Arial" w:cs="Arial"/>
          <w:sz w:val="24"/>
          <w:szCs w:val="24"/>
        </w:rPr>
        <w:t xml:space="preserve"> question refer</w:t>
      </w:r>
      <w:r w:rsidR="006636C2" w:rsidRPr="003B20D1">
        <w:rPr>
          <w:rFonts w:ascii="Arial" w:eastAsia="Times New Roman" w:hAnsi="Arial" w:cs="Arial"/>
          <w:sz w:val="24"/>
          <w:szCs w:val="24"/>
        </w:rPr>
        <w:t>s</w:t>
      </w:r>
      <w:r w:rsidRPr="003B20D1">
        <w:rPr>
          <w:rFonts w:ascii="Arial" w:eastAsia="Times New Roman" w:hAnsi="Arial" w:cs="Arial"/>
          <w:sz w:val="24"/>
          <w:szCs w:val="24"/>
        </w:rPr>
        <w:t xml:space="preserve"> to </w:t>
      </w:r>
      <w:r w:rsidRPr="003B20D1">
        <w:rPr>
          <w:rFonts w:ascii="Arial" w:eastAsia="Times New Roman" w:hAnsi="Arial" w:cs="Arial"/>
          <w:b/>
          <w:bCs/>
          <w:sz w:val="24"/>
          <w:szCs w:val="24"/>
        </w:rPr>
        <w:t>self-reported identity</w:t>
      </w:r>
      <w:r w:rsidRPr="003B20D1">
        <w:rPr>
          <w:rFonts w:ascii="Arial" w:eastAsia="Times New Roman" w:hAnsi="Arial" w:cs="Arial"/>
          <w:sz w:val="24"/>
          <w:szCs w:val="24"/>
        </w:rPr>
        <w:t>, such as race, ethnicity, language, disability, age, sex, gender identity, sexual orientation, social class, and intersections among these identities, or other socially determined circumstances that may impact health equity and an individual’s ability to reach their full health potential and well-being.</w:t>
      </w:r>
    </w:p>
    <w:p w14:paraId="725D42C4" w14:textId="77777777" w:rsidR="0057457F" w:rsidRPr="003B20D1" w:rsidRDefault="0057457F" w:rsidP="006A74F6">
      <w:pPr>
        <w:pStyle w:val="ListParagraph"/>
        <w:numPr>
          <w:ilvl w:val="0"/>
          <w:numId w:val="35"/>
        </w:numPr>
        <w:spacing w:after="120" w:line="240" w:lineRule="auto"/>
        <w:contextualSpacing w:val="0"/>
        <w:rPr>
          <w:rFonts w:ascii="Arial" w:eastAsia="Times New Roman" w:hAnsi="Arial" w:cs="Arial"/>
          <w:sz w:val="24"/>
          <w:szCs w:val="24"/>
        </w:rPr>
      </w:pPr>
      <w:r w:rsidRPr="003B20D1">
        <w:rPr>
          <w:rFonts w:ascii="Arial" w:eastAsia="Times New Roman" w:hAnsi="Arial" w:cs="Arial"/>
          <w:b/>
          <w:bCs/>
          <w:sz w:val="24"/>
          <w:szCs w:val="24"/>
        </w:rPr>
        <w:t>Lived experience</w:t>
      </w:r>
      <w:r w:rsidRPr="003B20D1">
        <w:rPr>
          <w:rFonts w:ascii="Arial" w:eastAsia="Times New Roman" w:hAnsi="Arial" w:cs="Arial"/>
          <w:sz w:val="24"/>
          <w:szCs w:val="24"/>
        </w:rPr>
        <w:t xml:space="preserve"> (Refers to one’s life experience based on </w:t>
      </w:r>
      <w:r w:rsidRPr="003B20D1">
        <w:rPr>
          <w:rFonts w:ascii="Arial" w:eastAsia="Times New Roman" w:hAnsi="Arial" w:cs="Arial"/>
          <w:sz w:val="24"/>
          <w:szCs w:val="24"/>
          <w:u w:val="single"/>
        </w:rPr>
        <w:t>self-reported identity</w:t>
      </w:r>
      <w:r w:rsidRPr="003B20D1">
        <w:rPr>
          <w:rFonts w:ascii="Arial" w:eastAsia="Times New Roman" w:hAnsi="Arial" w:cs="Arial"/>
          <w:sz w:val="24"/>
          <w:szCs w:val="24"/>
        </w:rPr>
        <w:t>,</w:t>
      </w:r>
      <w:r w:rsidRPr="003B20D1">
        <w:rPr>
          <w:rFonts w:ascii="Arial" w:eastAsia="Times New Roman" w:hAnsi="Arial" w:cs="Arial"/>
          <w:b/>
          <w:bCs/>
          <w:sz w:val="24"/>
          <w:szCs w:val="24"/>
        </w:rPr>
        <w:t xml:space="preserve"> </w:t>
      </w:r>
      <w:r w:rsidRPr="003B20D1">
        <w:rPr>
          <w:rFonts w:ascii="Arial" w:eastAsia="Times New Roman" w:hAnsi="Arial" w:cs="Arial"/>
          <w:sz w:val="24"/>
          <w:szCs w:val="24"/>
        </w:rPr>
        <w:t xml:space="preserve">meaning someone who has personal knowledge about the world gained through </w:t>
      </w:r>
      <w:r w:rsidRPr="003B20D1">
        <w:rPr>
          <w:rFonts w:ascii="Arial" w:eastAsia="Times New Roman" w:hAnsi="Arial" w:cs="Arial"/>
          <w:sz w:val="24"/>
          <w:szCs w:val="24"/>
        </w:rPr>
        <w:lastRenderedPageBreak/>
        <w:t>direct, first-hand involvement in everyday events such as racism, houselessness, mental illness, etc.)</w:t>
      </w:r>
    </w:p>
    <w:p w14:paraId="7ED75043" w14:textId="77777777" w:rsidR="0057457F" w:rsidRPr="003B20D1" w:rsidRDefault="0057457F" w:rsidP="006A74F6">
      <w:pPr>
        <w:pStyle w:val="ListParagraph"/>
        <w:numPr>
          <w:ilvl w:val="0"/>
          <w:numId w:val="35"/>
        </w:numPr>
        <w:spacing w:after="120" w:line="240" w:lineRule="auto"/>
        <w:contextualSpacing w:val="0"/>
        <w:rPr>
          <w:rFonts w:ascii="Arial" w:eastAsia="Times New Roman" w:hAnsi="Arial" w:cs="Arial"/>
          <w:sz w:val="24"/>
          <w:szCs w:val="24"/>
        </w:rPr>
      </w:pPr>
      <w:r w:rsidRPr="003B20D1">
        <w:rPr>
          <w:rFonts w:ascii="Arial" w:eastAsia="Times New Roman" w:hAnsi="Arial" w:cs="Arial"/>
          <w:b/>
          <w:bCs/>
          <w:sz w:val="24"/>
          <w:szCs w:val="24"/>
        </w:rPr>
        <w:t>Cross-cultural experience</w:t>
      </w:r>
      <w:r w:rsidRPr="003B20D1">
        <w:rPr>
          <w:rFonts w:ascii="Arial" w:eastAsia="Times New Roman" w:hAnsi="Arial" w:cs="Arial"/>
          <w:sz w:val="24"/>
          <w:szCs w:val="24"/>
        </w:rPr>
        <w:t xml:space="preserve"> (Refers to one’s volunteer, personal, or professional experience with populations and communities </w:t>
      </w:r>
      <w:r w:rsidRPr="003B20D1">
        <w:rPr>
          <w:rFonts w:ascii="Arial" w:eastAsia="Times New Roman" w:hAnsi="Arial" w:cs="Arial"/>
          <w:sz w:val="24"/>
          <w:szCs w:val="24"/>
          <w:u w:val="single"/>
        </w:rPr>
        <w:t>different than their self-reported identity</w:t>
      </w:r>
      <w:r w:rsidRPr="003B20D1">
        <w:rPr>
          <w:rFonts w:ascii="Arial" w:eastAsia="Times New Roman" w:hAnsi="Arial" w:cs="Arial"/>
          <w:sz w:val="24"/>
          <w:szCs w:val="24"/>
        </w:rPr>
        <w:t>.)</w:t>
      </w:r>
    </w:p>
    <w:p w14:paraId="621E4334" w14:textId="5EE7B149" w:rsidR="005B6797" w:rsidRDefault="00E76C50" w:rsidP="00DB780F">
      <w:pPr>
        <w:spacing w:after="0" w:line="240" w:lineRule="auto"/>
        <w:ind w:left="365"/>
        <w:rPr>
          <w:rFonts w:ascii="Arial" w:eastAsia="Times New Roman" w:hAnsi="Arial" w:cs="Arial"/>
          <w:sz w:val="24"/>
          <w:szCs w:val="24"/>
        </w:rPr>
      </w:pPr>
      <w:sdt>
        <w:sdtPr>
          <w:rPr>
            <w:rFonts w:ascii="Arial" w:eastAsia="Times New Roman" w:hAnsi="Arial" w:cs="Arial"/>
            <w:sz w:val="24"/>
            <w:szCs w:val="24"/>
          </w:rPr>
          <w:id w:val="-1808079852"/>
          <w:placeholder>
            <w:docPart w:val="5DD3859BF065463FA43A5FDA8FD9DD47"/>
          </w:placeholder>
          <w:showingPlcHdr/>
        </w:sdtPr>
        <w:sdtEndPr/>
        <w:sdtContent>
          <w:r w:rsidR="00C208A1" w:rsidRPr="003B20D1">
            <w:rPr>
              <w:rStyle w:val="PlaceholderText"/>
              <w:rFonts w:ascii="Arial" w:hAnsi="Arial" w:cs="Arial"/>
              <w:sz w:val="24"/>
              <w:szCs w:val="24"/>
            </w:rPr>
            <w:t>Click or tap here to enter text.</w:t>
          </w:r>
        </w:sdtContent>
      </w:sdt>
    </w:p>
    <w:p w14:paraId="79891974" w14:textId="77777777" w:rsidR="00C208A1" w:rsidRPr="003B20D1" w:rsidRDefault="00C208A1" w:rsidP="00DB780F">
      <w:pPr>
        <w:spacing w:after="0" w:line="240" w:lineRule="auto"/>
        <w:ind w:left="365"/>
        <w:rPr>
          <w:rFonts w:ascii="Arial" w:eastAsia="Times New Roman" w:hAnsi="Arial" w:cs="Arial"/>
          <w:sz w:val="24"/>
          <w:szCs w:val="24"/>
        </w:rPr>
      </w:pPr>
    </w:p>
    <w:p w14:paraId="44052714" w14:textId="7E871601" w:rsidR="00D27404" w:rsidRPr="001A6405" w:rsidRDefault="00D27404" w:rsidP="00DB780F">
      <w:pPr>
        <w:pStyle w:val="ListParagraph"/>
        <w:numPr>
          <w:ilvl w:val="0"/>
          <w:numId w:val="1"/>
        </w:numPr>
        <w:ind w:left="365"/>
        <w:rPr>
          <w:rFonts w:ascii="Arial" w:hAnsi="Arial" w:cs="Arial"/>
          <w:b/>
          <w:bCs/>
          <w:sz w:val="24"/>
          <w:szCs w:val="24"/>
        </w:rPr>
      </w:pPr>
      <w:r w:rsidRPr="001A6405">
        <w:rPr>
          <w:rFonts w:ascii="Arial" w:hAnsi="Arial" w:cs="Arial"/>
          <w:b/>
          <w:bCs/>
          <w:sz w:val="24"/>
          <w:szCs w:val="24"/>
        </w:rPr>
        <w:t>Is there anything else you would like us to know?</w:t>
      </w:r>
    </w:p>
    <w:p w14:paraId="07A1803D" w14:textId="78E14B44" w:rsidR="004253C7" w:rsidRPr="003B20D1" w:rsidRDefault="00E76C50" w:rsidP="00DB780F">
      <w:pPr>
        <w:ind w:left="365"/>
        <w:contextualSpacing/>
        <w:rPr>
          <w:rFonts w:ascii="Arial" w:hAnsi="Arial" w:cs="Arial"/>
          <w:sz w:val="24"/>
          <w:szCs w:val="24"/>
        </w:rPr>
      </w:pPr>
      <w:sdt>
        <w:sdtPr>
          <w:rPr>
            <w:rFonts w:ascii="Arial" w:eastAsia="Times New Roman" w:hAnsi="Arial" w:cs="Arial"/>
            <w:sz w:val="24"/>
            <w:szCs w:val="24"/>
          </w:rPr>
          <w:id w:val="-1177499202"/>
          <w:placeholder>
            <w:docPart w:val="4D0D8EA7B1014CDCB35F7BBF65547376"/>
          </w:placeholder>
          <w:showingPlcHdr/>
        </w:sdtPr>
        <w:sdtEndPr/>
        <w:sdtContent>
          <w:r w:rsidR="00E5754A" w:rsidRPr="003B20D1">
            <w:rPr>
              <w:rStyle w:val="PlaceholderText"/>
              <w:rFonts w:ascii="Arial" w:hAnsi="Arial" w:cs="Arial"/>
              <w:sz w:val="24"/>
              <w:szCs w:val="24"/>
            </w:rPr>
            <w:t>Click or tap here to enter text.</w:t>
          </w:r>
        </w:sdtContent>
      </w:sdt>
    </w:p>
    <w:p w14:paraId="32597BA2" w14:textId="61E6FDD8" w:rsidR="00F91107" w:rsidRPr="003B20D1" w:rsidRDefault="00F91107" w:rsidP="000D279E">
      <w:pPr>
        <w:ind w:left="365"/>
        <w:contextualSpacing/>
        <w:rPr>
          <w:rFonts w:ascii="Arial" w:hAnsi="Arial" w:cs="Arial"/>
          <w:color w:val="000000"/>
          <w:sz w:val="24"/>
          <w:szCs w:val="24"/>
        </w:rPr>
      </w:pPr>
    </w:p>
    <w:p w14:paraId="5D0A43CB" w14:textId="5A293BA3" w:rsidR="00064580" w:rsidRPr="003B20D1" w:rsidRDefault="00D16BBC" w:rsidP="00106C16">
      <w:pPr>
        <w:contextualSpacing/>
        <w:rPr>
          <w:rFonts w:ascii="Arial" w:hAnsi="Arial" w:cs="Arial"/>
          <w:color w:val="000000"/>
          <w:sz w:val="24"/>
          <w:szCs w:val="24"/>
        </w:rPr>
      </w:pPr>
      <w:r w:rsidRPr="003B20D1">
        <w:rPr>
          <w:rFonts w:ascii="Arial" w:hAnsi="Arial" w:cs="Arial"/>
          <w:color w:val="000000" w:themeColor="text1"/>
          <w:sz w:val="24"/>
          <w:szCs w:val="24"/>
        </w:rPr>
        <w:t xml:space="preserve">Thank you for your interest in </w:t>
      </w:r>
      <w:r w:rsidR="429AD4FE" w:rsidRPr="003B20D1">
        <w:rPr>
          <w:rFonts w:ascii="Arial" w:hAnsi="Arial" w:cs="Arial"/>
          <w:color w:val="000000" w:themeColor="text1"/>
          <w:sz w:val="24"/>
          <w:szCs w:val="24"/>
        </w:rPr>
        <w:t>the</w:t>
      </w:r>
      <w:r w:rsidRPr="003B20D1">
        <w:rPr>
          <w:rFonts w:ascii="Arial" w:hAnsi="Arial" w:cs="Arial"/>
          <w:color w:val="000000" w:themeColor="text1"/>
          <w:sz w:val="24"/>
          <w:szCs w:val="24"/>
        </w:rPr>
        <w:t xml:space="preserve"> </w:t>
      </w:r>
      <w:r w:rsidR="00306EDA">
        <w:rPr>
          <w:rFonts w:ascii="Arial" w:hAnsi="Arial" w:cs="Arial"/>
          <w:color w:val="000000" w:themeColor="text1"/>
          <w:sz w:val="24"/>
          <w:szCs w:val="24"/>
        </w:rPr>
        <w:t>CIE</w:t>
      </w:r>
      <w:r w:rsidRPr="003B20D1">
        <w:rPr>
          <w:rFonts w:ascii="Arial" w:hAnsi="Arial" w:cs="Arial"/>
          <w:color w:val="000000" w:themeColor="text1"/>
          <w:sz w:val="24"/>
          <w:szCs w:val="24"/>
        </w:rPr>
        <w:t xml:space="preserve"> </w:t>
      </w:r>
      <w:r w:rsidR="69F738D7" w:rsidRPr="003B20D1">
        <w:rPr>
          <w:rFonts w:ascii="Arial" w:hAnsi="Arial" w:cs="Arial"/>
          <w:color w:val="000000" w:themeColor="text1"/>
          <w:sz w:val="24"/>
          <w:szCs w:val="24"/>
        </w:rPr>
        <w:t>Workgroup</w:t>
      </w:r>
      <w:r w:rsidRPr="003B20D1">
        <w:rPr>
          <w:rFonts w:ascii="Arial" w:hAnsi="Arial" w:cs="Arial"/>
          <w:color w:val="000000" w:themeColor="text1"/>
          <w:sz w:val="24"/>
          <w:szCs w:val="24"/>
        </w:rPr>
        <w:t>.</w:t>
      </w:r>
      <w:r w:rsidR="00064580" w:rsidRPr="003B20D1">
        <w:rPr>
          <w:rFonts w:ascii="Arial" w:hAnsi="Arial" w:cs="Arial"/>
          <w:color w:val="000000" w:themeColor="text1"/>
          <w:sz w:val="24"/>
          <w:szCs w:val="24"/>
        </w:rPr>
        <w:t xml:space="preserve"> By sharing your time and experience with OHA, you</w:t>
      </w:r>
      <w:r w:rsidR="0054076A" w:rsidRPr="003B20D1">
        <w:rPr>
          <w:rFonts w:ascii="Arial" w:hAnsi="Arial" w:cs="Arial"/>
          <w:color w:val="000000" w:themeColor="text1"/>
          <w:sz w:val="24"/>
          <w:szCs w:val="24"/>
        </w:rPr>
        <w:t xml:space="preserve"> </w:t>
      </w:r>
      <w:r w:rsidR="00063811" w:rsidRPr="003B20D1">
        <w:rPr>
          <w:rFonts w:ascii="Arial" w:hAnsi="Arial" w:cs="Arial"/>
          <w:color w:val="000000" w:themeColor="text1"/>
          <w:sz w:val="24"/>
          <w:szCs w:val="24"/>
        </w:rPr>
        <w:t>can</w:t>
      </w:r>
      <w:r w:rsidR="00064580" w:rsidRPr="003B20D1">
        <w:rPr>
          <w:rFonts w:ascii="Arial" w:hAnsi="Arial" w:cs="Arial"/>
          <w:color w:val="000000" w:themeColor="text1"/>
          <w:sz w:val="24"/>
          <w:szCs w:val="24"/>
        </w:rPr>
        <w:t xml:space="preserve"> make a </w:t>
      </w:r>
      <w:r w:rsidR="00063811" w:rsidRPr="003B20D1">
        <w:rPr>
          <w:rFonts w:ascii="Arial" w:hAnsi="Arial" w:cs="Arial"/>
          <w:color w:val="000000" w:themeColor="text1"/>
          <w:sz w:val="24"/>
          <w:szCs w:val="24"/>
        </w:rPr>
        <w:t>positive</w:t>
      </w:r>
      <w:r w:rsidR="00064580" w:rsidRPr="003B20D1">
        <w:rPr>
          <w:rFonts w:ascii="Arial" w:hAnsi="Arial" w:cs="Arial"/>
          <w:color w:val="000000" w:themeColor="text1"/>
          <w:sz w:val="24"/>
          <w:szCs w:val="24"/>
        </w:rPr>
        <w:t xml:space="preserve"> difference in the lives of </w:t>
      </w:r>
      <w:r w:rsidR="0054076A" w:rsidRPr="003B20D1">
        <w:rPr>
          <w:rFonts w:ascii="Arial" w:hAnsi="Arial" w:cs="Arial"/>
          <w:color w:val="000000" w:themeColor="text1"/>
          <w:sz w:val="24"/>
          <w:szCs w:val="24"/>
        </w:rPr>
        <w:t xml:space="preserve">people in </w:t>
      </w:r>
      <w:r w:rsidR="00064580" w:rsidRPr="003B20D1">
        <w:rPr>
          <w:rFonts w:ascii="Arial" w:hAnsi="Arial" w:cs="Arial"/>
          <w:color w:val="000000" w:themeColor="text1"/>
          <w:sz w:val="24"/>
          <w:szCs w:val="24"/>
        </w:rPr>
        <w:t>Oregon.</w:t>
      </w:r>
    </w:p>
    <w:p w14:paraId="4C5B46C6" w14:textId="462D906B" w:rsidR="00F91107" w:rsidRPr="003B20D1" w:rsidRDefault="00037D14" w:rsidP="000D279E">
      <w:pPr>
        <w:spacing w:after="0" w:line="240" w:lineRule="auto"/>
        <w:rPr>
          <w:rFonts w:ascii="Arial" w:hAnsi="Arial" w:cs="Arial"/>
          <w:sz w:val="24"/>
          <w:szCs w:val="24"/>
        </w:rPr>
      </w:pPr>
      <w:r w:rsidRPr="003B20D1">
        <w:rPr>
          <w:rFonts w:ascii="Arial" w:hAnsi="Arial" w:cs="Arial"/>
          <w:b/>
          <w:bCs/>
          <w:noProof/>
          <w:sz w:val="24"/>
          <w:szCs w:val="24"/>
        </w:rPr>
        <mc:AlternateContent>
          <mc:Choice Requires="wps">
            <w:drawing>
              <wp:anchor distT="0" distB="0" distL="114300" distR="114300" simplePos="0" relativeHeight="251658241" behindDoc="0" locked="0" layoutInCell="1" allowOverlap="1" wp14:anchorId="720C63DC" wp14:editId="0EA980D6">
                <wp:simplePos x="0" y="0"/>
                <wp:positionH relativeFrom="column">
                  <wp:posOffset>-15824</wp:posOffset>
                </wp:positionH>
                <wp:positionV relativeFrom="paragraph">
                  <wp:posOffset>273431</wp:posOffset>
                </wp:positionV>
                <wp:extent cx="3429000" cy="533400"/>
                <wp:effectExtent l="0" t="0" r="19050" b="19050"/>
                <wp:wrapTopAndBottom/>
                <wp:docPr id="5" name="Text Box 5"/>
                <wp:cNvGraphicFramePr/>
                <a:graphic xmlns:a="http://schemas.openxmlformats.org/drawingml/2006/main">
                  <a:graphicData uri="http://schemas.microsoft.com/office/word/2010/wordprocessingShape">
                    <wps:wsp>
                      <wps:cNvSpPr txBox="1"/>
                      <wps:spPr>
                        <a:xfrm>
                          <a:off x="0" y="0"/>
                          <a:ext cx="3429000" cy="5334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F0321AC" w14:textId="77777777" w:rsidR="00055298" w:rsidRDefault="00055298" w:rsidP="00AB75D0">
                            <w:pPr>
                              <w:pStyle w:val="BodyText"/>
                              <w:shd w:val="clear" w:color="auto" w:fill="F2F2F2" w:themeFill="background1" w:themeFillShade="F2"/>
                            </w:pPr>
                            <w:r w:rsidRPr="00F204C9">
                              <w:rPr>
                                <w:b/>
                                <w:bCs/>
                              </w:rPr>
                              <w:t>Due:</w:t>
                            </w:r>
                            <w:r w:rsidRPr="006E22FC">
                              <w:t xml:space="preserve"> </w:t>
                            </w:r>
                            <w:r>
                              <w:t>November 17, 2021</w:t>
                            </w:r>
                          </w:p>
                          <w:p w14:paraId="162FB41B" w14:textId="1CD41F80" w:rsidR="00055298" w:rsidRPr="00A51889" w:rsidRDefault="00055298" w:rsidP="00AB75D0">
                            <w:pPr>
                              <w:pStyle w:val="BodyText"/>
                              <w:shd w:val="clear" w:color="auto" w:fill="F2F2F2" w:themeFill="background1" w:themeFillShade="F2"/>
                            </w:pPr>
                            <w:r w:rsidRPr="00F204C9">
                              <w:rPr>
                                <w:b/>
                                <w:bCs/>
                              </w:rPr>
                              <w:t>Submit to:</w:t>
                            </w:r>
                            <w:r>
                              <w:t xml:space="preserve"> </w:t>
                            </w:r>
                            <w:hyperlink r:id="rId25" w:history="1">
                              <w:r w:rsidRPr="001B0758">
                                <w:rPr>
                                  <w:rStyle w:val="Hyperlink"/>
                                </w:rPr>
                                <w:t>HITOC.info@dhsoha.state.or.us</w:t>
                              </w:r>
                            </w:hyperlink>
                          </w:p>
                          <w:p w14:paraId="3F1D2382" w14:textId="77777777" w:rsidR="00055298" w:rsidRDefault="00055298" w:rsidP="00AB75D0">
                            <w:pPr>
                              <w:shd w:val="clear" w:color="auto" w:fill="F2F2F2" w:themeFill="background1" w:themeFillShade="F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0C63DC" id="Text Box 5" o:spid="_x0000_s1030" type="#_x0000_t202" style="position:absolute;margin-left:-1.25pt;margin-top:21.55pt;width:270pt;height:42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" fillcolor="white [3201]" strokecolor="#4472c4 [3204]" strokeweight="1pt">
                <v:textbox>
                  <w:txbxContent>
                    <w:p w14:paraId="5F0321AC" w14:textId="77777777" w:rsidR="00055298" w:rsidRDefault="00055298" w:rsidP="00AB75D0">
                      <w:pPr>
                        <w:pStyle w:val="BodyText"/>
                        <w:shd w:val="clear" w:color="auto" w:fill="F2F2F2" w:themeFill="background1" w:themeFillShade="F2"/>
                      </w:pPr>
                      <w:r w:rsidRPr="00F204C9">
                        <w:rPr>
                          <w:b/>
                          <w:bCs/>
                        </w:rPr>
                        <w:t>Due:</w:t>
                      </w:r>
                      <w:r w:rsidRPr="006E22FC">
                        <w:t xml:space="preserve"> </w:t>
                      </w:r>
                      <w:r>
                        <w:t>November 17, 2021</w:t>
                      </w:r>
                    </w:p>
                    <w:p w14:paraId="162FB41B" w14:textId="1CD41F80" w:rsidR="00055298" w:rsidRPr="00A51889" w:rsidRDefault="00055298" w:rsidP="00AB75D0">
                      <w:pPr>
                        <w:pStyle w:val="BodyText"/>
                        <w:shd w:val="clear" w:color="auto" w:fill="F2F2F2" w:themeFill="background1" w:themeFillShade="F2"/>
                      </w:pPr>
                      <w:r w:rsidRPr="00F204C9">
                        <w:rPr>
                          <w:b/>
                          <w:bCs/>
                        </w:rPr>
                        <w:t>Submit to:</w:t>
                      </w:r>
                      <w:r>
                        <w:t xml:space="preserve"> </w:t>
                      </w:r>
                      <w:hyperlink r:id="rId26" w:history="1">
                        <w:r w:rsidRPr="001B0758">
                          <w:rPr>
                            <w:rStyle w:val="Hyperlink"/>
                          </w:rPr>
                          <w:t>HITOC.info@dhsoha.state.or.us</w:t>
                        </w:r>
                      </w:hyperlink>
                    </w:p>
                    <w:p w14:paraId="3F1D2382" w14:textId="77777777" w:rsidR="00055298" w:rsidRDefault="00055298" w:rsidP="00AB75D0">
                      <w:pPr>
                        <w:shd w:val="clear" w:color="auto" w:fill="F2F2F2" w:themeFill="background1" w:themeFillShade="F2"/>
                      </w:pPr>
                    </w:p>
                  </w:txbxContent>
                </v:textbox>
                <w10:wrap type="topAndBottom"/>
              </v:shape>
            </w:pict>
          </mc:Fallback>
        </mc:AlternateContent>
      </w:r>
    </w:p>
    <w:p w14:paraId="0A147660" w14:textId="29F64CB6" w:rsidR="00AB75D0" w:rsidRPr="003B20D1" w:rsidRDefault="00AB75D0" w:rsidP="00AB75D0">
      <w:pPr>
        <w:pBdr>
          <w:bottom w:val="single" w:sz="4" w:space="1" w:color="auto"/>
        </w:pBdr>
        <w:contextualSpacing/>
        <w:rPr>
          <w:rFonts w:ascii="Arial" w:hAnsi="Arial" w:cs="Arial"/>
          <w:color w:val="000000"/>
          <w:sz w:val="24"/>
          <w:szCs w:val="24"/>
        </w:rPr>
      </w:pPr>
    </w:p>
    <w:p w14:paraId="0A9A38E5" w14:textId="77777777" w:rsidR="00AB75D0" w:rsidRPr="003B20D1" w:rsidRDefault="00AB75D0" w:rsidP="00E50397">
      <w:pPr>
        <w:contextualSpacing/>
        <w:rPr>
          <w:rFonts w:ascii="Arial" w:hAnsi="Arial" w:cs="Arial"/>
          <w:color w:val="000000"/>
          <w:sz w:val="24"/>
          <w:szCs w:val="24"/>
        </w:rPr>
      </w:pPr>
    </w:p>
    <w:p w14:paraId="607049E1" w14:textId="081433D0" w:rsidR="00AB65A2" w:rsidRPr="003B20D1" w:rsidRDefault="00AB65A2" w:rsidP="00E50397">
      <w:pPr>
        <w:contextualSpacing/>
        <w:rPr>
          <w:rFonts w:ascii="Arial" w:hAnsi="Arial" w:cs="Arial"/>
          <w:color w:val="000000"/>
          <w:sz w:val="24"/>
          <w:szCs w:val="24"/>
        </w:rPr>
      </w:pPr>
      <w:r w:rsidRPr="003B20D1">
        <w:rPr>
          <w:rFonts w:ascii="Arial" w:hAnsi="Arial" w:cs="Arial"/>
          <w:color w:val="000000"/>
          <w:sz w:val="24"/>
          <w:szCs w:val="24"/>
        </w:rPr>
        <w:t>Everyone has a right to know about and use Oregon Health Authority (OHA) programs and services. OHA provides free help. Some examples of the free help OHA can provide are:</w:t>
      </w:r>
    </w:p>
    <w:p w14:paraId="4ECF2A48" w14:textId="77777777" w:rsidR="00AB65A2" w:rsidRPr="003B20D1" w:rsidRDefault="00AB65A2" w:rsidP="00E50397">
      <w:pPr>
        <w:numPr>
          <w:ilvl w:val="0"/>
          <w:numId w:val="5"/>
        </w:numPr>
        <w:spacing w:after="0" w:line="240" w:lineRule="auto"/>
        <w:ind w:left="1800"/>
        <w:contextualSpacing/>
        <w:rPr>
          <w:rFonts w:ascii="Arial" w:hAnsi="Arial" w:cs="Arial"/>
          <w:color w:val="000000"/>
          <w:sz w:val="24"/>
          <w:szCs w:val="24"/>
        </w:rPr>
      </w:pPr>
      <w:r w:rsidRPr="003B20D1">
        <w:rPr>
          <w:rFonts w:ascii="Arial" w:hAnsi="Arial" w:cs="Arial"/>
          <w:color w:val="000000"/>
          <w:sz w:val="24"/>
          <w:szCs w:val="24"/>
        </w:rPr>
        <w:t>Sign language and spoken language interpreters</w:t>
      </w:r>
    </w:p>
    <w:p w14:paraId="7C95FB6C" w14:textId="77777777" w:rsidR="00AB65A2" w:rsidRPr="003B20D1" w:rsidRDefault="00AB65A2" w:rsidP="00E50397">
      <w:pPr>
        <w:numPr>
          <w:ilvl w:val="0"/>
          <w:numId w:val="5"/>
        </w:numPr>
        <w:spacing w:after="0" w:line="240" w:lineRule="auto"/>
        <w:ind w:left="1800"/>
        <w:contextualSpacing/>
        <w:rPr>
          <w:rFonts w:ascii="Arial" w:hAnsi="Arial" w:cs="Arial"/>
          <w:color w:val="000000"/>
          <w:sz w:val="24"/>
          <w:szCs w:val="24"/>
        </w:rPr>
      </w:pPr>
      <w:r w:rsidRPr="003B20D1">
        <w:rPr>
          <w:rFonts w:ascii="Arial" w:hAnsi="Arial" w:cs="Arial"/>
          <w:color w:val="000000"/>
          <w:sz w:val="24"/>
          <w:szCs w:val="24"/>
        </w:rPr>
        <w:t>CART (live captions)</w:t>
      </w:r>
    </w:p>
    <w:p w14:paraId="20DB5453" w14:textId="77777777" w:rsidR="00AB65A2" w:rsidRPr="003B20D1" w:rsidRDefault="00AB65A2" w:rsidP="00E50397">
      <w:pPr>
        <w:numPr>
          <w:ilvl w:val="0"/>
          <w:numId w:val="5"/>
        </w:numPr>
        <w:spacing w:after="0" w:line="240" w:lineRule="auto"/>
        <w:ind w:left="1800"/>
        <w:contextualSpacing/>
        <w:rPr>
          <w:rFonts w:ascii="Arial" w:hAnsi="Arial" w:cs="Arial"/>
          <w:color w:val="000000"/>
          <w:sz w:val="24"/>
          <w:szCs w:val="24"/>
        </w:rPr>
      </w:pPr>
      <w:r w:rsidRPr="003B20D1">
        <w:rPr>
          <w:rFonts w:ascii="Arial" w:hAnsi="Arial" w:cs="Arial"/>
          <w:color w:val="000000"/>
          <w:sz w:val="24"/>
          <w:szCs w:val="24"/>
        </w:rPr>
        <w:t>Written materials in other languages</w:t>
      </w:r>
    </w:p>
    <w:p w14:paraId="193EB1D2" w14:textId="77777777" w:rsidR="00AB65A2" w:rsidRPr="003B20D1" w:rsidRDefault="00AB65A2" w:rsidP="00E50397">
      <w:pPr>
        <w:numPr>
          <w:ilvl w:val="0"/>
          <w:numId w:val="5"/>
        </w:numPr>
        <w:spacing w:after="0" w:line="240" w:lineRule="auto"/>
        <w:ind w:left="1800"/>
        <w:contextualSpacing/>
        <w:rPr>
          <w:rFonts w:ascii="Arial" w:hAnsi="Arial" w:cs="Arial"/>
          <w:color w:val="000000"/>
          <w:sz w:val="24"/>
          <w:szCs w:val="24"/>
        </w:rPr>
      </w:pPr>
      <w:r w:rsidRPr="003B20D1">
        <w:rPr>
          <w:rFonts w:ascii="Arial" w:hAnsi="Arial" w:cs="Arial"/>
          <w:color w:val="000000"/>
          <w:sz w:val="24"/>
          <w:szCs w:val="24"/>
        </w:rPr>
        <w:t>Braille</w:t>
      </w:r>
    </w:p>
    <w:p w14:paraId="15388B93" w14:textId="77777777" w:rsidR="00AB65A2" w:rsidRPr="003B20D1" w:rsidRDefault="00AB65A2" w:rsidP="00E50397">
      <w:pPr>
        <w:numPr>
          <w:ilvl w:val="0"/>
          <w:numId w:val="5"/>
        </w:numPr>
        <w:spacing w:after="0" w:line="240" w:lineRule="auto"/>
        <w:ind w:left="1800"/>
        <w:contextualSpacing/>
        <w:rPr>
          <w:rFonts w:ascii="Arial" w:hAnsi="Arial" w:cs="Arial"/>
          <w:color w:val="000000"/>
          <w:sz w:val="24"/>
          <w:szCs w:val="24"/>
        </w:rPr>
      </w:pPr>
      <w:r w:rsidRPr="003B20D1">
        <w:rPr>
          <w:rFonts w:ascii="Arial" w:hAnsi="Arial" w:cs="Arial"/>
          <w:color w:val="000000"/>
          <w:sz w:val="24"/>
          <w:szCs w:val="24"/>
        </w:rPr>
        <w:t>Large print</w:t>
      </w:r>
    </w:p>
    <w:p w14:paraId="354F486A" w14:textId="77777777" w:rsidR="00AB65A2" w:rsidRPr="003B20D1" w:rsidRDefault="00AB65A2" w:rsidP="00E50397">
      <w:pPr>
        <w:numPr>
          <w:ilvl w:val="0"/>
          <w:numId w:val="5"/>
        </w:numPr>
        <w:spacing w:after="0" w:line="240" w:lineRule="auto"/>
        <w:ind w:left="1800"/>
        <w:contextualSpacing/>
        <w:rPr>
          <w:rFonts w:ascii="Arial" w:hAnsi="Arial" w:cs="Arial"/>
          <w:color w:val="000000"/>
          <w:sz w:val="24"/>
          <w:szCs w:val="24"/>
        </w:rPr>
      </w:pPr>
      <w:r w:rsidRPr="003B20D1">
        <w:rPr>
          <w:rFonts w:ascii="Arial" w:hAnsi="Arial" w:cs="Arial"/>
          <w:color w:val="000000"/>
          <w:sz w:val="24"/>
          <w:szCs w:val="24"/>
        </w:rPr>
        <w:t>Audio and other formats</w:t>
      </w:r>
    </w:p>
    <w:p w14:paraId="0D545322" w14:textId="77777777" w:rsidR="00D012D0" w:rsidRPr="003B20D1" w:rsidRDefault="00D012D0" w:rsidP="00E50397">
      <w:pPr>
        <w:contextualSpacing/>
        <w:rPr>
          <w:rFonts w:ascii="Arial" w:hAnsi="Arial" w:cs="Arial"/>
          <w:color w:val="000000"/>
          <w:sz w:val="24"/>
          <w:szCs w:val="24"/>
        </w:rPr>
      </w:pPr>
    </w:p>
    <w:p w14:paraId="51F6C90D" w14:textId="17126B5B" w:rsidR="00760107" w:rsidRPr="003B20D1" w:rsidRDefault="00AB65A2" w:rsidP="00E9097D">
      <w:pPr>
        <w:spacing w:after="60"/>
        <w:rPr>
          <w:rFonts w:ascii="Arial" w:hAnsi="Arial" w:cs="Arial"/>
          <w:b/>
          <w:bCs/>
          <w:color w:val="003366"/>
          <w:sz w:val="24"/>
          <w:szCs w:val="24"/>
        </w:rPr>
      </w:pPr>
      <w:r w:rsidRPr="003B20D1">
        <w:rPr>
          <w:rFonts w:ascii="Arial" w:hAnsi="Arial" w:cs="Arial"/>
          <w:color w:val="000000"/>
          <w:sz w:val="24"/>
          <w:szCs w:val="24"/>
        </w:rPr>
        <w:t xml:space="preserve">If you need help or have questions, please contact </w:t>
      </w:r>
      <w:hyperlink r:id="rId27" w:history="1">
        <w:r w:rsidR="00D94E1D" w:rsidRPr="003B20D1">
          <w:rPr>
            <w:rStyle w:val="Hyperlink"/>
            <w:rFonts w:ascii="Arial" w:hAnsi="Arial" w:cs="Arial"/>
            <w:sz w:val="24"/>
            <w:szCs w:val="24"/>
          </w:rPr>
          <w:t>ohit.info@dhsoha.state.or.us</w:t>
        </w:r>
      </w:hyperlink>
      <w:r w:rsidR="00D94E1D" w:rsidRPr="003B20D1">
        <w:rPr>
          <w:rFonts w:ascii="Arial" w:hAnsi="Arial" w:cs="Arial"/>
          <w:color w:val="000000"/>
          <w:sz w:val="24"/>
          <w:szCs w:val="24"/>
        </w:rPr>
        <w:t xml:space="preserve"> or </w:t>
      </w:r>
      <w:r w:rsidR="00B52C6D" w:rsidRPr="003B20D1">
        <w:rPr>
          <w:rFonts w:ascii="Arial" w:hAnsi="Arial" w:cs="Arial"/>
          <w:color w:val="000000"/>
          <w:sz w:val="24"/>
          <w:szCs w:val="24"/>
        </w:rPr>
        <w:t xml:space="preserve">(503) </w:t>
      </w:r>
      <w:r w:rsidR="0006613D" w:rsidRPr="003B20D1">
        <w:rPr>
          <w:rFonts w:ascii="Arial" w:hAnsi="Arial" w:cs="Arial"/>
          <w:color w:val="000000"/>
          <w:sz w:val="24"/>
          <w:szCs w:val="24"/>
        </w:rPr>
        <w:t>373-7859</w:t>
      </w:r>
      <w:r w:rsidR="00B52C6D" w:rsidRPr="003B20D1">
        <w:rPr>
          <w:rFonts w:ascii="Arial" w:hAnsi="Arial" w:cs="Arial"/>
          <w:color w:val="000000"/>
          <w:sz w:val="24"/>
          <w:szCs w:val="24"/>
        </w:rPr>
        <w:t xml:space="preserve">. </w:t>
      </w:r>
      <w:r w:rsidR="00BD7493" w:rsidRPr="003B20D1">
        <w:rPr>
          <w:rFonts w:ascii="Arial" w:hAnsi="Arial" w:cs="Arial"/>
          <w:color w:val="000000"/>
          <w:sz w:val="24"/>
          <w:szCs w:val="24"/>
        </w:rPr>
        <w:t>OHA will make every effort to provide services for requests on application and/or meeting materials.</w:t>
      </w:r>
    </w:p>
    <w:sectPr w:rsidR="00760107" w:rsidRPr="003B20D1" w:rsidSect="00967857">
      <w:headerReference w:type="default" r:id="rId28"/>
      <w:footerReference w:type="default" r:id="rId29"/>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80E05" w14:textId="77777777" w:rsidR="00583058" w:rsidRDefault="00583058" w:rsidP="00D675C6">
      <w:pPr>
        <w:spacing w:after="0" w:line="240" w:lineRule="auto"/>
      </w:pPr>
      <w:r>
        <w:separator/>
      </w:r>
    </w:p>
  </w:endnote>
  <w:endnote w:type="continuationSeparator" w:id="0">
    <w:p w14:paraId="0D793A93" w14:textId="77777777" w:rsidR="00583058" w:rsidRDefault="00583058" w:rsidP="00D675C6">
      <w:pPr>
        <w:spacing w:after="0" w:line="240" w:lineRule="auto"/>
      </w:pPr>
      <w:r>
        <w:continuationSeparator/>
      </w:r>
    </w:p>
  </w:endnote>
  <w:endnote w:type="continuationNotice" w:id="1">
    <w:p w14:paraId="7806E9CE" w14:textId="77777777" w:rsidR="00583058" w:rsidRDefault="005830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3428627"/>
      <w:docPartObj>
        <w:docPartGallery w:val="Page Numbers (Bottom of Page)"/>
        <w:docPartUnique/>
      </w:docPartObj>
    </w:sdtPr>
    <w:sdtEndPr>
      <w:rPr>
        <w:noProof/>
      </w:rPr>
    </w:sdtEndPr>
    <w:sdtContent>
      <w:p w14:paraId="1CF796CD" w14:textId="6176F8DB" w:rsidR="00BA11BC" w:rsidRDefault="00BA11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3296F8" w14:textId="77777777" w:rsidR="00BA11BC" w:rsidRDefault="00BA1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E3935" w14:textId="77777777" w:rsidR="00583058" w:rsidRDefault="00583058" w:rsidP="00D675C6">
      <w:pPr>
        <w:spacing w:after="0" w:line="240" w:lineRule="auto"/>
      </w:pPr>
      <w:r>
        <w:separator/>
      </w:r>
    </w:p>
  </w:footnote>
  <w:footnote w:type="continuationSeparator" w:id="0">
    <w:p w14:paraId="1162076B" w14:textId="77777777" w:rsidR="00583058" w:rsidRDefault="00583058" w:rsidP="00D675C6">
      <w:pPr>
        <w:spacing w:after="0" w:line="240" w:lineRule="auto"/>
      </w:pPr>
      <w:r>
        <w:continuationSeparator/>
      </w:r>
    </w:p>
  </w:footnote>
  <w:footnote w:type="continuationNotice" w:id="1">
    <w:p w14:paraId="798EB0BB" w14:textId="77777777" w:rsidR="00583058" w:rsidRDefault="005830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6B03F" w14:textId="28F36C56" w:rsidR="00055298" w:rsidRPr="00C46112" w:rsidRDefault="00055298" w:rsidP="00D675C6">
    <w:pPr>
      <w:pStyle w:val="BodyText"/>
      <w:spacing w:before="93"/>
      <w:rPr>
        <w:rFonts w:ascii="Arial Narrow" w:hAnsi="Arial Narrow" w:cs="Helvetica"/>
        <w:color w:val="0070C0"/>
      </w:rPr>
    </w:pPr>
    <w:r w:rsidRPr="00C46112">
      <w:rPr>
        <w:rFonts w:ascii="Arial Narrow" w:hAnsi="Arial Narrow" w:cs="Helvetica"/>
        <w:noProof/>
        <w:color w:val="005595"/>
      </w:rPr>
      <w:drawing>
        <wp:anchor distT="0" distB="0" distL="0" distR="0" simplePos="0" relativeHeight="251657216" behindDoc="0" locked="0" layoutInCell="1" allowOverlap="1" wp14:anchorId="6C93C418" wp14:editId="7BD6B876">
          <wp:simplePos x="0" y="0"/>
          <wp:positionH relativeFrom="page">
            <wp:posOffset>5638165</wp:posOffset>
          </wp:positionH>
          <wp:positionV relativeFrom="paragraph">
            <wp:posOffset>-242512</wp:posOffset>
          </wp:positionV>
          <wp:extent cx="1866265" cy="669925"/>
          <wp:effectExtent l="0" t="0" r="635"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66265" cy="669925"/>
                  </a:xfrm>
                  <a:prstGeom prst="rect">
                    <a:avLst/>
                  </a:prstGeom>
                </pic:spPr>
              </pic:pic>
            </a:graphicData>
          </a:graphic>
        </wp:anchor>
      </w:drawing>
    </w:r>
    <w:r w:rsidRPr="00C46112">
      <w:rPr>
        <w:rFonts w:ascii="Arial Narrow" w:hAnsi="Arial Narrow" w:cs="Helvetica"/>
        <w:color w:val="005595"/>
      </w:rPr>
      <w:t>HEALTH POLICY AND ANALYTICS</w:t>
    </w:r>
  </w:p>
  <w:p w14:paraId="2F4395A1" w14:textId="2F6CEF15" w:rsidR="00055298" w:rsidRDefault="00055298" w:rsidP="00D675C6">
    <w:pPr>
      <w:pStyle w:val="BodyText"/>
      <w:spacing w:before="93"/>
      <w:rPr>
        <w:rFonts w:ascii="Arial Narrow" w:hAnsi="Arial Narrow"/>
        <w:color w:val="005595"/>
        <w:sz w:val="20"/>
        <w:szCs w:val="20"/>
      </w:rPr>
    </w:pPr>
    <w:r w:rsidRPr="003445FD">
      <w:rPr>
        <w:rFonts w:ascii="Arial Narrow" w:hAnsi="Arial Narrow"/>
        <w:noProof/>
        <w:color w:val="005595"/>
        <w:sz w:val="20"/>
        <w:szCs w:val="20"/>
      </w:rPr>
      <mc:AlternateContent>
        <mc:Choice Requires="wps">
          <w:drawing>
            <wp:anchor distT="0" distB="0" distL="0" distR="0" simplePos="0" relativeHeight="251659264" behindDoc="0" locked="0" layoutInCell="1" allowOverlap="1" wp14:anchorId="776F8EDC" wp14:editId="14B43283">
              <wp:simplePos x="0" y="0"/>
              <wp:positionH relativeFrom="page">
                <wp:posOffset>602615</wp:posOffset>
              </wp:positionH>
              <wp:positionV relativeFrom="paragraph">
                <wp:posOffset>259080</wp:posOffset>
              </wp:positionV>
              <wp:extent cx="4919345" cy="0"/>
              <wp:effectExtent l="11430" t="10795" r="12700" b="17780"/>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9345" cy="0"/>
                      </a:xfrm>
                      <a:prstGeom prst="line">
                        <a:avLst/>
                      </a:prstGeom>
                      <a:noFill/>
                      <a:ln w="18288">
                        <a:solidFill>
                          <a:srgbClr val="F7964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C50BA" id="Line 1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45pt,20.4pt" to="434.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" strokecolor="#f79646" strokeweight="1.44pt">
              <w10:wrap type="topAndBottom" anchorx="page"/>
            </v:line>
          </w:pict>
        </mc:Fallback>
      </mc:AlternateContent>
    </w:r>
    <w:r w:rsidRPr="003445FD">
      <w:rPr>
        <w:rFonts w:ascii="Arial Narrow" w:hAnsi="Arial Narrow"/>
        <w:color w:val="005595"/>
        <w:sz w:val="20"/>
        <w:szCs w:val="20"/>
      </w:rPr>
      <w:t>Office of Health Information Technology</w:t>
    </w:r>
  </w:p>
  <w:p w14:paraId="011CD5B2" w14:textId="77777777" w:rsidR="00CB78DD" w:rsidRPr="003445FD" w:rsidRDefault="00CB78DD" w:rsidP="00D675C6">
    <w:pPr>
      <w:pStyle w:val="BodyText"/>
      <w:spacing w:before="93"/>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7753F"/>
    <w:multiLevelType w:val="hybridMultilevel"/>
    <w:tmpl w:val="6DE09E4A"/>
    <w:lvl w:ilvl="0" w:tplc="A10A6408">
      <w:numFmt w:val="bullet"/>
      <w:lvlText w:val=""/>
      <w:lvlJc w:val="left"/>
      <w:pPr>
        <w:ind w:left="720" w:hanging="360"/>
      </w:pPr>
      <w:rPr>
        <w:rFonts w:ascii="Wingdings" w:eastAsia="Wingdings" w:hAnsi="Wingdings" w:cs="Wingdings"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5469D"/>
    <w:multiLevelType w:val="multilevel"/>
    <w:tmpl w:val="4BDA39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D132E"/>
    <w:multiLevelType w:val="hybridMultilevel"/>
    <w:tmpl w:val="C46CEBC8"/>
    <w:lvl w:ilvl="0" w:tplc="FCA4E0E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53C37"/>
    <w:multiLevelType w:val="hybridMultilevel"/>
    <w:tmpl w:val="BC02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967174"/>
    <w:multiLevelType w:val="hybridMultilevel"/>
    <w:tmpl w:val="8494A4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1B4431"/>
    <w:multiLevelType w:val="multilevel"/>
    <w:tmpl w:val="827690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1626E0"/>
    <w:multiLevelType w:val="multilevel"/>
    <w:tmpl w:val="3F58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B96626"/>
    <w:multiLevelType w:val="hybridMultilevel"/>
    <w:tmpl w:val="F4146B9A"/>
    <w:lvl w:ilvl="0" w:tplc="B4247BA0">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CE7E80"/>
    <w:multiLevelType w:val="hybridMultilevel"/>
    <w:tmpl w:val="8542943E"/>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0741F8"/>
    <w:multiLevelType w:val="hybridMultilevel"/>
    <w:tmpl w:val="4262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206F49"/>
    <w:multiLevelType w:val="hybridMultilevel"/>
    <w:tmpl w:val="FDFAE68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65380A"/>
    <w:multiLevelType w:val="multilevel"/>
    <w:tmpl w:val="2E1675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09754A"/>
    <w:multiLevelType w:val="hybridMultilevel"/>
    <w:tmpl w:val="96863852"/>
    <w:lvl w:ilvl="0" w:tplc="C3204BCE">
      <w:start w:val="1"/>
      <w:numFmt w:val="decimal"/>
      <w:lvlText w:val="%1."/>
      <w:lvlJc w:val="left"/>
      <w:pPr>
        <w:ind w:left="720" w:hanging="360"/>
      </w:pPr>
      <w:rPr>
        <w:rFonts w:eastAsia="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7D4932"/>
    <w:multiLevelType w:val="multilevel"/>
    <w:tmpl w:val="88EE7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E8238B"/>
    <w:multiLevelType w:val="hybridMultilevel"/>
    <w:tmpl w:val="A59A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A3926"/>
    <w:multiLevelType w:val="hybridMultilevel"/>
    <w:tmpl w:val="417A4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F34D0"/>
    <w:multiLevelType w:val="hybridMultilevel"/>
    <w:tmpl w:val="A3D21A52"/>
    <w:lvl w:ilvl="0" w:tplc="04090001">
      <w:start w:val="1"/>
      <w:numFmt w:val="bullet"/>
      <w:lvlText w:val=""/>
      <w:lvlJc w:val="left"/>
      <w:pPr>
        <w:ind w:left="1080" w:hanging="360"/>
      </w:pPr>
      <w:rPr>
        <w:rFonts w:ascii="Symbol" w:hAnsi="Symbol" w:hint="default"/>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19060F"/>
    <w:multiLevelType w:val="multilevel"/>
    <w:tmpl w:val="2CA05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B60F12"/>
    <w:multiLevelType w:val="hybridMultilevel"/>
    <w:tmpl w:val="A73E6366"/>
    <w:lvl w:ilvl="0" w:tplc="A10A6408">
      <w:numFmt w:val="bullet"/>
      <w:lvlText w:val=""/>
      <w:lvlJc w:val="left"/>
      <w:pPr>
        <w:ind w:left="1020" w:hanging="634"/>
      </w:pPr>
      <w:rPr>
        <w:rFonts w:ascii="Wingdings" w:eastAsia="Wingdings" w:hAnsi="Wingdings" w:cs="Wingdings" w:hint="default"/>
        <w:w w:val="100"/>
        <w:sz w:val="24"/>
        <w:szCs w:val="24"/>
      </w:rPr>
    </w:lvl>
    <w:lvl w:ilvl="1" w:tplc="E48EB6C6">
      <w:numFmt w:val="bullet"/>
      <w:lvlText w:val="•"/>
      <w:lvlJc w:val="left"/>
      <w:pPr>
        <w:ind w:left="1942" w:hanging="634"/>
      </w:pPr>
      <w:rPr>
        <w:rFonts w:hint="default"/>
      </w:rPr>
    </w:lvl>
    <w:lvl w:ilvl="2" w:tplc="54768A58">
      <w:numFmt w:val="bullet"/>
      <w:lvlText w:val="•"/>
      <w:lvlJc w:val="left"/>
      <w:pPr>
        <w:ind w:left="2864" w:hanging="634"/>
      </w:pPr>
      <w:rPr>
        <w:rFonts w:hint="default"/>
      </w:rPr>
    </w:lvl>
    <w:lvl w:ilvl="3" w:tplc="FD7C324E">
      <w:numFmt w:val="bullet"/>
      <w:lvlText w:val="•"/>
      <w:lvlJc w:val="left"/>
      <w:pPr>
        <w:ind w:left="3786" w:hanging="634"/>
      </w:pPr>
      <w:rPr>
        <w:rFonts w:hint="default"/>
      </w:rPr>
    </w:lvl>
    <w:lvl w:ilvl="4" w:tplc="60507852">
      <w:numFmt w:val="bullet"/>
      <w:lvlText w:val="•"/>
      <w:lvlJc w:val="left"/>
      <w:pPr>
        <w:ind w:left="4708" w:hanging="634"/>
      </w:pPr>
      <w:rPr>
        <w:rFonts w:hint="default"/>
      </w:rPr>
    </w:lvl>
    <w:lvl w:ilvl="5" w:tplc="524802CA">
      <w:numFmt w:val="bullet"/>
      <w:lvlText w:val="•"/>
      <w:lvlJc w:val="left"/>
      <w:pPr>
        <w:ind w:left="5630" w:hanging="634"/>
      </w:pPr>
      <w:rPr>
        <w:rFonts w:hint="default"/>
      </w:rPr>
    </w:lvl>
    <w:lvl w:ilvl="6" w:tplc="825C82E4">
      <w:numFmt w:val="bullet"/>
      <w:lvlText w:val="•"/>
      <w:lvlJc w:val="left"/>
      <w:pPr>
        <w:ind w:left="6552" w:hanging="634"/>
      </w:pPr>
      <w:rPr>
        <w:rFonts w:hint="default"/>
      </w:rPr>
    </w:lvl>
    <w:lvl w:ilvl="7" w:tplc="CE3661A0">
      <w:numFmt w:val="bullet"/>
      <w:lvlText w:val="•"/>
      <w:lvlJc w:val="left"/>
      <w:pPr>
        <w:ind w:left="7474" w:hanging="634"/>
      </w:pPr>
      <w:rPr>
        <w:rFonts w:hint="default"/>
      </w:rPr>
    </w:lvl>
    <w:lvl w:ilvl="8" w:tplc="B32E950E">
      <w:numFmt w:val="bullet"/>
      <w:lvlText w:val="•"/>
      <w:lvlJc w:val="left"/>
      <w:pPr>
        <w:ind w:left="8396" w:hanging="634"/>
      </w:pPr>
      <w:rPr>
        <w:rFonts w:hint="default"/>
      </w:rPr>
    </w:lvl>
  </w:abstractNum>
  <w:abstractNum w:abstractNumId="19" w15:restartNumberingAfterBreak="0">
    <w:nsid w:val="504A5E1B"/>
    <w:multiLevelType w:val="multilevel"/>
    <w:tmpl w:val="DD824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1C3230"/>
    <w:multiLevelType w:val="multilevel"/>
    <w:tmpl w:val="5DCCDC7C"/>
    <w:lvl w:ilvl="0">
      <w:start w:val="1"/>
      <w:numFmt w:val="decimal"/>
      <w:lvlText w:val="%1."/>
      <w:legacy w:legacy="1" w:legacySpace="0" w:legacyIndent="0"/>
      <w:lvlJc w:val="left"/>
      <w:rPr>
        <w:rFonts w:ascii="Helvetica Neue LT Std" w:hAnsi="Helvetica Neue LT Std" w:hint="default"/>
      </w:rPr>
    </w:lvl>
    <w:lvl w:ilvl="1" w:tentative="1">
      <w:start w:val="1"/>
      <w:numFmt w:val="lowerLetter"/>
      <w:lvlText w:val="%2."/>
      <w:lvlJc w:val="left"/>
      <w:pPr>
        <w:ind w:left="1540" w:hanging="360"/>
      </w:pPr>
    </w:lvl>
    <w:lvl w:ilvl="2" w:tentative="1">
      <w:start w:val="1"/>
      <w:numFmt w:val="lowerRoman"/>
      <w:lvlText w:val="%3."/>
      <w:lvlJc w:val="right"/>
      <w:pPr>
        <w:ind w:left="2260" w:hanging="180"/>
      </w:pPr>
    </w:lvl>
    <w:lvl w:ilvl="3" w:tentative="1">
      <w:start w:val="1"/>
      <w:numFmt w:val="decimal"/>
      <w:lvlText w:val="%4."/>
      <w:lvlJc w:val="left"/>
      <w:pPr>
        <w:ind w:left="2980" w:hanging="360"/>
      </w:pPr>
    </w:lvl>
    <w:lvl w:ilvl="4" w:tentative="1">
      <w:start w:val="1"/>
      <w:numFmt w:val="lowerLetter"/>
      <w:lvlText w:val="%5."/>
      <w:lvlJc w:val="left"/>
      <w:pPr>
        <w:ind w:left="3700" w:hanging="360"/>
      </w:pPr>
    </w:lvl>
    <w:lvl w:ilvl="5" w:tentative="1">
      <w:start w:val="1"/>
      <w:numFmt w:val="lowerRoman"/>
      <w:lvlText w:val="%6."/>
      <w:lvlJc w:val="right"/>
      <w:pPr>
        <w:ind w:left="4420" w:hanging="180"/>
      </w:pPr>
    </w:lvl>
    <w:lvl w:ilvl="6" w:tentative="1">
      <w:start w:val="1"/>
      <w:numFmt w:val="decimal"/>
      <w:lvlText w:val="%7."/>
      <w:lvlJc w:val="left"/>
      <w:pPr>
        <w:ind w:left="5140" w:hanging="360"/>
      </w:pPr>
    </w:lvl>
    <w:lvl w:ilvl="7" w:tentative="1">
      <w:start w:val="1"/>
      <w:numFmt w:val="lowerLetter"/>
      <w:lvlText w:val="%8."/>
      <w:lvlJc w:val="left"/>
      <w:pPr>
        <w:ind w:left="5860" w:hanging="360"/>
      </w:pPr>
    </w:lvl>
    <w:lvl w:ilvl="8" w:tentative="1">
      <w:start w:val="1"/>
      <w:numFmt w:val="lowerRoman"/>
      <w:lvlText w:val="%9."/>
      <w:lvlJc w:val="right"/>
      <w:pPr>
        <w:ind w:left="6580" w:hanging="180"/>
      </w:pPr>
    </w:lvl>
  </w:abstractNum>
  <w:abstractNum w:abstractNumId="21" w15:restartNumberingAfterBreak="0">
    <w:nsid w:val="5407592F"/>
    <w:multiLevelType w:val="multilevel"/>
    <w:tmpl w:val="05469008"/>
    <w:lvl w:ilvl="0">
      <w:numFmt w:val="bullet"/>
      <w:lvlText w:val=""/>
      <w:lvlJc w:val="left"/>
      <w:pPr>
        <w:tabs>
          <w:tab w:val="num" w:pos="720"/>
        </w:tabs>
        <w:ind w:left="720" w:hanging="360"/>
      </w:pPr>
      <w:rPr>
        <w:rFonts w:ascii="Wingdings" w:eastAsia="Wingdings" w:hAnsi="Wingdings" w:cs="Wingdings" w:hint="default"/>
        <w:w w:val="1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904B78"/>
    <w:multiLevelType w:val="hybridMultilevel"/>
    <w:tmpl w:val="1B32B9F8"/>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23" w15:restartNumberingAfterBreak="0">
    <w:nsid w:val="5D292BA3"/>
    <w:multiLevelType w:val="multilevel"/>
    <w:tmpl w:val="8DB25F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24155A"/>
    <w:multiLevelType w:val="hybridMultilevel"/>
    <w:tmpl w:val="638A45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7F4376"/>
    <w:multiLevelType w:val="hybridMultilevel"/>
    <w:tmpl w:val="8D68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301A5"/>
    <w:multiLevelType w:val="hybridMultilevel"/>
    <w:tmpl w:val="F3107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474064"/>
    <w:multiLevelType w:val="hybridMultilevel"/>
    <w:tmpl w:val="8B1E9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F06E32"/>
    <w:multiLevelType w:val="hybridMultilevel"/>
    <w:tmpl w:val="91D2A7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8623525"/>
    <w:multiLevelType w:val="multilevel"/>
    <w:tmpl w:val="0460299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6E3C3191"/>
    <w:multiLevelType w:val="hybridMultilevel"/>
    <w:tmpl w:val="8ADA6F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28B7BEA"/>
    <w:multiLevelType w:val="multilevel"/>
    <w:tmpl w:val="49EC3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FF77FE"/>
    <w:multiLevelType w:val="hybridMultilevel"/>
    <w:tmpl w:val="35988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E73E78"/>
    <w:multiLevelType w:val="multilevel"/>
    <w:tmpl w:val="7FCC49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ED0A61"/>
    <w:multiLevelType w:val="multilevel"/>
    <w:tmpl w:val="E020B896"/>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3"/>
  </w:num>
  <w:num w:numId="4">
    <w:abstractNumId w:val="32"/>
  </w:num>
  <w:num w:numId="5">
    <w:abstractNumId w:val="7"/>
  </w:num>
  <w:num w:numId="6">
    <w:abstractNumId w:val="20"/>
  </w:num>
  <w:num w:numId="7">
    <w:abstractNumId w:val="9"/>
  </w:num>
  <w:num w:numId="8">
    <w:abstractNumId w:val="26"/>
  </w:num>
  <w:num w:numId="9">
    <w:abstractNumId w:val="10"/>
  </w:num>
  <w:num w:numId="10">
    <w:abstractNumId w:val="24"/>
  </w:num>
  <w:num w:numId="11">
    <w:abstractNumId w:val="30"/>
  </w:num>
  <w:num w:numId="12">
    <w:abstractNumId w:val="14"/>
  </w:num>
  <w:num w:numId="13">
    <w:abstractNumId w:val="6"/>
  </w:num>
  <w:num w:numId="14">
    <w:abstractNumId w:val="12"/>
  </w:num>
  <w:num w:numId="15">
    <w:abstractNumId w:val="21"/>
  </w:num>
  <w:num w:numId="16">
    <w:abstractNumId w:val="18"/>
  </w:num>
  <w:num w:numId="17">
    <w:abstractNumId w:val="31"/>
  </w:num>
  <w:num w:numId="18">
    <w:abstractNumId w:val="11"/>
  </w:num>
  <w:num w:numId="19">
    <w:abstractNumId w:val="23"/>
  </w:num>
  <w:num w:numId="20">
    <w:abstractNumId w:val="5"/>
  </w:num>
  <w:num w:numId="21">
    <w:abstractNumId w:val="13"/>
  </w:num>
  <w:num w:numId="22">
    <w:abstractNumId w:val="19"/>
  </w:num>
  <w:num w:numId="23">
    <w:abstractNumId w:val="1"/>
  </w:num>
  <w:num w:numId="24">
    <w:abstractNumId w:val="33"/>
  </w:num>
  <w:num w:numId="25">
    <w:abstractNumId w:val="22"/>
  </w:num>
  <w:num w:numId="26">
    <w:abstractNumId w:val="0"/>
  </w:num>
  <w:num w:numId="27">
    <w:abstractNumId w:val="16"/>
  </w:num>
  <w:num w:numId="28">
    <w:abstractNumId w:val="34"/>
  </w:num>
  <w:num w:numId="29">
    <w:abstractNumId w:val="15"/>
  </w:num>
  <w:num w:numId="30">
    <w:abstractNumId w:val="8"/>
  </w:num>
  <w:num w:numId="31">
    <w:abstractNumId w:val="25"/>
  </w:num>
  <w:num w:numId="32">
    <w:abstractNumId w:val="17"/>
  </w:num>
  <w:num w:numId="33">
    <w:abstractNumId w:val="24"/>
  </w:num>
  <w:num w:numId="34">
    <w:abstractNumId w:val="28"/>
  </w:num>
  <w:num w:numId="35">
    <w:abstractNumId w:val="28"/>
  </w:num>
  <w:num w:numId="36">
    <w:abstractNumId w:val="4"/>
  </w:num>
  <w:num w:numId="37">
    <w:abstractNumId w:val="27"/>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CA5603"/>
    <w:rsid w:val="000001A1"/>
    <w:rsid w:val="000108BA"/>
    <w:rsid w:val="00014629"/>
    <w:rsid w:val="000150BA"/>
    <w:rsid w:val="0001570A"/>
    <w:rsid w:val="000167BD"/>
    <w:rsid w:val="00017BF6"/>
    <w:rsid w:val="000252C2"/>
    <w:rsid w:val="00026238"/>
    <w:rsid w:val="00027FCE"/>
    <w:rsid w:val="00031428"/>
    <w:rsid w:val="00037D14"/>
    <w:rsid w:val="00040F81"/>
    <w:rsid w:val="00043FAE"/>
    <w:rsid w:val="000529CA"/>
    <w:rsid w:val="00055298"/>
    <w:rsid w:val="000560E3"/>
    <w:rsid w:val="000574E5"/>
    <w:rsid w:val="0005788B"/>
    <w:rsid w:val="00062CD7"/>
    <w:rsid w:val="00063811"/>
    <w:rsid w:val="00064580"/>
    <w:rsid w:val="0006613D"/>
    <w:rsid w:val="000709C1"/>
    <w:rsid w:val="000714D3"/>
    <w:rsid w:val="00075113"/>
    <w:rsid w:val="00077BE7"/>
    <w:rsid w:val="00090335"/>
    <w:rsid w:val="000913EC"/>
    <w:rsid w:val="00092FD3"/>
    <w:rsid w:val="00092FDD"/>
    <w:rsid w:val="000A07B6"/>
    <w:rsid w:val="000A11EB"/>
    <w:rsid w:val="000A406D"/>
    <w:rsid w:val="000A44D9"/>
    <w:rsid w:val="000A5E3A"/>
    <w:rsid w:val="000B18E7"/>
    <w:rsid w:val="000C3779"/>
    <w:rsid w:val="000D279E"/>
    <w:rsid w:val="000D42F1"/>
    <w:rsid w:val="000D5FF1"/>
    <w:rsid w:val="000E3C59"/>
    <w:rsid w:val="000E6F8B"/>
    <w:rsid w:val="000F1664"/>
    <w:rsid w:val="000F24D7"/>
    <w:rsid w:val="000F54BB"/>
    <w:rsid w:val="000F5768"/>
    <w:rsid w:val="00100F4E"/>
    <w:rsid w:val="00101F98"/>
    <w:rsid w:val="00106C16"/>
    <w:rsid w:val="00107231"/>
    <w:rsid w:val="0010771F"/>
    <w:rsid w:val="00113489"/>
    <w:rsid w:val="001177F5"/>
    <w:rsid w:val="00123833"/>
    <w:rsid w:val="001266B7"/>
    <w:rsid w:val="001279AE"/>
    <w:rsid w:val="001319AF"/>
    <w:rsid w:val="0013617D"/>
    <w:rsid w:val="0013706C"/>
    <w:rsid w:val="00143884"/>
    <w:rsid w:val="00147769"/>
    <w:rsid w:val="00151244"/>
    <w:rsid w:val="00151382"/>
    <w:rsid w:val="00152FA2"/>
    <w:rsid w:val="00153421"/>
    <w:rsid w:val="00153F65"/>
    <w:rsid w:val="0015448C"/>
    <w:rsid w:val="00162A34"/>
    <w:rsid w:val="0016468B"/>
    <w:rsid w:val="001732DC"/>
    <w:rsid w:val="00180C4D"/>
    <w:rsid w:val="00182AD2"/>
    <w:rsid w:val="00182E26"/>
    <w:rsid w:val="00183D1C"/>
    <w:rsid w:val="0019173B"/>
    <w:rsid w:val="001A0C1A"/>
    <w:rsid w:val="001A208D"/>
    <w:rsid w:val="001A61B6"/>
    <w:rsid w:val="001A6405"/>
    <w:rsid w:val="001B0758"/>
    <w:rsid w:val="001B281B"/>
    <w:rsid w:val="001B2B82"/>
    <w:rsid w:val="001D0995"/>
    <w:rsid w:val="001D1550"/>
    <w:rsid w:val="001D5E53"/>
    <w:rsid w:val="001E1F74"/>
    <w:rsid w:val="001E29CA"/>
    <w:rsid w:val="001E4682"/>
    <w:rsid w:val="001E7D1F"/>
    <w:rsid w:val="001F151B"/>
    <w:rsid w:val="002134F8"/>
    <w:rsid w:val="00216B6C"/>
    <w:rsid w:val="00216DB2"/>
    <w:rsid w:val="00221EEC"/>
    <w:rsid w:val="0022424E"/>
    <w:rsid w:val="00224906"/>
    <w:rsid w:val="00232CD3"/>
    <w:rsid w:val="00234E3B"/>
    <w:rsid w:val="00241846"/>
    <w:rsid w:val="0024509C"/>
    <w:rsid w:val="00245B04"/>
    <w:rsid w:val="00250DA0"/>
    <w:rsid w:val="002552FB"/>
    <w:rsid w:val="00257CCC"/>
    <w:rsid w:val="00265378"/>
    <w:rsid w:val="002744BB"/>
    <w:rsid w:val="0027656E"/>
    <w:rsid w:val="00276F56"/>
    <w:rsid w:val="00285202"/>
    <w:rsid w:val="0029227C"/>
    <w:rsid w:val="002968F5"/>
    <w:rsid w:val="002A2FC0"/>
    <w:rsid w:val="002A30C7"/>
    <w:rsid w:val="002A5E96"/>
    <w:rsid w:val="002B08B2"/>
    <w:rsid w:val="002B53D8"/>
    <w:rsid w:val="002B6BF8"/>
    <w:rsid w:val="002D3536"/>
    <w:rsid w:val="002D43C8"/>
    <w:rsid w:val="002D5152"/>
    <w:rsid w:val="002E3433"/>
    <w:rsid w:val="002E4439"/>
    <w:rsid w:val="002E5211"/>
    <w:rsid w:val="002E537C"/>
    <w:rsid w:val="002E5FC7"/>
    <w:rsid w:val="002E69E1"/>
    <w:rsid w:val="002F4727"/>
    <w:rsid w:val="002F6493"/>
    <w:rsid w:val="002F6B22"/>
    <w:rsid w:val="00301C98"/>
    <w:rsid w:val="00302373"/>
    <w:rsid w:val="00302B1C"/>
    <w:rsid w:val="00306EDA"/>
    <w:rsid w:val="0030719D"/>
    <w:rsid w:val="00310B55"/>
    <w:rsid w:val="003214E9"/>
    <w:rsid w:val="00333B99"/>
    <w:rsid w:val="00333E25"/>
    <w:rsid w:val="00335C43"/>
    <w:rsid w:val="00340C7C"/>
    <w:rsid w:val="00342295"/>
    <w:rsid w:val="0034395F"/>
    <w:rsid w:val="003445FD"/>
    <w:rsid w:val="00350B37"/>
    <w:rsid w:val="003526B4"/>
    <w:rsid w:val="003668DD"/>
    <w:rsid w:val="00375CBC"/>
    <w:rsid w:val="00380E21"/>
    <w:rsid w:val="003815CE"/>
    <w:rsid w:val="003909D2"/>
    <w:rsid w:val="00396223"/>
    <w:rsid w:val="0039695C"/>
    <w:rsid w:val="003A2C52"/>
    <w:rsid w:val="003A4391"/>
    <w:rsid w:val="003B20D1"/>
    <w:rsid w:val="003B22D9"/>
    <w:rsid w:val="003B7569"/>
    <w:rsid w:val="003C055C"/>
    <w:rsid w:val="003C7F0C"/>
    <w:rsid w:val="003D110C"/>
    <w:rsid w:val="003D25D7"/>
    <w:rsid w:val="003D5C7F"/>
    <w:rsid w:val="003E1523"/>
    <w:rsid w:val="003E261A"/>
    <w:rsid w:val="003E2D29"/>
    <w:rsid w:val="003E5BDB"/>
    <w:rsid w:val="003F0E90"/>
    <w:rsid w:val="003F30BE"/>
    <w:rsid w:val="003F6D6C"/>
    <w:rsid w:val="003F793F"/>
    <w:rsid w:val="00400C49"/>
    <w:rsid w:val="004030FB"/>
    <w:rsid w:val="004031C4"/>
    <w:rsid w:val="00403763"/>
    <w:rsid w:val="0041215A"/>
    <w:rsid w:val="00417F2F"/>
    <w:rsid w:val="00422FC8"/>
    <w:rsid w:val="004253C7"/>
    <w:rsid w:val="00425431"/>
    <w:rsid w:val="0042667C"/>
    <w:rsid w:val="00447577"/>
    <w:rsid w:val="00450565"/>
    <w:rsid w:val="004508BE"/>
    <w:rsid w:val="00451441"/>
    <w:rsid w:val="00453CA4"/>
    <w:rsid w:val="00460507"/>
    <w:rsid w:val="00474E81"/>
    <w:rsid w:val="00475199"/>
    <w:rsid w:val="0047601C"/>
    <w:rsid w:val="004816C3"/>
    <w:rsid w:val="00482F73"/>
    <w:rsid w:val="00485598"/>
    <w:rsid w:val="00492159"/>
    <w:rsid w:val="00493FB4"/>
    <w:rsid w:val="00495A83"/>
    <w:rsid w:val="00497E06"/>
    <w:rsid w:val="004A426B"/>
    <w:rsid w:val="004B199E"/>
    <w:rsid w:val="004C287C"/>
    <w:rsid w:val="004C56DE"/>
    <w:rsid w:val="004C5D21"/>
    <w:rsid w:val="004D4345"/>
    <w:rsid w:val="004D4410"/>
    <w:rsid w:val="004D56C7"/>
    <w:rsid w:val="004D73F7"/>
    <w:rsid w:val="004E196F"/>
    <w:rsid w:val="004E1CB3"/>
    <w:rsid w:val="004E500F"/>
    <w:rsid w:val="004F0525"/>
    <w:rsid w:val="004F5036"/>
    <w:rsid w:val="004F5535"/>
    <w:rsid w:val="00500BCC"/>
    <w:rsid w:val="00506C87"/>
    <w:rsid w:val="0051116A"/>
    <w:rsid w:val="00514B43"/>
    <w:rsid w:val="00517D3D"/>
    <w:rsid w:val="00527AD3"/>
    <w:rsid w:val="00527FA1"/>
    <w:rsid w:val="0053111A"/>
    <w:rsid w:val="00533EDC"/>
    <w:rsid w:val="00537F18"/>
    <w:rsid w:val="0054076A"/>
    <w:rsid w:val="00544A28"/>
    <w:rsid w:val="00553E66"/>
    <w:rsid w:val="00554074"/>
    <w:rsid w:val="00565652"/>
    <w:rsid w:val="005676ED"/>
    <w:rsid w:val="00572050"/>
    <w:rsid w:val="0057457F"/>
    <w:rsid w:val="0058110E"/>
    <w:rsid w:val="00583058"/>
    <w:rsid w:val="00593A19"/>
    <w:rsid w:val="005979DE"/>
    <w:rsid w:val="00597D3F"/>
    <w:rsid w:val="005A01CC"/>
    <w:rsid w:val="005A644D"/>
    <w:rsid w:val="005B1BCC"/>
    <w:rsid w:val="005B6797"/>
    <w:rsid w:val="005C4D27"/>
    <w:rsid w:val="005C5480"/>
    <w:rsid w:val="005D1C72"/>
    <w:rsid w:val="005D3E4E"/>
    <w:rsid w:val="005E0FE9"/>
    <w:rsid w:val="005E35ED"/>
    <w:rsid w:val="005F14D1"/>
    <w:rsid w:val="005F53CC"/>
    <w:rsid w:val="0060314A"/>
    <w:rsid w:val="0060468B"/>
    <w:rsid w:val="006054BA"/>
    <w:rsid w:val="0060711E"/>
    <w:rsid w:val="00610942"/>
    <w:rsid w:val="00611090"/>
    <w:rsid w:val="00611A42"/>
    <w:rsid w:val="00611AC4"/>
    <w:rsid w:val="0061796A"/>
    <w:rsid w:val="00621416"/>
    <w:rsid w:val="00622A91"/>
    <w:rsid w:val="0062645B"/>
    <w:rsid w:val="00631A85"/>
    <w:rsid w:val="00633C5C"/>
    <w:rsid w:val="00642FA5"/>
    <w:rsid w:val="00654B1F"/>
    <w:rsid w:val="0066084A"/>
    <w:rsid w:val="00662C84"/>
    <w:rsid w:val="006636C2"/>
    <w:rsid w:val="00670B73"/>
    <w:rsid w:val="00674ADE"/>
    <w:rsid w:val="00681DB7"/>
    <w:rsid w:val="006867A8"/>
    <w:rsid w:val="00693104"/>
    <w:rsid w:val="006933FB"/>
    <w:rsid w:val="006A1733"/>
    <w:rsid w:val="006A6D0A"/>
    <w:rsid w:val="006A74F6"/>
    <w:rsid w:val="006B09E7"/>
    <w:rsid w:val="006B0F56"/>
    <w:rsid w:val="006B4A0A"/>
    <w:rsid w:val="006B669B"/>
    <w:rsid w:val="006C4A80"/>
    <w:rsid w:val="006C4DA5"/>
    <w:rsid w:val="006C4EB6"/>
    <w:rsid w:val="006C5BCD"/>
    <w:rsid w:val="006D241F"/>
    <w:rsid w:val="006D5ACE"/>
    <w:rsid w:val="006D6E57"/>
    <w:rsid w:val="006D6F33"/>
    <w:rsid w:val="006E2BBC"/>
    <w:rsid w:val="006E443A"/>
    <w:rsid w:val="006F2323"/>
    <w:rsid w:val="0070122F"/>
    <w:rsid w:val="007025A0"/>
    <w:rsid w:val="00704A93"/>
    <w:rsid w:val="00706B6C"/>
    <w:rsid w:val="00707305"/>
    <w:rsid w:val="007074F9"/>
    <w:rsid w:val="00710CA7"/>
    <w:rsid w:val="0071276E"/>
    <w:rsid w:val="00714456"/>
    <w:rsid w:val="00717678"/>
    <w:rsid w:val="00720DE5"/>
    <w:rsid w:val="0072362B"/>
    <w:rsid w:val="00725141"/>
    <w:rsid w:val="00726B09"/>
    <w:rsid w:val="00730243"/>
    <w:rsid w:val="00730D6F"/>
    <w:rsid w:val="00732C44"/>
    <w:rsid w:val="0073306C"/>
    <w:rsid w:val="00735C76"/>
    <w:rsid w:val="007364AF"/>
    <w:rsid w:val="0074143C"/>
    <w:rsid w:val="00743D91"/>
    <w:rsid w:val="007444CA"/>
    <w:rsid w:val="00745FD5"/>
    <w:rsid w:val="00746A7E"/>
    <w:rsid w:val="00746D2A"/>
    <w:rsid w:val="00751199"/>
    <w:rsid w:val="00752D69"/>
    <w:rsid w:val="00760107"/>
    <w:rsid w:val="007623C4"/>
    <w:rsid w:val="0076557F"/>
    <w:rsid w:val="00770D32"/>
    <w:rsid w:val="00785D58"/>
    <w:rsid w:val="00791D59"/>
    <w:rsid w:val="00791DA5"/>
    <w:rsid w:val="0079662B"/>
    <w:rsid w:val="00797AED"/>
    <w:rsid w:val="007A5FDF"/>
    <w:rsid w:val="007A7C3E"/>
    <w:rsid w:val="007B0BA5"/>
    <w:rsid w:val="007B1A75"/>
    <w:rsid w:val="007B3A2E"/>
    <w:rsid w:val="007B684F"/>
    <w:rsid w:val="007B70EF"/>
    <w:rsid w:val="007B7EC7"/>
    <w:rsid w:val="007C3202"/>
    <w:rsid w:val="007C4F52"/>
    <w:rsid w:val="007C7C70"/>
    <w:rsid w:val="007D0867"/>
    <w:rsid w:val="007D7F8C"/>
    <w:rsid w:val="007E3121"/>
    <w:rsid w:val="007E7010"/>
    <w:rsid w:val="007F2268"/>
    <w:rsid w:val="007F4823"/>
    <w:rsid w:val="007F527A"/>
    <w:rsid w:val="00800753"/>
    <w:rsid w:val="0080226F"/>
    <w:rsid w:val="008031F4"/>
    <w:rsid w:val="00813339"/>
    <w:rsid w:val="00813D4B"/>
    <w:rsid w:val="0082077C"/>
    <w:rsid w:val="00822051"/>
    <w:rsid w:val="00826AFF"/>
    <w:rsid w:val="00830224"/>
    <w:rsid w:val="00832614"/>
    <w:rsid w:val="008338DA"/>
    <w:rsid w:val="008342AC"/>
    <w:rsid w:val="0084101A"/>
    <w:rsid w:val="00841313"/>
    <w:rsid w:val="008414C3"/>
    <w:rsid w:val="008449DA"/>
    <w:rsid w:val="00847A91"/>
    <w:rsid w:val="00852237"/>
    <w:rsid w:val="00852D39"/>
    <w:rsid w:val="008533DA"/>
    <w:rsid w:val="00856244"/>
    <w:rsid w:val="00856536"/>
    <w:rsid w:val="008600BB"/>
    <w:rsid w:val="00861EDE"/>
    <w:rsid w:val="00864146"/>
    <w:rsid w:val="00864564"/>
    <w:rsid w:val="00864C9E"/>
    <w:rsid w:val="00865287"/>
    <w:rsid w:val="00870247"/>
    <w:rsid w:val="00871DEC"/>
    <w:rsid w:val="008723D8"/>
    <w:rsid w:val="00873D49"/>
    <w:rsid w:val="00885671"/>
    <w:rsid w:val="00886B4E"/>
    <w:rsid w:val="0089360B"/>
    <w:rsid w:val="008A69B9"/>
    <w:rsid w:val="008A74D9"/>
    <w:rsid w:val="008B6828"/>
    <w:rsid w:val="008C6E23"/>
    <w:rsid w:val="008D2855"/>
    <w:rsid w:val="008D2A72"/>
    <w:rsid w:val="008D50CF"/>
    <w:rsid w:val="008E4890"/>
    <w:rsid w:val="008F220D"/>
    <w:rsid w:val="008F3F1F"/>
    <w:rsid w:val="008F3F36"/>
    <w:rsid w:val="008F4B67"/>
    <w:rsid w:val="009064BC"/>
    <w:rsid w:val="00912AD7"/>
    <w:rsid w:val="0092046E"/>
    <w:rsid w:val="009206ED"/>
    <w:rsid w:val="00923A8F"/>
    <w:rsid w:val="00926DED"/>
    <w:rsid w:val="00930114"/>
    <w:rsid w:val="00936FA1"/>
    <w:rsid w:val="00937219"/>
    <w:rsid w:val="009424E1"/>
    <w:rsid w:val="009464AD"/>
    <w:rsid w:val="0094724B"/>
    <w:rsid w:val="00954656"/>
    <w:rsid w:val="00960C3C"/>
    <w:rsid w:val="00961414"/>
    <w:rsid w:val="00964AE1"/>
    <w:rsid w:val="00966DCB"/>
    <w:rsid w:val="00966F26"/>
    <w:rsid w:val="009673E3"/>
    <w:rsid w:val="00967857"/>
    <w:rsid w:val="00970DD1"/>
    <w:rsid w:val="0097592E"/>
    <w:rsid w:val="00982547"/>
    <w:rsid w:val="00985C0E"/>
    <w:rsid w:val="00986596"/>
    <w:rsid w:val="00986F59"/>
    <w:rsid w:val="00991CC7"/>
    <w:rsid w:val="00996AEE"/>
    <w:rsid w:val="009B2FE6"/>
    <w:rsid w:val="009B45B9"/>
    <w:rsid w:val="009B7658"/>
    <w:rsid w:val="009C15C1"/>
    <w:rsid w:val="009C1642"/>
    <w:rsid w:val="009C60B6"/>
    <w:rsid w:val="009D4027"/>
    <w:rsid w:val="009D432D"/>
    <w:rsid w:val="009E3FCF"/>
    <w:rsid w:val="009E401F"/>
    <w:rsid w:val="009E4E3F"/>
    <w:rsid w:val="009E7386"/>
    <w:rsid w:val="009F0585"/>
    <w:rsid w:val="009F5E88"/>
    <w:rsid w:val="009F6448"/>
    <w:rsid w:val="009F6E86"/>
    <w:rsid w:val="00A04256"/>
    <w:rsid w:val="00A07E59"/>
    <w:rsid w:val="00A13154"/>
    <w:rsid w:val="00A151E0"/>
    <w:rsid w:val="00A20CB9"/>
    <w:rsid w:val="00A27789"/>
    <w:rsid w:val="00A33872"/>
    <w:rsid w:val="00A34666"/>
    <w:rsid w:val="00A34D7E"/>
    <w:rsid w:val="00A3677C"/>
    <w:rsid w:val="00A43A13"/>
    <w:rsid w:val="00A43B5E"/>
    <w:rsid w:val="00A44629"/>
    <w:rsid w:val="00A447B9"/>
    <w:rsid w:val="00A44D48"/>
    <w:rsid w:val="00A47FC3"/>
    <w:rsid w:val="00A51781"/>
    <w:rsid w:val="00A52F8C"/>
    <w:rsid w:val="00A54D7C"/>
    <w:rsid w:val="00A55A8F"/>
    <w:rsid w:val="00A60965"/>
    <w:rsid w:val="00A60E62"/>
    <w:rsid w:val="00A634C8"/>
    <w:rsid w:val="00A71619"/>
    <w:rsid w:val="00A71664"/>
    <w:rsid w:val="00A736C3"/>
    <w:rsid w:val="00A73C1D"/>
    <w:rsid w:val="00A80F08"/>
    <w:rsid w:val="00A81251"/>
    <w:rsid w:val="00A92658"/>
    <w:rsid w:val="00AA0D11"/>
    <w:rsid w:val="00AA5533"/>
    <w:rsid w:val="00AA64C0"/>
    <w:rsid w:val="00AB4E34"/>
    <w:rsid w:val="00AB5A96"/>
    <w:rsid w:val="00AB65A2"/>
    <w:rsid w:val="00AB75D0"/>
    <w:rsid w:val="00AC2BBD"/>
    <w:rsid w:val="00AD6E8A"/>
    <w:rsid w:val="00AE08CB"/>
    <w:rsid w:val="00AE2A00"/>
    <w:rsid w:val="00AE33A1"/>
    <w:rsid w:val="00AE40D2"/>
    <w:rsid w:val="00AE66EC"/>
    <w:rsid w:val="00AE70A6"/>
    <w:rsid w:val="00AF16A3"/>
    <w:rsid w:val="00AF28F8"/>
    <w:rsid w:val="00B00D03"/>
    <w:rsid w:val="00B03A24"/>
    <w:rsid w:val="00B06423"/>
    <w:rsid w:val="00B11D7E"/>
    <w:rsid w:val="00B146A4"/>
    <w:rsid w:val="00B20B17"/>
    <w:rsid w:val="00B22BC8"/>
    <w:rsid w:val="00B23258"/>
    <w:rsid w:val="00B23CCD"/>
    <w:rsid w:val="00B26EF9"/>
    <w:rsid w:val="00B30ADF"/>
    <w:rsid w:val="00B32835"/>
    <w:rsid w:val="00B32F6B"/>
    <w:rsid w:val="00B35315"/>
    <w:rsid w:val="00B409BC"/>
    <w:rsid w:val="00B416A2"/>
    <w:rsid w:val="00B44FD8"/>
    <w:rsid w:val="00B52C6D"/>
    <w:rsid w:val="00B655ED"/>
    <w:rsid w:val="00B656C1"/>
    <w:rsid w:val="00B7067F"/>
    <w:rsid w:val="00B72981"/>
    <w:rsid w:val="00B74516"/>
    <w:rsid w:val="00B75024"/>
    <w:rsid w:val="00B77CF8"/>
    <w:rsid w:val="00B87CCB"/>
    <w:rsid w:val="00B91EAB"/>
    <w:rsid w:val="00B93741"/>
    <w:rsid w:val="00B95026"/>
    <w:rsid w:val="00B97914"/>
    <w:rsid w:val="00B97C70"/>
    <w:rsid w:val="00BA11BC"/>
    <w:rsid w:val="00BA6ADE"/>
    <w:rsid w:val="00BB05F8"/>
    <w:rsid w:val="00BB069C"/>
    <w:rsid w:val="00BB24DD"/>
    <w:rsid w:val="00BB2D22"/>
    <w:rsid w:val="00BB5353"/>
    <w:rsid w:val="00BB54BA"/>
    <w:rsid w:val="00BB76EA"/>
    <w:rsid w:val="00BD7493"/>
    <w:rsid w:val="00BE5476"/>
    <w:rsid w:val="00BE5D41"/>
    <w:rsid w:val="00BF22FB"/>
    <w:rsid w:val="00BF260B"/>
    <w:rsid w:val="00C0205D"/>
    <w:rsid w:val="00C03086"/>
    <w:rsid w:val="00C0334B"/>
    <w:rsid w:val="00C0451D"/>
    <w:rsid w:val="00C1685C"/>
    <w:rsid w:val="00C17A20"/>
    <w:rsid w:val="00C20287"/>
    <w:rsid w:val="00C208A1"/>
    <w:rsid w:val="00C23259"/>
    <w:rsid w:val="00C23EDD"/>
    <w:rsid w:val="00C258CE"/>
    <w:rsid w:val="00C33406"/>
    <w:rsid w:val="00C35687"/>
    <w:rsid w:val="00C376BE"/>
    <w:rsid w:val="00C41A5E"/>
    <w:rsid w:val="00C42D2D"/>
    <w:rsid w:val="00C46112"/>
    <w:rsid w:val="00C4664A"/>
    <w:rsid w:val="00C470FE"/>
    <w:rsid w:val="00C6093F"/>
    <w:rsid w:val="00C6280A"/>
    <w:rsid w:val="00C6461D"/>
    <w:rsid w:val="00C653B5"/>
    <w:rsid w:val="00C7565F"/>
    <w:rsid w:val="00C834D3"/>
    <w:rsid w:val="00C83D01"/>
    <w:rsid w:val="00C84F55"/>
    <w:rsid w:val="00C87F82"/>
    <w:rsid w:val="00C9323A"/>
    <w:rsid w:val="00C9732D"/>
    <w:rsid w:val="00CA0D3D"/>
    <w:rsid w:val="00CA6CA4"/>
    <w:rsid w:val="00CB0530"/>
    <w:rsid w:val="00CB4FCD"/>
    <w:rsid w:val="00CB78DD"/>
    <w:rsid w:val="00CC0895"/>
    <w:rsid w:val="00CC1534"/>
    <w:rsid w:val="00CC4D86"/>
    <w:rsid w:val="00CC62C9"/>
    <w:rsid w:val="00CC6FC6"/>
    <w:rsid w:val="00CD07D9"/>
    <w:rsid w:val="00CD0B6C"/>
    <w:rsid w:val="00CD2789"/>
    <w:rsid w:val="00CD2EC1"/>
    <w:rsid w:val="00CD316D"/>
    <w:rsid w:val="00CD37AB"/>
    <w:rsid w:val="00CD3D28"/>
    <w:rsid w:val="00CF4393"/>
    <w:rsid w:val="00CF68D1"/>
    <w:rsid w:val="00D012D0"/>
    <w:rsid w:val="00D12A2F"/>
    <w:rsid w:val="00D14F2D"/>
    <w:rsid w:val="00D16BBC"/>
    <w:rsid w:val="00D24006"/>
    <w:rsid w:val="00D2528D"/>
    <w:rsid w:val="00D27404"/>
    <w:rsid w:val="00D27635"/>
    <w:rsid w:val="00D32CCB"/>
    <w:rsid w:val="00D34561"/>
    <w:rsid w:val="00D41C53"/>
    <w:rsid w:val="00D47963"/>
    <w:rsid w:val="00D50683"/>
    <w:rsid w:val="00D5516E"/>
    <w:rsid w:val="00D60086"/>
    <w:rsid w:val="00D66930"/>
    <w:rsid w:val="00D675C6"/>
    <w:rsid w:val="00D77BF6"/>
    <w:rsid w:val="00D80822"/>
    <w:rsid w:val="00D84A4F"/>
    <w:rsid w:val="00D84F02"/>
    <w:rsid w:val="00D87DFE"/>
    <w:rsid w:val="00D92030"/>
    <w:rsid w:val="00D9208B"/>
    <w:rsid w:val="00D94E1D"/>
    <w:rsid w:val="00DA6102"/>
    <w:rsid w:val="00DB780F"/>
    <w:rsid w:val="00DC00EE"/>
    <w:rsid w:val="00DC0381"/>
    <w:rsid w:val="00DC0B5F"/>
    <w:rsid w:val="00DC565E"/>
    <w:rsid w:val="00DD2C56"/>
    <w:rsid w:val="00DD2E68"/>
    <w:rsid w:val="00DD626B"/>
    <w:rsid w:val="00DE258B"/>
    <w:rsid w:val="00DE29FF"/>
    <w:rsid w:val="00DE5764"/>
    <w:rsid w:val="00DF2A40"/>
    <w:rsid w:val="00DF5B17"/>
    <w:rsid w:val="00DF7290"/>
    <w:rsid w:val="00E0335F"/>
    <w:rsid w:val="00E04DF9"/>
    <w:rsid w:val="00E05054"/>
    <w:rsid w:val="00E067F0"/>
    <w:rsid w:val="00E13F22"/>
    <w:rsid w:val="00E27927"/>
    <w:rsid w:val="00E318FE"/>
    <w:rsid w:val="00E337DB"/>
    <w:rsid w:val="00E37E3B"/>
    <w:rsid w:val="00E50231"/>
    <w:rsid w:val="00E50397"/>
    <w:rsid w:val="00E51907"/>
    <w:rsid w:val="00E52564"/>
    <w:rsid w:val="00E55B36"/>
    <w:rsid w:val="00E5754A"/>
    <w:rsid w:val="00E6143E"/>
    <w:rsid w:val="00E61455"/>
    <w:rsid w:val="00E63414"/>
    <w:rsid w:val="00E7357E"/>
    <w:rsid w:val="00E77A12"/>
    <w:rsid w:val="00E8268E"/>
    <w:rsid w:val="00E830E9"/>
    <w:rsid w:val="00E8333E"/>
    <w:rsid w:val="00E9097D"/>
    <w:rsid w:val="00EA40E4"/>
    <w:rsid w:val="00EA4F4D"/>
    <w:rsid w:val="00EA5A6B"/>
    <w:rsid w:val="00EB47B2"/>
    <w:rsid w:val="00EB6E61"/>
    <w:rsid w:val="00EB7AF8"/>
    <w:rsid w:val="00EC3795"/>
    <w:rsid w:val="00EC4D40"/>
    <w:rsid w:val="00EC724F"/>
    <w:rsid w:val="00ED5291"/>
    <w:rsid w:val="00EF6521"/>
    <w:rsid w:val="00F00264"/>
    <w:rsid w:val="00F035DE"/>
    <w:rsid w:val="00F10519"/>
    <w:rsid w:val="00F14610"/>
    <w:rsid w:val="00F224B6"/>
    <w:rsid w:val="00F30191"/>
    <w:rsid w:val="00F30ACD"/>
    <w:rsid w:val="00F33B6B"/>
    <w:rsid w:val="00F36D9D"/>
    <w:rsid w:val="00F37428"/>
    <w:rsid w:val="00F47234"/>
    <w:rsid w:val="00F57336"/>
    <w:rsid w:val="00F602AC"/>
    <w:rsid w:val="00F728BF"/>
    <w:rsid w:val="00F75154"/>
    <w:rsid w:val="00F80AAF"/>
    <w:rsid w:val="00F8195F"/>
    <w:rsid w:val="00F87B37"/>
    <w:rsid w:val="00F90132"/>
    <w:rsid w:val="00F91107"/>
    <w:rsid w:val="00F96E80"/>
    <w:rsid w:val="00F977AE"/>
    <w:rsid w:val="00FA4B99"/>
    <w:rsid w:val="00FA6FFA"/>
    <w:rsid w:val="00FB06CE"/>
    <w:rsid w:val="00FB20CE"/>
    <w:rsid w:val="00FB4107"/>
    <w:rsid w:val="00FB5ACB"/>
    <w:rsid w:val="00FC09E5"/>
    <w:rsid w:val="00FC5AC1"/>
    <w:rsid w:val="00FD0D55"/>
    <w:rsid w:val="00FD5B10"/>
    <w:rsid w:val="00FE7078"/>
    <w:rsid w:val="00FF11E2"/>
    <w:rsid w:val="00FF4158"/>
    <w:rsid w:val="00FF6F7D"/>
    <w:rsid w:val="00FF6FD3"/>
    <w:rsid w:val="01F1C8B4"/>
    <w:rsid w:val="02AE7420"/>
    <w:rsid w:val="0C3ED694"/>
    <w:rsid w:val="0C98AD91"/>
    <w:rsid w:val="157E4685"/>
    <w:rsid w:val="1969D274"/>
    <w:rsid w:val="1B5F8BFA"/>
    <w:rsid w:val="1BCA5603"/>
    <w:rsid w:val="1C38BFB7"/>
    <w:rsid w:val="23267139"/>
    <w:rsid w:val="27EC1363"/>
    <w:rsid w:val="2865A23E"/>
    <w:rsid w:val="320EB48C"/>
    <w:rsid w:val="3245F3CA"/>
    <w:rsid w:val="393F839B"/>
    <w:rsid w:val="3B36A197"/>
    <w:rsid w:val="3B5B21E8"/>
    <w:rsid w:val="3D386607"/>
    <w:rsid w:val="3FAEC1A2"/>
    <w:rsid w:val="4265CD0D"/>
    <w:rsid w:val="429AD4FE"/>
    <w:rsid w:val="441F846A"/>
    <w:rsid w:val="45BB54CB"/>
    <w:rsid w:val="46397B6D"/>
    <w:rsid w:val="4731B64C"/>
    <w:rsid w:val="4A759D91"/>
    <w:rsid w:val="4B4E402C"/>
    <w:rsid w:val="4BCEF396"/>
    <w:rsid w:val="4CDE7A78"/>
    <w:rsid w:val="4D8C6401"/>
    <w:rsid w:val="57B17643"/>
    <w:rsid w:val="57C735D2"/>
    <w:rsid w:val="614EABAD"/>
    <w:rsid w:val="61DB9300"/>
    <w:rsid w:val="6566E54F"/>
    <w:rsid w:val="65D399BD"/>
    <w:rsid w:val="69F738D7"/>
    <w:rsid w:val="6ECBB0EB"/>
    <w:rsid w:val="6F0F7D42"/>
    <w:rsid w:val="70AB4DA3"/>
    <w:rsid w:val="75C02A23"/>
    <w:rsid w:val="76D25759"/>
    <w:rsid w:val="7920BA36"/>
    <w:rsid w:val="7B8B324F"/>
    <w:rsid w:val="7B9A910B"/>
    <w:rsid w:val="7D2BE0AA"/>
    <w:rsid w:val="7EC9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D8D390"/>
  <w15:chartTrackingRefBased/>
  <w15:docId w15:val="{96B7B026-B0E4-404C-9F7B-FCBB172F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C16"/>
  </w:style>
  <w:style w:type="paragraph" w:styleId="Heading1">
    <w:name w:val="heading 1"/>
    <w:basedOn w:val="Normal"/>
    <w:next w:val="Normal"/>
    <w:link w:val="Heading1Char"/>
    <w:uiPriority w:val="9"/>
    <w:qFormat/>
    <w:rsid w:val="001072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8533DA"/>
    <w:pPr>
      <w:keepNext/>
      <w:spacing w:before="40" w:after="0" w:line="252" w:lineRule="auto"/>
      <w:outlineLvl w:val="1"/>
    </w:pPr>
    <w:rPr>
      <w:rFonts w:ascii="Calibri Light" w:hAnsi="Calibri Light" w:cs="Times New Roman"/>
      <w:color w:val="2F5496"/>
      <w:sz w:val="26"/>
      <w:szCs w:val="26"/>
    </w:rPr>
  </w:style>
  <w:style w:type="paragraph" w:styleId="Heading3">
    <w:name w:val="heading 3"/>
    <w:basedOn w:val="Normal"/>
    <w:next w:val="Normal"/>
    <w:link w:val="Heading3Char"/>
    <w:uiPriority w:val="9"/>
    <w:unhideWhenUsed/>
    <w:qFormat/>
    <w:rsid w:val="00422F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107"/>
    <w:pPr>
      <w:ind w:left="720"/>
      <w:contextualSpacing/>
    </w:pPr>
  </w:style>
  <w:style w:type="paragraph" w:styleId="Header">
    <w:name w:val="header"/>
    <w:basedOn w:val="Normal"/>
    <w:link w:val="HeaderChar"/>
    <w:uiPriority w:val="99"/>
    <w:unhideWhenUsed/>
    <w:rsid w:val="00D67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5C6"/>
  </w:style>
  <w:style w:type="paragraph" w:styleId="Footer">
    <w:name w:val="footer"/>
    <w:basedOn w:val="Normal"/>
    <w:link w:val="FooterChar"/>
    <w:uiPriority w:val="99"/>
    <w:unhideWhenUsed/>
    <w:rsid w:val="00D67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5C6"/>
  </w:style>
  <w:style w:type="paragraph" w:styleId="BodyText">
    <w:name w:val="Body Text"/>
    <w:basedOn w:val="Normal"/>
    <w:link w:val="BodyTextChar"/>
    <w:uiPriority w:val="1"/>
    <w:qFormat/>
    <w:rsid w:val="00D675C6"/>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675C6"/>
    <w:rPr>
      <w:rFonts w:ascii="Arial" w:eastAsia="Arial" w:hAnsi="Arial" w:cs="Arial"/>
      <w:sz w:val="24"/>
      <w:szCs w:val="24"/>
    </w:rPr>
  </w:style>
  <w:style w:type="character" w:styleId="CommentReference">
    <w:name w:val="annotation reference"/>
    <w:basedOn w:val="DefaultParagraphFont"/>
    <w:uiPriority w:val="99"/>
    <w:semiHidden/>
    <w:unhideWhenUsed/>
    <w:rsid w:val="00216B6C"/>
    <w:rPr>
      <w:sz w:val="16"/>
      <w:szCs w:val="16"/>
    </w:rPr>
  </w:style>
  <w:style w:type="character" w:styleId="Hyperlink">
    <w:name w:val="Hyperlink"/>
    <w:basedOn w:val="DefaultParagraphFont"/>
    <w:uiPriority w:val="99"/>
    <w:unhideWhenUsed/>
    <w:rsid w:val="00533EDC"/>
    <w:rPr>
      <w:color w:val="0563C1" w:themeColor="hyperlink"/>
      <w:u w:val="single"/>
    </w:rPr>
  </w:style>
  <w:style w:type="paragraph" w:styleId="FootnoteText">
    <w:name w:val="footnote text"/>
    <w:basedOn w:val="Normal"/>
    <w:link w:val="FootnoteTextChar"/>
    <w:uiPriority w:val="99"/>
    <w:semiHidden/>
    <w:unhideWhenUsed/>
    <w:rsid w:val="00533EDC"/>
    <w:pPr>
      <w:widowControl w:val="0"/>
      <w:autoSpaceDE w:val="0"/>
      <w:autoSpaceDN w:val="0"/>
      <w:spacing w:after="0" w:line="240" w:lineRule="auto"/>
    </w:pPr>
    <w:rPr>
      <w:rFonts w:ascii="Arial" w:eastAsia="Arial" w:hAnsi="Arial" w:cs="Arial"/>
      <w:sz w:val="20"/>
      <w:szCs w:val="20"/>
    </w:rPr>
  </w:style>
  <w:style w:type="character" w:customStyle="1" w:styleId="FootnoteTextChar">
    <w:name w:val="Footnote Text Char"/>
    <w:basedOn w:val="DefaultParagraphFont"/>
    <w:link w:val="FootnoteText"/>
    <w:uiPriority w:val="99"/>
    <w:semiHidden/>
    <w:rsid w:val="00533EDC"/>
    <w:rPr>
      <w:rFonts w:ascii="Arial" w:eastAsia="Arial" w:hAnsi="Arial" w:cs="Arial"/>
      <w:sz w:val="20"/>
      <w:szCs w:val="20"/>
    </w:rPr>
  </w:style>
  <w:style w:type="character" w:styleId="FootnoteReference">
    <w:name w:val="footnote reference"/>
    <w:basedOn w:val="DefaultParagraphFont"/>
    <w:uiPriority w:val="99"/>
    <w:semiHidden/>
    <w:unhideWhenUsed/>
    <w:rsid w:val="00533EDC"/>
    <w:rPr>
      <w:vertAlign w:val="superscript"/>
    </w:rPr>
  </w:style>
  <w:style w:type="paragraph" w:customStyle="1" w:styleId="TableParagraph">
    <w:name w:val="Table Paragraph"/>
    <w:basedOn w:val="Normal"/>
    <w:uiPriority w:val="1"/>
    <w:qFormat/>
    <w:rsid w:val="00DE5764"/>
    <w:pPr>
      <w:widowControl w:val="0"/>
      <w:autoSpaceDE w:val="0"/>
      <w:autoSpaceDN w:val="0"/>
      <w:spacing w:after="0" w:line="240" w:lineRule="auto"/>
      <w:ind w:left="100"/>
    </w:pPr>
    <w:rPr>
      <w:rFonts w:ascii="Arial" w:eastAsia="Arial" w:hAnsi="Arial" w:cs="Arial"/>
    </w:rPr>
  </w:style>
  <w:style w:type="table" w:styleId="TableGrid">
    <w:name w:val="Table Grid"/>
    <w:basedOn w:val="TableNormal"/>
    <w:uiPriority w:val="39"/>
    <w:rsid w:val="00DE576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533DA"/>
    <w:rPr>
      <w:rFonts w:ascii="Calibri Light" w:hAnsi="Calibri Light" w:cs="Times New Roman"/>
      <w:color w:val="2F5496"/>
      <w:sz w:val="26"/>
      <w:szCs w:val="26"/>
    </w:rPr>
  </w:style>
  <w:style w:type="paragraph" w:customStyle="1" w:styleId="Default">
    <w:name w:val="Default"/>
    <w:rsid w:val="008533DA"/>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8533DA"/>
    <w:rPr>
      <w:color w:val="808080"/>
    </w:rPr>
  </w:style>
  <w:style w:type="character" w:styleId="UnresolvedMention">
    <w:name w:val="Unresolved Mention"/>
    <w:basedOn w:val="DefaultParagraphFont"/>
    <w:uiPriority w:val="99"/>
    <w:unhideWhenUsed/>
    <w:rsid w:val="00AA5533"/>
    <w:rPr>
      <w:color w:val="605E5C"/>
      <w:shd w:val="clear" w:color="auto" w:fill="E1DFDD"/>
    </w:rPr>
  </w:style>
  <w:style w:type="character" w:customStyle="1" w:styleId="Heading1Char">
    <w:name w:val="Heading 1 Char"/>
    <w:basedOn w:val="DefaultParagraphFont"/>
    <w:link w:val="Heading1"/>
    <w:uiPriority w:val="9"/>
    <w:rsid w:val="00107231"/>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10723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07231"/>
    <w:rPr>
      <w:rFonts w:eastAsiaTheme="minorEastAsia"/>
      <w:color w:val="5A5A5A" w:themeColor="text1" w:themeTint="A5"/>
      <w:spacing w:val="15"/>
    </w:rPr>
  </w:style>
  <w:style w:type="paragraph" w:styleId="CommentText">
    <w:name w:val="annotation text"/>
    <w:basedOn w:val="Normal"/>
    <w:link w:val="CommentTextChar"/>
    <w:uiPriority w:val="99"/>
    <w:semiHidden/>
    <w:unhideWhenUsed/>
    <w:rsid w:val="00C42D2D"/>
    <w:pPr>
      <w:spacing w:line="240" w:lineRule="auto"/>
    </w:pPr>
    <w:rPr>
      <w:sz w:val="20"/>
      <w:szCs w:val="20"/>
    </w:rPr>
  </w:style>
  <w:style w:type="character" w:customStyle="1" w:styleId="CommentTextChar">
    <w:name w:val="Comment Text Char"/>
    <w:basedOn w:val="DefaultParagraphFont"/>
    <w:link w:val="CommentText"/>
    <w:uiPriority w:val="99"/>
    <w:semiHidden/>
    <w:rsid w:val="00C42D2D"/>
    <w:rPr>
      <w:sz w:val="20"/>
      <w:szCs w:val="20"/>
    </w:rPr>
  </w:style>
  <w:style w:type="paragraph" w:styleId="CommentSubject">
    <w:name w:val="annotation subject"/>
    <w:basedOn w:val="CommentText"/>
    <w:next w:val="CommentText"/>
    <w:link w:val="CommentSubjectChar"/>
    <w:uiPriority w:val="99"/>
    <w:semiHidden/>
    <w:unhideWhenUsed/>
    <w:rsid w:val="00C42D2D"/>
    <w:rPr>
      <w:b/>
      <w:bCs/>
    </w:rPr>
  </w:style>
  <w:style w:type="character" w:customStyle="1" w:styleId="CommentSubjectChar">
    <w:name w:val="Comment Subject Char"/>
    <w:basedOn w:val="CommentTextChar"/>
    <w:link w:val="CommentSubject"/>
    <w:uiPriority w:val="99"/>
    <w:semiHidden/>
    <w:rsid w:val="00C42D2D"/>
    <w:rPr>
      <w:b/>
      <w:bCs/>
      <w:sz w:val="20"/>
      <w:szCs w:val="20"/>
    </w:rPr>
  </w:style>
  <w:style w:type="paragraph" w:customStyle="1" w:styleId="paragraph">
    <w:name w:val="paragraph"/>
    <w:basedOn w:val="Normal"/>
    <w:rsid w:val="00C17A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17A20"/>
  </w:style>
  <w:style w:type="character" w:customStyle="1" w:styleId="eop">
    <w:name w:val="eop"/>
    <w:basedOn w:val="DefaultParagraphFont"/>
    <w:rsid w:val="00C17A20"/>
  </w:style>
  <w:style w:type="paragraph" w:styleId="NormalWeb">
    <w:name w:val="Normal (Web)"/>
    <w:basedOn w:val="Normal"/>
    <w:uiPriority w:val="99"/>
    <w:unhideWhenUsed/>
    <w:rsid w:val="00417F2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031C4"/>
    <w:rPr>
      <w:color w:val="954F72" w:themeColor="followedHyperlink"/>
      <w:u w:val="single"/>
    </w:rPr>
  </w:style>
  <w:style w:type="paragraph" w:styleId="Revision">
    <w:name w:val="Revision"/>
    <w:hidden/>
    <w:uiPriority w:val="99"/>
    <w:semiHidden/>
    <w:rsid w:val="007F4823"/>
    <w:pPr>
      <w:spacing w:after="0" w:line="240" w:lineRule="auto"/>
    </w:pPr>
  </w:style>
  <w:style w:type="character" w:customStyle="1" w:styleId="Heading3Char">
    <w:name w:val="Heading 3 Char"/>
    <w:basedOn w:val="DefaultParagraphFont"/>
    <w:link w:val="Heading3"/>
    <w:uiPriority w:val="9"/>
    <w:rsid w:val="00422FC8"/>
    <w:rPr>
      <w:rFonts w:asciiTheme="majorHAnsi" w:eastAsiaTheme="majorEastAsia" w:hAnsiTheme="majorHAnsi" w:cstheme="majorBidi"/>
      <w:color w:val="1F3763" w:themeColor="accent1" w:themeShade="7F"/>
      <w:sz w:val="24"/>
      <w:szCs w:val="24"/>
    </w:rPr>
  </w:style>
  <w:style w:type="character" w:styleId="Mention">
    <w:name w:val="Mention"/>
    <w:basedOn w:val="DefaultParagraphFont"/>
    <w:uiPriority w:val="99"/>
    <w:unhideWhenUsed/>
    <w:rsid w:val="007623C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97142">
      <w:bodyDiv w:val="1"/>
      <w:marLeft w:val="0"/>
      <w:marRight w:val="0"/>
      <w:marTop w:val="0"/>
      <w:marBottom w:val="0"/>
      <w:divBdr>
        <w:top w:val="none" w:sz="0" w:space="0" w:color="auto"/>
        <w:left w:val="none" w:sz="0" w:space="0" w:color="auto"/>
        <w:bottom w:val="none" w:sz="0" w:space="0" w:color="auto"/>
        <w:right w:val="none" w:sz="0" w:space="0" w:color="auto"/>
      </w:divBdr>
    </w:div>
    <w:div w:id="562982848">
      <w:bodyDiv w:val="1"/>
      <w:marLeft w:val="0"/>
      <w:marRight w:val="0"/>
      <w:marTop w:val="0"/>
      <w:marBottom w:val="0"/>
      <w:divBdr>
        <w:top w:val="none" w:sz="0" w:space="0" w:color="auto"/>
        <w:left w:val="none" w:sz="0" w:space="0" w:color="auto"/>
        <w:bottom w:val="none" w:sz="0" w:space="0" w:color="auto"/>
        <w:right w:val="none" w:sz="0" w:space="0" w:color="auto"/>
      </w:divBdr>
    </w:div>
    <w:div w:id="664363179">
      <w:bodyDiv w:val="1"/>
      <w:marLeft w:val="0"/>
      <w:marRight w:val="0"/>
      <w:marTop w:val="0"/>
      <w:marBottom w:val="0"/>
      <w:divBdr>
        <w:top w:val="none" w:sz="0" w:space="0" w:color="auto"/>
        <w:left w:val="none" w:sz="0" w:space="0" w:color="auto"/>
        <w:bottom w:val="none" w:sz="0" w:space="0" w:color="auto"/>
        <w:right w:val="none" w:sz="0" w:space="0" w:color="auto"/>
      </w:divBdr>
    </w:div>
    <w:div w:id="908272651">
      <w:bodyDiv w:val="1"/>
      <w:marLeft w:val="0"/>
      <w:marRight w:val="0"/>
      <w:marTop w:val="0"/>
      <w:marBottom w:val="0"/>
      <w:divBdr>
        <w:top w:val="none" w:sz="0" w:space="0" w:color="auto"/>
        <w:left w:val="none" w:sz="0" w:space="0" w:color="auto"/>
        <w:bottom w:val="none" w:sz="0" w:space="0" w:color="auto"/>
        <w:right w:val="none" w:sz="0" w:space="0" w:color="auto"/>
      </w:divBdr>
    </w:div>
    <w:div w:id="1087118127">
      <w:bodyDiv w:val="1"/>
      <w:marLeft w:val="0"/>
      <w:marRight w:val="0"/>
      <w:marTop w:val="0"/>
      <w:marBottom w:val="0"/>
      <w:divBdr>
        <w:top w:val="none" w:sz="0" w:space="0" w:color="auto"/>
        <w:left w:val="none" w:sz="0" w:space="0" w:color="auto"/>
        <w:bottom w:val="none" w:sz="0" w:space="0" w:color="auto"/>
        <w:right w:val="none" w:sz="0" w:space="0" w:color="auto"/>
      </w:divBdr>
    </w:div>
    <w:div w:id="1360820123">
      <w:bodyDiv w:val="1"/>
      <w:marLeft w:val="0"/>
      <w:marRight w:val="0"/>
      <w:marTop w:val="0"/>
      <w:marBottom w:val="0"/>
      <w:divBdr>
        <w:top w:val="none" w:sz="0" w:space="0" w:color="auto"/>
        <w:left w:val="none" w:sz="0" w:space="0" w:color="auto"/>
        <w:bottom w:val="none" w:sz="0" w:space="0" w:color="auto"/>
        <w:right w:val="none" w:sz="0" w:space="0" w:color="auto"/>
      </w:divBdr>
    </w:div>
    <w:div w:id="1428890010">
      <w:bodyDiv w:val="1"/>
      <w:marLeft w:val="0"/>
      <w:marRight w:val="0"/>
      <w:marTop w:val="0"/>
      <w:marBottom w:val="0"/>
      <w:divBdr>
        <w:top w:val="none" w:sz="0" w:space="0" w:color="auto"/>
        <w:left w:val="none" w:sz="0" w:space="0" w:color="auto"/>
        <w:bottom w:val="none" w:sz="0" w:space="0" w:color="auto"/>
        <w:right w:val="none" w:sz="0" w:space="0" w:color="auto"/>
      </w:divBdr>
    </w:div>
    <w:div w:id="1444038906">
      <w:bodyDiv w:val="1"/>
      <w:marLeft w:val="0"/>
      <w:marRight w:val="0"/>
      <w:marTop w:val="0"/>
      <w:marBottom w:val="0"/>
      <w:divBdr>
        <w:top w:val="none" w:sz="0" w:space="0" w:color="auto"/>
        <w:left w:val="none" w:sz="0" w:space="0" w:color="auto"/>
        <w:bottom w:val="none" w:sz="0" w:space="0" w:color="auto"/>
        <w:right w:val="none" w:sz="0" w:space="0" w:color="auto"/>
      </w:divBdr>
    </w:div>
    <w:div w:id="1618491355">
      <w:bodyDiv w:val="1"/>
      <w:marLeft w:val="0"/>
      <w:marRight w:val="0"/>
      <w:marTop w:val="0"/>
      <w:marBottom w:val="0"/>
      <w:divBdr>
        <w:top w:val="none" w:sz="0" w:space="0" w:color="auto"/>
        <w:left w:val="none" w:sz="0" w:space="0" w:color="auto"/>
        <w:bottom w:val="none" w:sz="0" w:space="0" w:color="auto"/>
        <w:right w:val="none" w:sz="0" w:space="0" w:color="auto"/>
      </w:divBdr>
    </w:div>
    <w:div w:id="1842545074">
      <w:bodyDiv w:val="1"/>
      <w:marLeft w:val="0"/>
      <w:marRight w:val="0"/>
      <w:marTop w:val="0"/>
      <w:marBottom w:val="0"/>
      <w:divBdr>
        <w:top w:val="none" w:sz="0" w:space="0" w:color="auto"/>
        <w:left w:val="none" w:sz="0" w:space="0" w:color="auto"/>
        <w:bottom w:val="none" w:sz="0" w:space="0" w:color="auto"/>
        <w:right w:val="none" w:sz="0" w:space="0" w:color="auto"/>
      </w:divBdr>
    </w:div>
    <w:div w:id="185919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regon.gov/oha/HPA/OHIT-HITOC/Documents/HITOC-CIEWorkgroupCharter.pdf" TargetMode="External"/><Relationship Id="rId18" Type="http://schemas.openxmlformats.org/officeDocument/2006/relationships/hyperlink" Target="https://www.oregon.gov/oha/HPA/OHIT/Pages/CIE-Overview.aspx" TargetMode="External"/><Relationship Id="rId26" Type="http://schemas.openxmlformats.org/officeDocument/2006/relationships/hyperlink" Target="mailto:HITOC.info@dhsoha.state.or.us" TargetMode="External"/><Relationship Id="rId3" Type="http://schemas.openxmlformats.org/officeDocument/2006/relationships/customXml" Target="../customXml/item3.xml"/><Relationship Id="rId21" Type="http://schemas.openxmlformats.org/officeDocument/2006/relationships/hyperlink" Target="mailto:HITOC.info@dhsoha.state.or.us" TargetMode="External"/><Relationship Id="rId7" Type="http://schemas.openxmlformats.org/officeDocument/2006/relationships/webSettings" Target="webSettings.xml"/><Relationship Id="rId12" Type="http://schemas.openxmlformats.org/officeDocument/2006/relationships/hyperlink" Target="https://www.oregon.gov/oha/hpa/ohit-hitoc/pages/index.aspx" TargetMode="External"/><Relationship Id="rId17" Type="http://schemas.openxmlformats.org/officeDocument/2006/relationships/hyperlink" Target="https://www.oregon.gov/oha/HPA/OHIT-HITOC/Documents/HITOC-CIEIssueBrief.pdf" TargetMode="External"/><Relationship Id="rId25" Type="http://schemas.openxmlformats.org/officeDocument/2006/relationships/hyperlink" Target="mailto:HITOC.info@dhsoha.state.or.us" TargetMode="External"/><Relationship Id="rId2" Type="http://schemas.openxmlformats.org/officeDocument/2006/relationships/customXml" Target="../customXml/item2.xml"/><Relationship Id="rId16" Type="http://schemas.openxmlformats.org/officeDocument/2006/relationships/hyperlink" Target="https://www.oregon.gov/oha/HPA/OHIT-HITOC/Documents/HITOC-CIEWorkgroupCharter.pdf" TargetMode="External"/><Relationship Id="rId20" Type="http://schemas.openxmlformats.org/officeDocument/2006/relationships/hyperlink" Target="https://www.oregon.gov/oha/HPA/OHIT/Pages/CIE-Overview.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ITOC.info@dhsoha.state.or.us" TargetMode="External"/><Relationship Id="rId24" Type="http://schemas.openxmlformats.org/officeDocument/2006/relationships/hyperlink" Target="mailto:HITOC.info@dhsoha.state.or.us"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Hope.Peskin-Shepherd@dhsoha.state.or.us" TargetMode="External"/><Relationship Id="rId23" Type="http://schemas.openxmlformats.org/officeDocument/2006/relationships/hyperlink" Target="mailto:HITOC.info@dhsoha.state.or.us" TargetMode="External"/><Relationship Id="rId28" Type="http://schemas.openxmlformats.org/officeDocument/2006/relationships/header" Target="header1.xml"/><Relationship Id="rId10" Type="http://schemas.openxmlformats.org/officeDocument/2006/relationships/hyperlink" Target="mailto:HITOC.info@dhsoha.state.or.us" TargetMode="External"/><Relationship Id="rId19" Type="http://schemas.openxmlformats.org/officeDocument/2006/relationships/hyperlink" Target="https://www.oregon.gov/oha/hsd/medicaid-policy/pages/waiver-renewal.aspx?utm_source=OHA&amp;utm_medium=egov_redirect&amp;utm_campaign=https%3A%2F%2Fwww.oregon.gov%2F1115waiverrenewal" TargetMode="External"/><Relationship Id="rId31"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ITOC.info@dhsoha.state.or.us" TargetMode="External"/><Relationship Id="rId22" Type="http://schemas.openxmlformats.org/officeDocument/2006/relationships/hyperlink" Target="mailto:ohit.info@dhsoha.state.or.usa" TargetMode="External"/><Relationship Id="rId27" Type="http://schemas.openxmlformats.org/officeDocument/2006/relationships/hyperlink" Target="mailto:ohit.info@dhsoha.state.or.usa"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07FB187D0942A5928AE0B29F5C9E91"/>
        <w:category>
          <w:name w:val="General"/>
          <w:gallery w:val="placeholder"/>
        </w:category>
        <w:types>
          <w:type w:val="bbPlcHdr"/>
        </w:types>
        <w:behaviors>
          <w:behavior w:val="content"/>
        </w:behaviors>
        <w:guid w:val="{8D0B6E5D-2B8F-461D-89FF-1B4D3564B49D}"/>
      </w:docPartPr>
      <w:docPartBody>
        <w:p w:rsidR="006E5D67" w:rsidRDefault="006E5D67">
          <w:pPr>
            <w:pStyle w:val="DA07FB187D0942A5928AE0B29F5C9E91"/>
          </w:pPr>
          <w:r w:rsidRPr="00B46438">
            <w:rPr>
              <w:rStyle w:val="PlaceholderText"/>
            </w:rPr>
            <w:t>Click or tap here to enter text.</w:t>
          </w:r>
        </w:p>
      </w:docPartBody>
    </w:docPart>
    <w:docPart>
      <w:docPartPr>
        <w:name w:val="0D5F363928834AC285E9C4094472AEB8"/>
        <w:category>
          <w:name w:val="General"/>
          <w:gallery w:val="placeholder"/>
        </w:category>
        <w:types>
          <w:type w:val="bbPlcHdr"/>
        </w:types>
        <w:behaviors>
          <w:behavior w:val="content"/>
        </w:behaviors>
        <w:guid w:val="{88758865-6C7D-4635-A273-10A5C45514D8}"/>
      </w:docPartPr>
      <w:docPartBody>
        <w:p w:rsidR="006E5D67" w:rsidRDefault="006E5D67">
          <w:pPr>
            <w:pStyle w:val="0D5F363928834AC285E9C4094472AEB8"/>
          </w:pPr>
          <w:r w:rsidRPr="00B46438">
            <w:rPr>
              <w:rStyle w:val="PlaceholderText"/>
            </w:rPr>
            <w:t>Click or tap here to enter text.</w:t>
          </w:r>
        </w:p>
      </w:docPartBody>
    </w:docPart>
    <w:docPart>
      <w:docPartPr>
        <w:name w:val="666B86E146E049D8A6A640C51737411A"/>
        <w:category>
          <w:name w:val="General"/>
          <w:gallery w:val="placeholder"/>
        </w:category>
        <w:types>
          <w:type w:val="bbPlcHdr"/>
        </w:types>
        <w:behaviors>
          <w:behavior w:val="content"/>
        </w:behaviors>
        <w:guid w:val="{213AA189-16C6-4128-A02D-AA7B0B80E0B9}"/>
      </w:docPartPr>
      <w:docPartBody>
        <w:p w:rsidR="006E5D67" w:rsidRDefault="006E5D67">
          <w:pPr>
            <w:pStyle w:val="666B86E146E049D8A6A640C51737411A"/>
          </w:pPr>
          <w:r w:rsidRPr="00B46438">
            <w:rPr>
              <w:rStyle w:val="PlaceholderText"/>
            </w:rPr>
            <w:t>Click or tap here to enter text.</w:t>
          </w:r>
        </w:p>
      </w:docPartBody>
    </w:docPart>
    <w:docPart>
      <w:docPartPr>
        <w:name w:val="589CFDD2F44C440EB95DE9F2CE8C3B3E"/>
        <w:category>
          <w:name w:val="General"/>
          <w:gallery w:val="placeholder"/>
        </w:category>
        <w:types>
          <w:type w:val="bbPlcHdr"/>
        </w:types>
        <w:behaviors>
          <w:behavior w:val="content"/>
        </w:behaviors>
        <w:guid w:val="{1DF51856-5C60-4000-AA25-A84F67F9C8DD}"/>
      </w:docPartPr>
      <w:docPartBody>
        <w:p w:rsidR="006E5D67" w:rsidRDefault="006E5D67">
          <w:pPr>
            <w:pStyle w:val="589CFDD2F44C440EB95DE9F2CE8C3B3E"/>
          </w:pPr>
          <w:r w:rsidRPr="00B46438">
            <w:rPr>
              <w:rStyle w:val="PlaceholderText"/>
            </w:rPr>
            <w:t>Click or tap here to enter text.</w:t>
          </w:r>
        </w:p>
      </w:docPartBody>
    </w:docPart>
    <w:docPart>
      <w:docPartPr>
        <w:name w:val="A2B78E4E7D6144C9902E2944D5E90A99"/>
        <w:category>
          <w:name w:val="General"/>
          <w:gallery w:val="placeholder"/>
        </w:category>
        <w:types>
          <w:type w:val="bbPlcHdr"/>
        </w:types>
        <w:behaviors>
          <w:behavior w:val="content"/>
        </w:behaviors>
        <w:guid w:val="{2FAB1F3E-E545-42CC-9A98-8BFC4015F7E4}"/>
      </w:docPartPr>
      <w:docPartBody>
        <w:p w:rsidR="006E5D67" w:rsidRDefault="006E5D67">
          <w:pPr>
            <w:pStyle w:val="A2B78E4E7D6144C9902E2944D5E90A99"/>
          </w:pPr>
          <w:r w:rsidRPr="00B46438">
            <w:rPr>
              <w:rStyle w:val="PlaceholderText"/>
            </w:rPr>
            <w:t>Click or tap here to enter text.</w:t>
          </w:r>
        </w:p>
      </w:docPartBody>
    </w:docPart>
    <w:docPart>
      <w:docPartPr>
        <w:name w:val="F523BCFFC72D48E99C50C82A53C323DA"/>
        <w:category>
          <w:name w:val="General"/>
          <w:gallery w:val="placeholder"/>
        </w:category>
        <w:types>
          <w:type w:val="bbPlcHdr"/>
        </w:types>
        <w:behaviors>
          <w:behavior w:val="content"/>
        </w:behaviors>
        <w:guid w:val="{F1361128-952C-4025-BB77-EA45A0F2CF92}"/>
      </w:docPartPr>
      <w:docPartBody>
        <w:p w:rsidR="006E5D67" w:rsidRDefault="006E5D67">
          <w:pPr>
            <w:pStyle w:val="F523BCFFC72D48E99C50C82A53C323DA"/>
          </w:pPr>
          <w:r w:rsidRPr="00B46438">
            <w:rPr>
              <w:rStyle w:val="PlaceholderText"/>
            </w:rPr>
            <w:t>Click or tap here to enter text.</w:t>
          </w:r>
        </w:p>
      </w:docPartBody>
    </w:docPart>
    <w:docPart>
      <w:docPartPr>
        <w:name w:val="3CB22D0469174F688C738D8FC6282433"/>
        <w:category>
          <w:name w:val="General"/>
          <w:gallery w:val="placeholder"/>
        </w:category>
        <w:types>
          <w:type w:val="bbPlcHdr"/>
        </w:types>
        <w:behaviors>
          <w:behavior w:val="content"/>
        </w:behaviors>
        <w:guid w:val="{82226F30-055C-487C-8457-BCD7C377BC21}"/>
      </w:docPartPr>
      <w:docPartBody>
        <w:p w:rsidR="006E5D67" w:rsidRDefault="006E5D67">
          <w:pPr>
            <w:pStyle w:val="3CB22D0469174F688C738D8FC6282433"/>
          </w:pPr>
          <w:r w:rsidRPr="00B46438">
            <w:rPr>
              <w:rStyle w:val="PlaceholderText"/>
            </w:rPr>
            <w:t>Click or tap here to enter text.</w:t>
          </w:r>
        </w:p>
      </w:docPartBody>
    </w:docPart>
    <w:docPart>
      <w:docPartPr>
        <w:name w:val="26C8DD1DACD346D590222233A54260E9"/>
        <w:category>
          <w:name w:val="General"/>
          <w:gallery w:val="placeholder"/>
        </w:category>
        <w:types>
          <w:type w:val="bbPlcHdr"/>
        </w:types>
        <w:behaviors>
          <w:behavior w:val="content"/>
        </w:behaviors>
        <w:guid w:val="{2F6AEA2F-2140-43AE-A9C9-17CD97010095}"/>
      </w:docPartPr>
      <w:docPartBody>
        <w:p w:rsidR="006E5D67" w:rsidRDefault="006E5D67">
          <w:pPr>
            <w:pStyle w:val="26C8DD1DACD346D590222233A54260E9"/>
          </w:pPr>
          <w:r w:rsidRPr="00B46438">
            <w:rPr>
              <w:rStyle w:val="PlaceholderText"/>
            </w:rPr>
            <w:t>Click or tap here to enter text.</w:t>
          </w:r>
        </w:p>
      </w:docPartBody>
    </w:docPart>
    <w:docPart>
      <w:docPartPr>
        <w:name w:val="06434E60EEBA41DB8B3A422E0D7AFA04"/>
        <w:category>
          <w:name w:val="General"/>
          <w:gallery w:val="placeholder"/>
        </w:category>
        <w:types>
          <w:type w:val="bbPlcHdr"/>
        </w:types>
        <w:behaviors>
          <w:behavior w:val="content"/>
        </w:behaviors>
        <w:guid w:val="{11398FDC-5310-4A95-9535-8EFC486B87EA}"/>
      </w:docPartPr>
      <w:docPartBody>
        <w:p w:rsidR="006E5D67" w:rsidRDefault="006E5D67">
          <w:pPr>
            <w:pStyle w:val="06434E60EEBA41DB8B3A422E0D7AFA04"/>
          </w:pPr>
          <w:r w:rsidRPr="00B46438">
            <w:rPr>
              <w:rStyle w:val="PlaceholderText"/>
            </w:rPr>
            <w:t>Click or tap here to enter text.</w:t>
          </w:r>
        </w:p>
      </w:docPartBody>
    </w:docPart>
    <w:docPart>
      <w:docPartPr>
        <w:name w:val="331D942646924E919345C5F24E99E983"/>
        <w:category>
          <w:name w:val="General"/>
          <w:gallery w:val="placeholder"/>
        </w:category>
        <w:types>
          <w:type w:val="bbPlcHdr"/>
        </w:types>
        <w:behaviors>
          <w:behavior w:val="content"/>
        </w:behaviors>
        <w:guid w:val="{1AAD5E2E-4394-4DEB-BF5C-C9E72665DCA4}"/>
      </w:docPartPr>
      <w:docPartBody>
        <w:p w:rsidR="006E5D67" w:rsidRDefault="006E5D67">
          <w:pPr>
            <w:pStyle w:val="331D942646924E919345C5F24E99E983"/>
          </w:pPr>
          <w:r w:rsidRPr="00B46438">
            <w:rPr>
              <w:rStyle w:val="PlaceholderText"/>
            </w:rPr>
            <w:t>Click or tap here to enter text.</w:t>
          </w:r>
        </w:p>
      </w:docPartBody>
    </w:docPart>
    <w:docPart>
      <w:docPartPr>
        <w:name w:val="4D0D8EA7B1014CDCB35F7BBF65547376"/>
        <w:category>
          <w:name w:val="General"/>
          <w:gallery w:val="placeholder"/>
        </w:category>
        <w:types>
          <w:type w:val="bbPlcHdr"/>
        </w:types>
        <w:behaviors>
          <w:behavior w:val="content"/>
        </w:behaviors>
        <w:guid w:val="{68AF77D5-B9B4-416E-AFE8-5CF07DEBB5A5}"/>
      </w:docPartPr>
      <w:docPartBody>
        <w:p w:rsidR="006E5D67" w:rsidRDefault="006E5D67">
          <w:pPr>
            <w:pStyle w:val="4D0D8EA7B1014CDCB35F7BBF65547376"/>
          </w:pPr>
          <w:r w:rsidRPr="00B46438">
            <w:rPr>
              <w:rStyle w:val="PlaceholderText"/>
            </w:rPr>
            <w:t>Click or tap here to enter text.</w:t>
          </w:r>
        </w:p>
      </w:docPartBody>
    </w:docPart>
    <w:docPart>
      <w:docPartPr>
        <w:name w:val="D4E4E152C1D54C688AA78F2EDBCBF521"/>
        <w:category>
          <w:name w:val="General"/>
          <w:gallery w:val="placeholder"/>
        </w:category>
        <w:types>
          <w:type w:val="bbPlcHdr"/>
        </w:types>
        <w:behaviors>
          <w:behavior w:val="content"/>
        </w:behaviors>
        <w:guid w:val="{B5D10707-1C07-47F5-BD5D-E77644179B2C}"/>
      </w:docPartPr>
      <w:docPartBody>
        <w:p w:rsidR="006E5D67" w:rsidRDefault="006E5D67">
          <w:pPr>
            <w:pStyle w:val="D4E4E152C1D54C688AA78F2EDBCBF521"/>
          </w:pPr>
          <w:r w:rsidRPr="00B46438">
            <w:rPr>
              <w:rStyle w:val="PlaceholderText"/>
            </w:rPr>
            <w:t>Click or tap here to enter text.</w:t>
          </w:r>
        </w:p>
      </w:docPartBody>
    </w:docPart>
    <w:docPart>
      <w:docPartPr>
        <w:name w:val="29A75F1DAE844A59BC280253FE30C342"/>
        <w:category>
          <w:name w:val="General"/>
          <w:gallery w:val="placeholder"/>
        </w:category>
        <w:types>
          <w:type w:val="bbPlcHdr"/>
        </w:types>
        <w:behaviors>
          <w:behavior w:val="content"/>
        </w:behaviors>
        <w:guid w:val="{6776FB86-2A7A-4E3F-946E-37A690292CB8}"/>
      </w:docPartPr>
      <w:docPartBody>
        <w:p w:rsidR="006E5D67" w:rsidRDefault="006E5D67">
          <w:pPr>
            <w:pStyle w:val="29A75F1DAE844A59BC280253FE30C342"/>
          </w:pPr>
          <w:r w:rsidRPr="00B46438">
            <w:rPr>
              <w:rStyle w:val="PlaceholderText"/>
            </w:rPr>
            <w:t>Click or tap here to enter text.</w:t>
          </w:r>
        </w:p>
      </w:docPartBody>
    </w:docPart>
    <w:docPart>
      <w:docPartPr>
        <w:name w:val="5DD3859BF065463FA43A5FDA8FD9DD47"/>
        <w:category>
          <w:name w:val="General"/>
          <w:gallery w:val="placeholder"/>
        </w:category>
        <w:types>
          <w:type w:val="bbPlcHdr"/>
        </w:types>
        <w:behaviors>
          <w:behavior w:val="content"/>
        </w:behaviors>
        <w:guid w:val="{AF893A68-1C8D-4861-BCC1-AEE53203658A}"/>
      </w:docPartPr>
      <w:docPartBody>
        <w:p w:rsidR="006E5D67" w:rsidRDefault="006E5D67">
          <w:pPr>
            <w:pStyle w:val="5DD3859BF065463FA43A5FDA8FD9DD47"/>
          </w:pPr>
          <w:r w:rsidRPr="00B464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91"/>
    <w:rsid w:val="00307B7F"/>
    <w:rsid w:val="006E5D67"/>
    <w:rsid w:val="00A85883"/>
    <w:rsid w:val="00ED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A07FB187D0942A5928AE0B29F5C9E91">
    <w:name w:val="DA07FB187D0942A5928AE0B29F5C9E91"/>
  </w:style>
  <w:style w:type="paragraph" w:customStyle="1" w:styleId="0D5F363928834AC285E9C4094472AEB8">
    <w:name w:val="0D5F363928834AC285E9C4094472AEB8"/>
  </w:style>
  <w:style w:type="paragraph" w:customStyle="1" w:styleId="666B86E146E049D8A6A640C51737411A">
    <w:name w:val="666B86E146E049D8A6A640C51737411A"/>
  </w:style>
  <w:style w:type="paragraph" w:customStyle="1" w:styleId="589CFDD2F44C440EB95DE9F2CE8C3B3E">
    <w:name w:val="589CFDD2F44C440EB95DE9F2CE8C3B3E"/>
  </w:style>
  <w:style w:type="paragraph" w:customStyle="1" w:styleId="A2B78E4E7D6144C9902E2944D5E90A99">
    <w:name w:val="A2B78E4E7D6144C9902E2944D5E90A99"/>
  </w:style>
  <w:style w:type="paragraph" w:customStyle="1" w:styleId="F523BCFFC72D48E99C50C82A53C323DA">
    <w:name w:val="F523BCFFC72D48E99C50C82A53C323DA"/>
  </w:style>
  <w:style w:type="paragraph" w:customStyle="1" w:styleId="3CB22D0469174F688C738D8FC6282433">
    <w:name w:val="3CB22D0469174F688C738D8FC6282433"/>
  </w:style>
  <w:style w:type="paragraph" w:customStyle="1" w:styleId="26C8DD1DACD346D590222233A54260E9">
    <w:name w:val="26C8DD1DACD346D590222233A54260E9"/>
  </w:style>
  <w:style w:type="paragraph" w:customStyle="1" w:styleId="06434E60EEBA41DB8B3A422E0D7AFA04">
    <w:name w:val="06434E60EEBA41DB8B3A422E0D7AFA04"/>
  </w:style>
  <w:style w:type="paragraph" w:customStyle="1" w:styleId="331D942646924E919345C5F24E99E983">
    <w:name w:val="331D942646924E919345C5F24E99E983"/>
  </w:style>
  <w:style w:type="paragraph" w:customStyle="1" w:styleId="4D0D8EA7B1014CDCB35F7BBF65547376">
    <w:name w:val="4D0D8EA7B1014CDCB35F7BBF65547376"/>
  </w:style>
  <w:style w:type="paragraph" w:customStyle="1" w:styleId="D4E4E152C1D54C688AA78F2EDBCBF521">
    <w:name w:val="D4E4E152C1D54C688AA78F2EDBCBF521"/>
  </w:style>
  <w:style w:type="paragraph" w:customStyle="1" w:styleId="29A75F1DAE844A59BC280253FE30C342">
    <w:name w:val="29A75F1DAE844A59BC280253FE30C342"/>
  </w:style>
  <w:style w:type="paragraph" w:customStyle="1" w:styleId="5DD3859BF065463FA43A5FDA8FD9DD47">
    <w:name w:val="5DD3859BF065463FA43A5FDA8FD9D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a8bcacbe-5946-4383-820f-903523ab078a" xsi:nil="true"/>
    <DocumentExpirationDate xmlns="59da1016-2a1b-4f8a-9768-d7a4932f6f16" xsi:nil="true"/>
    <IATopic xmlns="59da1016-2a1b-4f8a-9768-d7a4932f6f16" xsi:nil="true"/>
    <IASubtopic xmlns="59da1016-2a1b-4f8a-9768-d7a4932f6f16" xsi:nil="true"/>
    <Meta_x0020_Description xmlns="a8bcacbe-5946-4383-820f-903523ab078a" xsi:nil="true"/>
    <URL xmlns="http://schemas.microsoft.com/sharepoint/v3">
      <Url>https://www.oregon.gov/oha/HPA/OHIT-HITOC/Documents/CIEWorkgroupApplication.docx</Url>
      <Description>CIE Workgroup Application</Description>
    </URL>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65F2A06EA75C46BB037B494B36AAA7" ma:contentTypeVersion="18" ma:contentTypeDescription="Create a new document." ma:contentTypeScope="" ma:versionID="6760a55104be8aae95d13d2a1a631fa2">
  <xsd:schema xmlns:xsd="http://www.w3.org/2001/XMLSchema" xmlns:xs="http://www.w3.org/2001/XMLSchema" xmlns:p="http://schemas.microsoft.com/office/2006/metadata/properties" xmlns:ns1="http://schemas.microsoft.com/sharepoint/v3" xmlns:ns2="59da1016-2a1b-4f8a-9768-d7a4932f6f16" xmlns:ns3="a8bcacbe-5946-4383-820f-903523ab078a" targetNamespace="http://schemas.microsoft.com/office/2006/metadata/properties" ma:root="true" ma:fieldsID="b4609561980bc500ab0e7819f25a2326" ns1:_="" ns2:_="" ns3:_="">
    <xsd:import namespace="http://schemas.microsoft.com/sharepoint/v3"/>
    <xsd:import namespace="59da1016-2a1b-4f8a-9768-d7a4932f6f16"/>
    <xsd:import namespace="a8bcacbe-5946-4383-820f-903523ab078a"/>
    <xsd:element name="properties">
      <xsd:complexType>
        <xsd:sequence>
          <xsd:element name="documentManagement">
            <xsd:complexType>
              <xsd:all>
                <xsd:element ref="ns2:IACategory" minOccurs="0"/>
                <xsd:element ref="ns2:IATopic" minOccurs="0"/>
                <xsd:element ref="ns2:IASubtopic" minOccurs="0"/>
                <xsd:element ref="ns3:Meta_x0020_Description" minOccurs="0"/>
                <xsd:element ref="ns3:Meta_x0020_Keywords" minOccurs="0"/>
                <xsd:element ref="ns1:PublishingStartDate" minOccurs="0"/>
                <xsd:element ref="ns1:PublishingExpirationDate" minOccurs="0"/>
                <xsd:element ref="ns1:URL" minOccurs="0"/>
                <xsd:element ref="ns2:Document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internalName="DocumentExpirationDate" ma:readOnly="false">
      <xsd:simpleType>
        <xsd:restriction base="dms:DateTime"/>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bcacbe-5946-4383-820f-903523ab078a" elementFormDefault="qualified">
    <xsd:import namespace="http://schemas.microsoft.com/office/2006/documentManagement/types"/>
    <xsd:import namespace="http://schemas.microsoft.com/office/infopath/2007/PartnerControls"/>
    <xsd:element name="Meta_x0020_Description" ma:index="7" nillable="true" ma:displayName="Meta Description" ma:internalName="Meta_x0020_Description" ma:readOnly="false">
      <xsd:simpleType>
        <xsd:restriction base="dms:Text"/>
      </xsd:simpleType>
    </xsd:element>
    <xsd:element name="Meta_x0020_Keywords" ma:index="8"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291C3-918A-45E2-B12D-2224B0B43E20}">
  <ds:schemaRefs>
    <ds:schemaRef ds:uri="http://schemas.microsoft.com/sharepoint/v3/contenttype/forms"/>
  </ds:schemaRefs>
</ds:datastoreItem>
</file>

<file path=customXml/itemProps2.xml><?xml version="1.0" encoding="utf-8"?>
<ds:datastoreItem xmlns:ds="http://schemas.openxmlformats.org/officeDocument/2006/customXml" ds:itemID="{5D272329-B287-4EAF-8DC7-FF0BF4ACDF95}">
  <ds:schemaRefs>
    <ds:schemaRef ds:uri="http://purl.org/dc/elements/1.1/"/>
    <ds:schemaRef ds:uri="http://schemas.microsoft.com/office/infopath/2007/PartnerControls"/>
    <ds:schemaRef ds:uri="d9e2ab17-2cf8-4db7-bdb7-739bd64cf4c7"/>
    <ds:schemaRef ds:uri="55f958f7-070a-4117-bcb5-b50c0ccba210"/>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FB5E2F7-EAC1-4CED-95BC-6976BB6766A3}"/>
</file>

<file path=docProps/app.xml><?xml version="1.0" encoding="utf-8"?>
<Properties xmlns="http://schemas.openxmlformats.org/officeDocument/2006/extended-properties" xmlns:vt="http://schemas.openxmlformats.org/officeDocument/2006/docPropsVTypes">
  <Template>Normal</Template>
  <TotalTime>2</TotalTime>
  <Pages>6</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Links>
    <vt:vector size="90" baseType="variant">
      <vt:variant>
        <vt:i4>5374010</vt:i4>
      </vt:variant>
      <vt:variant>
        <vt:i4>33</vt:i4>
      </vt:variant>
      <vt:variant>
        <vt:i4>0</vt:i4>
      </vt:variant>
      <vt:variant>
        <vt:i4>5</vt:i4>
      </vt:variant>
      <vt:variant>
        <vt:lpwstr>mailto:ohit.info@dhsoha.state.or.usa</vt:lpwstr>
      </vt:variant>
      <vt:variant>
        <vt:lpwstr/>
      </vt:variant>
      <vt:variant>
        <vt:i4>5374010</vt:i4>
      </vt:variant>
      <vt:variant>
        <vt:i4>30</vt:i4>
      </vt:variant>
      <vt:variant>
        <vt:i4>0</vt:i4>
      </vt:variant>
      <vt:variant>
        <vt:i4>5</vt:i4>
      </vt:variant>
      <vt:variant>
        <vt:lpwstr>mailto:ohit.info@dhsoha.state.or.usa</vt:lpwstr>
      </vt:variant>
      <vt:variant>
        <vt:lpwstr/>
      </vt:variant>
      <vt:variant>
        <vt:i4>7340052</vt:i4>
      </vt:variant>
      <vt:variant>
        <vt:i4>27</vt:i4>
      </vt:variant>
      <vt:variant>
        <vt:i4>0</vt:i4>
      </vt:variant>
      <vt:variant>
        <vt:i4>5</vt:i4>
      </vt:variant>
      <vt:variant>
        <vt:lpwstr>https://dhsoha.sharepoint.com/teams/OHA-HPA-OfficeofHealthIT/Shared Documents/Strategic Plan Update 2022-2027/Workgroups/CIE Workgroup/Recruitment/HITOC.info@dhsoha.state.or.us</vt:lpwstr>
      </vt:variant>
      <vt:variant>
        <vt:lpwstr/>
      </vt:variant>
      <vt:variant>
        <vt:i4>6815849</vt:i4>
      </vt:variant>
      <vt:variant>
        <vt:i4>24</vt:i4>
      </vt:variant>
      <vt:variant>
        <vt:i4>0</vt:i4>
      </vt:variant>
      <vt:variant>
        <vt:i4>5</vt:i4>
      </vt:variant>
      <vt:variant>
        <vt:lpwstr>https://www.oregon.gov/oha/HPA/OHIT/Pages/CIE-Overview.aspx</vt:lpwstr>
      </vt:variant>
      <vt:variant>
        <vt:lpwstr/>
      </vt:variant>
      <vt:variant>
        <vt:i4>6488101</vt:i4>
      </vt:variant>
      <vt:variant>
        <vt:i4>21</vt:i4>
      </vt:variant>
      <vt:variant>
        <vt:i4>0</vt:i4>
      </vt:variant>
      <vt:variant>
        <vt:i4>5</vt:i4>
      </vt:variant>
      <vt:variant>
        <vt:lpwstr>https://www.oregon.gov/oha/HPA/OHIT-HITOC/Documents/HITOC-CIEIssueBrief.pdf</vt:lpwstr>
      </vt:variant>
      <vt:variant>
        <vt:lpwstr/>
      </vt:variant>
      <vt:variant>
        <vt:i4>589897</vt:i4>
      </vt:variant>
      <vt:variant>
        <vt:i4>18</vt:i4>
      </vt:variant>
      <vt:variant>
        <vt:i4>0</vt:i4>
      </vt:variant>
      <vt:variant>
        <vt:i4>5</vt:i4>
      </vt:variant>
      <vt:variant>
        <vt:lpwstr>https://www.oregon.gov/oha/HPA/OHIT-HITOC/Documents/HITOC-CIEWorkgroupCharter.pdf</vt:lpwstr>
      </vt:variant>
      <vt:variant>
        <vt:lpwstr/>
      </vt:variant>
      <vt:variant>
        <vt:i4>6815849</vt:i4>
      </vt:variant>
      <vt:variant>
        <vt:i4>15</vt:i4>
      </vt:variant>
      <vt:variant>
        <vt:i4>0</vt:i4>
      </vt:variant>
      <vt:variant>
        <vt:i4>5</vt:i4>
      </vt:variant>
      <vt:variant>
        <vt:lpwstr>https://www.oregon.gov/oha/HPA/OHIT/Pages/CIE-Overview.aspx</vt:lpwstr>
      </vt:variant>
      <vt:variant>
        <vt:lpwstr/>
      </vt:variant>
      <vt:variant>
        <vt:i4>6946861</vt:i4>
      </vt:variant>
      <vt:variant>
        <vt:i4>12</vt:i4>
      </vt:variant>
      <vt:variant>
        <vt:i4>0</vt:i4>
      </vt:variant>
      <vt:variant>
        <vt:i4>5</vt:i4>
      </vt:variant>
      <vt:variant>
        <vt:lpwstr>https://www.oregon.gov/oha/hsd/medicaid-policy/pages/waiver-renewal.aspx?utm_source=OHA&amp;utm_medium=egov_redirect&amp;utm_campaign=https%3A%2F%2Fwww.oregon.gov%2F1115waiverrenewal</vt:lpwstr>
      </vt:variant>
      <vt:variant>
        <vt:lpwstr/>
      </vt:variant>
      <vt:variant>
        <vt:i4>1376299</vt:i4>
      </vt:variant>
      <vt:variant>
        <vt:i4>9</vt:i4>
      </vt:variant>
      <vt:variant>
        <vt:i4>0</vt:i4>
      </vt:variant>
      <vt:variant>
        <vt:i4>5</vt:i4>
      </vt:variant>
      <vt:variant>
        <vt:lpwstr>mailto:brandy.l.hemsley@dhsoha.state.or.us</vt:lpwstr>
      </vt:variant>
      <vt:variant>
        <vt:lpwstr/>
      </vt:variant>
      <vt:variant>
        <vt:i4>7405595</vt:i4>
      </vt:variant>
      <vt:variant>
        <vt:i4>6</vt:i4>
      </vt:variant>
      <vt:variant>
        <vt:i4>0</vt:i4>
      </vt:variant>
      <vt:variant>
        <vt:i4>5</vt:i4>
      </vt:variant>
      <vt:variant>
        <vt:lpwstr>mailto:HITOC.info@dhsoha.state.or.us</vt:lpwstr>
      </vt:variant>
      <vt:variant>
        <vt:lpwstr/>
      </vt:variant>
      <vt:variant>
        <vt:i4>589897</vt:i4>
      </vt:variant>
      <vt:variant>
        <vt:i4>3</vt:i4>
      </vt:variant>
      <vt:variant>
        <vt:i4>0</vt:i4>
      </vt:variant>
      <vt:variant>
        <vt:i4>5</vt:i4>
      </vt:variant>
      <vt:variant>
        <vt:lpwstr>https://www.oregon.gov/oha/HPA/OHIT-HITOC/Documents/HITOC-CIEWorkgroupCharter.pdf</vt:lpwstr>
      </vt:variant>
      <vt:variant>
        <vt:lpwstr/>
      </vt:variant>
      <vt:variant>
        <vt:i4>2228272</vt:i4>
      </vt:variant>
      <vt:variant>
        <vt:i4>0</vt:i4>
      </vt:variant>
      <vt:variant>
        <vt:i4>0</vt:i4>
      </vt:variant>
      <vt:variant>
        <vt:i4>5</vt:i4>
      </vt:variant>
      <vt:variant>
        <vt:lpwstr>https://www.oregon.gov/oha/hpa/ohit-hitoc/pages/index.aspx</vt:lpwstr>
      </vt:variant>
      <vt:variant>
        <vt:lpwstr/>
      </vt:variant>
      <vt:variant>
        <vt:i4>5308512</vt:i4>
      </vt:variant>
      <vt:variant>
        <vt:i4>6</vt:i4>
      </vt:variant>
      <vt:variant>
        <vt:i4>0</vt:i4>
      </vt:variant>
      <vt:variant>
        <vt:i4>5</vt:i4>
      </vt:variant>
      <vt:variant>
        <vt:lpwstr>HITOC.info@dhsoha.state.or.us</vt:lpwstr>
      </vt:variant>
      <vt:variant>
        <vt:lpwstr/>
      </vt:variant>
      <vt:variant>
        <vt:i4>5308512</vt:i4>
      </vt:variant>
      <vt:variant>
        <vt:i4>3</vt:i4>
      </vt:variant>
      <vt:variant>
        <vt:i4>0</vt:i4>
      </vt:variant>
      <vt:variant>
        <vt:i4>5</vt:i4>
      </vt:variant>
      <vt:variant>
        <vt:lpwstr>HITOC.info@dhsoha.state.or.us</vt:lpwstr>
      </vt:variant>
      <vt:variant>
        <vt:lpwstr/>
      </vt:variant>
      <vt:variant>
        <vt:i4>5308512</vt:i4>
      </vt:variant>
      <vt:variant>
        <vt:i4>0</vt:i4>
      </vt:variant>
      <vt:variant>
        <vt:i4>0</vt:i4>
      </vt:variant>
      <vt:variant>
        <vt:i4>5</vt:i4>
      </vt:variant>
      <vt:variant>
        <vt:lpwstr>HITOC.info@dhsoha.state.or.us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 Workgroup Application</dc:title>
  <dc:subject/>
  <dc:creator>Peskin-Shepherd Hope</dc:creator>
  <cp:keywords/>
  <dc:description/>
  <cp:lastModifiedBy>Peskin-Shepherd Hope</cp:lastModifiedBy>
  <cp:revision>2</cp:revision>
  <dcterms:created xsi:type="dcterms:W3CDTF">2021-10-25T19:36:00Z</dcterms:created>
  <dcterms:modified xsi:type="dcterms:W3CDTF">2021-10-25T19:36:00Z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0x0101009665F2A06EA75C46BB037B494B36AAA7</vt:lpwstr>
  </property>
  <property fmtid="{D5CDD505-2E9C-101B-9397-08002B2CF9AE}" pid="3" name="WorkflowChangePath">
    <vt:lpwstr>f7adcaf1-874a-4d80-84ef-0e4a452a8c1d,3;f7adcaf1-874a-4d80-84ef-0e4a452a8c1d,7;f7adcaf1-874a-4d80-84ef-0e4a452a8c1d,10;</vt:lpwstr>
  </property>
</Properties>
</file>