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1E" w:rsidRDefault="004F071E">
      <w:pPr>
        <w:pStyle w:val="Title"/>
      </w:pPr>
      <w:r>
        <w:t>Speaker Bios!</w:t>
      </w:r>
    </w:p>
    <w:p w:rsidR="000757C0" w:rsidRDefault="00124FDC">
      <w:pPr>
        <w:pStyle w:val="Title"/>
      </w:pPr>
      <w:r>
        <w:t>dual eligibles fall forum 2016</w:t>
      </w:r>
    </w:p>
    <w:p w:rsidR="00273E88" w:rsidRPr="00FA2919" w:rsidRDefault="00273E88" w:rsidP="00273E88">
      <w:pPr>
        <w:pStyle w:val="Subtitle"/>
        <w:spacing w:before="240"/>
        <w:rPr>
          <w:sz w:val="40"/>
          <w:szCs w:val="40"/>
        </w:rPr>
      </w:pPr>
      <w:r w:rsidRPr="00FA2919">
        <w:rPr>
          <w:sz w:val="40"/>
          <w:szCs w:val="40"/>
        </w:rPr>
        <w:t>September 21, 2016</w:t>
      </w:r>
      <w:r w:rsidR="00677B2F" w:rsidRPr="00FA2919">
        <w:rPr>
          <w:sz w:val="40"/>
          <w:szCs w:val="40"/>
        </w:rPr>
        <w:t xml:space="preserve">, </w:t>
      </w:r>
    </w:p>
    <w:p w:rsidR="000757C0" w:rsidRDefault="00124FDC" w:rsidP="00B4658D">
      <w:pPr>
        <w:pStyle w:val="Subtitle"/>
        <w:spacing w:before="240"/>
      </w:pPr>
      <w:r>
        <w:t xml:space="preserve">Speakers: Keynotes, Panels, and Roundtables </w:t>
      </w:r>
    </w:p>
    <w:p w:rsidR="00FC1BDE" w:rsidRDefault="00FC1BDE" w:rsidP="00B4658D">
      <w:pPr>
        <w:pStyle w:val="Heading1"/>
        <w:spacing w:before="240" w:after="0"/>
        <w:rPr>
          <w:rFonts w:ascii="Calibri" w:hAnsi="Calibri" w:cs="Calibri"/>
          <w:sz w:val="24"/>
          <w:szCs w:val="24"/>
        </w:rPr>
      </w:pPr>
      <w:r>
        <w:rPr>
          <w:rFonts w:ascii="Calibri" w:hAnsi="Calibri" w:cs="Calibri"/>
          <w:sz w:val="24"/>
          <w:szCs w:val="24"/>
        </w:rPr>
        <w:t xml:space="preserve">Special thanks to all this year’s speakers!  We Appreciate your expertise and willingness to share it with others!  Many thanks! </w:t>
      </w:r>
      <w:bookmarkStart w:id="0" w:name="_GoBack"/>
      <w:bookmarkEnd w:id="0"/>
    </w:p>
    <w:p w:rsidR="00FD6367" w:rsidRPr="004F071E" w:rsidRDefault="004F071E" w:rsidP="00B4658D">
      <w:pPr>
        <w:pStyle w:val="Heading1"/>
        <w:spacing w:before="240" w:after="0"/>
        <w:rPr>
          <w:rFonts w:ascii="Calibri" w:hAnsi="Calibri" w:cs="Calibri"/>
          <w:sz w:val="24"/>
          <w:szCs w:val="24"/>
        </w:rPr>
      </w:pPr>
      <w:r>
        <w:rPr>
          <w:rFonts w:ascii="Calibri" w:hAnsi="Calibri" w:cs="Calibri"/>
          <w:sz w:val="24"/>
          <w:szCs w:val="24"/>
        </w:rPr>
        <w:t xml:space="preserve">Morning </w:t>
      </w:r>
      <w:r w:rsidR="00FD6367" w:rsidRPr="004F071E">
        <w:rPr>
          <w:rFonts w:ascii="Calibri" w:hAnsi="Calibri" w:cs="Calibri"/>
          <w:sz w:val="24"/>
          <w:szCs w:val="24"/>
        </w:rPr>
        <w:t>KEYNOTE</w:t>
      </w:r>
    </w:p>
    <w:p w:rsidR="00FD6367" w:rsidRPr="004F071E" w:rsidRDefault="00EB3DF4" w:rsidP="00D1289B">
      <w:pPr>
        <w:widowControl w:val="0"/>
        <w:spacing w:after="0"/>
        <w:rPr>
          <w:rFonts w:ascii="Calibri" w:hAnsi="Calibri" w:cs="Calibri"/>
          <w:b/>
          <w:bCs/>
          <w:sz w:val="24"/>
          <w:szCs w:val="24"/>
        </w:rPr>
      </w:pPr>
      <w:r w:rsidRPr="004F071E">
        <w:rPr>
          <w:rFonts w:ascii="Calibri" w:hAnsi="Calibri" w:cs="Calibri"/>
          <w:b/>
          <w:bCs/>
          <w:sz w:val="24"/>
          <w:szCs w:val="24"/>
        </w:rPr>
        <w:t>8:00-</w:t>
      </w:r>
      <w:r w:rsidR="00FD6367" w:rsidRPr="004F071E">
        <w:rPr>
          <w:rFonts w:ascii="Calibri" w:hAnsi="Calibri" w:cs="Calibri"/>
          <w:b/>
          <w:bCs/>
          <w:sz w:val="24"/>
          <w:szCs w:val="24"/>
        </w:rPr>
        <w:t>9:00 a.m., Creekside</w:t>
      </w:r>
    </w:p>
    <w:p w:rsidR="00FD6367" w:rsidRPr="004F071E" w:rsidRDefault="00124FDC" w:rsidP="00FD6367">
      <w:pPr>
        <w:widowControl w:val="0"/>
        <w:spacing w:after="0"/>
        <w:rPr>
          <w:rFonts w:ascii="Calibri" w:hAnsi="Calibri" w:cs="Calibri"/>
          <w:i/>
          <w:sz w:val="24"/>
          <w:szCs w:val="24"/>
        </w:rPr>
      </w:pPr>
      <w:r w:rsidRPr="004F071E">
        <w:rPr>
          <w:rFonts w:ascii="Calibri" w:hAnsi="Calibri" w:cs="Calibri"/>
          <w:b/>
          <w:bCs/>
          <w:i/>
          <w:sz w:val="24"/>
          <w:szCs w:val="24"/>
        </w:rPr>
        <w:t>Utilizing Social Determinants of Health to Impr</w:t>
      </w:r>
      <w:r w:rsidR="00FD6367" w:rsidRPr="004F071E">
        <w:rPr>
          <w:rFonts w:ascii="Calibri" w:hAnsi="Calibri" w:cs="Calibri"/>
          <w:b/>
          <w:bCs/>
          <w:i/>
          <w:sz w:val="24"/>
          <w:szCs w:val="24"/>
        </w:rPr>
        <w:t xml:space="preserve">ove Clinical Quality and </w:t>
      </w:r>
      <w:r w:rsidRPr="004F071E">
        <w:rPr>
          <w:rFonts w:ascii="Calibri" w:hAnsi="Calibri" w:cs="Calibri"/>
          <w:b/>
          <w:bCs/>
          <w:i/>
          <w:sz w:val="24"/>
          <w:szCs w:val="24"/>
        </w:rPr>
        <w:t>Outcomes</w:t>
      </w:r>
      <w:r w:rsidRPr="004F071E">
        <w:rPr>
          <w:rFonts w:ascii="Calibri" w:hAnsi="Calibri" w:cs="Calibri"/>
          <w:i/>
          <w:sz w:val="24"/>
          <w:szCs w:val="24"/>
        </w:rPr>
        <w:t xml:space="preserve"> </w:t>
      </w:r>
    </w:p>
    <w:p w:rsidR="001F6A50" w:rsidRPr="004F071E" w:rsidRDefault="001F6A50" w:rsidP="00CC695B">
      <w:pPr>
        <w:widowControl w:val="0"/>
        <w:spacing w:after="0" w:line="240" w:lineRule="auto"/>
        <w:rPr>
          <w:rFonts w:ascii="Calibri" w:hAnsi="Calibri" w:cs="Calibri"/>
          <w:b/>
          <w:sz w:val="24"/>
          <w:szCs w:val="24"/>
        </w:rPr>
      </w:pPr>
    </w:p>
    <w:p w:rsidR="00124FDC" w:rsidRPr="004F071E" w:rsidRDefault="00124FDC" w:rsidP="00CC695B">
      <w:pPr>
        <w:widowControl w:val="0"/>
        <w:spacing w:after="0" w:line="240" w:lineRule="auto"/>
        <w:rPr>
          <w:rFonts w:ascii="Calibri" w:hAnsi="Calibri" w:cs="Calibri"/>
          <w:b/>
          <w:bCs/>
          <w:color w:val="auto"/>
          <w:sz w:val="24"/>
          <w:szCs w:val="24"/>
        </w:rPr>
      </w:pPr>
      <w:r w:rsidRPr="004F071E">
        <w:rPr>
          <w:rFonts w:ascii="Calibri" w:hAnsi="Calibri" w:cs="Calibri"/>
          <w:b/>
          <w:color w:val="auto"/>
          <w:sz w:val="24"/>
          <w:szCs w:val="24"/>
        </w:rPr>
        <w:t xml:space="preserve">Brett </w:t>
      </w:r>
      <w:r w:rsidR="00FD6367" w:rsidRPr="004F071E">
        <w:rPr>
          <w:rFonts w:ascii="Calibri" w:hAnsi="Calibri" w:cs="Calibri"/>
          <w:b/>
          <w:color w:val="auto"/>
          <w:sz w:val="24"/>
          <w:szCs w:val="24"/>
        </w:rPr>
        <w:t>Grob, Vice President, Pieces Technologies, Dallas, Texas</w:t>
      </w:r>
    </w:p>
    <w:p w:rsidR="00B61CA1" w:rsidRPr="004F071E" w:rsidRDefault="00B61CA1" w:rsidP="00B61CA1">
      <w:pPr>
        <w:widowControl w:val="0"/>
        <w:spacing w:after="0" w:line="240" w:lineRule="auto"/>
        <w:ind w:left="720" w:right="720"/>
        <w:rPr>
          <w:rFonts w:ascii="Calibri" w:hAnsi="Calibri" w:cs="Calibri"/>
          <w:sz w:val="24"/>
          <w:szCs w:val="24"/>
        </w:rPr>
      </w:pPr>
      <w:r w:rsidRPr="004F071E">
        <w:rPr>
          <w:rFonts w:ascii="Calibri" w:hAnsi="Calibri" w:cs="Calibri"/>
          <w:sz w:val="24"/>
          <w:szCs w:val="24"/>
        </w:rPr>
        <w:t>Brett Grob helps set strategic direction at Pieces Technologies by working to develop business partnerships and define health improvement programs with community partners. Brett is helping deploy the company's case management solution for community-based organizations and has b</w:t>
      </w:r>
      <w:r w:rsidR="004F071E">
        <w:rPr>
          <w:rFonts w:ascii="Calibri" w:hAnsi="Calibri" w:cs="Calibri"/>
          <w:sz w:val="24"/>
          <w:szCs w:val="24"/>
        </w:rPr>
        <w:t>een working with hospitals, paye</w:t>
      </w:r>
      <w:r w:rsidRPr="004F071E">
        <w:rPr>
          <w:rFonts w:ascii="Calibri" w:hAnsi="Calibri" w:cs="Calibri"/>
          <w:sz w:val="24"/>
          <w:szCs w:val="24"/>
        </w:rPr>
        <w:t>rs, and large hub organizations to form sustainable shared savings programs. Brett also helped create Pieces Technologies as an independent commercial deployment organization and prior to joining the company was a special situations investor and corporate development director at ORIX Americas.</w:t>
      </w:r>
    </w:p>
    <w:p w:rsidR="00274715" w:rsidRPr="004F071E" w:rsidRDefault="004F071E" w:rsidP="009A7EFC">
      <w:pPr>
        <w:pStyle w:val="Heading1"/>
        <w:spacing w:before="240" w:after="0"/>
        <w:rPr>
          <w:rFonts w:ascii="Calibri" w:hAnsi="Calibri" w:cs="Calibri"/>
          <w:sz w:val="24"/>
          <w:szCs w:val="24"/>
        </w:rPr>
      </w:pPr>
      <w:r>
        <w:rPr>
          <w:rFonts w:ascii="Calibri" w:hAnsi="Calibri" w:cs="Calibri"/>
          <w:sz w:val="24"/>
          <w:szCs w:val="24"/>
        </w:rPr>
        <w:t xml:space="preserve">Morning Session BreakOUt </w:t>
      </w:r>
      <w:r w:rsidR="00274715" w:rsidRPr="004F071E">
        <w:rPr>
          <w:rFonts w:ascii="Calibri" w:hAnsi="Calibri" w:cs="Calibri"/>
          <w:sz w:val="24"/>
          <w:szCs w:val="24"/>
        </w:rPr>
        <w:t>panel</w:t>
      </w:r>
      <w:r w:rsidR="00FC1BDE">
        <w:rPr>
          <w:rFonts w:ascii="Calibri" w:hAnsi="Calibri" w:cs="Calibri"/>
          <w:sz w:val="24"/>
          <w:szCs w:val="24"/>
        </w:rPr>
        <w:t xml:space="preserve"> Presentation</w:t>
      </w:r>
      <w:r w:rsidR="00274715" w:rsidRPr="004F071E">
        <w:rPr>
          <w:rFonts w:ascii="Calibri" w:hAnsi="Calibri" w:cs="Calibri"/>
          <w:sz w:val="24"/>
          <w:szCs w:val="24"/>
        </w:rPr>
        <w:t>s</w:t>
      </w:r>
    </w:p>
    <w:p w:rsidR="00B4630C" w:rsidRPr="004F071E" w:rsidRDefault="00274715" w:rsidP="009A7EFC">
      <w:pPr>
        <w:pStyle w:val="Heading1"/>
        <w:spacing w:before="240" w:after="0"/>
        <w:rPr>
          <w:rFonts w:ascii="Calibri" w:hAnsi="Calibri" w:cs="Calibri"/>
          <w:sz w:val="24"/>
          <w:szCs w:val="24"/>
        </w:rPr>
      </w:pPr>
      <w:r w:rsidRPr="004F071E">
        <w:rPr>
          <w:rFonts w:ascii="Calibri" w:hAnsi="Calibri" w:cs="Calibri"/>
          <w:sz w:val="24"/>
          <w:szCs w:val="24"/>
        </w:rPr>
        <w:t xml:space="preserve">Housing Services </w:t>
      </w:r>
      <w:r w:rsidR="003E1DCA" w:rsidRPr="004F071E">
        <w:rPr>
          <w:rFonts w:ascii="Calibri" w:hAnsi="Calibri" w:cs="Calibri"/>
          <w:sz w:val="24"/>
          <w:szCs w:val="24"/>
        </w:rPr>
        <w:t>Panel</w:t>
      </w:r>
    </w:p>
    <w:p w:rsidR="00FD6367" w:rsidRPr="004F071E" w:rsidRDefault="00EB3DF4" w:rsidP="009A7EFC">
      <w:pPr>
        <w:widowControl w:val="0"/>
        <w:spacing w:after="0"/>
        <w:rPr>
          <w:rFonts w:ascii="Calibri" w:hAnsi="Calibri" w:cs="Calibri"/>
          <w:bCs/>
          <w:sz w:val="24"/>
          <w:szCs w:val="24"/>
        </w:rPr>
      </w:pPr>
      <w:r w:rsidRPr="004F071E">
        <w:rPr>
          <w:rFonts w:ascii="Calibri" w:hAnsi="Calibri" w:cs="Calibri"/>
          <w:b/>
          <w:bCs/>
          <w:sz w:val="24"/>
          <w:szCs w:val="24"/>
        </w:rPr>
        <w:t>9:20-</w:t>
      </w:r>
      <w:r w:rsidR="00B4630C" w:rsidRPr="004F071E">
        <w:rPr>
          <w:rFonts w:ascii="Calibri" w:hAnsi="Calibri" w:cs="Calibri"/>
          <w:b/>
          <w:bCs/>
          <w:sz w:val="24"/>
          <w:szCs w:val="24"/>
        </w:rPr>
        <w:t xml:space="preserve">10:35 a.m., </w:t>
      </w:r>
      <w:r w:rsidR="00B4630C" w:rsidRPr="004F071E">
        <w:rPr>
          <w:rFonts w:ascii="Calibri" w:hAnsi="Calibri" w:cs="Calibri"/>
          <w:bCs/>
          <w:sz w:val="24"/>
          <w:szCs w:val="24"/>
        </w:rPr>
        <w:t>Building A</w:t>
      </w:r>
      <w:r w:rsidR="00B4630C" w:rsidRPr="004F071E">
        <w:rPr>
          <w:rFonts w:ascii="Calibri" w:hAnsi="Calibri" w:cs="Calibri"/>
          <w:b/>
          <w:bCs/>
          <w:sz w:val="24"/>
          <w:szCs w:val="24"/>
        </w:rPr>
        <w:t xml:space="preserve">: </w:t>
      </w:r>
      <w:r w:rsidR="00B4630C" w:rsidRPr="004F071E">
        <w:rPr>
          <w:rFonts w:ascii="Calibri" w:hAnsi="Calibri" w:cs="Calibri"/>
          <w:bCs/>
          <w:sz w:val="24"/>
          <w:szCs w:val="24"/>
        </w:rPr>
        <w:t>A71 &amp; A72 Combo</w:t>
      </w:r>
    </w:p>
    <w:p w:rsidR="00CC695B" w:rsidRPr="004F071E" w:rsidRDefault="00CC695B" w:rsidP="009A7EFC">
      <w:pPr>
        <w:widowControl w:val="0"/>
        <w:spacing w:after="0"/>
        <w:rPr>
          <w:rFonts w:ascii="Calibri" w:hAnsi="Calibri" w:cs="Calibri"/>
          <w:bCs/>
          <w:color w:val="auto"/>
          <w:sz w:val="24"/>
          <w:szCs w:val="24"/>
        </w:rPr>
      </w:pPr>
    </w:p>
    <w:p w:rsidR="00B4630C" w:rsidRPr="004F071E" w:rsidRDefault="00B4630C" w:rsidP="009A7EFC">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 xml:space="preserve">Oliver Droppers, </w:t>
      </w:r>
      <w:r w:rsidR="00025B10" w:rsidRPr="004F071E">
        <w:rPr>
          <w:rFonts w:ascii="Calibri" w:hAnsi="Calibri" w:cs="Calibri"/>
          <w:b/>
          <w:bCs/>
          <w:color w:val="auto"/>
          <w:sz w:val="24"/>
          <w:szCs w:val="24"/>
        </w:rPr>
        <w:t xml:space="preserve">PhD, Health Policy and Analytics, </w:t>
      </w:r>
      <w:r w:rsidRPr="004F071E">
        <w:rPr>
          <w:rFonts w:ascii="Calibri" w:hAnsi="Calibri" w:cs="Calibri"/>
          <w:b/>
          <w:bCs/>
          <w:color w:val="auto"/>
          <w:sz w:val="24"/>
          <w:szCs w:val="24"/>
        </w:rPr>
        <w:t xml:space="preserve">Oregon Health Authority </w:t>
      </w:r>
    </w:p>
    <w:p w:rsidR="008B4926" w:rsidRPr="004F071E" w:rsidRDefault="008B4926" w:rsidP="00A4676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Oliver received a Doctor of Philosophy (Ph.D.) in Health Systems and Policy and a Master of Public Health fr</w:t>
      </w:r>
      <w:r w:rsidR="00025B10" w:rsidRPr="004F071E">
        <w:rPr>
          <w:rFonts w:ascii="Calibri" w:hAnsi="Calibri" w:cs="Calibri"/>
          <w:sz w:val="24"/>
          <w:szCs w:val="24"/>
        </w:rPr>
        <w:t>om Portland State University. He</w:t>
      </w:r>
      <w:r w:rsidRPr="004F071E">
        <w:rPr>
          <w:rFonts w:ascii="Calibri" w:hAnsi="Calibri" w:cs="Calibri"/>
          <w:sz w:val="24"/>
          <w:szCs w:val="24"/>
        </w:rPr>
        <w:t xml:space="preserve"> has been with the Oregon Health Authority since 2012 and has served as CHIPRA Project Director and Director</w:t>
      </w:r>
      <w:r w:rsidR="00025B10" w:rsidRPr="004F071E">
        <w:rPr>
          <w:rFonts w:ascii="Calibri" w:hAnsi="Calibri" w:cs="Calibri"/>
          <w:sz w:val="24"/>
          <w:szCs w:val="24"/>
        </w:rPr>
        <w:t xml:space="preserve">, Medicaid Advisory Committee. </w:t>
      </w:r>
      <w:r w:rsidRPr="004F071E">
        <w:rPr>
          <w:rFonts w:ascii="Calibri" w:hAnsi="Calibri" w:cs="Calibri"/>
          <w:sz w:val="24"/>
          <w:szCs w:val="24"/>
        </w:rPr>
        <w:t xml:space="preserve">He has currently been the lead health policy analyst for OHA on development of the 2017-2022 OHA 1115 CMS Waiver proposal for Coordinated Health Partnerships to Proposal to CMS for pilots to increase supportive housing integration among targeted populations and develop infrastructure to ensure ongoing collaboration among the participating entities.  </w:t>
      </w:r>
    </w:p>
    <w:p w:rsidR="00A4676C" w:rsidRPr="004F071E" w:rsidRDefault="00A4676C" w:rsidP="00A916E7">
      <w:pPr>
        <w:pStyle w:val="PlainText"/>
        <w:rPr>
          <w:rFonts w:cs="Calibri"/>
          <w:b/>
          <w:bCs/>
          <w:sz w:val="24"/>
          <w:szCs w:val="24"/>
        </w:rPr>
      </w:pPr>
    </w:p>
    <w:p w:rsidR="003E4E31" w:rsidRPr="004F071E" w:rsidRDefault="00A916E7" w:rsidP="00A916E7">
      <w:pPr>
        <w:pStyle w:val="PlainText"/>
        <w:rPr>
          <w:rFonts w:cs="Calibri"/>
          <w:b/>
          <w:bCs/>
          <w:sz w:val="24"/>
          <w:szCs w:val="24"/>
        </w:rPr>
      </w:pPr>
      <w:r w:rsidRPr="004F071E">
        <w:rPr>
          <w:rFonts w:cs="Calibri"/>
          <w:b/>
          <w:bCs/>
          <w:sz w:val="24"/>
          <w:szCs w:val="24"/>
        </w:rPr>
        <w:t xml:space="preserve">Rose Englert, </w:t>
      </w:r>
      <w:r w:rsidRPr="004F071E">
        <w:rPr>
          <w:rFonts w:cs="Calibri"/>
          <w:b/>
          <w:sz w:val="24"/>
          <w:szCs w:val="24"/>
        </w:rPr>
        <w:t>Senior Business Leader, Community Health Innovation Programs Social Determinants of Health,</w:t>
      </w:r>
      <w:r w:rsidRPr="004F071E">
        <w:rPr>
          <w:rFonts w:cs="Calibri"/>
          <w:sz w:val="24"/>
          <w:szCs w:val="24"/>
        </w:rPr>
        <w:t xml:space="preserve"> </w:t>
      </w:r>
      <w:r w:rsidR="00C06171" w:rsidRPr="004F071E">
        <w:rPr>
          <w:rFonts w:cs="Calibri"/>
          <w:b/>
          <w:bCs/>
          <w:sz w:val="24"/>
          <w:szCs w:val="24"/>
        </w:rPr>
        <w:t>CareOregon</w:t>
      </w:r>
    </w:p>
    <w:p w:rsidR="00C06171" w:rsidRPr="004F071E" w:rsidRDefault="00C06171" w:rsidP="00A4676C">
      <w:pPr>
        <w:widowControl w:val="0"/>
        <w:spacing w:after="0" w:line="240" w:lineRule="auto"/>
        <w:ind w:left="720" w:right="720"/>
        <w:rPr>
          <w:rFonts w:ascii="Calibri" w:hAnsi="Calibri" w:cs="Calibri"/>
          <w:bCs/>
          <w:color w:val="auto"/>
          <w:sz w:val="24"/>
          <w:szCs w:val="24"/>
        </w:rPr>
      </w:pPr>
      <w:r w:rsidRPr="004F071E">
        <w:rPr>
          <w:rFonts w:ascii="Calibri" w:hAnsi="Calibri" w:cs="Calibri"/>
          <w:sz w:val="24"/>
          <w:szCs w:val="24"/>
        </w:rPr>
        <w:lastRenderedPageBreak/>
        <w:t xml:space="preserve">Rose currently leads the CareOregon Community Health Innovation team </w:t>
      </w:r>
      <w:r w:rsidR="00BF2903" w:rsidRPr="004F071E">
        <w:rPr>
          <w:rFonts w:ascii="Calibri" w:hAnsi="Calibri" w:cs="Calibri"/>
          <w:sz w:val="24"/>
          <w:szCs w:val="24"/>
        </w:rPr>
        <w:t>that</w:t>
      </w:r>
      <w:r w:rsidRPr="004F071E">
        <w:rPr>
          <w:rFonts w:ascii="Calibri" w:hAnsi="Calibri" w:cs="Calibri"/>
          <w:sz w:val="24"/>
          <w:szCs w:val="24"/>
        </w:rPr>
        <w:t xml:space="preserve"> focuses on connecting Medicare and Medicaid members to programmatic supports and services </w:t>
      </w:r>
      <w:r w:rsidR="00BF2903" w:rsidRPr="004F071E">
        <w:rPr>
          <w:rFonts w:ascii="Calibri" w:hAnsi="Calibri" w:cs="Calibri"/>
          <w:sz w:val="24"/>
          <w:szCs w:val="24"/>
        </w:rPr>
        <w:t>which</w:t>
      </w:r>
      <w:r w:rsidRPr="004F071E">
        <w:rPr>
          <w:rFonts w:ascii="Calibri" w:hAnsi="Calibri" w:cs="Calibri"/>
          <w:sz w:val="24"/>
          <w:szCs w:val="24"/>
        </w:rPr>
        <w:t xml:space="preserve"> address</w:t>
      </w:r>
      <w:r w:rsidR="00BF2903" w:rsidRPr="004F071E">
        <w:rPr>
          <w:rFonts w:ascii="Calibri" w:hAnsi="Calibri" w:cs="Calibri"/>
          <w:sz w:val="24"/>
          <w:szCs w:val="24"/>
        </w:rPr>
        <w:t>es “</w:t>
      </w:r>
      <w:r w:rsidRPr="004F071E">
        <w:rPr>
          <w:rFonts w:ascii="Calibri" w:hAnsi="Calibri" w:cs="Calibri"/>
          <w:sz w:val="24"/>
          <w:szCs w:val="24"/>
        </w:rPr>
        <w:t>social determinants of health.</w:t>
      </w:r>
      <w:r w:rsidR="00BF2903" w:rsidRPr="004F071E">
        <w:rPr>
          <w:rFonts w:ascii="Calibri" w:hAnsi="Calibri" w:cs="Calibri"/>
          <w:sz w:val="24"/>
          <w:szCs w:val="24"/>
        </w:rPr>
        <w:t>”</w:t>
      </w:r>
      <w:r w:rsidRPr="004F071E">
        <w:rPr>
          <w:rFonts w:ascii="Calibri" w:hAnsi="Calibri" w:cs="Calibri"/>
          <w:sz w:val="24"/>
          <w:szCs w:val="24"/>
        </w:rPr>
        <w:t xml:space="preserve"> With a focus on housing, food/nutrition, social support, and transportation, these interventions are breaking down barriers and aligning clinical care with human services that improve overall member well-being. A h</w:t>
      </w:r>
      <w:r w:rsidR="00BF2903" w:rsidRPr="004F071E">
        <w:rPr>
          <w:rFonts w:ascii="Calibri" w:hAnsi="Calibri" w:cs="Calibri"/>
          <w:sz w:val="24"/>
          <w:szCs w:val="24"/>
        </w:rPr>
        <w:t>ealth care professional with 15 plus</w:t>
      </w:r>
      <w:r w:rsidRPr="004F071E">
        <w:rPr>
          <w:rFonts w:ascii="Calibri" w:hAnsi="Calibri" w:cs="Calibri"/>
          <w:sz w:val="24"/>
          <w:szCs w:val="24"/>
        </w:rPr>
        <w:t xml:space="preserve"> years of public health, policy, and contracting experience, Rose has been active in the operations of a broad range of nonprofits, private corporations, associations, and professional alliances at state, federal</w:t>
      </w:r>
      <w:r w:rsidR="00BF2903" w:rsidRPr="004F071E">
        <w:rPr>
          <w:rFonts w:ascii="Calibri" w:hAnsi="Calibri" w:cs="Calibri"/>
          <w:sz w:val="24"/>
          <w:szCs w:val="24"/>
        </w:rPr>
        <w:t>,</w:t>
      </w:r>
      <w:r w:rsidRPr="004F071E">
        <w:rPr>
          <w:rFonts w:ascii="Calibri" w:hAnsi="Calibri" w:cs="Calibri"/>
          <w:sz w:val="24"/>
          <w:szCs w:val="24"/>
        </w:rPr>
        <w:t xml:space="preserve"> and local government levels.</w:t>
      </w:r>
    </w:p>
    <w:p w:rsidR="00C06171" w:rsidRPr="004F071E" w:rsidRDefault="00C06171" w:rsidP="009A7EFC">
      <w:pPr>
        <w:widowControl w:val="0"/>
        <w:spacing w:after="0"/>
        <w:rPr>
          <w:rFonts w:ascii="Calibri" w:hAnsi="Calibri" w:cs="Calibri"/>
          <w:bCs/>
          <w:color w:val="auto"/>
          <w:sz w:val="24"/>
          <w:szCs w:val="24"/>
        </w:rPr>
      </w:pPr>
    </w:p>
    <w:p w:rsidR="00C06171" w:rsidRPr="004F071E" w:rsidRDefault="003E4E31" w:rsidP="009A7EFC">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Maggie Weller, M</w:t>
      </w:r>
      <w:r w:rsidR="00C07702" w:rsidRPr="004F071E">
        <w:rPr>
          <w:rFonts w:ascii="Calibri" w:hAnsi="Calibri" w:cs="Calibri"/>
          <w:b/>
          <w:bCs/>
          <w:color w:val="auto"/>
          <w:sz w:val="24"/>
          <w:szCs w:val="24"/>
        </w:rPr>
        <w:t>.</w:t>
      </w:r>
      <w:r w:rsidRPr="004F071E">
        <w:rPr>
          <w:rFonts w:ascii="Calibri" w:hAnsi="Calibri" w:cs="Calibri"/>
          <w:b/>
          <w:bCs/>
          <w:color w:val="auto"/>
          <w:sz w:val="24"/>
          <w:szCs w:val="24"/>
        </w:rPr>
        <w:t>S</w:t>
      </w:r>
      <w:r w:rsidR="00C07702" w:rsidRPr="004F071E">
        <w:rPr>
          <w:rFonts w:ascii="Calibri" w:hAnsi="Calibri" w:cs="Calibri"/>
          <w:b/>
          <w:bCs/>
          <w:color w:val="auto"/>
          <w:sz w:val="24"/>
          <w:szCs w:val="24"/>
        </w:rPr>
        <w:t>.</w:t>
      </w:r>
      <w:r w:rsidRPr="004F071E">
        <w:rPr>
          <w:rFonts w:ascii="Calibri" w:hAnsi="Calibri" w:cs="Calibri"/>
          <w:b/>
          <w:bCs/>
          <w:color w:val="auto"/>
          <w:sz w:val="24"/>
          <w:szCs w:val="24"/>
        </w:rPr>
        <w:t>, Project Manager</w:t>
      </w:r>
      <w:r w:rsidR="00C07702" w:rsidRPr="004F071E">
        <w:rPr>
          <w:rFonts w:ascii="Calibri" w:hAnsi="Calibri" w:cs="Calibri"/>
          <w:b/>
          <w:bCs/>
          <w:color w:val="auto"/>
          <w:sz w:val="24"/>
          <w:szCs w:val="24"/>
        </w:rPr>
        <w:t>,</w:t>
      </w:r>
      <w:r w:rsidRPr="004F071E">
        <w:rPr>
          <w:rFonts w:ascii="Calibri" w:hAnsi="Calibri" w:cs="Calibri"/>
          <w:b/>
          <w:bCs/>
          <w:color w:val="auto"/>
          <w:sz w:val="24"/>
          <w:szCs w:val="24"/>
        </w:rPr>
        <w:t xml:space="preserve"> Providence Center for Outcomes Research and Education (CORE)</w:t>
      </w:r>
    </w:p>
    <w:p w:rsidR="003E4E31" w:rsidRPr="004F071E" w:rsidRDefault="00C07702" w:rsidP="00A4676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Maggie Weller, M.S., is a project m</w:t>
      </w:r>
      <w:r w:rsidR="003E4E31" w:rsidRPr="004F071E">
        <w:rPr>
          <w:rFonts w:ascii="Calibri" w:hAnsi="Calibri" w:cs="Calibri"/>
          <w:sz w:val="24"/>
          <w:szCs w:val="24"/>
        </w:rPr>
        <w:t>anager with the Providence Center for Outcomes Research and Education (CORE). Maggie has managed a variety of studies related to the intersection of housing and health and is curr</w:t>
      </w:r>
      <w:r w:rsidR="00EF211C" w:rsidRPr="004F071E">
        <w:rPr>
          <w:rFonts w:ascii="Calibri" w:hAnsi="Calibri" w:cs="Calibri"/>
          <w:sz w:val="24"/>
          <w:szCs w:val="24"/>
        </w:rPr>
        <w:t>ently managing a three</w:t>
      </w:r>
      <w:r w:rsidR="003E4E31" w:rsidRPr="004F071E">
        <w:rPr>
          <w:rFonts w:ascii="Calibri" w:hAnsi="Calibri" w:cs="Calibri"/>
          <w:sz w:val="24"/>
          <w:szCs w:val="24"/>
        </w:rPr>
        <w:t>-year behavioral health integration study funded by the Patient-Centered Outcomes Research Institute. She lives in No</w:t>
      </w:r>
      <w:r w:rsidR="00EF211C" w:rsidRPr="004F071E">
        <w:rPr>
          <w:rFonts w:ascii="Calibri" w:hAnsi="Calibri" w:cs="Calibri"/>
          <w:sz w:val="24"/>
          <w:szCs w:val="24"/>
        </w:rPr>
        <w:t>rth Portland with her wife and two</w:t>
      </w:r>
      <w:r w:rsidR="003E4E31" w:rsidRPr="004F071E">
        <w:rPr>
          <w:rFonts w:ascii="Calibri" w:hAnsi="Calibri" w:cs="Calibri"/>
          <w:sz w:val="24"/>
          <w:szCs w:val="24"/>
        </w:rPr>
        <w:t xml:space="preserve"> pups.</w:t>
      </w:r>
    </w:p>
    <w:p w:rsidR="000757C0" w:rsidRPr="004F071E" w:rsidRDefault="003E1DCA" w:rsidP="009A7EFC">
      <w:pPr>
        <w:pStyle w:val="Heading1"/>
        <w:spacing w:before="240" w:after="0"/>
        <w:rPr>
          <w:rFonts w:ascii="Calibri" w:hAnsi="Calibri" w:cs="Calibri"/>
          <w:sz w:val="24"/>
          <w:szCs w:val="24"/>
        </w:rPr>
      </w:pPr>
      <w:r w:rsidRPr="004F071E">
        <w:rPr>
          <w:rFonts w:ascii="Calibri" w:hAnsi="Calibri" w:cs="Calibri"/>
          <w:sz w:val="24"/>
          <w:szCs w:val="24"/>
        </w:rPr>
        <w:t>the pursuit of effective care coordination for dual eligible members: Medicare—Medicaid i</w:t>
      </w:r>
      <w:r w:rsidR="00D1289B" w:rsidRPr="004F071E">
        <w:rPr>
          <w:rFonts w:ascii="Calibri" w:hAnsi="Calibri" w:cs="Calibri"/>
          <w:sz w:val="24"/>
          <w:szCs w:val="24"/>
        </w:rPr>
        <w:t xml:space="preserve">ntegration </w:t>
      </w:r>
      <w:r w:rsidRPr="004F071E">
        <w:rPr>
          <w:rFonts w:ascii="Calibri" w:hAnsi="Calibri" w:cs="Calibri"/>
          <w:sz w:val="24"/>
          <w:szCs w:val="24"/>
        </w:rPr>
        <w:t>and alignment approaches</w:t>
      </w:r>
      <w:r w:rsidR="00274715" w:rsidRPr="004F071E">
        <w:rPr>
          <w:rFonts w:ascii="Calibri" w:hAnsi="Calibri" w:cs="Calibri"/>
          <w:sz w:val="24"/>
          <w:szCs w:val="24"/>
        </w:rPr>
        <w:t xml:space="preserve"> </w:t>
      </w:r>
    </w:p>
    <w:p w:rsidR="00D1289B" w:rsidRPr="004F071E" w:rsidRDefault="00EB3DF4" w:rsidP="00D1289B">
      <w:pPr>
        <w:widowControl w:val="0"/>
        <w:spacing w:after="0"/>
        <w:rPr>
          <w:rFonts w:ascii="Calibri" w:hAnsi="Calibri" w:cs="Calibri"/>
          <w:b/>
          <w:bCs/>
          <w:sz w:val="24"/>
          <w:szCs w:val="24"/>
        </w:rPr>
      </w:pPr>
      <w:r w:rsidRPr="004F071E">
        <w:rPr>
          <w:rFonts w:ascii="Calibri" w:hAnsi="Calibri" w:cs="Calibri"/>
          <w:b/>
          <w:bCs/>
          <w:sz w:val="24"/>
          <w:szCs w:val="24"/>
        </w:rPr>
        <w:t>9:20-</w:t>
      </w:r>
      <w:r w:rsidR="00D1289B" w:rsidRPr="004F071E">
        <w:rPr>
          <w:rFonts w:ascii="Calibri" w:hAnsi="Calibri" w:cs="Calibri"/>
          <w:b/>
          <w:bCs/>
          <w:sz w:val="24"/>
          <w:szCs w:val="24"/>
        </w:rPr>
        <w:t>10:35 a.m., Building A: A61 &amp; A62 Combo</w:t>
      </w:r>
    </w:p>
    <w:p w:rsidR="009D5D33" w:rsidRPr="004F071E" w:rsidRDefault="009D5D33" w:rsidP="00D1289B">
      <w:pPr>
        <w:widowControl w:val="0"/>
        <w:spacing w:after="0"/>
        <w:rPr>
          <w:rFonts w:ascii="Calibri" w:hAnsi="Calibri" w:cs="Calibri"/>
          <w:b/>
          <w:bCs/>
          <w:sz w:val="24"/>
          <w:szCs w:val="24"/>
        </w:rPr>
      </w:pPr>
    </w:p>
    <w:p w:rsidR="00CF658B" w:rsidRPr="004F071E" w:rsidRDefault="00D1289B" w:rsidP="00D1289B">
      <w:pPr>
        <w:widowControl w:val="0"/>
        <w:spacing w:after="0"/>
        <w:rPr>
          <w:rFonts w:ascii="Calibri" w:hAnsi="Calibri" w:cs="Calibri"/>
          <w:b/>
          <w:bCs/>
          <w:sz w:val="24"/>
          <w:szCs w:val="24"/>
        </w:rPr>
      </w:pPr>
      <w:r w:rsidRPr="004F071E">
        <w:rPr>
          <w:rFonts w:ascii="Calibri" w:hAnsi="Calibri" w:cs="Calibri"/>
          <w:b/>
          <w:bCs/>
          <w:sz w:val="24"/>
          <w:szCs w:val="24"/>
        </w:rPr>
        <w:t>Li</w:t>
      </w:r>
      <w:r w:rsidR="00CF658B" w:rsidRPr="004F071E">
        <w:rPr>
          <w:rFonts w:ascii="Calibri" w:hAnsi="Calibri" w:cs="Calibri"/>
          <w:b/>
          <w:bCs/>
          <w:sz w:val="24"/>
          <w:szCs w:val="24"/>
        </w:rPr>
        <w:t>sa Fay, RN, MSN, Director of Clinical Operations, ATRIO Health Plans</w:t>
      </w:r>
    </w:p>
    <w:p w:rsidR="002C15D0" w:rsidRPr="004F071E" w:rsidRDefault="002C15D0" w:rsidP="00A4676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Lisa Fay was previously ATRIO’s SNP Program Manager. She is a master’s prepared registered nurse with a graduate degree in Nurse Executive Leadership. Lisa has passionately been pursuing patient-centered care coordination for more than 14 years as a registered nurse. She can be reached at: </w:t>
      </w:r>
      <w:hyperlink r:id="rId9" w:history="1">
        <w:r w:rsidRPr="004F071E">
          <w:rPr>
            <w:rFonts w:ascii="Calibri" w:hAnsi="Calibri" w:cs="Calibri"/>
            <w:sz w:val="24"/>
            <w:szCs w:val="24"/>
          </w:rPr>
          <w:t>lisa.fay@atriohp.com</w:t>
        </w:r>
      </w:hyperlink>
      <w:r w:rsidRPr="004F071E">
        <w:rPr>
          <w:rFonts w:ascii="Calibri" w:hAnsi="Calibri" w:cs="Calibri"/>
          <w:sz w:val="24"/>
          <w:szCs w:val="24"/>
        </w:rPr>
        <w:t>.</w:t>
      </w:r>
    </w:p>
    <w:p w:rsidR="00A4676C" w:rsidRPr="004F071E" w:rsidRDefault="00A4676C" w:rsidP="00D1289B">
      <w:pPr>
        <w:widowControl w:val="0"/>
        <w:spacing w:after="0"/>
        <w:rPr>
          <w:rFonts w:ascii="Calibri" w:hAnsi="Calibri" w:cs="Calibri"/>
          <w:b/>
          <w:bCs/>
          <w:color w:val="auto"/>
          <w:sz w:val="24"/>
          <w:szCs w:val="24"/>
        </w:rPr>
      </w:pPr>
    </w:p>
    <w:p w:rsidR="00D1289B" w:rsidRPr="004F071E" w:rsidRDefault="00D1289B" w:rsidP="00D1289B">
      <w:pPr>
        <w:widowControl w:val="0"/>
        <w:spacing w:after="0"/>
        <w:rPr>
          <w:rFonts w:ascii="Calibri" w:hAnsi="Calibri" w:cs="Calibri"/>
          <w:b/>
          <w:bCs/>
          <w:sz w:val="24"/>
          <w:szCs w:val="24"/>
        </w:rPr>
      </w:pPr>
      <w:r w:rsidRPr="004F071E">
        <w:rPr>
          <w:rFonts w:ascii="Calibri" w:hAnsi="Calibri" w:cs="Calibri"/>
          <w:b/>
          <w:bCs/>
          <w:color w:val="auto"/>
          <w:sz w:val="24"/>
          <w:szCs w:val="24"/>
        </w:rPr>
        <w:t xml:space="preserve">Patricia Gardner, </w:t>
      </w:r>
      <w:r w:rsidR="00CF658B" w:rsidRPr="004F071E">
        <w:rPr>
          <w:rFonts w:ascii="Calibri" w:hAnsi="Calibri" w:cs="Calibri"/>
          <w:b/>
          <w:bCs/>
          <w:sz w:val="24"/>
          <w:szCs w:val="24"/>
        </w:rPr>
        <w:t xml:space="preserve">RN, LCSW, Manager, Health Services Medicaid Care Management, </w:t>
      </w:r>
      <w:r w:rsidRPr="004F071E">
        <w:rPr>
          <w:rFonts w:ascii="Calibri" w:hAnsi="Calibri" w:cs="Calibri"/>
          <w:b/>
          <w:bCs/>
          <w:sz w:val="24"/>
          <w:szCs w:val="24"/>
        </w:rPr>
        <w:t>PacificSource</w:t>
      </w:r>
      <w:r w:rsidR="00CF658B" w:rsidRPr="004F071E">
        <w:rPr>
          <w:rFonts w:ascii="Calibri" w:hAnsi="Calibri" w:cs="Calibri"/>
          <w:b/>
          <w:bCs/>
          <w:sz w:val="24"/>
          <w:szCs w:val="24"/>
        </w:rPr>
        <w:t xml:space="preserve"> Community Solutions, Inc.</w:t>
      </w:r>
      <w:r w:rsidRPr="004F071E">
        <w:rPr>
          <w:rFonts w:ascii="Calibri" w:hAnsi="Calibri" w:cs="Calibri"/>
          <w:b/>
          <w:bCs/>
          <w:sz w:val="24"/>
          <w:szCs w:val="24"/>
        </w:rPr>
        <w:t xml:space="preserve"> </w:t>
      </w:r>
    </w:p>
    <w:p w:rsidR="00D1289B" w:rsidRPr="004F071E" w:rsidRDefault="00EF211C" w:rsidP="00A4676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Tricia Gardner is an RN and LCSW with thirty-three years of medical and behavioral health experience. She has worked extensively with individuals experiencing barriers to social determinants of health and those with complex health care needs in the provision and direction of case management teams in hospital, hospice, home health, out-patient behavioral health treatment, state mental health, and coordinated care organization settings.</w:t>
      </w:r>
    </w:p>
    <w:p w:rsidR="003E1DCA" w:rsidRPr="004F071E" w:rsidRDefault="003E1DCA" w:rsidP="00A4676C">
      <w:pPr>
        <w:widowControl w:val="0"/>
        <w:spacing w:after="0" w:line="240" w:lineRule="auto"/>
        <w:ind w:left="720" w:right="720"/>
        <w:rPr>
          <w:rFonts w:ascii="Calibri" w:hAnsi="Calibri" w:cs="Calibri"/>
          <w:sz w:val="24"/>
          <w:szCs w:val="24"/>
        </w:rPr>
      </w:pPr>
    </w:p>
    <w:p w:rsidR="003E1DCA" w:rsidRPr="004F071E" w:rsidRDefault="00E86A90" w:rsidP="003E1DCA">
      <w:pPr>
        <w:widowControl w:val="0"/>
        <w:spacing w:after="0" w:line="240" w:lineRule="auto"/>
        <w:ind w:right="720"/>
        <w:rPr>
          <w:rFonts w:ascii="Calibri" w:hAnsi="Calibri" w:cs="Calibri"/>
          <w:b/>
          <w:bCs/>
          <w:color w:val="auto"/>
          <w:sz w:val="24"/>
          <w:szCs w:val="24"/>
        </w:rPr>
      </w:pPr>
      <w:r w:rsidRPr="004F071E">
        <w:rPr>
          <w:rFonts w:ascii="Calibri" w:hAnsi="Calibri" w:cs="Calibri"/>
          <w:b/>
          <w:bCs/>
          <w:color w:val="auto"/>
          <w:sz w:val="24"/>
          <w:szCs w:val="24"/>
        </w:rPr>
        <w:t xml:space="preserve">Jennifer Valentine, MSPH, </w:t>
      </w:r>
      <w:r w:rsidR="00BA0428" w:rsidRPr="004F071E">
        <w:rPr>
          <w:rFonts w:ascii="Calibri" w:hAnsi="Calibri" w:cs="Calibri"/>
          <w:b/>
          <w:bCs/>
          <w:color w:val="auto"/>
          <w:sz w:val="24"/>
          <w:szCs w:val="24"/>
        </w:rPr>
        <w:t xml:space="preserve">Operations and Policy Analyst, </w:t>
      </w:r>
      <w:r w:rsidRPr="004F071E">
        <w:rPr>
          <w:rFonts w:ascii="Calibri" w:hAnsi="Calibri" w:cs="Calibri"/>
          <w:b/>
          <w:bCs/>
          <w:color w:val="auto"/>
          <w:sz w:val="24"/>
          <w:szCs w:val="24"/>
        </w:rPr>
        <w:t>Dua</w:t>
      </w:r>
      <w:r w:rsidR="004F071E">
        <w:rPr>
          <w:rFonts w:ascii="Calibri" w:hAnsi="Calibri" w:cs="Calibri"/>
          <w:b/>
          <w:bCs/>
          <w:color w:val="auto"/>
          <w:sz w:val="24"/>
          <w:szCs w:val="24"/>
        </w:rPr>
        <w:t xml:space="preserve">ls Medicare- Medicaid Program, </w:t>
      </w:r>
      <w:r w:rsidRPr="004F071E">
        <w:rPr>
          <w:rFonts w:ascii="Calibri" w:hAnsi="Calibri" w:cs="Calibri"/>
          <w:b/>
          <w:bCs/>
          <w:color w:val="auto"/>
          <w:sz w:val="24"/>
          <w:szCs w:val="24"/>
        </w:rPr>
        <w:t>Health Systems Division,  Oregon Health Authority</w:t>
      </w:r>
    </w:p>
    <w:p w:rsidR="00E86A90" w:rsidRPr="004F071E" w:rsidRDefault="00E86A90" w:rsidP="00B270DA">
      <w:pPr>
        <w:widowControl w:val="0"/>
        <w:spacing w:after="0" w:line="240" w:lineRule="auto"/>
        <w:ind w:left="720" w:right="720"/>
        <w:rPr>
          <w:rFonts w:ascii="Calibri" w:hAnsi="Calibri" w:cs="Calibri"/>
          <w:bCs/>
          <w:color w:val="auto"/>
          <w:sz w:val="24"/>
          <w:szCs w:val="24"/>
        </w:rPr>
      </w:pPr>
      <w:r w:rsidRPr="004F071E">
        <w:rPr>
          <w:rFonts w:ascii="Calibri" w:hAnsi="Calibri" w:cs="Calibri"/>
          <w:bCs/>
          <w:color w:val="auto"/>
          <w:sz w:val="24"/>
          <w:szCs w:val="24"/>
        </w:rPr>
        <w:lastRenderedPageBreak/>
        <w:t xml:space="preserve">Jennifer joined the OHA in 2014 </w:t>
      </w:r>
      <w:r w:rsidR="00BA0428" w:rsidRPr="004F071E">
        <w:rPr>
          <w:rFonts w:ascii="Calibri" w:hAnsi="Calibri" w:cs="Calibri"/>
          <w:bCs/>
          <w:color w:val="auto"/>
          <w:sz w:val="24"/>
          <w:szCs w:val="24"/>
        </w:rPr>
        <w:t xml:space="preserve">and has been focused on systems and policy issues to impact dual eligible beneficiaries.  Jennifer has over 24+ </w:t>
      </w:r>
      <w:r w:rsidR="004F071E" w:rsidRPr="004F071E">
        <w:rPr>
          <w:rFonts w:ascii="Calibri" w:hAnsi="Calibri" w:cs="Calibri"/>
          <w:bCs/>
          <w:color w:val="auto"/>
          <w:sz w:val="24"/>
          <w:szCs w:val="24"/>
        </w:rPr>
        <w:t>years’ experience</w:t>
      </w:r>
      <w:r w:rsidR="00BA0428" w:rsidRPr="004F071E">
        <w:rPr>
          <w:rFonts w:ascii="Calibri" w:hAnsi="Calibri" w:cs="Calibri"/>
          <w:bCs/>
          <w:color w:val="auto"/>
          <w:sz w:val="24"/>
          <w:szCs w:val="24"/>
        </w:rPr>
        <w:t xml:space="preserve"> working on health care, healthcare education, public health and health policy issues</w:t>
      </w:r>
      <w:r w:rsidR="004F071E">
        <w:rPr>
          <w:rFonts w:ascii="Calibri" w:hAnsi="Calibri" w:cs="Calibri"/>
          <w:bCs/>
          <w:color w:val="auto"/>
          <w:sz w:val="24"/>
          <w:szCs w:val="24"/>
        </w:rPr>
        <w:t>.</w:t>
      </w:r>
      <w:r w:rsidR="00BA0428" w:rsidRPr="004F071E">
        <w:rPr>
          <w:rFonts w:ascii="Calibri" w:hAnsi="Calibri" w:cs="Calibri"/>
          <w:bCs/>
          <w:color w:val="auto"/>
          <w:sz w:val="24"/>
          <w:szCs w:val="24"/>
        </w:rPr>
        <w:t xml:space="preserve">  Jennifer spent 16 issues in Central and Eastern Oregon as an OHSU Area Health Education </w:t>
      </w:r>
      <w:r w:rsidR="004F071E">
        <w:rPr>
          <w:rFonts w:ascii="Calibri" w:hAnsi="Calibri" w:cs="Calibri"/>
          <w:bCs/>
          <w:color w:val="auto"/>
          <w:sz w:val="24"/>
          <w:szCs w:val="24"/>
        </w:rPr>
        <w:t xml:space="preserve">Center (AHEC) </w:t>
      </w:r>
      <w:r w:rsidR="00BA0428" w:rsidRPr="004F071E">
        <w:rPr>
          <w:rFonts w:ascii="Calibri" w:hAnsi="Calibri" w:cs="Calibri"/>
          <w:bCs/>
          <w:color w:val="auto"/>
          <w:sz w:val="24"/>
          <w:szCs w:val="24"/>
        </w:rPr>
        <w:t>Executive Director</w:t>
      </w:r>
      <w:r w:rsidR="004F071E">
        <w:rPr>
          <w:rFonts w:ascii="Calibri" w:hAnsi="Calibri" w:cs="Calibri"/>
          <w:bCs/>
          <w:color w:val="auto"/>
          <w:sz w:val="24"/>
          <w:szCs w:val="24"/>
        </w:rPr>
        <w:t xml:space="preserve"> at St. Charles Health System, </w:t>
      </w:r>
      <w:r w:rsidR="00BA0428" w:rsidRPr="004F071E">
        <w:rPr>
          <w:rFonts w:ascii="Calibri" w:hAnsi="Calibri" w:cs="Calibri"/>
          <w:bCs/>
          <w:color w:val="auto"/>
          <w:sz w:val="24"/>
          <w:szCs w:val="24"/>
        </w:rPr>
        <w:t xml:space="preserve">and </w:t>
      </w:r>
      <w:r w:rsidR="004F071E">
        <w:rPr>
          <w:rFonts w:ascii="Calibri" w:hAnsi="Calibri" w:cs="Calibri"/>
          <w:bCs/>
          <w:color w:val="auto"/>
          <w:sz w:val="24"/>
          <w:szCs w:val="24"/>
        </w:rPr>
        <w:t>also worked on prevention topics at</w:t>
      </w:r>
      <w:r w:rsidR="00BA0428" w:rsidRPr="004F071E">
        <w:rPr>
          <w:rFonts w:ascii="Calibri" w:hAnsi="Calibri" w:cs="Calibri"/>
          <w:bCs/>
          <w:color w:val="auto"/>
          <w:sz w:val="24"/>
          <w:szCs w:val="24"/>
        </w:rPr>
        <w:t xml:space="preserve"> Deschutes County Health Department.  </w:t>
      </w:r>
      <w:r w:rsidR="00B270DA" w:rsidRPr="004F071E">
        <w:rPr>
          <w:rFonts w:ascii="Calibri" w:hAnsi="Calibri" w:cs="Calibri"/>
          <w:bCs/>
          <w:color w:val="auto"/>
          <w:sz w:val="24"/>
          <w:szCs w:val="24"/>
        </w:rPr>
        <w:t xml:space="preserve"> Jennifer led a statewide team building one of Oregon’s first statewide Healthcare Interpreter Training programs, as well as Region 7 Healthcare Preparedness work for OHA.  </w:t>
      </w:r>
      <w:r w:rsidR="00BA0428" w:rsidRPr="004F071E">
        <w:rPr>
          <w:rFonts w:ascii="Calibri" w:hAnsi="Calibri" w:cs="Calibri"/>
          <w:bCs/>
          <w:color w:val="auto"/>
          <w:sz w:val="24"/>
          <w:szCs w:val="24"/>
        </w:rPr>
        <w:t xml:space="preserve"> </w:t>
      </w:r>
      <w:r w:rsidR="00B270DA" w:rsidRPr="004F071E">
        <w:rPr>
          <w:rFonts w:ascii="Calibri" w:hAnsi="Calibri" w:cs="Calibri"/>
          <w:bCs/>
          <w:color w:val="auto"/>
          <w:sz w:val="24"/>
          <w:szCs w:val="24"/>
        </w:rPr>
        <w:t xml:space="preserve"> She was a member of the Oregon Health Policy Board Healthcare Workforce Committee from 2009 to 2014.   </w:t>
      </w:r>
    </w:p>
    <w:p w:rsidR="00A4676C" w:rsidRPr="004F071E" w:rsidRDefault="00A4676C" w:rsidP="00A4676C">
      <w:pPr>
        <w:widowControl w:val="0"/>
        <w:spacing w:after="0" w:line="240" w:lineRule="auto"/>
        <w:ind w:left="720" w:right="720"/>
        <w:rPr>
          <w:rFonts w:ascii="Calibri" w:hAnsi="Calibri" w:cs="Calibri"/>
          <w:sz w:val="24"/>
          <w:szCs w:val="24"/>
        </w:rPr>
      </w:pPr>
    </w:p>
    <w:p w:rsidR="00D1289B" w:rsidRPr="004F071E" w:rsidRDefault="00D1289B" w:rsidP="00D1289B">
      <w:pPr>
        <w:pStyle w:val="Heading1"/>
        <w:spacing w:before="0" w:after="0"/>
        <w:rPr>
          <w:rFonts w:ascii="Calibri" w:hAnsi="Calibri" w:cs="Calibri"/>
          <w:sz w:val="24"/>
          <w:szCs w:val="24"/>
        </w:rPr>
      </w:pPr>
      <w:r w:rsidRPr="004F071E">
        <w:rPr>
          <w:rFonts w:ascii="Calibri" w:hAnsi="Calibri" w:cs="Calibri"/>
          <w:sz w:val="24"/>
          <w:szCs w:val="24"/>
        </w:rPr>
        <w:t>ROUNDTABLES</w:t>
      </w:r>
      <w:r w:rsidR="002342E9" w:rsidRPr="004F071E">
        <w:rPr>
          <w:rFonts w:ascii="Calibri" w:hAnsi="Calibri" w:cs="Calibri"/>
          <w:sz w:val="24"/>
          <w:szCs w:val="24"/>
        </w:rPr>
        <w:t xml:space="preserve"> AM</w:t>
      </w:r>
    </w:p>
    <w:p w:rsidR="00D1289B" w:rsidRPr="004F071E" w:rsidRDefault="00D1289B" w:rsidP="00DB6766">
      <w:pPr>
        <w:widowControl w:val="0"/>
        <w:spacing w:after="0"/>
        <w:rPr>
          <w:rFonts w:ascii="Calibri" w:hAnsi="Calibri" w:cs="Calibri"/>
          <w:b/>
          <w:bCs/>
          <w:sz w:val="24"/>
          <w:szCs w:val="24"/>
        </w:rPr>
      </w:pPr>
      <w:r w:rsidRPr="004F071E">
        <w:rPr>
          <w:rFonts w:ascii="Calibri" w:hAnsi="Calibri" w:cs="Calibri"/>
          <w:b/>
          <w:bCs/>
          <w:sz w:val="24"/>
          <w:szCs w:val="24"/>
        </w:rPr>
        <w:t>9:15 to 10:40 a.m., Creekside Room</w:t>
      </w:r>
    </w:p>
    <w:p w:rsidR="009D5D33" w:rsidRPr="004F071E" w:rsidRDefault="009D5D33" w:rsidP="0085219E">
      <w:pPr>
        <w:widowControl w:val="0"/>
        <w:spacing w:after="0"/>
        <w:rPr>
          <w:rFonts w:ascii="Calibri" w:hAnsi="Calibri" w:cs="Calibri"/>
          <w:b/>
          <w:i/>
          <w:sz w:val="24"/>
          <w:szCs w:val="24"/>
        </w:rPr>
      </w:pPr>
    </w:p>
    <w:p w:rsidR="009D5D33" w:rsidRPr="004F071E" w:rsidRDefault="0055473A" w:rsidP="0085219E">
      <w:pPr>
        <w:widowControl w:val="0"/>
        <w:spacing w:after="0"/>
        <w:rPr>
          <w:rFonts w:ascii="Calibri" w:hAnsi="Calibri" w:cs="Calibri"/>
          <w:b/>
          <w:i/>
          <w:sz w:val="24"/>
          <w:szCs w:val="24"/>
        </w:rPr>
      </w:pPr>
      <w:r w:rsidRPr="004F071E">
        <w:rPr>
          <w:rFonts w:ascii="Calibri" w:hAnsi="Calibri" w:cs="Calibri"/>
          <w:b/>
          <w:i/>
          <w:sz w:val="24"/>
          <w:szCs w:val="24"/>
        </w:rPr>
        <w:t xml:space="preserve">Social Determinants Nuts and Bolts of </w:t>
      </w:r>
      <w:r w:rsidR="00EE7BDD" w:rsidRPr="004F071E">
        <w:rPr>
          <w:rFonts w:ascii="Calibri" w:hAnsi="Calibri" w:cs="Calibri"/>
          <w:b/>
          <w:i/>
          <w:sz w:val="24"/>
          <w:szCs w:val="24"/>
        </w:rPr>
        <w:t>Building</w:t>
      </w:r>
      <w:r w:rsidRPr="004F071E">
        <w:rPr>
          <w:rFonts w:ascii="Calibri" w:hAnsi="Calibri" w:cs="Calibri"/>
          <w:b/>
          <w:i/>
          <w:sz w:val="24"/>
          <w:szCs w:val="24"/>
        </w:rPr>
        <w:t xml:space="preserve"> Connections</w:t>
      </w:r>
    </w:p>
    <w:p w:rsidR="00091D27" w:rsidRPr="004F071E" w:rsidRDefault="00091D27" w:rsidP="0085219E">
      <w:pPr>
        <w:widowControl w:val="0"/>
        <w:spacing w:after="0"/>
        <w:rPr>
          <w:rFonts w:ascii="Calibri" w:hAnsi="Calibri" w:cs="Calibri"/>
          <w:b/>
          <w:sz w:val="24"/>
          <w:szCs w:val="24"/>
        </w:rPr>
      </w:pPr>
    </w:p>
    <w:p w:rsidR="0085219E" w:rsidRPr="004F071E" w:rsidRDefault="0085219E" w:rsidP="0085219E">
      <w:pPr>
        <w:widowControl w:val="0"/>
        <w:spacing w:after="0"/>
        <w:rPr>
          <w:rFonts w:ascii="Calibri" w:hAnsi="Calibri" w:cs="Calibri"/>
          <w:b/>
          <w:color w:val="auto"/>
          <w:sz w:val="24"/>
          <w:szCs w:val="24"/>
        </w:rPr>
      </w:pPr>
      <w:r w:rsidRPr="004F071E">
        <w:rPr>
          <w:rFonts w:ascii="Calibri" w:hAnsi="Calibri" w:cs="Calibri"/>
          <w:b/>
          <w:color w:val="auto"/>
          <w:sz w:val="24"/>
          <w:szCs w:val="24"/>
        </w:rPr>
        <w:t>Brett Grob, Vice President, Pieces Technologies, Dallas, Texas</w:t>
      </w:r>
      <w:r w:rsidR="004F071E" w:rsidRPr="004F071E">
        <w:rPr>
          <w:rFonts w:ascii="Calibri" w:hAnsi="Calibri" w:cs="Calibri"/>
          <w:b/>
          <w:color w:val="auto"/>
          <w:sz w:val="24"/>
          <w:szCs w:val="24"/>
        </w:rPr>
        <w:t xml:space="preserve"> (see under keynote)</w:t>
      </w:r>
    </w:p>
    <w:p w:rsidR="00F46DE7" w:rsidRPr="004F071E" w:rsidRDefault="00F46DE7" w:rsidP="0085219E">
      <w:pPr>
        <w:widowControl w:val="0"/>
        <w:spacing w:after="0"/>
        <w:rPr>
          <w:rFonts w:ascii="Calibri" w:hAnsi="Calibri" w:cs="Calibri"/>
          <w:b/>
          <w:sz w:val="24"/>
          <w:szCs w:val="24"/>
        </w:rPr>
      </w:pPr>
    </w:p>
    <w:p w:rsidR="0055473A" w:rsidRPr="004F071E" w:rsidRDefault="0055473A" w:rsidP="00F46DE7">
      <w:pPr>
        <w:spacing w:after="0"/>
        <w:rPr>
          <w:rFonts w:ascii="Calibri" w:hAnsi="Calibri" w:cs="Calibri"/>
          <w:b/>
          <w:i/>
          <w:sz w:val="24"/>
          <w:szCs w:val="24"/>
        </w:rPr>
      </w:pPr>
      <w:r w:rsidRPr="004F071E">
        <w:rPr>
          <w:rFonts w:ascii="Calibri" w:hAnsi="Calibri" w:cs="Calibri"/>
          <w:b/>
          <w:i/>
          <w:sz w:val="24"/>
          <w:szCs w:val="24"/>
        </w:rPr>
        <w:t>Collaboration Successes: Douglas County Transition Mapping Project</w:t>
      </w:r>
      <w:r w:rsidR="00F8712C" w:rsidRPr="004F071E">
        <w:rPr>
          <w:rFonts w:ascii="Calibri" w:hAnsi="Calibri" w:cs="Calibri"/>
          <w:b/>
          <w:i/>
          <w:sz w:val="24"/>
          <w:szCs w:val="24"/>
        </w:rPr>
        <w:t>—Douglas APD Offices/Umpqua Health Alliance</w:t>
      </w:r>
    </w:p>
    <w:p w:rsidR="00091D27" w:rsidRPr="004F071E" w:rsidRDefault="00091D27" w:rsidP="0045472E">
      <w:pPr>
        <w:spacing w:after="0"/>
        <w:rPr>
          <w:rFonts w:ascii="Calibri" w:hAnsi="Calibri" w:cs="Calibri"/>
          <w:b/>
          <w:color w:val="auto"/>
          <w:sz w:val="24"/>
          <w:szCs w:val="24"/>
        </w:rPr>
      </w:pPr>
    </w:p>
    <w:p w:rsidR="0045472E" w:rsidRPr="004F071E" w:rsidRDefault="0045472E" w:rsidP="0045472E">
      <w:pPr>
        <w:spacing w:after="0"/>
        <w:rPr>
          <w:rFonts w:ascii="Calibri" w:hAnsi="Calibri" w:cs="Calibri"/>
          <w:b/>
          <w:color w:val="auto"/>
          <w:sz w:val="24"/>
          <w:szCs w:val="24"/>
        </w:rPr>
      </w:pPr>
      <w:r w:rsidRPr="004F071E">
        <w:rPr>
          <w:rFonts w:ascii="Calibri" w:hAnsi="Calibri" w:cs="Calibri"/>
          <w:b/>
          <w:color w:val="auto"/>
          <w:sz w:val="24"/>
          <w:szCs w:val="24"/>
        </w:rPr>
        <w:t>Kristi DePriest, BSN, RN, Director, Clinical Engagement for Architrave Health, LLC</w:t>
      </w:r>
    </w:p>
    <w:p w:rsidR="0045472E" w:rsidRPr="004F071E" w:rsidRDefault="0045472E" w:rsidP="00091D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Kristi is a graduate of Linfield-Good Samaritan School of Nursing and has over 25 years of nursing experience. She has worked in a variety of roles during that time from hospital nursing to health plan case management. She is currently the Director of Clinical Engagement for Architrave Health, LLC. She oversees the development of case management and utilization management programs for Umpqua Health Alliance and ATRIO Health Plans in Douglas County. </w:t>
      </w:r>
    </w:p>
    <w:p w:rsidR="0045472E" w:rsidRPr="004F071E" w:rsidRDefault="0045472E" w:rsidP="0045472E">
      <w:pPr>
        <w:spacing w:after="0"/>
        <w:ind w:left="720" w:right="720"/>
        <w:rPr>
          <w:rFonts w:ascii="Calibri" w:hAnsi="Calibri" w:cs="Calibri"/>
          <w:sz w:val="24"/>
          <w:szCs w:val="24"/>
        </w:rPr>
      </w:pPr>
    </w:p>
    <w:p w:rsidR="0045472E" w:rsidRPr="004F071E" w:rsidRDefault="0045472E" w:rsidP="0045472E">
      <w:pPr>
        <w:spacing w:after="0"/>
        <w:rPr>
          <w:rFonts w:ascii="Calibri" w:hAnsi="Calibri" w:cs="Calibri"/>
          <w:b/>
          <w:color w:val="auto"/>
          <w:sz w:val="24"/>
          <w:szCs w:val="24"/>
        </w:rPr>
      </w:pPr>
      <w:r w:rsidRPr="004F071E">
        <w:rPr>
          <w:rFonts w:ascii="Calibri" w:hAnsi="Calibri" w:cs="Calibri"/>
          <w:b/>
          <w:color w:val="auto"/>
          <w:sz w:val="24"/>
          <w:szCs w:val="24"/>
        </w:rPr>
        <w:t xml:space="preserve">Merry Bayly, </w:t>
      </w:r>
      <w:r w:rsidR="00292684" w:rsidRPr="004F071E">
        <w:rPr>
          <w:rFonts w:ascii="Calibri" w:hAnsi="Calibri" w:cs="Calibri"/>
          <w:b/>
          <w:color w:val="auto"/>
          <w:sz w:val="24"/>
          <w:szCs w:val="24"/>
        </w:rPr>
        <w:t xml:space="preserve">District </w:t>
      </w:r>
      <w:r w:rsidRPr="004F071E">
        <w:rPr>
          <w:rFonts w:ascii="Calibri" w:hAnsi="Calibri" w:cs="Calibri"/>
          <w:b/>
          <w:color w:val="auto"/>
          <w:sz w:val="24"/>
          <w:szCs w:val="24"/>
        </w:rPr>
        <w:t>Manager, DHS/APD District 6</w:t>
      </w:r>
      <w:r w:rsidR="00292684" w:rsidRPr="004F071E">
        <w:rPr>
          <w:rFonts w:ascii="Calibri" w:hAnsi="Calibri" w:cs="Calibri"/>
          <w:b/>
          <w:color w:val="auto"/>
          <w:sz w:val="24"/>
          <w:szCs w:val="24"/>
        </w:rPr>
        <w:t xml:space="preserve">, </w:t>
      </w:r>
    </w:p>
    <w:p w:rsidR="0045472E" w:rsidRPr="004F071E" w:rsidRDefault="0045472E" w:rsidP="00091D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Merry has been in public service for over 35 years with the last 28 here in the State of Oregon. She worked in the Child Support Enforcement field for 23 years and has been with the Department of Human Services for the past 12 years. She is currently district manager for the Aging and People with Disabilities programs in Douglas County. Merry oversees Medicaid Long-Term Care Support Services, Adult Protective Services, Adult Foster Home Program, and the Home Care Worker Registry and Referral system.</w:t>
      </w:r>
    </w:p>
    <w:p w:rsidR="00F8712C" w:rsidRPr="004F071E" w:rsidRDefault="00F8712C" w:rsidP="00F8712C">
      <w:pPr>
        <w:spacing w:after="0"/>
        <w:rPr>
          <w:rFonts w:ascii="Calibri" w:hAnsi="Calibri" w:cs="Calibri"/>
          <w:b/>
          <w:i/>
          <w:sz w:val="24"/>
          <w:szCs w:val="24"/>
        </w:rPr>
      </w:pPr>
    </w:p>
    <w:p w:rsidR="00F8712C" w:rsidRPr="004F071E" w:rsidRDefault="00F8712C" w:rsidP="00F8712C">
      <w:pPr>
        <w:spacing w:after="0"/>
        <w:rPr>
          <w:rFonts w:ascii="Calibri" w:hAnsi="Calibri" w:cs="Calibri"/>
          <w:b/>
          <w:i/>
          <w:sz w:val="24"/>
          <w:szCs w:val="24"/>
        </w:rPr>
      </w:pPr>
      <w:r w:rsidRPr="004F071E">
        <w:rPr>
          <w:rFonts w:ascii="Calibri" w:hAnsi="Calibri" w:cs="Calibri"/>
          <w:b/>
          <w:i/>
          <w:sz w:val="24"/>
          <w:szCs w:val="24"/>
        </w:rPr>
        <w:t>The Older Adult Behavioral Health Initiative in Rural Oregon</w:t>
      </w:r>
    </w:p>
    <w:p w:rsidR="00F8712C" w:rsidRPr="004F071E" w:rsidRDefault="00F8712C" w:rsidP="00F8712C">
      <w:pPr>
        <w:spacing w:after="0"/>
        <w:rPr>
          <w:rFonts w:ascii="Calibri" w:hAnsi="Calibri" w:cs="Calibri"/>
          <w:b/>
          <w:sz w:val="24"/>
          <w:szCs w:val="24"/>
        </w:rPr>
      </w:pPr>
    </w:p>
    <w:p w:rsidR="00F8712C" w:rsidRPr="004F071E" w:rsidRDefault="00F8712C" w:rsidP="00F8712C">
      <w:pPr>
        <w:spacing w:after="0"/>
        <w:rPr>
          <w:rFonts w:ascii="Calibri" w:hAnsi="Calibri" w:cs="Calibri"/>
          <w:b/>
          <w:sz w:val="24"/>
          <w:szCs w:val="24"/>
        </w:rPr>
      </w:pPr>
      <w:r w:rsidRPr="004F071E">
        <w:rPr>
          <w:rFonts w:ascii="Calibri" w:hAnsi="Calibri" w:cs="Calibri"/>
          <w:b/>
          <w:sz w:val="24"/>
          <w:szCs w:val="24"/>
        </w:rPr>
        <w:lastRenderedPageBreak/>
        <w:t>Janet Holboke MSW, LCSW-Older Adult Behavioral Health Specialist, Greater Oregon Behavioral Health, Inc. (GOHBI)</w:t>
      </w:r>
    </w:p>
    <w:p w:rsidR="00F8712C" w:rsidRPr="004F071E" w:rsidRDefault="00F8712C" w:rsidP="00F8712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Janet earned her MSW in 1989 from PSU with a specialty in geriatrics. She provided social work and counseling services for older adults in nursing facilities and community mental health before serving as the Enhanced Care Services Coordinator for the Office of Mental Health and Addiction Services (now OHA). Janet joined GOBHI in May 2015. Region Served: Tillamook, Clatsop, &amp; Columbia Counties. Contact Information: PH 503-706-6248, EMAIL </w:t>
      </w:r>
      <w:hyperlink r:id="rId10" w:history="1">
        <w:r w:rsidRPr="004F071E">
          <w:rPr>
            <w:rFonts w:ascii="Calibri" w:hAnsi="Calibri" w:cs="Calibri"/>
            <w:sz w:val="24"/>
            <w:szCs w:val="24"/>
          </w:rPr>
          <w:t>janet.holboke@gobhi.net</w:t>
        </w:r>
      </w:hyperlink>
      <w:r w:rsidRPr="004F071E">
        <w:rPr>
          <w:rFonts w:ascii="Calibri" w:hAnsi="Calibri" w:cs="Calibri"/>
          <w:sz w:val="24"/>
          <w:szCs w:val="24"/>
        </w:rPr>
        <w:t>.</w:t>
      </w:r>
    </w:p>
    <w:p w:rsidR="00F8712C" w:rsidRPr="004F071E" w:rsidRDefault="00F8712C" w:rsidP="00F8712C">
      <w:pPr>
        <w:spacing w:after="0"/>
        <w:rPr>
          <w:rFonts w:ascii="Calibri" w:hAnsi="Calibri" w:cs="Calibri"/>
          <w:b/>
          <w:sz w:val="24"/>
          <w:szCs w:val="24"/>
        </w:rPr>
      </w:pPr>
    </w:p>
    <w:p w:rsidR="00F8712C" w:rsidRPr="004F071E" w:rsidRDefault="00F8712C" w:rsidP="00F8712C">
      <w:pPr>
        <w:spacing w:after="0"/>
        <w:rPr>
          <w:rFonts w:ascii="Calibri" w:hAnsi="Calibri" w:cs="Calibri"/>
          <w:b/>
          <w:sz w:val="24"/>
          <w:szCs w:val="24"/>
        </w:rPr>
      </w:pPr>
      <w:r w:rsidRPr="004F071E">
        <w:rPr>
          <w:rFonts w:ascii="Calibri" w:hAnsi="Calibri" w:cs="Calibri"/>
          <w:b/>
          <w:sz w:val="24"/>
          <w:szCs w:val="24"/>
        </w:rPr>
        <w:t>Kimberly Reilly, MA, CAGS-Older Adult Behavioral Health Specialist, Greater Oregon Behavioral Health, Inc. (GOHBI)</w:t>
      </w:r>
    </w:p>
    <w:p w:rsidR="00F8712C" w:rsidRPr="004F071E" w:rsidRDefault="00F8712C" w:rsidP="00F8712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Kimberly earned her Master’s degree in Clinical Psychology from Antioch New England Graduate School and her Certificate of Advanced Graduate Studies from Rivier University in Nashua, N.H. Kimberly’s work began in Community Mental Health as a Clinical Therapist and later as a School Psychologist, as well as work within the Hospice organization as a Chaplain/Spiritual Counselor. Kimberly joined GOBHI in November 2015. Region Served: Douglas and Lake Counties. Contact Information: PH: 541-603-8603, Email: </w:t>
      </w:r>
      <w:hyperlink r:id="rId11" w:history="1">
        <w:r w:rsidRPr="004F071E">
          <w:rPr>
            <w:rFonts w:ascii="Calibri" w:hAnsi="Calibri" w:cs="Calibri"/>
            <w:sz w:val="24"/>
            <w:szCs w:val="24"/>
          </w:rPr>
          <w:t>Kimberly.reilly@gobhi.net</w:t>
        </w:r>
      </w:hyperlink>
      <w:r w:rsidRPr="004F071E">
        <w:rPr>
          <w:rFonts w:ascii="Calibri" w:hAnsi="Calibri" w:cs="Calibri"/>
          <w:sz w:val="24"/>
          <w:szCs w:val="24"/>
        </w:rPr>
        <w:t>.</w:t>
      </w:r>
    </w:p>
    <w:p w:rsidR="0055473A" w:rsidRPr="004F071E" w:rsidRDefault="0055473A" w:rsidP="00F8712C">
      <w:pPr>
        <w:widowControl w:val="0"/>
        <w:spacing w:after="0" w:line="240" w:lineRule="auto"/>
        <w:ind w:right="720"/>
        <w:rPr>
          <w:rFonts w:ascii="Calibri" w:hAnsi="Calibri" w:cs="Calibri"/>
          <w:sz w:val="24"/>
          <w:szCs w:val="24"/>
        </w:rPr>
      </w:pPr>
    </w:p>
    <w:p w:rsidR="0055473A" w:rsidRPr="004F071E" w:rsidRDefault="0055473A" w:rsidP="0055473A">
      <w:pPr>
        <w:spacing w:after="0"/>
        <w:rPr>
          <w:rFonts w:ascii="Calibri" w:hAnsi="Calibri" w:cs="Calibri"/>
          <w:b/>
          <w:i/>
          <w:sz w:val="24"/>
          <w:szCs w:val="24"/>
        </w:rPr>
      </w:pPr>
      <w:r w:rsidRPr="004F071E">
        <w:rPr>
          <w:rFonts w:ascii="Calibri" w:hAnsi="Calibri" w:cs="Calibri"/>
          <w:b/>
          <w:i/>
          <w:sz w:val="24"/>
          <w:szCs w:val="24"/>
        </w:rPr>
        <w:t>Developmental Disability—Service Planning</w:t>
      </w:r>
      <w:r w:rsidR="00F8712C" w:rsidRPr="004F071E">
        <w:rPr>
          <w:rFonts w:ascii="Calibri" w:hAnsi="Calibri" w:cs="Calibri"/>
          <w:b/>
          <w:i/>
          <w:sz w:val="24"/>
          <w:szCs w:val="24"/>
        </w:rPr>
        <w:t>, Oregon DHS</w:t>
      </w:r>
    </w:p>
    <w:p w:rsidR="009D5D33" w:rsidRPr="004F071E" w:rsidRDefault="009D5D33" w:rsidP="0055473A">
      <w:pPr>
        <w:spacing w:after="0"/>
        <w:rPr>
          <w:rFonts w:ascii="Calibri" w:hAnsi="Calibri" w:cs="Calibri"/>
          <w:b/>
          <w:i/>
          <w:sz w:val="24"/>
          <w:szCs w:val="24"/>
        </w:rPr>
      </w:pPr>
    </w:p>
    <w:p w:rsidR="003E4E31" w:rsidRPr="004F071E" w:rsidRDefault="00514F31" w:rsidP="0055473A">
      <w:pPr>
        <w:spacing w:after="0"/>
        <w:rPr>
          <w:rFonts w:ascii="Calibri" w:hAnsi="Calibri" w:cs="Calibri"/>
          <w:b/>
          <w:color w:val="auto"/>
          <w:sz w:val="24"/>
          <w:szCs w:val="24"/>
        </w:rPr>
      </w:pPr>
      <w:r w:rsidRPr="004F071E">
        <w:rPr>
          <w:rFonts w:ascii="Calibri" w:hAnsi="Calibri" w:cs="Calibri"/>
          <w:b/>
          <w:color w:val="auto"/>
          <w:sz w:val="24"/>
          <w:szCs w:val="24"/>
        </w:rPr>
        <w:t xml:space="preserve">Chelas Kronenberg, </w:t>
      </w:r>
      <w:r w:rsidR="007B6D6C" w:rsidRPr="004F071E">
        <w:rPr>
          <w:rFonts w:ascii="Calibri" w:hAnsi="Calibri" w:cs="Calibri"/>
          <w:b/>
          <w:color w:val="auto"/>
          <w:sz w:val="24"/>
          <w:szCs w:val="24"/>
        </w:rPr>
        <w:t xml:space="preserve">Unit Manager, Office of </w:t>
      </w:r>
      <w:r w:rsidR="00CE7C44" w:rsidRPr="004F071E">
        <w:rPr>
          <w:rFonts w:ascii="Calibri" w:hAnsi="Calibri" w:cs="Calibri"/>
          <w:b/>
          <w:color w:val="auto"/>
          <w:sz w:val="24"/>
          <w:szCs w:val="24"/>
        </w:rPr>
        <w:t>Developmental Disabilities</w:t>
      </w:r>
      <w:r w:rsidR="007B6D6C" w:rsidRPr="004F071E">
        <w:rPr>
          <w:rFonts w:ascii="Calibri" w:hAnsi="Calibri" w:cs="Calibri"/>
          <w:b/>
          <w:color w:val="auto"/>
          <w:sz w:val="24"/>
          <w:szCs w:val="24"/>
        </w:rPr>
        <w:t xml:space="preserve"> Services, DHS</w:t>
      </w:r>
    </w:p>
    <w:p w:rsidR="009D5D33" w:rsidRPr="004F071E" w:rsidRDefault="007B6D6C" w:rsidP="00514F31">
      <w:pPr>
        <w:widowControl w:val="0"/>
        <w:spacing w:after="0" w:line="240" w:lineRule="auto"/>
        <w:ind w:left="720" w:right="720"/>
        <w:rPr>
          <w:rFonts w:ascii="Calibri" w:hAnsi="Calibri" w:cs="Calibri"/>
          <w:sz w:val="24"/>
          <w:szCs w:val="24"/>
        </w:rPr>
      </w:pPr>
      <w:r w:rsidRPr="004F071E">
        <w:rPr>
          <w:rFonts w:ascii="Calibri" w:hAnsi="Calibri" w:cs="Calibri"/>
          <w:sz w:val="24"/>
          <w:szCs w:val="24"/>
        </w:rPr>
        <w:t>Chelas Kronenberg is a m</w:t>
      </w:r>
      <w:r w:rsidR="00514F31" w:rsidRPr="004F071E">
        <w:rPr>
          <w:rFonts w:ascii="Calibri" w:hAnsi="Calibri" w:cs="Calibri"/>
          <w:sz w:val="24"/>
          <w:szCs w:val="24"/>
        </w:rPr>
        <w:t>anager with the Office of Developmental Disabilities Services, Oregon Department of Human Services. The work that is completed within the ODDS office and Chelas’ unit includes Oregon Administrative Rule writing and amendments, policy development and interpretation</w:t>
      </w:r>
      <w:r w:rsidRPr="004F071E">
        <w:rPr>
          <w:rFonts w:ascii="Calibri" w:hAnsi="Calibri" w:cs="Calibri"/>
          <w:sz w:val="24"/>
          <w:szCs w:val="24"/>
        </w:rPr>
        <w:t>,</w:t>
      </w:r>
      <w:r w:rsidR="00514F31" w:rsidRPr="004F071E">
        <w:rPr>
          <w:rFonts w:ascii="Calibri" w:hAnsi="Calibri" w:cs="Calibri"/>
          <w:sz w:val="24"/>
          <w:szCs w:val="24"/>
        </w:rPr>
        <w:t xml:space="preserve"> as well as complex case management supports for services including residential group home case, in-home supports and services, adult foster care, behavior consultation</w:t>
      </w:r>
      <w:r w:rsidRPr="004F071E">
        <w:rPr>
          <w:rFonts w:ascii="Calibri" w:hAnsi="Calibri" w:cs="Calibri"/>
          <w:sz w:val="24"/>
          <w:szCs w:val="24"/>
        </w:rPr>
        <w:t>,</w:t>
      </w:r>
      <w:r w:rsidR="00514F31" w:rsidRPr="004F071E">
        <w:rPr>
          <w:rFonts w:ascii="Calibri" w:hAnsi="Calibri" w:cs="Calibri"/>
          <w:sz w:val="24"/>
          <w:szCs w:val="24"/>
        </w:rPr>
        <w:t xml:space="preserve"> and services considered ancillary services. During her </w:t>
      </w:r>
      <w:r w:rsidRPr="004F071E">
        <w:rPr>
          <w:rFonts w:ascii="Calibri" w:hAnsi="Calibri" w:cs="Calibri"/>
          <w:sz w:val="24"/>
          <w:szCs w:val="24"/>
        </w:rPr>
        <w:t>time off</w:t>
      </w:r>
      <w:r w:rsidR="00514F31" w:rsidRPr="004F071E">
        <w:rPr>
          <w:rFonts w:ascii="Calibri" w:hAnsi="Calibri" w:cs="Calibri"/>
          <w:sz w:val="24"/>
          <w:szCs w:val="24"/>
        </w:rPr>
        <w:t>, Chelas enjoys watching her two middle school aged boys playing baseball and basketball or camping.</w:t>
      </w:r>
    </w:p>
    <w:p w:rsidR="00514F31" w:rsidRPr="004F071E" w:rsidRDefault="00514F31" w:rsidP="00514F31">
      <w:pPr>
        <w:widowControl w:val="0"/>
        <w:spacing w:after="0" w:line="240" w:lineRule="auto"/>
        <w:ind w:left="720" w:right="720"/>
        <w:rPr>
          <w:rFonts w:ascii="Calibri" w:hAnsi="Calibri" w:cs="Calibri"/>
          <w:sz w:val="24"/>
          <w:szCs w:val="24"/>
        </w:rPr>
      </w:pPr>
    </w:p>
    <w:p w:rsidR="0055473A" w:rsidRPr="004F071E" w:rsidRDefault="003E4E31" w:rsidP="0055473A">
      <w:pPr>
        <w:spacing w:after="0"/>
        <w:rPr>
          <w:rFonts w:ascii="Calibri" w:hAnsi="Calibri" w:cs="Calibri"/>
          <w:b/>
          <w:color w:val="auto"/>
          <w:sz w:val="24"/>
          <w:szCs w:val="24"/>
        </w:rPr>
      </w:pPr>
      <w:r w:rsidRPr="004F071E">
        <w:rPr>
          <w:rFonts w:ascii="Calibri" w:hAnsi="Calibri" w:cs="Calibri"/>
          <w:b/>
          <w:color w:val="auto"/>
          <w:sz w:val="24"/>
          <w:szCs w:val="24"/>
        </w:rPr>
        <w:t xml:space="preserve">Jeff Sneddon, </w:t>
      </w:r>
      <w:r w:rsidR="00893A0F" w:rsidRPr="004F071E">
        <w:rPr>
          <w:rFonts w:ascii="Calibri" w:hAnsi="Calibri" w:cs="Calibri"/>
          <w:b/>
          <w:color w:val="auto"/>
          <w:sz w:val="24"/>
          <w:szCs w:val="24"/>
        </w:rPr>
        <w:t xml:space="preserve">LCSW, </w:t>
      </w:r>
      <w:r w:rsidRPr="004F071E">
        <w:rPr>
          <w:rFonts w:ascii="Calibri" w:hAnsi="Calibri" w:cs="Calibri"/>
          <w:b/>
          <w:color w:val="auto"/>
          <w:sz w:val="24"/>
          <w:szCs w:val="24"/>
        </w:rPr>
        <w:t>Linn County Developmental Disabilities</w:t>
      </w:r>
    </w:p>
    <w:p w:rsidR="00893A0F" w:rsidRPr="004F071E" w:rsidRDefault="00893A0F" w:rsidP="00893A0F">
      <w:pPr>
        <w:widowControl w:val="0"/>
        <w:spacing w:after="0" w:line="240" w:lineRule="auto"/>
        <w:ind w:left="720" w:right="720"/>
        <w:rPr>
          <w:rFonts w:ascii="Calibri" w:hAnsi="Calibri" w:cs="Calibri"/>
          <w:sz w:val="24"/>
          <w:szCs w:val="24"/>
        </w:rPr>
      </w:pPr>
      <w:r w:rsidRPr="004F071E">
        <w:rPr>
          <w:rFonts w:ascii="Calibri" w:hAnsi="Calibri" w:cs="Calibri"/>
          <w:sz w:val="24"/>
          <w:szCs w:val="24"/>
        </w:rPr>
        <w:t>Jeff Sneddon is licensed clinical social worker who has been in practice for 16 years. He started his career in the mental health field working with youth and families in psychiatric residential programs. His work focused on individual, group, and family therapy with an emphasis on transitioning youth to community based care. He has worked for Linn County Developmental Disabilities for the past 11 years and continues to work with implementing comprehensive and coordinated planning for individuals who experience a developmental disability. </w:t>
      </w:r>
    </w:p>
    <w:p w:rsidR="003E4E31" w:rsidRPr="004F071E" w:rsidRDefault="003E4E31" w:rsidP="0055473A">
      <w:pPr>
        <w:spacing w:after="0"/>
        <w:rPr>
          <w:rFonts w:ascii="Calibri" w:hAnsi="Calibri" w:cs="Calibri"/>
          <w:b/>
          <w:sz w:val="24"/>
          <w:szCs w:val="24"/>
        </w:rPr>
      </w:pPr>
    </w:p>
    <w:p w:rsidR="0055473A" w:rsidRPr="004F071E" w:rsidRDefault="0055473A" w:rsidP="0055473A">
      <w:pPr>
        <w:spacing w:after="0"/>
        <w:rPr>
          <w:rFonts w:ascii="Calibri" w:hAnsi="Calibri" w:cs="Calibri"/>
          <w:b/>
          <w:i/>
          <w:sz w:val="24"/>
          <w:szCs w:val="24"/>
        </w:rPr>
      </w:pPr>
      <w:r w:rsidRPr="004F071E">
        <w:rPr>
          <w:rFonts w:ascii="Calibri" w:hAnsi="Calibri" w:cs="Calibri"/>
          <w:b/>
          <w:i/>
          <w:sz w:val="24"/>
          <w:szCs w:val="24"/>
        </w:rPr>
        <w:t>Klamath Tribal Health and Family Services Diabetes Program</w:t>
      </w:r>
    </w:p>
    <w:p w:rsidR="009D5D33" w:rsidRPr="004F071E" w:rsidRDefault="009D5D33" w:rsidP="007345E8">
      <w:pPr>
        <w:spacing w:after="0" w:line="240" w:lineRule="auto"/>
        <w:ind w:right="720"/>
        <w:rPr>
          <w:rFonts w:ascii="Calibri" w:hAnsi="Calibri" w:cs="Calibri"/>
          <w:b/>
          <w:color w:val="auto"/>
          <w:sz w:val="24"/>
          <w:szCs w:val="24"/>
        </w:rPr>
      </w:pPr>
    </w:p>
    <w:p w:rsidR="006206ED" w:rsidRPr="004F071E" w:rsidRDefault="006206ED" w:rsidP="007345E8">
      <w:pPr>
        <w:spacing w:after="0" w:line="240" w:lineRule="auto"/>
        <w:ind w:right="720"/>
        <w:rPr>
          <w:rFonts w:ascii="Calibri" w:hAnsi="Calibri" w:cs="Calibri"/>
          <w:sz w:val="24"/>
          <w:szCs w:val="24"/>
        </w:rPr>
      </w:pPr>
      <w:r w:rsidRPr="004F071E">
        <w:rPr>
          <w:rFonts w:ascii="Calibri" w:hAnsi="Calibri" w:cs="Calibri"/>
          <w:b/>
          <w:color w:val="auto"/>
          <w:sz w:val="24"/>
          <w:szCs w:val="24"/>
        </w:rPr>
        <w:t>Jackie Guiley</w:t>
      </w:r>
      <w:r w:rsidR="007345E8" w:rsidRPr="004F071E">
        <w:rPr>
          <w:rFonts w:ascii="Calibri" w:hAnsi="Calibri" w:cs="Calibri"/>
          <w:b/>
          <w:sz w:val="24"/>
          <w:szCs w:val="24"/>
        </w:rPr>
        <w:t>,</w:t>
      </w:r>
      <w:r w:rsidRPr="004F071E">
        <w:rPr>
          <w:rFonts w:ascii="Calibri" w:hAnsi="Calibri" w:cs="Calibri"/>
          <w:b/>
          <w:sz w:val="24"/>
          <w:szCs w:val="24"/>
        </w:rPr>
        <w:t xml:space="preserve"> BFA, M. Ed, Diabetes Coordinator, Diabetes Management Program, </w:t>
      </w:r>
      <w:r w:rsidR="00C82B95" w:rsidRPr="004F071E">
        <w:rPr>
          <w:rFonts w:ascii="Calibri" w:hAnsi="Calibri" w:cs="Calibri"/>
          <w:b/>
          <w:sz w:val="24"/>
          <w:szCs w:val="24"/>
        </w:rPr>
        <w:t>Klamath Tribal Health and</w:t>
      </w:r>
      <w:r w:rsidRPr="004F071E">
        <w:rPr>
          <w:rFonts w:ascii="Calibri" w:hAnsi="Calibri" w:cs="Calibri"/>
          <w:b/>
          <w:sz w:val="24"/>
          <w:szCs w:val="24"/>
        </w:rPr>
        <w:t xml:space="preserve"> Family Services</w:t>
      </w:r>
      <w:r w:rsidRPr="004F071E">
        <w:rPr>
          <w:rFonts w:ascii="Calibri" w:hAnsi="Calibri" w:cs="Calibri"/>
          <w:sz w:val="24"/>
          <w:szCs w:val="24"/>
        </w:rPr>
        <w:t xml:space="preserve"> </w:t>
      </w:r>
    </w:p>
    <w:p w:rsidR="007345E8" w:rsidRPr="004F071E" w:rsidRDefault="007345E8" w:rsidP="007345E8">
      <w:pPr>
        <w:widowControl w:val="0"/>
        <w:spacing w:after="0" w:line="240" w:lineRule="auto"/>
        <w:ind w:left="720" w:right="720"/>
        <w:rPr>
          <w:rFonts w:ascii="Calibri" w:hAnsi="Calibri" w:cs="Calibri"/>
          <w:sz w:val="24"/>
          <w:szCs w:val="24"/>
        </w:rPr>
      </w:pPr>
      <w:r w:rsidRPr="004F071E">
        <w:rPr>
          <w:rFonts w:ascii="Calibri" w:hAnsi="Calibri" w:cs="Calibri"/>
          <w:sz w:val="24"/>
          <w:szCs w:val="24"/>
        </w:rPr>
        <w:t>Jacqualyn Guiley, Native Alaskan/Inupiat tribal member, is originally from southeast Alaska and has resided in Oregon for 28 years. After working in the medical field as a Certified Nursing Assistant and Caregiver since 2009, she obtained a Bachelor’s of Fine Arts in 2011 followed by</w:t>
      </w:r>
      <w:r w:rsidR="00C82B95" w:rsidRPr="004F071E">
        <w:rPr>
          <w:rFonts w:ascii="Calibri" w:hAnsi="Calibri" w:cs="Calibri"/>
          <w:sz w:val="24"/>
          <w:szCs w:val="24"/>
        </w:rPr>
        <w:t xml:space="preserve"> a </w:t>
      </w:r>
      <w:r w:rsidRPr="004F071E">
        <w:rPr>
          <w:rFonts w:ascii="Calibri" w:hAnsi="Calibri" w:cs="Calibri"/>
          <w:sz w:val="24"/>
          <w:szCs w:val="24"/>
        </w:rPr>
        <w:t>Master</w:t>
      </w:r>
      <w:r w:rsidR="00C82B95" w:rsidRPr="004F071E">
        <w:rPr>
          <w:rFonts w:ascii="Calibri" w:hAnsi="Calibri" w:cs="Calibri"/>
          <w:sz w:val="24"/>
          <w:szCs w:val="24"/>
        </w:rPr>
        <w:t>’</w:t>
      </w:r>
      <w:r w:rsidRPr="004F071E">
        <w:rPr>
          <w:rFonts w:ascii="Calibri" w:hAnsi="Calibri" w:cs="Calibri"/>
          <w:sz w:val="24"/>
          <w:szCs w:val="24"/>
        </w:rPr>
        <w:t>s of Education in Learning and Assessment in 2012. She began her career with Klamath Tribal Health and Family Services as a Community Health Representa</w:t>
      </w:r>
      <w:r w:rsidR="004F071E">
        <w:rPr>
          <w:rFonts w:ascii="Calibri" w:hAnsi="Calibri" w:cs="Calibri"/>
          <w:sz w:val="24"/>
          <w:szCs w:val="24"/>
        </w:rPr>
        <w:t xml:space="preserve">tive in February 2013 with </w:t>
      </w:r>
      <w:r w:rsidRPr="004F071E">
        <w:rPr>
          <w:rFonts w:ascii="Calibri" w:hAnsi="Calibri" w:cs="Calibri"/>
          <w:sz w:val="24"/>
          <w:szCs w:val="24"/>
        </w:rPr>
        <w:t>primary duties in the implementation of medical and educational services for American Indian/Alaska Native trib</w:t>
      </w:r>
      <w:r w:rsidR="004F071E">
        <w:rPr>
          <w:rFonts w:ascii="Calibri" w:hAnsi="Calibri" w:cs="Calibri"/>
          <w:sz w:val="24"/>
          <w:szCs w:val="24"/>
        </w:rPr>
        <w:t xml:space="preserve">al members and patient advocacy, </w:t>
      </w:r>
      <w:r w:rsidRPr="004F071E">
        <w:rPr>
          <w:rFonts w:ascii="Calibri" w:hAnsi="Calibri" w:cs="Calibri"/>
          <w:sz w:val="24"/>
          <w:szCs w:val="24"/>
        </w:rPr>
        <w:t xml:space="preserve"> </w:t>
      </w:r>
      <w:r w:rsidR="004F071E">
        <w:rPr>
          <w:rFonts w:ascii="Calibri" w:hAnsi="Calibri" w:cs="Calibri"/>
          <w:sz w:val="24"/>
          <w:szCs w:val="24"/>
        </w:rPr>
        <w:t xml:space="preserve">primarily </w:t>
      </w:r>
      <w:r w:rsidRPr="004F071E">
        <w:rPr>
          <w:rFonts w:ascii="Calibri" w:hAnsi="Calibri" w:cs="Calibri"/>
          <w:sz w:val="24"/>
          <w:szCs w:val="24"/>
        </w:rPr>
        <w:t>on behalf of elders and patients who were in various stages of diabetes, renal failure, and age related illness. In January 2015, Jacqualyn took on the responsibilities of the Maternal Child Health Bright Beginnings program under the MCH Title V grant and provided pre-natal patient education for expectant tribal mothers. Recently, Jacqualyn was promoted to Diabetes Program Coordinator and is working in collaboration with the Diabetes Management Team with KTH&amp;FS Dental, Medical</w:t>
      </w:r>
      <w:r w:rsidR="00C82B95" w:rsidRPr="004F071E">
        <w:rPr>
          <w:rFonts w:ascii="Calibri" w:hAnsi="Calibri" w:cs="Calibri"/>
          <w:sz w:val="24"/>
          <w:szCs w:val="24"/>
        </w:rPr>
        <w:t>,</w:t>
      </w:r>
      <w:r w:rsidRPr="004F071E">
        <w:rPr>
          <w:rFonts w:ascii="Calibri" w:hAnsi="Calibri" w:cs="Calibri"/>
          <w:sz w:val="24"/>
          <w:szCs w:val="24"/>
        </w:rPr>
        <w:t xml:space="preserve"> and Pharmacy teams respectively. Jacqualyn’s on-going focus is to promote health and wellness throughout the lifespan for all tribal members and to educate all she comes into contact with, whether in regards to disease prevention or diabetes management issues</w:t>
      </w:r>
      <w:r w:rsidR="00C82B95" w:rsidRPr="004F071E">
        <w:rPr>
          <w:rFonts w:ascii="Calibri" w:hAnsi="Calibri" w:cs="Calibri"/>
          <w:sz w:val="24"/>
          <w:szCs w:val="24"/>
        </w:rPr>
        <w:t>,</w:t>
      </w:r>
      <w:r w:rsidRPr="004F071E">
        <w:rPr>
          <w:rFonts w:ascii="Calibri" w:hAnsi="Calibri" w:cs="Calibri"/>
          <w:sz w:val="24"/>
          <w:szCs w:val="24"/>
        </w:rPr>
        <w:t xml:space="preserve"> in a professional and compassionate manner.</w:t>
      </w:r>
    </w:p>
    <w:p w:rsidR="00C82B95" w:rsidRPr="004F071E" w:rsidRDefault="00C82B95" w:rsidP="00141E48">
      <w:pPr>
        <w:spacing w:after="0" w:line="240" w:lineRule="auto"/>
        <w:rPr>
          <w:rFonts w:ascii="Calibri" w:hAnsi="Calibri" w:cs="Calibri"/>
          <w:b/>
          <w:i/>
          <w:sz w:val="24"/>
          <w:szCs w:val="24"/>
        </w:rPr>
      </w:pPr>
    </w:p>
    <w:p w:rsidR="0055473A" w:rsidRPr="004F071E" w:rsidRDefault="0055473A" w:rsidP="00141E48">
      <w:pPr>
        <w:spacing w:after="0" w:line="240" w:lineRule="auto"/>
        <w:rPr>
          <w:rFonts w:ascii="Calibri" w:hAnsi="Calibri" w:cs="Calibri"/>
          <w:b/>
          <w:i/>
          <w:sz w:val="24"/>
          <w:szCs w:val="24"/>
        </w:rPr>
      </w:pPr>
      <w:r w:rsidRPr="004F071E">
        <w:rPr>
          <w:rFonts w:ascii="Calibri" w:hAnsi="Calibri" w:cs="Calibri"/>
          <w:b/>
          <w:i/>
          <w:sz w:val="24"/>
          <w:szCs w:val="24"/>
        </w:rPr>
        <w:t>Suicide Risk Assessment and Prevention for Senior Populations</w:t>
      </w:r>
    </w:p>
    <w:p w:rsidR="009D5D33" w:rsidRPr="004F071E" w:rsidRDefault="009D5D33" w:rsidP="00141E48">
      <w:pPr>
        <w:spacing w:after="0" w:line="240" w:lineRule="auto"/>
        <w:rPr>
          <w:rFonts w:ascii="Calibri" w:hAnsi="Calibri" w:cs="Calibri"/>
          <w:b/>
          <w:sz w:val="24"/>
          <w:szCs w:val="24"/>
        </w:rPr>
      </w:pPr>
    </w:p>
    <w:p w:rsidR="00141E48" w:rsidRPr="004F071E" w:rsidRDefault="00141E48" w:rsidP="00141E48">
      <w:pPr>
        <w:spacing w:after="0" w:line="240" w:lineRule="auto"/>
        <w:rPr>
          <w:rFonts w:ascii="Calibri" w:hAnsi="Calibri" w:cs="Calibri"/>
          <w:b/>
          <w:sz w:val="24"/>
          <w:szCs w:val="24"/>
        </w:rPr>
      </w:pPr>
      <w:r w:rsidRPr="004F071E">
        <w:rPr>
          <w:rFonts w:ascii="Calibri" w:hAnsi="Calibri" w:cs="Calibri"/>
          <w:b/>
          <w:sz w:val="24"/>
          <w:szCs w:val="24"/>
        </w:rPr>
        <w:t>Gary McConahay PhD, Clinical Director, Center for Suicide Prevention, ColumbiaCare Services</w:t>
      </w:r>
    </w:p>
    <w:p w:rsidR="00141E48" w:rsidRPr="004F071E" w:rsidRDefault="00141E48" w:rsidP="00520AEA">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Gary McConahay has done nearly every job there is in suicide prevention: Crisis Line volunteer, Mobile Crisis Clinician, executive director of a suicide prevention agency, and national, state, and university-level consultant. He has trained in suicide prevention in 23 states and 10 countries and territories and is a former chair of an Area Agency on Aging. He is currently the Co-Founder and Clinical Director of ColumbiaCare Services Inc. and the Director of its Center for Suicide Prevention. </w:t>
      </w:r>
    </w:p>
    <w:p w:rsidR="00520AEA" w:rsidRPr="004F071E" w:rsidRDefault="00520AEA" w:rsidP="00520AEA">
      <w:pPr>
        <w:widowControl w:val="0"/>
        <w:spacing w:after="0" w:line="240" w:lineRule="auto"/>
        <w:rPr>
          <w:rFonts w:ascii="Calibri" w:hAnsi="Calibri" w:cs="Calibri"/>
          <w:b/>
          <w:bCs/>
          <w:sz w:val="24"/>
          <w:szCs w:val="24"/>
        </w:rPr>
      </w:pPr>
    </w:p>
    <w:p w:rsidR="0055473A" w:rsidRPr="004F071E" w:rsidRDefault="0055473A" w:rsidP="00520AEA">
      <w:pPr>
        <w:widowControl w:val="0"/>
        <w:spacing w:after="0" w:line="240" w:lineRule="auto"/>
        <w:rPr>
          <w:rFonts w:ascii="Calibri" w:hAnsi="Calibri" w:cs="Calibri"/>
          <w:b/>
          <w:bCs/>
          <w:i/>
          <w:sz w:val="24"/>
          <w:szCs w:val="24"/>
        </w:rPr>
      </w:pPr>
      <w:r w:rsidRPr="004F071E">
        <w:rPr>
          <w:rFonts w:ascii="Calibri" w:hAnsi="Calibri" w:cs="Calibri"/>
          <w:b/>
          <w:bCs/>
          <w:i/>
          <w:sz w:val="24"/>
          <w:szCs w:val="24"/>
        </w:rPr>
        <w:t>High Needs Members in Patient-Centered Primary Care</w:t>
      </w:r>
      <w:r w:rsidR="00EB3DF4" w:rsidRPr="004F071E">
        <w:rPr>
          <w:rFonts w:ascii="Calibri" w:hAnsi="Calibri" w:cs="Calibri"/>
          <w:b/>
          <w:bCs/>
          <w:i/>
          <w:sz w:val="24"/>
          <w:szCs w:val="24"/>
        </w:rPr>
        <w:t xml:space="preserve"> Home: Transitional Care and Co</w:t>
      </w:r>
      <w:r w:rsidRPr="004F071E">
        <w:rPr>
          <w:rFonts w:ascii="Calibri" w:hAnsi="Calibri" w:cs="Calibri"/>
          <w:b/>
          <w:bCs/>
          <w:i/>
          <w:sz w:val="24"/>
          <w:szCs w:val="24"/>
        </w:rPr>
        <w:t>mplex Care Management</w:t>
      </w:r>
    </w:p>
    <w:p w:rsidR="009D5D33" w:rsidRPr="004F071E" w:rsidRDefault="009D5D33" w:rsidP="00520AEA">
      <w:pPr>
        <w:widowControl w:val="0"/>
        <w:spacing w:after="0" w:line="240" w:lineRule="auto"/>
        <w:rPr>
          <w:rFonts w:ascii="Calibri" w:hAnsi="Calibri" w:cs="Calibri"/>
          <w:b/>
          <w:bCs/>
          <w:color w:val="auto"/>
          <w:sz w:val="24"/>
          <w:szCs w:val="24"/>
        </w:rPr>
      </w:pPr>
    </w:p>
    <w:p w:rsidR="00520AEA" w:rsidRPr="004F071E" w:rsidRDefault="00520AEA" w:rsidP="00520AEA">
      <w:pPr>
        <w:widowControl w:val="0"/>
        <w:spacing w:after="0" w:line="240" w:lineRule="auto"/>
        <w:rPr>
          <w:rFonts w:ascii="Calibri" w:hAnsi="Calibri" w:cs="Calibri"/>
          <w:b/>
          <w:bCs/>
          <w:sz w:val="24"/>
          <w:szCs w:val="24"/>
        </w:rPr>
      </w:pPr>
      <w:r w:rsidRPr="004F071E">
        <w:rPr>
          <w:rFonts w:ascii="Calibri" w:hAnsi="Calibri" w:cs="Calibri"/>
          <w:b/>
          <w:bCs/>
          <w:color w:val="auto"/>
          <w:sz w:val="24"/>
          <w:szCs w:val="24"/>
        </w:rPr>
        <w:t>Christi Sie</w:t>
      </w:r>
      <w:r w:rsidR="00642706" w:rsidRPr="004F071E">
        <w:rPr>
          <w:rFonts w:ascii="Calibri" w:hAnsi="Calibri" w:cs="Calibri"/>
          <w:b/>
          <w:bCs/>
          <w:color w:val="auto"/>
          <w:sz w:val="24"/>
          <w:szCs w:val="24"/>
        </w:rPr>
        <w:t xml:space="preserve">dlecki, </w:t>
      </w:r>
      <w:r w:rsidR="00642706" w:rsidRPr="004F071E">
        <w:rPr>
          <w:rFonts w:ascii="Calibri" w:hAnsi="Calibri" w:cs="Calibri"/>
          <w:b/>
          <w:bCs/>
          <w:sz w:val="24"/>
          <w:szCs w:val="24"/>
        </w:rPr>
        <w:t>MSN, RN, FACMPE</w:t>
      </w:r>
      <w:r w:rsidRPr="004F071E">
        <w:rPr>
          <w:rFonts w:ascii="Calibri" w:hAnsi="Calibri" w:cs="Calibri"/>
          <w:b/>
          <w:bCs/>
          <w:sz w:val="24"/>
          <w:szCs w:val="24"/>
        </w:rPr>
        <w:t>, CEO, Grants Pass Clinic</w:t>
      </w:r>
      <w:r w:rsidR="00AA2546" w:rsidRPr="004F071E">
        <w:rPr>
          <w:rFonts w:ascii="Calibri" w:hAnsi="Calibri" w:cs="Calibri"/>
          <w:b/>
          <w:bCs/>
          <w:sz w:val="24"/>
          <w:szCs w:val="24"/>
        </w:rPr>
        <w:t>, LLP</w:t>
      </w:r>
    </w:p>
    <w:p w:rsidR="00AA2546" w:rsidRPr="004F071E" w:rsidRDefault="00AA2546" w:rsidP="00AA2546">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Christi Siedlecki applies her 34 years of nursing experience in her role as chief executive officer of Grants Pass Clinic, a multispecialty clinic with a heavy focus on primary care. During her many years of clinical experience, Christi has worked </w:t>
      </w:r>
      <w:r w:rsidRPr="004F071E">
        <w:rPr>
          <w:rFonts w:ascii="Calibri" w:hAnsi="Calibri" w:cs="Calibri"/>
          <w:sz w:val="24"/>
          <w:szCs w:val="24"/>
        </w:rPr>
        <w:lastRenderedPageBreak/>
        <w:t xml:space="preserve">at all levels of patient care. She understands the importance of helping patients transition across the spectrum of healthcare delivery and providing care management for better health outcomes. Her passion for enhanced healthcare delivery has driven her to be an outspoken advocate for developing sustainable models to deliver high-value and high-quality patient-centered care that results in improved patient, provider, and staff satisfaction. Christi helped guide Grants Pass Clinic to achieve recognition as one of Oregon’s seven 3-Star Patient-Centered Primary Care Homes. Additionally, under her leadership, Grants Pass Clinic was awarded the Centers for Medicare and Medicaid Services Comprehensive Primary Care Champion for Oregon.  </w:t>
      </w:r>
    </w:p>
    <w:p w:rsidR="00520AEA" w:rsidRPr="004F071E" w:rsidRDefault="00520AEA" w:rsidP="00520AEA">
      <w:pPr>
        <w:widowControl w:val="0"/>
        <w:rPr>
          <w:rFonts w:ascii="Calibri" w:hAnsi="Calibri" w:cs="Calibri"/>
          <w:sz w:val="24"/>
          <w:szCs w:val="24"/>
        </w:rPr>
      </w:pPr>
    </w:p>
    <w:p w:rsidR="0055473A" w:rsidRPr="004F071E" w:rsidRDefault="0055473A" w:rsidP="00642706">
      <w:pPr>
        <w:widowControl w:val="0"/>
        <w:spacing w:after="0" w:line="240" w:lineRule="auto"/>
        <w:rPr>
          <w:rFonts w:ascii="Calibri" w:hAnsi="Calibri" w:cs="Calibri"/>
          <w:b/>
          <w:bCs/>
          <w:i/>
          <w:sz w:val="24"/>
          <w:szCs w:val="24"/>
        </w:rPr>
      </w:pPr>
      <w:r w:rsidRPr="004F071E">
        <w:rPr>
          <w:rFonts w:ascii="Calibri" w:hAnsi="Calibri" w:cs="Calibri"/>
          <w:b/>
          <w:bCs/>
          <w:i/>
          <w:sz w:val="24"/>
          <w:szCs w:val="24"/>
        </w:rPr>
        <w:t>Non-Emergency Medical Transportation (NEMT)</w:t>
      </w:r>
      <w:r w:rsidR="00F8712C" w:rsidRPr="004F071E">
        <w:rPr>
          <w:rFonts w:ascii="Calibri" w:hAnsi="Calibri" w:cs="Calibri"/>
          <w:b/>
          <w:bCs/>
          <w:i/>
          <w:sz w:val="24"/>
          <w:szCs w:val="24"/>
        </w:rPr>
        <w:t>, Cascade Health Alliance</w:t>
      </w:r>
      <w:r w:rsidRPr="004F071E">
        <w:rPr>
          <w:rFonts w:ascii="Calibri" w:hAnsi="Calibri" w:cs="Calibri"/>
          <w:b/>
          <w:bCs/>
          <w:i/>
          <w:sz w:val="24"/>
          <w:szCs w:val="24"/>
        </w:rPr>
        <w:t xml:space="preserve"> </w:t>
      </w:r>
    </w:p>
    <w:p w:rsidR="009D5D33" w:rsidRPr="004F071E" w:rsidRDefault="009D5D33" w:rsidP="00025C37">
      <w:pPr>
        <w:spacing w:after="0" w:line="240" w:lineRule="auto"/>
        <w:rPr>
          <w:rFonts w:ascii="Calibri" w:hAnsi="Calibri" w:cs="Calibri"/>
          <w:b/>
          <w:sz w:val="24"/>
          <w:szCs w:val="24"/>
        </w:rPr>
      </w:pPr>
    </w:p>
    <w:p w:rsidR="00025C37" w:rsidRPr="004F071E" w:rsidRDefault="00025C37" w:rsidP="00025C37">
      <w:pPr>
        <w:spacing w:after="0" w:line="240" w:lineRule="auto"/>
        <w:rPr>
          <w:rFonts w:ascii="Calibri" w:hAnsi="Calibri" w:cs="Calibri"/>
          <w:b/>
          <w:sz w:val="24"/>
          <w:szCs w:val="24"/>
        </w:rPr>
      </w:pPr>
      <w:r w:rsidRPr="004F071E">
        <w:rPr>
          <w:rFonts w:ascii="Calibri" w:hAnsi="Calibri" w:cs="Calibri"/>
          <w:b/>
          <w:sz w:val="24"/>
          <w:szCs w:val="24"/>
        </w:rPr>
        <w:t xml:space="preserve">Jennifer Little, MPH, Supervisor, Outpatient Care Management, Sky Lakes Medical Center </w:t>
      </w:r>
    </w:p>
    <w:p w:rsidR="00025C37" w:rsidRPr="004F071E" w:rsidRDefault="00025C37" w:rsidP="00025C3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Jennifer is a native Coloradoan and graduated with a Bachelor of Human Development and Family Studies and earned a certificate from the Gerontology Interdisciplinary Studies Program from Colorado State University. In 2013 she earned a Master’s of Public Health from Oregon State University and moved to Klamath Falls to work in Health Promotion and Disease Prevention of the Klamath County Public Health Department. Her focus was tobacco prevention, health equity, and youth sexual health. Jennifer now works for Sky Lakes Medical Center alongside community health workers to help people manage their chronic conditions and prevent those at risk from developing them. Jennifer is also the co-chair of the Blue Zones Project built environment committee working to create a community where the healthy choice is the easy choice</w:t>
      </w:r>
      <w:r w:rsidR="009E1A6A" w:rsidRPr="004F071E">
        <w:rPr>
          <w:rFonts w:ascii="Calibri" w:hAnsi="Calibri" w:cs="Calibri"/>
          <w:sz w:val="24"/>
          <w:szCs w:val="24"/>
        </w:rPr>
        <w:t>.</w:t>
      </w:r>
    </w:p>
    <w:p w:rsidR="0055473A" w:rsidRPr="004F071E" w:rsidRDefault="0055473A" w:rsidP="00642706">
      <w:pPr>
        <w:widowControl w:val="0"/>
        <w:spacing w:after="0" w:line="240" w:lineRule="auto"/>
        <w:rPr>
          <w:rFonts w:ascii="Calibri" w:hAnsi="Calibri" w:cs="Calibri"/>
          <w:b/>
          <w:bCs/>
          <w:sz w:val="24"/>
          <w:szCs w:val="24"/>
        </w:rPr>
      </w:pPr>
    </w:p>
    <w:p w:rsidR="00EB3DF4" w:rsidRPr="004F071E" w:rsidRDefault="00EB3DF4" w:rsidP="00642706">
      <w:pPr>
        <w:widowControl w:val="0"/>
        <w:spacing w:after="0" w:line="240" w:lineRule="auto"/>
        <w:rPr>
          <w:rFonts w:ascii="Calibri" w:hAnsi="Calibri" w:cs="Calibri"/>
          <w:b/>
          <w:bCs/>
          <w:i/>
          <w:sz w:val="24"/>
          <w:szCs w:val="24"/>
        </w:rPr>
      </w:pPr>
      <w:r w:rsidRPr="004F071E">
        <w:rPr>
          <w:rFonts w:ascii="Calibri" w:hAnsi="Calibri" w:cs="Calibri"/>
          <w:b/>
          <w:bCs/>
          <w:i/>
          <w:sz w:val="24"/>
          <w:szCs w:val="24"/>
        </w:rPr>
        <w:t>Marion County Psychiatric Crisis Center and Mobile Crisis Programs</w:t>
      </w:r>
    </w:p>
    <w:p w:rsidR="009D5D33" w:rsidRPr="004F071E" w:rsidRDefault="009D5D33" w:rsidP="00642706">
      <w:pPr>
        <w:widowControl w:val="0"/>
        <w:spacing w:after="0" w:line="240" w:lineRule="auto"/>
        <w:rPr>
          <w:rFonts w:ascii="Calibri" w:hAnsi="Calibri" w:cs="Calibri"/>
          <w:b/>
          <w:bCs/>
          <w:color w:val="auto"/>
          <w:sz w:val="24"/>
          <w:szCs w:val="24"/>
        </w:rPr>
      </w:pPr>
    </w:p>
    <w:p w:rsidR="00520AEA" w:rsidRPr="004F071E" w:rsidRDefault="00520AEA" w:rsidP="00642706">
      <w:pPr>
        <w:widowControl w:val="0"/>
        <w:spacing w:after="0" w:line="240" w:lineRule="auto"/>
        <w:rPr>
          <w:rFonts w:ascii="Calibri" w:hAnsi="Calibri" w:cs="Calibri"/>
          <w:b/>
          <w:bCs/>
          <w:sz w:val="24"/>
          <w:szCs w:val="24"/>
        </w:rPr>
      </w:pPr>
      <w:r w:rsidRPr="004F071E">
        <w:rPr>
          <w:rFonts w:ascii="Calibri" w:hAnsi="Calibri" w:cs="Calibri"/>
          <w:b/>
          <w:bCs/>
          <w:color w:val="auto"/>
          <w:sz w:val="24"/>
          <w:szCs w:val="24"/>
        </w:rPr>
        <w:t>Ann-Marie Bandfield, MSW</w:t>
      </w:r>
      <w:r w:rsidRPr="004F071E">
        <w:rPr>
          <w:rFonts w:ascii="Calibri" w:hAnsi="Calibri" w:cs="Calibri"/>
          <w:b/>
          <w:bCs/>
          <w:sz w:val="24"/>
          <w:szCs w:val="24"/>
        </w:rPr>
        <w:t xml:space="preserve">, Program Supervisor, </w:t>
      </w:r>
      <w:r w:rsidR="00EE7BDD" w:rsidRPr="004F071E">
        <w:rPr>
          <w:rFonts w:ascii="Calibri" w:hAnsi="Calibri" w:cs="Calibri"/>
          <w:b/>
          <w:bCs/>
          <w:sz w:val="24"/>
          <w:szCs w:val="24"/>
        </w:rPr>
        <w:t>Acute &amp; Forensic Behavioral Health Services, Marion County Health Department</w:t>
      </w:r>
    </w:p>
    <w:p w:rsidR="00EE7BDD" w:rsidRPr="004F071E" w:rsidRDefault="00EE7BDD" w:rsidP="00EE7BDD">
      <w:pPr>
        <w:widowControl w:val="0"/>
        <w:spacing w:after="0" w:line="240" w:lineRule="auto"/>
        <w:ind w:left="720" w:right="720"/>
        <w:rPr>
          <w:rFonts w:ascii="Calibri" w:hAnsi="Calibri" w:cs="Calibri"/>
          <w:sz w:val="24"/>
          <w:szCs w:val="24"/>
        </w:rPr>
      </w:pPr>
      <w:r w:rsidRPr="004F071E">
        <w:rPr>
          <w:rFonts w:ascii="Calibri" w:hAnsi="Calibri" w:cs="Calibri"/>
          <w:sz w:val="24"/>
          <w:szCs w:val="24"/>
        </w:rPr>
        <w:t>Ms. Bandfield has worked with the Marion County Health Department for 24 years, 22 in crisis and acute care services. She has participated in several creative and collaborative efforts, including 14 programs that work toward community-based crisis intervention and diversion from institutions and acute care to incarceration.</w:t>
      </w:r>
    </w:p>
    <w:p w:rsidR="00F8712C" w:rsidRPr="004F071E" w:rsidRDefault="00F8712C" w:rsidP="00EE7BDD">
      <w:pPr>
        <w:widowControl w:val="0"/>
        <w:spacing w:after="0" w:line="240" w:lineRule="auto"/>
        <w:ind w:left="720" w:right="720"/>
        <w:rPr>
          <w:rFonts w:ascii="Calibri" w:hAnsi="Calibri" w:cs="Calibri"/>
          <w:sz w:val="24"/>
          <w:szCs w:val="24"/>
        </w:rPr>
      </w:pPr>
    </w:p>
    <w:p w:rsidR="00F8712C" w:rsidRPr="004F071E" w:rsidRDefault="00F8712C" w:rsidP="00F8712C">
      <w:pPr>
        <w:spacing w:after="0"/>
        <w:rPr>
          <w:rFonts w:ascii="Calibri" w:hAnsi="Calibri" w:cs="Calibri"/>
          <w:b/>
          <w:i/>
          <w:sz w:val="24"/>
          <w:szCs w:val="24"/>
        </w:rPr>
      </w:pPr>
      <w:r w:rsidRPr="004F071E">
        <w:rPr>
          <w:rFonts w:ascii="Calibri" w:hAnsi="Calibri" w:cs="Calibri"/>
          <w:b/>
          <w:i/>
          <w:sz w:val="24"/>
          <w:szCs w:val="24"/>
        </w:rPr>
        <w:t>Cross System Learning: To build mutual understanding, broaden networking, and improve coordination across local systems</w:t>
      </w:r>
    </w:p>
    <w:p w:rsidR="00F8712C" w:rsidRPr="004F071E" w:rsidRDefault="00F8712C" w:rsidP="00F8712C">
      <w:pPr>
        <w:spacing w:after="0"/>
        <w:rPr>
          <w:rFonts w:ascii="Calibri" w:hAnsi="Calibri" w:cs="Calibri"/>
          <w:b/>
          <w:color w:val="auto"/>
          <w:sz w:val="24"/>
          <w:szCs w:val="24"/>
        </w:rPr>
      </w:pPr>
    </w:p>
    <w:p w:rsidR="00F8712C" w:rsidRPr="004F071E" w:rsidRDefault="00F8712C" w:rsidP="00F8712C">
      <w:pPr>
        <w:spacing w:after="0"/>
        <w:rPr>
          <w:rFonts w:ascii="Calibri" w:hAnsi="Calibri" w:cs="Calibri"/>
          <w:b/>
          <w:color w:val="auto"/>
          <w:sz w:val="24"/>
          <w:szCs w:val="24"/>
        </w:rPr>
      </w:pPr>
      <w:r w:rsidRPr="004F071E">
        <w:rPr>
          <w:rFonts w:ascii="Calibri" w:hAnsi="Calibri" w:cs="Calibri"/>
          <w:b/>
          <w:color w:val="auto"/>
          <w:sz w:val="24"/>
          <w:szCs w:val="24"/>
        </w:rPr>
        <w:t xml:space="preserve">Jan McManus, LMSW, Long Term Support and Services Innovator Agent, </w:t>
      </w:r>
      <w:r w:rsidR="00D93036" w:rsidRPr="004F071E">
        <w:rPr>
          <w:rFonts w:ascii="Calibri" w:hAnsi="Calibri" w:cs="Calibri"/>
          <w:b/>
          <w:color w:val="auto"/>
          <w:sz w:val="24"/>
          <w:szCs w:val="24"/>
        </w:rPr>
        <w:t>Multnomah County Aging, Disability and Veteran’s Services</w:t>
      </w:r>
    </w:p>
    <w:p w:rsidR="00F8712C" w:rsidRPr="004F071E" w:rsidRDefault="00F8712C" w:rsidP="00F8712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Jan McManus’ early career had her serving as executive director of two non-</w:t>
      </w:r>
      <w:r w:rsidRPr="004F071E">
        <w:rPr>
          <w:rFonts w:ascii="Calibri" w:hAnsi="Calibri" w:cs="Calibri"/>
          <w:sz w:val="24"/>
          <w:szCs w:val="24"/>
        </w:rPr>
        <w:lastRenderedPageBreak/>
        <w:t>profit organizations developing housing and services for low-income urban elderly in Denver, Colorado. She relocated to Oregon to work with APD systems and from 1983-1992, in Clackamas and Multnomah Cou</w:t>
      </w:r>
      <w:r w:rsidR="004F071E">
        <w:rPr>
          <w:rFonts w:ascii="Calibri" w:hAnsi="Calibri" w:cs="Calibri"/>
          <w:sz w:val="24"/>
          <w:szCs w:val="24"/>
        </w:rPr>
        <w:t xml:space="preserve">nties and then </w:t>
      </w:r>
      <w:r w:rsidRPr="004F071E">
        <w:rPr>
          <w:rFonts w:ascii="Calibri" w:hAnsi="Calibri" w:cs="Calibri"/>
          <w:sz w:val="24"/>
          <w:szCs w:val="24"/>
        </w:rPr>
        <w:t xml:space="preserve">managed her own consulting business </w:t>
      </w:r>
      <w:r w:rsidR="004F071E">
        <w:rPr>
          <w:rFonts w:ascii="Calibri" w:hAnsi="Calibri" w:cs="Calibri"/>
          <w:sz w:val="24"/>
          <w:szCs w:val="24"/>
        </w:rPr>
        <w:t>developing</w:t>
      </w:r>
      <w:r w:rsidRPr="004F071E">
        <w:rPr>
          <w:rFonts w:ascii="Calibri" w:hAnsi="Calibri" w:cs="Calibri"/>
          <w:sz w:val="24"/>
          <w:szCs w:val="24"/>
        </w:rPr>
        <w:t xml:space="preserve"> several assisted living and adult foster home projects to serve Medicaid-eligible individuals, developed and strengthened community-based transportation systems, developed the service coordinator role in low-rent housing projects in several counties, and much more. Between 1998 and 2002 she returned to a management role within the aging and disability services network. Important accomplishments during this period included leading a groundbreaking collaborative project between Clackamas County Social Services and the Providence Health System to share information and compare costs regarding individuals served by both agencies. She was also in a management role with Providence Elder Place and led efforts to put the program on sound fiscal footing and formalize housing services through a state licensure process. As a change of pace, Jan then spent ten years providing direct services assistance to residents of public housing and served as an Adult Protective Services Specialist to vulnerable adults at risk of abuse and/or neglect.</w:t>
      </w:r>
      <w:r w:rsidR="004F071E">
        <w:rPr>
          <w:rFonts w:ascii="Calibri" w:hAnsi="Calibri" w:cs="Calibri"/>
          <w:sz w:val="24"/>
          <w:szCs w:val="24"/>
        </w:rPr>
        <w:t xml:space="preserve"> In 2012, Jan re</w:t>
      </w:r>
      <w:r w:rsidRPr="004F071E">
        <w:rPr>
          <w:rFonts w:ascii="Calibri" w:hAnsi="Calibri" w:cs="Calibri"/>
          <w:sz w:val="24"/>
          <w:szCs w:val="24"/>
        </w:rPr>
        <w:t>engaged with policy and program development in Oregon through a position with the Service Employees International Union Local 503. In this role she researched, collected, and analyzed data, wrote concept papers, grant requests, proposals, and provided staff support to a pilot project to develop enhanced roles for the union’s homecare worker and adult foster home members in collaboration with newly formed Coordinated Care Organizations (CCOs). Jan received a Bachelor’s degree in Business Administration from Bates College, Lewiston, Maine, in 1974, a Master’s of Social Work from the University of Denver in1978, and is an Oregon Licensed MSW.</w:t>
      </w:r>
    </w:p>
    <w:p w:rsidR="00F8712C" w:rsidRPr="004F071E" w:rsidRDefault="00F8712C" w:rsidP="00F8712C">
      <w:pPr>
        <w:widowControl w:val="0"/>
        <w:spacing w:after="0" w:line="240" w:lineRule="auto"/>
        <w:ind w:right="720"/>
        <w:rPr>
          <w:rFonts w:ascii="Calibri" w:hAnsi="Calibri" w:cs="Calibri"/>
          <w:sz w:val="24"/>
          <w:szCs w:val="24"/>
        </w:rPr>
      </w:pPr>
    </w:p>
    <w:p w:rsidR="00F8712C" w:rsidRPr="004F071E" w:rsidRDefault="00F8712C" w:rsidP="00F8712C">
      <w:pPr>
        <w:spacing w:after="0"/>
        <w:rPr>
          <w:rFonts w:ascii="Calibri" w:hAnsi="Calibri" w:cs="Calibri"/>
          <w:b/>
          <w:color w:val="auto"/>
          <w:sz w:val="24"/>
          <w:szCs w:val="24"/>
        </w:rPr>
      </w:pPr>
      <w:r w:rsidRPr="004F071E">
        <w:rPr>
          <w:rFonts w:ascii="Calibri" w:hAnsi="Calibri" w:cs="Calibri"/>
          <w:b/>
          <w:color w:val="auto"/>
          <w:sz w:val="24"/>
          <w:szCs w:val="24"/>
        </w:rPr>
        <w:t xml:space="preserve">Jill Sipes, LTSS Innovator Agent, </w:t>
      </w:r>
      <w:r w:rsidR="00D93036" w:rsidRPr="004F071E">
        <w:rPr>
          <w:rFonts w:ascii="Calibri" w:hAnsi="Calibri" w:cs="Calibri"/>
          <w:b/>
          <w:color w:val="auto"/>
          <w:sz w:val="24"/>
          <w:szCs w:val="24"/>
        </w:rPr>
        <w:t xml:space="preserve">Districts 10 &amp; 11,  </w:t>
      </w:r>
      <w:r w:rsidRPr="004F071E">
        <w:rPr>
          <w:rFonts w:ascii="Calibri" w:hAnsi="Calibri" w:cs="Calibri"/>
          <w:b/>
          <w:color w:val="auto"/>
          <w:sz w:val="24"/>
          <w:szCs w:val="24"/>
        </w:rPr>
        <w:t>DHS Aging and People with Disabilities</w:t>
      </w:r>
    </w:p>
    <w:p w:rsidR="00F8712C" w:rsidRPr="004F071E" w:rsidRDefault="00F8712C" w:rsidP="00F8712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Jill Sipes is an LTSS Innovator Agent for the Department of Human Services Aging and People with Disabilities program serving Klamath, Lake, Deschutes, Jefferson, and Crook Counties. Jill is a native Oregonian raised in beautiful Klamath Falls. She has worked over eleven years for DHS and is proud alumni of Southern Oregon University for her undergrad degree in Early Childhood Education and with Walden University holding a graduate degree in Human Services Administration. Her experience with DHS ranges from Medicaid eligibility applying state and federal health policy to advancing community programs in Klamath and Lake Counties as a community development coordinator. She spent the last several years supporting care coordination between long-term services and supports and CCOs (Pacific Source Community Solutions, Cascade Health Alliance, and Eastern Oregon CCO). Jill is passionate about education and public awareness activities, supporting community initiatives and participating in research to help identify gaps in services and outreach areas. Prior to the work with the agency, she was self-employed as an independent health insurance specialist with a focus on individual and family </w:t>
      </w:r>
      <w:r w:rsidRPr="004F071E">
        <w:rPr>
          <w:rFonts w:ascii="Calibri" w:hAnsi="Calibri" w:cs="Calibri"/>
          <w:sz w:val="24"/>
          <w:szCs w:val="24"/>
        </w:rPr>
        <w:lastRenderedPageBreak/>
        <w:t>health plans, Medicare supplements, and long-term care policies. Jill is enthusiastic about supporting community integration and has taken a leadership role in developing care coordination and providing a rural perspective during complex systems transformation.</w:t>
      </w:r>
    </w:p>
    <w:p w:rsidR="006A3809" w:rsidRPr="004F071E" w:rsidRDefault="006A3809" w:rsidP="00F8712C">
      <w:pPr>
        <w:widowControl w:val="0"/>
        <w:spacing w:after="0" w:line="240" w:lineRule="auto"/>
        <w:ind w:left="720" w:right="720"/>
        <w:rPr>
          <w:rFonts w:ascii="Calibri" w:hAnsi="Calibri" w:cs="Calibri"/>
          <w:sz w:val="24"/>
          <w:szCs w:val="24"/>
        </w:rPr>
      </w:pPr>
    </w:p>
    <w:p w:rsidR="006A3809" w:rsidRPr="006A3809" w:rsidRDefault="006A3809" w:rsidP="006A3809">
      <w:pPr>
        <w:spacing w:after="160" w:line="259" w:lineRule="auto"/>
        <w:rPr>
          <w:rFonts w:ascii="Calibri" w:eastAsia="Calibri" w:hAnsi="Calibri" w:cs="Calibri"/>
          <w:b/>
          <w:i/>
          <w:sz w:val="24"/>
          <w:szCs w:val="24"/>
          <w:lang w:eastAsia="en-US"/>
        </w:rPr>
      </w:pPr>
      <w:r w:rsidRPr="006A3809">
        <w:rPr>
          <w:rFonts w:ascii="Calibri" w:eastAsia="Calibri" w:hAnsi="Calibri" w:cs="Calibri"/>
          <w:b/>
          <w:i/>
          <w:sz w:val="24"/>
          <w:szCs w:val="24"/>
          <w:lang w:eastAsia="en-US"/>
        </w:rPr>
        <w:t>How Housing with Services Works for Low-Income Older Asian Immigrants</w:t>
      </w:r>
    </w:p>
    <w:p w:rsidR="00F8712C" w:rsidRPr="004F071E" w:rsidRDefault="006A3809" w:rsidP="006A3809">
      <w:pPr>
        <w:widowControl w:val="0"/>
        <w:spacing w:after="0" w:line="240" w:lineRule="auto"/>
        <w:ind w:right="720"/>
        <w:rPr>
          <w:rFonts w:ascii="Calibri" w:hAnsi="Calibri" w:cs="Calibri"/>
          <w:b/>
          <w:color w:val="000000" w:themeColor="text1"/>
          <w:sz w:val="24"/>
          <w:szCs w:val="24"/>
        </w:rPr>
      </w:pPr>
      <w:r w:rsidRPr="004F071E">
        <w:rPr>
          <w:rFonts w:ascii="Calibri" w:hAnsi="Calibri" w:cs="Calibri"/>
          <w:b/>
          <w:color w:val="000000" w:themeColor="text1"/>
          <w:sz w:val="24"/>
          <w:szCs w:val="24"/>
        </w:rPr>
        <w:t>Paula Carder, Ph.D., Associate Professor,  Institute on Aging, OHSU-PSU School of Public Health</w:t>
      </w:r>
    </w:p>
    <w:p w:rsidR="006A3809" w:rsidRPr="004F071E" w:rsidRDefault="006A3809" w:rsidP="004F071E">
      <w:pPr>
        <w:widowControl w:val="0"/>
        <w:spacing w:after="0" w:line="240" w:lineRule="auto"/>
        <w:ind w:left="720" w:right="720"/>
        <w:rPr>
          <w:rFonts w:ascii="Calibri" w:hAnsi="Calibri" w:cs="Calibri"/>
          <w:color w:val="000000" w:themeColor="text1"/>
          <w:sz w:val="24"/>
          <w:szCs w:val="24"/>
        </w:rPr>
      </w:pPr>
      <w:r w:rsidRPr="004F071E">
        <w:rPr>
          <w:rFonts w:ascii="Calibri" w:hAnsi="Calibri" w:cs="Calibri"/>
          <w:color w:val="000000" w:themeColor="text1"/>
          <w:sz w:val="24"/>
          <w:szCs w:val="24"/>
        </w:rPr>
        <w:t>Paula Carder, PhD, is a professor with the OHSU-PSU School of Public Health and the Institute on Aging. She does research on community-based residential care settings, dementia care and subsidized housing for low-income seniors and has published over 20 articles and book chapters on these topics. Dr. Carder teaches National Long-Term Care Policy, Health and Housing, and graduate research methods.</w:t>
      </w:r>
    </w:p>
    <w:p w:rsidR="00EB3DF4" w:rsidRPr="004F071E" w:rsidRDefault="00EB3DF4" w:rsidP="00642706">
      <w:pPr>
        <w:widowControl w:val="0"/>
        <w:spacing w:after="0" w:line="240" w:lineRule="auto"/>
        <w:rPr>
          <w:rFonts w:ascii="Calibri" w:hAnsi="Calibri" w:cs="Calibri"/>
          <w:b/>
          <w:bCs/>
          <w:color w:val="000000" w:themeColor="text1"/>
          <w:sz w:val="24"/>
          <w:szCs w:val="24"/>
        </w:rPr>
      </w:pPr>
    </w:p>
    <w:p w:rsidR="00DB6766" w:rsidRPr="004F071E" w:rsidRDefault="004F071E" w:rsidP="00DB6766">
      <w:pPr>
        <w:pStyle w:val="Heading1"/>
        <w:spacing w:before="0" w:after="0"/>
        <w:rPr>
          <w:rFonts w:ascii="Calibri" w:hAnsi="Calibri" w:cs="Calibri"/>
          <w:sz w:val="24"/>
          <w:szCs w:val="24"/>
        </w:rPr>
      </w:pPr>
      <w:r>
        <w:rPr>
          <w:rFonts w:ascii="Calibri" w:hAnsi="Calibri" w:cs="Calibri"/>
          <w:sz w:val="24"/>
          <w:szCs w:val="24"/>
        </w:rPr>
        <w:t xml:space="preserve">10:50 </w:t>
      </w:r>
      <w:r w:rsidR="00DB6766" w:rsidRPr="004F071E">
        <w:rPr>
          <w:rFonts w:ascii="Calibri" w:hAnsi="Calibri" w:cs="Calibri"/>
          <w:sz w:val="24"/>
          <w:szCs w:val="24"/>
        </w:rPr>
        <w:t>Keynote</w:t>
      </w:r>
    </w:p>
    <w:p w:rsidR="00DB6766" w:rsidRPr="004F071E" w:rsidRDefault="00DB6766" w:rsidP="00DB6766">
      <w:pPr>
        <w:widowControl w:val="0"/>
        <w:spacing w:after="0"/>
        <w:rPr>
          <w:rFonts w:ascii="Calibri" w:hAnsi="Calibri" w:cs="Calibri"/>
          <w:b/>
          <w:bCs/>
          <w:sz w:val="24"/>
          <w:szCs w:val="24"/>
        </w:rPr>
      </w:pPr>
      <w:r w:rsidRPr="004F071E">
        <w:rPr>
          <w:rFonts w:ascii="Calibri" w:hAnsi="Calibri" w:cs="Calibri"/>
          <w:b/>
          <w:bCs/>
          <w:sz w:val="24"/>
          <w:szCs w:val="24"/>
        </w:rPr>
        <w:t>10:50-12:05, Creekside</w:t>
      </w:r>
    </w:p>
    <w:p w:rsidR="00DB6766" w:rsidRPr="004F071E" w:rsidRDefault="00DB6766" w:rsidP="00DB6766">
      <w:pPr>
        <w:widowControl w:val="0"/>
        <w:spacing w:after="0"/>
        <w:rPr>
          <w:rFonts w:ascii="Calibri" w:hAnsi="Calibri" w:cs="Calibri"/>
          <w:b/>
          <w:bCs/>
          <w:i/>
          <w:sz w:val="24"/>
          <w:szCs w:val="24"/>
        </w:rPr>
      </w:pPr>
      <w:r w:rsidRPr="004F071E">
        <w:rPr>
          <w:rFonts w:ascii="Calibri" w:hAnsi="Calibri" w:cs="Calibri"/>
          <w:b/>
          <w:bCs/>
          <w:i/>
          <w:sz w:val="24"/>
          <w:szCs w:val="24"/>
        </w:rPr>
        <w:t>Key Strateg</w:t>
      </w:r>
      <w:r w:rsidR="00273E88" w:rsidRPr="004F071E">
        <w:rPr>
          <w:rFonts w:ascii="Calibri" w:hAnsi="Calibri" w:cs="Calibri"/>
          <w:b/>
          <w:bCs/>
          <w:i/>
          <w:sz w:val="24"/>
          <w:szCs w:val="24"/>
        </w:rPr>
        <w:t>ies to Preventing Readmissions a</w:t>
      </w:r>
      <w:r w:rsidRPr="004F071E">
        <w:rPr>
          <w:rFonts w:ascii="Calibri" w:hAnsi="Calibri" w:cs="Calibri"/>
          <w:b/>
          <w:bCs/>
          <w:i/>
          <w:sz w:val="24"/>
          <w:szCs w:val="24"/>
        </w:rPr>
        <w:t>mong Racially and Ethnically Diverse Medicare Beneficiaries</w:t>
      </w:r>
    </w:p>
    <w:p w:rsidR="001F6A50" w:rsidRPr="004F071E" w:rsidRDefault="001F6A50" w:rsidP="00677B2F">
      <w:pPr>
        <w:widowControl w:val="0"/>
        <w:spacing w:after="0" w:line="240" w:lineRule="auto"/>
        <w:rPr>
          <w:rFonts w:ascii="Calibri" w:hAnsi="Calibri" w:cs="Calibri"/>
          <w:b/>
          <w:bCs/>
          <w:sz w:val="24"/>
          <w:szCs w:val="24"/>
        </w:rPr>
      </w:pPr>
    </w:p>
    <w:p w:rsidR="00DB6766" w:rsidRPr="004F071E" w:rsidRDefault="00DB6766" w:rsidP="00677B2F">
      <w:pPr>
        <w:widowControl w:val="0"/>
        <w:spacing w:after="0" w:line="240" w:lineRule="auto"/>
        <w:rPr>
          <w:rFonts w:ascii="Calibri" w:hAnsi="Calibri" w:cs="Calibri"/>
          <w:b/>
          <w:bCs/>
          <w:sz w:val="24"/>
          <w:szCs w:val="24"/>
        </w:rPr>
      </w:pPr>
      <w:r w:rsidRPr="004F071E">
        <w:rPr>
          <w:rFonts w:ascii="Calibri" w:hAnsi="Calibri" w:cs="Calibri"/>
          <w:b/>
          <w:bCs/>
          <w:sz w:val="24"/>
          <w:szCs w:val="24"/>
        </w:rPr>
        <w:t>Aswita Tan-McGrory, MBA, MSPH, Deputy Director, The Disparities Solutions Center at the Mongan Institute for Health Policy, Harvard/Massachusetts General Hospital, Boston, Massachusetts</w:t>
      </w:r>
    </w:p>
    <w:p w:rsidR="00DB6766" w:rsidRPr="004F071E" w:rsidRDefault="001F6DF4" w:rsidP="001F6DF4">
      <w:pPr>
        <w:widowControl w:val="0"/>
        <w:spacing w:after="0" w:line="240" w:lineRule="auto"/>
        <w:ind w:left="720" w:right="720"/>
        <w:rPr>
          <w:rFonts w:ascii="Calibri" w:hAnsi="Calibri" w:cs="Calibri"/>
          <w:sz w:val="24"/>
          <w:szCs w:val="24"/>
        </w:rPr>
      </w:pPr>
      <w:r w:rsidRPr="004F071E">
        <w:rPr>
          <w:rFonts w:ascii="Calibri" w:hAnsi="Calibri" w:cs="Calibri"/>
          <w:sz w:val="24"/>
          <w:szCs w:val="24"/>
        </w:rPr>
        <w:t>In her role as deputy d</w:t>
      </w:r>
      <w:r w:rsidR="00DB6766" w:rsidRPr="004F071E">
        <w:rPr>
          <w:rFonts w:ascii="Calibri" w:hAnsi="Calibri" w:cs="Calibri"/>
          <w:sz w:val="24"/>
          <w:szCs w:val="24"/>
        </w:rPr>
        <w:t>irector at the Disparities Solutions Center, Aswita Tan-McGrory is a key member of the senior management team and supervises the broad portfolio of projects and administration of the Center. These include collaborations with internal and external partners on guidance on collecting race, ethnicity, language and other social determinants of health data; developing disparities dashboards that stratify quality measures by race, ethnicity, and languages; and developing recommendations for data collection in pediatric patients.</w:t>
      </w:r>
      <w:r w:rsidRPr="004F071E">
        <w:rPr>
          <w:rFonts w:ascii="Calibri" w:hAnsi="Calibri" w:cs="Calibri"/>
          <w:sz w:val="24"/>
          <w:szCs w:val="24"/>
        </w:rPr>
        <w:t xml:space="preserve"> </w:t>
      </w:r>
      <w:r w:rsidR="00DB6766" w:rsidRPr="004F071E">
        <w:rPr>
          <w:rFonts w:ascii="Calibri" w:hAnsi="Calibri" w:cs="Calibri"/>
          <w:sz w:val="24"/>
          <w:szCs w:val="24"/>
        </w:rPr>
        <w:t xml:space="preserve">Ms. Tan-McGrory also oversees the Disparities Leadership Program, an executive-level leadership program on how to address disparities, as well as the Healthcare Quality and Equity Action Forum, a national conference for healthcare leaders interested in addressing disparities in quality. Ms. Tan-McGrory serves on several executive committees including the MGH Diversity Committee, </w:t>
      </w:r>
      <w:r w:rsidR="009A7EFC" w:rsidRPr="004F071E">
        <w:rPr>
          <w:rFonts w:ascii="Calibri" w:hAnsi="Calibri" w:cs="Calibri"/>
          <w:sz w:val="24"/>
          <w:szCs w:val="24"/>
        </w:rPr>
        <w:t xml:space="preserve">the </w:t>
      </w:r>
      <w:r w:rsidR="00DB6766" w:rsidRPr="004F071E">
        <w:rPr>
          <w:rFonts w:ascii="Calibri" w:hAnsi="Calibri" w:cs="Calibri"/>
          <w:sz w:val="24"/>
          <w:szCs w:val="24"/>
        </w:rPr>
        <w:t>MGH Executive Committee on Community Health, and the Partners Health Equity and Quality Committee. In addition, she works closely with the director to chart the DSC’s future growth and strategic response to an ever-increasing demand for the center’s services.</w:t>
      </w:r>
    </w:p>
    <w:p w:rsidR="009D5D33" w:rsidRPr="004F071E" w:rsidRDefault="009D5D33" w:rsidP="009D5D33">
      <w:pPr>
        <w:widowControl w:val="0"/>
        <w:spacing w:after="0" w:line="240" w:lineRule="auto"/>
        <w:ind w:left="720" w:right="720"/>
        <w:rPr>
          <w:rFonts w:ascii="Calibri" w:hAnsi="Calibri" w:cs="Calibri"/>
          <w:sz w:val="24"/>
          <w:szCs w:val="24"/>
        </w:rPr>
      </w:pPr>
    </w:p>
    <w:p w:rsidR="000F33C3" w:rsidRPr="004F071E" w:rsidRDefault="000F33C3" w:rsidP="009D5D33">
      <w:pPr>
        <w:widowControl w:val="0"/>
        <w:spacing w:after="0" w:line="240" w:lineRule="auto"/>
        <w:ind w:left="720" w:right="720"/>
        <w:rPr>
          <w:rFonts w:ascii="Calibri" w:hAnsi="Calibri" w:cs="Calibri"/>
          <w:sz w:val="24"/>
          <w:szCs w:val="24"/>
        </w:rPr>
      </w:pPr>
    </w:p>
    <w:p w:rsidR="000F33C3" w:rsidRPr="004F071E" w:rsidRDefault="000F33C3" w:rsidP="009D5D33">
      <w:pPr>
        <w:widowControl w:val="0"/>
        <w:spacing w:after="0" w:line="240" w:lineRule="auto"/>
        <w:ind w:left="720" w:right="720"/>
        <w:rPr>
          <w:rFonts w:ascii="Calibri" w:hAnsi="Calibri" w:cs="Calibri"/>
          <w:sz w:val="24"/>
          <w:szCs w:val="24"/>
        </w:rPr>
      </w:pPr>
    </w:p>
    <w:p w:rsidR="00393E8D" w:rsidRPr="004F071E" w:rsidRDefault="00393E8D" w:rsidP="009D5D33">
      <w:pPr>
        <w:widowControl w:val="0"/>
        <w:spacing w:after="0" w:line="240" w:lineRule="auto"/>
        <w:ind w:left="720" w:right="720"/>
        <w:rPr>
          <w:rFonts w:ascii="Calibri" w:hAnsi="Calibri" w:cs="Calibri"/>
          <w:sz w:val="24"/>
          <w:szCs w:val="24"/>
        </w:rPr>
      </w:pPr>
    </w:p>
    <w:p w:rsidR="00393E8D" w:rsidRPr="004F071E" w:rsidRDefault="00393E8D" w:rsidP="009D5D33">
      <w:pPr>
        <w:widowControl w:val="0"/>
        <w:spacing w:after="0" w:line="240" w:lineRule="auto"/>
        <w:ind w:left="720" w:right="720"/>
        <w:rPr>
          <w:rFonts w:ascii="Calibri" w:hAnsi="Calibri" w:cs="Calibri"/>
          <w:sz w:val="24"/>
          <w:szCs w:val="24"/>
        </w:rPr>
      </w:pPr>
    </w:p>
    <w:p w:rsidR="00393E8D" w:rsidRPr="004F071E" w:rsidRDefault="00393E8D" w:rsidP="009D5D33">
      <w:pPr>
        <w:widowControl w:val="0"/>
        <w:spacing w:after="0" w:line="240" w:lineRule="auto"/>
        <w:ind w:left="720" w:right="720"/>
        <w:rPr>
          <w:rFonts w:ascii="Calibri" w:hAnsi="Calibri" w:cs="Calibri"/>
          <w:sz w:val="24"/>
          <w:szCs w:val="24"/>
        </w:rPr>
      </w:pPr>
    </w:p>
    <w:p w:rsidR="00393E8D" w:rsidRPr="004F071E" w:rsidRDefault="00393E8D" w:rsidP="009D5D33">
      <w:pPr>
        <w:widowControl w:val="0"/>
        <w:spacing w:after="0" w:line="240" w:lineRule="auto"/>
        <w:ind w:left="720" w:right="720"/>
        <w:rPr>
          <w:rFonts w:ascii="Calibri" w:hAnsi="Calibri" w:cs="Calibri"/>
          <w:sz w:val="24"/>
          <w:szCs w:val="24"/>
        </w:rPr>
      </w:pPr>
    </w:p>
    <w:p w:rsidR="00393E8D" w:rsidRPr="004F071E" w:rsidRDefault="00393E8D" w:rsidP="009D5D33">
      <w:pPr>
        <w:widowControl w:val="0"/>
        <w:spacing w:after="0" w:line="240" w:lineRule="auto"/>
        <w:ind w:left="720" w:right="720"/>
        <w:rPr>
          <w:rFonts w:ascii="Calibri" w:hAnsi="Calibri" w:cs="Calibri"/>
          <w:sz w:val="24"/>
          <w:szCs w:val="24"/>
        </w:rPr>
      </w:pPr>
    </w:p>
    <w:p w:rsidR="000F33C3" w:rsidRPr="004F071E" w:rsidRDefault="000F33C3" w:rsidP="009D5D33">
      <w:pPr>
        <w:widowControl w:val="0"/>
        <w:spacing w:after="0" w:line="240" w:lineRule="auto"/>
        <w:ind w:left="720" w:right="720"/>
        <w:rPr>
          <w:rFonts w:ascii="Calibri" w:hAnsi="Calibri" w:cs="Calibri"/>
          <w:sz w:val="24"/>
          <w:szCs w:val="24"/>
        </w:rPr>
      </w:pPr>
    </w:p>
    <w:p w:rsidR="001F6A50" w:rsidRPr="004F071E" w:rsidRDefault="001F6A50" w:rsidP="00A6203A">
      <w:pPr>
        <w:pStyle w:val="Subtitle"/>
        <w:spacing w:before="240"/>
        <w:rPr>
          <w:rFonts w:ascii="Calibri" w:hAnsi="Calibri" w:cs="Calibri"/>
        </w:rPr>
      </w:pPr>
    </w:p>
    <w:p w:rsidR="00A6203A" w:rsidRPr="004F071E" w:rsidRDefault="00A6203A" w:rsidP="00A6203A">
      <w:pPr>
        <w:pStyle w:val="Subtitle"/>
        <w:spacing w:before="240"/>
        <w:rPr>
          <w:rFonts w:ascii="Calibri" w:hAnsi="Calibri" w:cs="Calibri"/>
        </w:rPr>
      </w:pPr>
      <w:r w:rsidRPr="004F071E">
        <w:rPr>
          <w:rFonts w:ascii="Calibri" w:hAnsi="Calibri" w:cs="Calibri"/>
        </w:rPr>
        <w:t>September 21, 2016, P.M.</w:t>
      </w:r>
    </w:p>
    <w:p w:rsidR="00A6203A" w:rsidRPr="004F071E" w:rsidRDefault="00A6203A" w:rsidP="00DB6766">
      <w:pPr>
        <w:widowControl w:val="0"/>
        <w:ind w:left="720" w:right="720"/>
        <w:rPr>
          <w:rFonts w:ascii="Calibri" w:hAnsi="Calibri" w:cs="Calibri"/>
          <w:sz w:val="24"/>
          <w:szCs w:val="24"/>
        </w:rPr>
      </w:pPr>
    </w:p>
    <w:p w:rsidR="00B83F19" w:rsidRPr="004F071E" w:rsidRDefault="004F071E" w:rsidP="00B83F19">
      <w:pPr>
        <w:pStyle w:val="Heading1"/>
        <w:spacing w:before="240" w:after="0"/>
        <w:rPr>
          <w:rFonts w:ascii="Calibri" w:hAnsi="Calibri" w:cs="Calibri"/>
          <w:sz w:val="24"/>
          <w:szCs w:val="24"/>
        </w:rPr>
      </w:pPr>
      <w:r>
        <w:rPr>
          <w:rFonts w:ascii="Calibri" w:hAnsi="Calibri" w:cs="Calibri"/>
          <w:sz w:val="24"/>
          <w:szCs w:val="24"/>
        </w:rPr>
        <w:t xml:space="preserve">MiDDAY </w:t>
      </w:r>
      <w:r w:rsidR="00B83F19" w:rsidRPr="004F071E">
        <w:rPr>
          <w:rFonts w:ascii="Calibri" w:hAnsi="Calibri" w:cs="Calibri"/>
          <w:sz w:val="24"/>
          <w:szCs w:val="24"/>
        </w:rPr>
        <w:t>KEYNOTE</w:t>
      </w:r>
    </w:p>
    <w:p w:rsidR="00B83F19" w:rsidRPr="004F071E" w:rsidRDefault="00A24ACF" w:rsidP="00B83F19">
      <w:pPr>
        <w:widowControl w:val="0"/>
        <w:spacing w:after="0" w:line="240" w:lineRule="auto"/>
        <w:rPr>
          <w:rFonts w:ascii="Calibri" w:hAnsi="Calibri" w:cs="Calibri"/>
          <w:b/>
          <w:bCs/>
          <w:i/>
          <w:iCs/>
          <w:sz w:val="24"/>
          <w:szCs w:val="24"/>
        </w:rPr>
      </w:pPr>
      <w:r w:rsidRPr="004F071E">
        <w:rPr>
          <w:rFonts w:ascii="Calibri" w:hAnsi="Calibri" w:cs="Calibri"/>
          <w:b/>
          <w:bCs/>
          <w:sz w:val="24"/>
          <w:szCs w:val="24"/>
        </w:rPr>
        <w:t>12:20-</w:t>
      </w:r>
      <w:r w:rsidR="00B83F19" w:rsidRPr="004F071E">
        <w:rPr>
          <w:rFonts w:ascii="Calibri" w:hAnsi="Calibri" w:cs="Calibri"/>
          <w:b/>
          <w:bCs/>
          <w:sz w:val="24"/>
          <w:szCs w:val="24"/>
        </w:rPr>
        <w:t>1:30</w:t>
      </w:r>
      <w:r w:rsidR="00B83F19" w:rsidRPr="004F071E">
        <w:rPr>
          <w:rFonts w:ascii="Calibri" w:hAnsi="Calibri" w:cs="Calibri"/>
          <w:sz w:val="24"/>
          <w:szCs w:val="24"/>
        </w:rPr>
        <w:t xml:space="preserve">, </w:t>
      </w:r>
      <w:r w:rsidR="00B83F19" w:rsidRPr="004F071E">
        <w:rPr>
          <w:rFonts w:ascii="Calibri" w:hAnsi="Calibri" w:cs="Calibri"/>
          <w:b/>
          <w:bCs/>
          <w:iCs/>
          <w:sz w:val="24"/>
          <w:szCs w:val="24"/>
        </w:rPr>
        <w:t>Creekside</w:t>
      </w:r>
    </w:p>
    <w:p w:rsidR="00B83F19" w:rsidRPr="004F071E" w:rsidRDefault="00B83F19" w:rsidP="00677B2F">
      <w:pPr>
        <w:widowControl w:val="0"/>
        <w:spacing w:after="0"/>
        <w:rPr>
          <w:rFonts w:ascii="Calibri" w:hAnsi="Calibri" w:cs="Calibri"/>
          <w:sz w:val="24"/>
          <w:szCs w:val="24"/>
        </w:rPr>
      </w:pPr>
      <w:r w:rsidRPr="004F071E">
        <w:rPr>
          <w:rFonts w:ascii="Calibri" w:hAnsi="Calibri" w:cs="Calibri"/>
          <w:b/>
          <w:bCs/>
          <w:sz w:val="24"/>
          <w:szCs w:val="24"/>
        </w:rPr>
        <w:t>Disability Competent Care (DCC) and a New Tool for Oregon: Disability Competent Care for Primary Care Homes/Providers Offices</w:t>
      </w:r>
    </w:p>
    <w:p w:rsidR="001F6A50" w:rsidRPr="004F071E" w:rsidRDefault="001F6A50" w:rsidP="00B83F19">
      <w:pPr>
        <w:widowControl w:val="0"/>
        <w:spacing w:after="0" w:line="240" w:lineRule="auto"/>
        <w:rPr>
          <w:rFonts w:ascii="Calibri" w:hAnsi="Calibri" w:cs="Calibri"/>
          <w:b/>
          <w:sz w:val="24"/>
          <w:szCs w:val="24"/>
        </w:rPr>
      </w:pPr>
    </w:p>
    <w:p w:rsidR="00B83F19" w:rsidRPr="004F071E" w:rsidRDefault="00B83F19" w:rsidP="00B83F19">
      <w:pPr>
        <w:widowControl w:val="0"/>
        <w:spacing w:after="0" w:line="240" w:lineRule="auto"/>
        <w:rPr>
          <w:rFonts w:ascii="Calibri" w:hAnsi="Calibri" w:cs="Calibri"/>
          <w:b/>
          <w:sz w:val="24"/>
          <w:szCs w:val="24"/>
        </w:rPr>
      </w:pPr>
      <w:r w:rsidRPr="004F071E">
        <w:rPr>
          <w:rFonts w:ascii="Calibri" w:hAnsi="Calibri" w:cs="Calibri"/>
          <w:b/>
          <w:sz w:val="24"/>
          <w:szCs w:val="24"/>
        </w:rPr>
        <w:t>June Isaacson Kailes, MSW, Disability Policy Consultant and the Associate Director and Adjunct Associate Professor at Harris Family Center for Disability and Health Policy at Western University of Health Sciences, Pomona, CA</w:t>
      </w:r>
    </w:p>
    <w:p w:rsidR="00677B2F" w:rsidRPr="004F071E" w:rsidRDefault="00677B2F"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June Isaacson Kailes’ (www.jik.com) breadth and depth of experience in disability and access and functional needs issues as a writer, trainer, researcher, policy analyst, subject matter expert, and advocate is widely known and respected. June has been working with the Lewin Group and the CMS Medicare-Medicaid Coordination Office on providing training for Disability Competent Care and Resources for Integrated Care. June’s focuses encompass working as a contractor with a variety of health facilities, managed care plans, government projects, and consulting firms. She delivers workshops on developing disability competencies in health care covering the demographics of disability populations (prevalence, causes, function versus diagnosis, employment rates, and health disparities) compliance with the Americans with Disabilities Act (attitudinal, communication, physical, medical equipment and programmatic access), care coordination and long-term support services, and stakeholder engagement. June focuses on building actionable disability competencies in the worlds of health care and emergency management to ensure people with disabilities and others with access and functional needs are integrated and included in service delivery processes, procedures, protocols, policies, and training. She has had the privilege of working in the trenc</w:t>
      </w:r>
      <w:r w:rsidR="00EE7BDD" w:rsidRPr="004F071E">
        <w:rPr>
          <w:rFonts w:ascii="Calibri" w:hAnsi="Calibri" w:cs="Calibri"/>
          <w:sz w:val="24"/>
          <w:szCs w:val="24"/>
        </w:rPr>
        <w:t>hes as the “change up</w:t>
      </w:r>
      <w:r w:rsidRPr="004F071E">
        <w:rPr>
          <w:rFonts w:ascii="Calibri" w:hAnsi="Calibri" w:cs="Calibri"/>
          <w:sz w:val="24"/>
          <w:szCs w:val="24"/>
        </w:rPr>
        <w:t xml:space="preserve"> crew” with major medical centers around the country, as well as managed care plans and community clinics. </w:t>
      </w:r>
    </w:p>
    <w:p w:rsidR="000F33C3" w:rsidRPr="004F071E" w:rsidRDefault="000F33C3" w:rsidP="000F33C3">
      <w:pPr>
        <w:widowControl w:val="0"/>
        <w:spacing w:after="0" w:line="240" w:lineRule="auto"/>
        <w:ind w:left="720" w:right="720"/>
        <w:rPr>
          <w:rFonts w:ascii="Calibri" w:hAnsi="Calibri" w:cs="Calibri"/>
          <w:sz w:val="24"/>
          <w:szCs w:val="24"/>
        </w:rPr>
      </w:pPr>
    </w:p>
    <w:p w:rsidR="00274715" w:rsidRPr="004F071E" w:rsidRDefault="00FC1BDE" w:rsidP="00274715">
      <w:pPr>
        <w:pStyle w:val="Heading1"/>
        <w:spacing w:before="0" w:after="0"/>
        <w:rPr>
          <w:rFonts w:ascii="Calibri" w:hAnsi="Calibri" w:cs="Calibri"/>
          <w:sz w:val="24"/>
          <w:szCs w:val="24"/>
        </w:rPr>
      </w:pPr>
      <w:r>
        <w:rPr>
          <w:rFonts w:ascii="Calibri" w:hAnsi="Calibri" w:cs="Calibri"/>
          <w:sz w:val="24"/>
          <w:szCs w:val="24"/>
        </w:rPr>
        <w:t xml:space="preserve">Afternoon Breakout Session </w:t>
      </w:r>
      <w:r w:rsidR="00274715" w:rsidRPr="004F071E">
        <w:rPr>
          <w:rFonts w:ascii="Calibri" w:hAnsi="Calibri" w:cs="Calibri"/>
          <w:sz w:val="24"/>
          <w:szCs w:val="24"/>
        </w:rPr>
        <w:t>panel</w:t>
      </w:r>
      <w:r>
        <w:rPr>
          <w:rFonts w:ascii="Calibri" w:hAnsi="Calibri" w:cs="Calibri"/>
          <w:sz w:val="24"/>
          <w:szCs w:val="24"/>
        </w:rPr>
        <w:t xml:space="preserve"> Presentation</w:t>
      </w:r>
      <w:r w:rsidR="00274715" w:rsidRPr="004F071E">
        <w:rPr>
          <w:rFonts w:ascii="Calibri" w:hAnsi="Calibri" w:cs="Calibri"/>
          <w:sz w:val="24"/>
          <w:szCs w:val="24"/>
        </w:rPr>
        <w:t>s</w:t>
      </w:r>
    </w:p>
    <w:p w:rsidR="00677B2F" w:rsidRPr="004F071E" w:rsidRDefault="001F4F24" w:rsidP="00F151D3">
      <w:pPr>
        <w:pStyle w:val="Heading1"/>
        <w:spacing w:before="240" w:after="0"/>
        <w:rPr>
          <w:rFonts w:ascii="Calibri" w:hAnsi="Calibri" w:cs="Calibri"/>
          <w:sz w:val="24"/>
          <w:szCs w:val="24"/>
        </w:rPr>
      </w:pPr>
      <w:r w:rsidRPr="004F071E">
        <w:rPr>
          <w:rFonts w:ascii="Calibri" w:hAnsi="Calibri" w:cs="Calibri"/>
          <w:sz w:val="24"/>
          <w:szCs w:val="24"/>
        </w:rPr>
        <w:t xml:space="preserve">Addressing Challenging Care Transitions for Beneficiaries with Complex Needs </w:t>
      </w:r>
    </w:p>
    <w:p w:rsidR="00F151D3" w:rsidRPr="004F071E" w:rsidRDefault="00F151D3" w:rsidP="00F151D3">
      <w:pPr>
        <w:widowControl w:val="0"/>
        <w:spacing w:after="0"/>
        <w:rPr>
          <w:rFonts w:ascii="Calibri" w:hAnsi="Calibri" w:cs="Calibri"/>
          <w:b/>
          <w:bCs/>
          <w:sz w:val="24"/>
          <w:szCs w:val="24"/>
        </w:rPr>
      </w:pPr>
      <w:r w:rsidRPr="004F071E">
        <w:rPr>
          <w:rFonts w:ascii="Calibri" w:hAnsi="Calibri" w:cs="Calibri"/>
          <w:b/>
          <w:bCs/>
          <w:sz w:val="24"/>
          <w:szCs w:val="24"/>
        </w:rPr>
        <w:t>1:50-3:05 p.m.</w:t>
      </w:r>
    </w:p>
    <w:p w:rsidR="001F4F24" w:rsidRPr="004F071E" w:rsidRDefault="001F4F24" w:rsidP="001F4F24">
      <w:pPr>
        <w:widowControl w:val="0"/>
        <w:spacing w:after="0"/>
        <w:rPr>
          <w:rFonts w:ascii="Calibri" w:hAnsi="Calibri" w:cs="Calibri"/>
          <w:b/>
          <w:bCs/>
          <w:sz w:val="24"/>
          <w:szCs w:val="24"/>
        </w:rPr>
      </w:pPr>
      <w:r w:rsidRPr="004F071E">
        <w:rPr>
          <w:rFonts w:ascii="Calibri" w:hAnsi="Calibri" w:cs="Calibri"/>
          <w:b/>
          <w:bCs/>
          <w:sz w:val="24"/>
          <w:szCs w:val="24"/>
        </w:rPr>
        <w:t xml:space="preserve">Breakout Session C, </w:t>
      </w:r>
      <w:r w:rsidR="00811748" w:rsidRPr="004F071E">
        <w:rPr>
          <w:rFonts w:ascii="Calibri" w:hAnsi="Calibri" w:cs="Calibri"/>
          <w:b/>
          <w:bCs/>
          <w:sz w:val="24"/>
          <w:szCs w:val="24"/>
        </w:rPr>
        <w:t>Building D: D21 (26)</w:t>
      </w:r>
      <w:r w:rsidRPr="004F071E">
        <w:rPr>
          <w:rFonts w:ascii="Calibri" w:hAnsi="Calibri" w:cs="Calibri"/>
          <w:b/>
          <w:bCs/>
          <w:sz w:val="24"/>
          <w:szCs w:val="24"/>
        </w:rPr>
        <w:t>—2nd floor</w:t>
      </w:r>
    </w:p>
    <w:p w:rsidR="00EF1713" w:rsidRPr="004F071E" w:rsidRDefault="001F4F24" w:rsidP="00EF1713">
      <w:pPr>
        <w:widowControl w:val="0"/>
        <w:spacing w:after="0"/>
        <w:rPr>
          <w:rFonts w:ascii="Calibri" w:hAnsi="Calibri" w:cs="Calibri"/>
          <w:b/>
          <w:bCs/>
          <w:sz w:val="24"/>
          <w:szCs w:val="24"/>
        </w:rPr>
      </w:pPr>
      <w:r w:rsidRPr="004F071E">
        <w:rPr>
          <w:rFonts w:ascii="Calibri" w:hAnsi="Calibri" w:cs="Calibri"/>
          <w:b/>
          <w:bCs/>
          <w:sz w:val="24"/>
          <w:szCs w:val="24"/>
        </w:rPr>
        <w:lastRenderedPageBreak/>
        <w:t xml:space="preserve">Amy Gordin, </w:t>
      </w:r>
      <w:r w:rsidR="00EF1713" w:rsidRPr="004F071E">
        <w:rPr>
          <w:rFonts w:ascii="Calibri" w:hAnsi="Calibri" w:cs="Calibri"/>
          <w:b/>
          <w:bCs/>
          <w:sz w:val="24"/>
          <w:szCs w:val="24"/>
        </w:rPr>
        <w:t xml:space="preserve">BAPA, </w:t>
      </w:r>
      <w:r w:rsidR="00095254" w:rsidRPr="004F071E">
        <w:rPr>
          <w:rFonts w:ascii="Calibri" w:hAnsi="Calibri" w:cs="Calibri"/>
          <w:b/>
          <w:bCs/>
          <w:sz w:val="24"/>
          <w:szCs w:val="24"/>
        </w:rPr>
        <w:t>Central Delivery Supports Team, Aging and</w:t>
      </w:r>
      <w:r w:rsidR="00EF1713" w:rsidRPr="004F071E">
        <w:rPr>
          <w:rFonts w:ascii="Calibri" w:hAnsi="Calibri" w:cs="Calibri"/>
          <w:b/>
          <w:bCs/>
          <w:sz w:val="24"/>
          <w:szCs w:val="24"/>
        </w:rPr>
        <w:t xml:space="preserve"> People with Disabilities</w:t>
      </w:r>
    </w:p>
    <w:p w:rsidR="001F4F24" w:rsidRPr="004F071E" w:rsidRDefault="00EF1713"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Amy is currently the contract administrator for In Home Care Agencies and policy analyst for APD Transition Service across the State of Oregon. She is also a certified trainer for Teepa Snow’s Positive Approach to Care program. She is responsible for the transition/diversion efforts at the state level and works in concert with the teams located in the local APD field offices. Each team focuses on transitioning Medicaid consumers out of nursing facilities back home or into community-based care settings that allow for more independence and person-centered care planning. Amy is a member of the Complex Case team that works diligently with the field to locate placement resources for consumers with complex care needs and to develop innovative placement options where there are none. Amy is responsible for creating trainings focused on best practices and improving processes to increase the expediency to which the field can transition a consumer back into the most independent living situation possible. While working in the field Amy developed critical trainings for Adult Foster Home providers on topics including Aging with Mental Health and End of Life resources. </w:t>
      </w:r>
    </w:p>
    <w:p w:rsidR="000F33C3" w:rsidRPr="004F071E" w:rsidRDefault="000F33C3" w:rsidP="000F33C3">
      <w:pPr>
        <w:widowControl w:val="0"/>
        <w:spacing w:after="0" w:line="240" w:lineRule="auto"/>
        <w:ind w:left="720" w:right="720"/>
        <w:rPr>
          <w:rFonts w:ascii="Calibri" w:hAnsi="Calibri" w:cs="Calibri"/>
          <w:sz w:val="24"/>
          <w:szCs w:val="24"/>
        </w:rPr>
      </w:pPr>
    </w:p>
    <w:p w:rsidR="001F4F24" w:rsidRPr="004F071E" w:rsidRDefault="001F4F24" w:rsidP="001F4F24">
      <w:pPr>
        <w:widowControl w:val="0"/>
        <w:spacing w:after="0"/>
        <w:rPr>
          <w:rFonts w:ascii="Calibri" w:hAnsi="Calibri" w:cs="Calibri"/>
          <w:b/>
          <w:bCs/>
          <w:sz w:val="24"/>
          <w:szCs w:val="24"/>
        </w:rPr>
      </w:pPr>
      <w:r w:rsidRPr="004F071E">
        <w:rPr>
          <w:rFonts w:ascii="Calibri" w:hAnsi="Calibri" w:cs="Calibri"/>
          <w:b/>
          <w:bCs/>
          <w:sz w:val="24"/>
          <w:szCs w:val="24"/>
        </w:rPr>
        <w:t xml:space="preserve">Michael Oyster, </w:t>
      </w:r>
      <w:r w:rsidR="00A650C7" w:rsidRPr="004F071E">
        <w:rPr>
          <w:rFonts w:ascii="Calibri" w:hAnsi="Calibri" w:cs="Calibri"/>
          <w:b/>
          <w:bCs/>
          <w:sz w:val="24"/>
          <w:szCs w:val="24"/>
        </w:rPr>
        <w:t xml:space="preserve">LPC, CADC III, </w:t>
      </w:r>
      <w:r w:rsidR="00095254" w:rsidRPr="004F071E">
        <w:rPr>
          <w:rFonts w:ascii="Calibri" w:hAnsi="Calibri" w:cs="Calibri"/>
          <w:b/>
          <w:bCs/>
          <w:sz w:val="24"/>
          <w:szCs w:val="24"/>
        </w:rPr>
        <w:t xml:space="preserve">Behavioral Health and Choice Model Lead, Health Systems Division, Oregon Health Authority Health </w:t>
      </w:r>
    </w:p>
    <w:p w:rsidR="00A650C7" w:rsidRPr="004F071E" w:rsidRDefault="00A650C7"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Michael Oyster</w:t>
      </w:r>
      <w:r w:rsidR="007A7FA2" w:rsidRPr="004F071E">
        <w:rPr>
          <w:rFonts w:ascii="Calibri" w:hAnsi="Calibri" w:cs="Calibri"/>
          <w:sz w:val="24"/>
          <w:szCs w:val="24"/>
        </w:rPr>
        <w:t xml:space="preserve"> has been working</w:t>
      </w:r>
      <w:r w:rsidRPr="004F071E">
        <w:rPr>
          <w:rFonts w:ascii="Calibri" w:hAnsi="Calibri" w:cs="Calibri"/>
          <w:sz w:val="24"/>
          <w:szCs w:val="24"/>
        </w:rPr>
        <w:t xml:space="preserve"> in the field of treatment and counseling since 1990. Focusing on the integration of mental health and substance use treatment since the beginning of his career, it was a natural step for Michael to promote the integration of b</w:t>
      </w:r>
      <w:r w:rsidR="007A7FA2" w:rsidRPr="004F071E">
        <w:rPr>
          <w:rFonts w:ascii="Calibri" w:hAnsi="Calibri" w:cs="Calibri"/>
          <w:sz w:val="24"/>
          <w:szCs w:val="24"/>
        </w:rPr>
        <w:t xml:space="preserve">ehavioral and physical health. </w:t>
      </w:r>
      <w:r w:rsidRPr="004F071E">
        <w:rPr>
          <w:rFonts w:ascii="Calibri" w:hAnsi="Calibri" w:cs="Calibri"/>
          <w:sz w:val="24"/>
          <w:szCs w:val="24"/>
        </w:rPr>
        <w:t>He worked at the CCO level for three years before joinin</w:t>
      </w:r>
      <w:r w:rsidR="007A7FA2" w:rsidRPr="004F071E">
        <w:rPr>
          <w:rFonts w:ascii="Calibri" w:hAnsi="Calibri" w:cs="Calibri"/>
          <w:sz w:val="24"/>
          <w:szCs w:val="24"/>
        </w:rPr>
        <w:t xml:space="preserve">g the Oregon Health Authority. </w:t>
      </w:r>
      <w:r w:rsidRPr="004F071E">
        <w:rPr>
          <w:rFonts w:ascii="Calibri" w:hAnsi="Calibri" w:cs="Calibri"/>
          <w:sz w:val="24"/>
          <w:szCs w:val="24"/>
        </w:rPr>
        <w:t>He has been focusing on SBIRT implementation since 2011, touring the nationally recognized Colorado system and receiving his training by NORC while at Denver. Michael is currently the Choice Model Lead for the Oregon Health Authority, concentrating on ensuring Oregon is working toward goals ensuring community behavioral health services for transitioning members.</w:t>
      </w:r>
    </w:p>
    <w:p w:rsidR="000F33C3" w:rsidRPr="004F071E" w:rsidRDefault="000F33C3" w:rsidP="000F33C3">
      <w:pPr>
        <w:widowControl w:val="0"/>
        <w:spacing w:after="0" w:line="240" w:lineRule="auto"/>
        <w:ind w:left="720" w:right="720"/>
        <w:rPr>
          <w:rFonts w:ascii="Calibri" w:hAnsi="Calibri" w:cs="Calibri"/>
          <w:sz w:val="24"/>
          <w:szCs w:val="24"/>
        </w:rPr>
      </w:pPr>
    </w:p>
    <w:p w:rsidR="00E96B52" w:rsidRPr="004F071E" w:rsidRDefault="00E96B52" w:rsidP="00E96B52">
      <w:pPr>
        <w:widowControl w:val="0"/>
        <w:spacing w:after="0"/>
        <w:rPr>
          <w:rFonts w:ascii="Calibri" w:hAnsi="Calibri" w:cs="Calibri"/>
          <w:b/>
          <w:bCs/>
          <w:sz w:val="24"/>
          <w:szCs w:val="24"/>
        </w:rPr>
      </w:pPr>
      <w:r w:rsidRPr="004F071E">
        <w:rPr>
          <w:rFonts w:ascii="Calibri" w:hAnsi="Calibri" w:cs="Calibri"/>
          <w:b/>
          <w:bCs/>
          <w:sz w:val="24"/>
          <w:szCs w:val="24"/>
        </w:rPr>
        <w:t>Donna Emley-Blackmore, RN, CCM, Cascade Health Alliance</w:t>
      </w:r>
    </w:p>
    <w:p w:rsidR="00E96B52" w:rsidRPr="004F071E" w:rsidRDefault="00E96B52"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Donna Emley-Blackmore has been an RN for 35 years and is a Certified Case Manager. Her current career is at Cascade Health Alliance, CCO for Klamath County. Donna grew up and has lived in many rural communities in Oregon and is familiar with the challenges rural communities face. Her experience has been in a variety of healthcare settings, and since 1989 her focus has been in quality improvement, case management, and utilization management. She has spent 23 years in a hospital setting and most recently working as a case manager at Cascade Health Alliance and Atrio health plan. Her current charge is to expand the case management program at CHA to be able to reach more members and assist them in transitions of care and improving the quality of their lives. She is also on the committee for the Blue Zone initiative in her work place.</w:t>
      </w:r>
    </w:p>
    <w:p w:rsidR="00B83F19" w:rsidRPr="004F071E" w:rsidRDefault="00F151D3" w:rsidP="00F151D3">
      <w:pPr>
        <w:pStyle w:val="Heading1"/>
        <w:spacing w:before="240" w:after="0"/>
        <w:rPr>
          <w:rFonts w:ascii="Calibri" w:hAnsi="Calibri" w:cs="Calibri"/>
          <w:sz w:val="24"/>
          <w:szCs w:val="24"/>
        </w:rPr>
      </w:pPr>
      <w:r w:rsidRPr="004F071E">
        <w:rPr>
          <w:rFonts w:ascii="Calibri" w:hAnsi="Calibri" w:cs="Calibri"/>
          <w:sz w:val="24"/>
          <w:szCs w:val="24"/>
        </w:rPr>
        <w:lastRenderedPageBreak/>
        <w:t>Making the Most of Real-time Notification Tools to Impact Care Coordination for Benefi</w:t>
      </w:r>
      <w:r w:rsidR="00274715" w:rsidRPr="004F071E">
        <w:rPr>
          <w:rFonts w:ascii="Calibri" w:hAnsi="Calibri" w:cs="Calibri"/>
          <w:sz w:val="24"/>
          <w:szCs w:val="24"/>
        </w:rPr>
        <w:t>ciaries with Complex Needs</w:t>
      </w:r>
    </w:p>
    <w:p w:rsidR="00F151D3" w:rsidRPr="004F071E" w:rsidRDefault="00F151D3" w:rsidP="00F151D3">
      <w:pPr>
        <w:widowControl w:val="0"/>
        <w:spacing w:after="0"/>
        <w:rPr>
          <w:rFonts w:ascii="Calibri" w:hAnsi="Calibri" w:cs="Calibri"/>
          <w:b/>
          <w:bCs/>
          <w:sz w:val="24"/>
          <w:szCs w:val="24"/>
        </w:rPr>
      </w:pPr>
      <w:r w:rsidRPr="004F071E">
        <w:rPr>
          <w:rFonts w:ascii="Calibri" w:hAnsi="Calibri" w:cs="Calibri"/>
          <w:b/>
          <w:bCs/>
          <w:sz w:val="24"/>
          <w:szCs w:val="24"/>
        </w:rPr>
        <w:t>1:50-3:05 p.m.</w:t>
      </w:r>
    </w:p>
    <w:p w:rsidR="00F151D3" w:rsidRPr="004F071E" w:rsidRDefault="00FC1BDE" w:rsidP="00F151D3">
      <w:pPr>
        <w:widowControl w:val="0"/>
        <w:spacing w:after="0"/>
        <w:rPr>
          <w:rFonts w:ascii="Calibri" w:hAnsi="Calibri" w:cs="Calibri"/>
          <w:b/>
          <w:bCs/>
          <w:sz w:val="24"/>
          <w:szCs w:val="24"/>
        </w:rPr>
      </w:pPr>
      <w:r>
        <w:rPr>
          <w:rFonts w:ascii="Calibri" w:hAnsi="Calibri" w:cs="Calibri"/>
          <w:b/>
          <w:bCs/>
          <w:sz w:val="24"/>
          <w:szCs w:val="24"/>
        </w:rPr>
        <w:t>Breakout Session: D</w:t>
      </w:r>
      <w:r w:rsidR="00F151D3" w:rsidRPr="004F071E">
        <w:rPr>
          <w:rFonts w:ascii="Calibri" w:hAnsi="Calibri" w:cs="Calibri"/>
          <w:b/>
          <w:bCs/>
          <w:sz w:val="24"/>
          <w:szCs w:val="24"/>
        </w:rPr>
        <w:t>, Building A: A61 &amp; A62 Combo</w:t>
      </w:r>
    </w:p>
    <w:p w:rsidR="00F151D3" w:rsidRPr="004F071E" w:rsidRDefault="00F151D3" w:rsidP="00F151D3">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Susan Otter</w:t>
      </w:r>
      <w:r w:rsidR="004159BE" w:rsidRPr="004F071E">
        <w:rPr>
          <w:rFonts w:ascii="Calibri" w:hAnsi="Calibri" w:cs="Calibri"/>
          <w:b/>
          <w:bCs/>
          <w:color w:val="auto"/>
          <w:sz w:val="24"/>
          <w:szCs w:val="24"/>
        </w:rPr>
        <w:t>, Director, Health Information Technology, Oregon Health Authority</w:t>
      </w:r>
      <w:r w:rsidRPr="004F071E">
        <w:rPr>
          <w:rFonts w:ascii="Calibri" w:hAnsi="Calibri" w:cs="Calibri"/>
          <w:b/>
          <w:bCs/>
          <w:color w:val="auto"/>
          <w:sz w:val="24"/>
          <w:szCs w:val="24"/>
        </w:rPr>
        <w:t xml:space="preserve"> </w:t>
      </w:r>
    </w:p>
    <w:p w:rsidR="004159BE" w:rsidRPr="004F071E" w:rsidRDefault="004159BE"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As director, Susan is focused on supporting Oregon’s Health System Transformation efforts with the right level of health information technology-related state policy, guidance, direction, and technology services. Prior to this position, Susan was the project director for the Medicare/Medicaid Alignment Project at OHA and led a stakeholder process to design alignments between Oregon’s new Medicaid Coordinated Care Organizations (CCOs) and Medicare to benefit individuals eligible for both programs. Previously, she directed the Medicaid Health Information Technology (HIT) Project and was responsible for development of Oregon’s State Medicaid HIT Plan and the implementation of Oregon's Medicaid Electronic Health Record (EHR) Incentive Program. A native Oregonian, Susan graduated from the University of Chicago with a degree in Sociology.</w:t>
      </w:r>
    </w:p>
    <w:p w:rsidR="000F33C3" w:rsidRPr="004F071E" w:rsidRDefault="000F33C3" w:rsidP="000F33C3">
      <w:pPr>
        <w:widowControl w:val="0"/>
        <w:spacing w:after="0" w:line="240" w:lineRule="auto"/>
        <w:ind w:left="720" w:right="720"/>
        <w:rPr>
          <w:rFonts w:ascii="Calibri" w:hAnsi="Calibri" w:cs="Calibri"/>
          <w:sz w:val="24"/>
          <w:szCs w:val="24"/>
        </w:rPr>
      </w:pPr>
    </w:p>
    <w:p w:rsidR="000B642A" w:rsidRPr="004F071E" w:rsidRDefault="000B642A" w:rsidP="000B642A">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Sean Carey, Lead HITOC and HIT Strategy Analyst</w:t>
      </w:r>
      <w:r w:rsidR="003171B3" w:rsidRPr="004F071E">
        <w:rPr>
          <w:rFonts w:ascii="Calibri" w:hAnsi="Calibri" w:cs="Calibri"/>
          <w:b/>
          <w:bCs/>
          <w:color w:val="auto"/>
          <w:sz w:val="24"/>
          <w:szCs w:val="24"/>
        </w:rPr>
        <w:t>,</w:t>
      </w:r>
      <w:r w:rsidRPr="004F071E">
        <w:rPr>
          <w:rFonts w:ascii="Calibri" w:hAnsi="Calibri" w:cs="Calibri"/>
          <w:b/>
          <w:bCs/>
          <w:color w:val="auto"/>
          <w:sz w:val="24"/>
          <w:szCs w:val="24"/>
        </w:rPr>
        <w:t xml:space="preserve"> Health Information Technology, Oregon Health Authority</w:t>
      </w:r>
    </w:p>
    <w:p w:rsidR="000B642A" w:rsidRPr="004F071E" w:rsidRDefault="000B642A"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Sean is super passionate about Aging Services and improving our healthcare system through Lean, design thinking, and technological innovation. He has expertise in working on Healthcare Excellence, serving as a Digital Health Strategist, Lean Coach, and LTSS/ LTPAC Expert. His eclectic background combines hospitality, healthcare operations, and management consulting. </w:t>
      </w:r>
      <w:r w:rsidR="00054E44" w:rsidRPr="004F071E">
        <w:rPr>
          <w:rFonts w:ascii="Calibri" w:hAnsi="Calibri" w:cs="Calibri"/>
          <w:sz w:val="24"/>
          <w:szCs w:val="24"/>
        </w:rPr>
        <w:t>Sean</w:t>
      </w:r>
      <w:r w:rsidRPr="004F071E">
        <w:rPr>
          <w:rFonts w:ascii="Calibri" w:hAnsi="Calibri" w:cs="Calibri"/>
          <w:sz w:val="24"/>
          <w:szCs w:val="24"/>
        </w:rPr>
        <w:t xml:space="preserve"> has extensive experience successfully leading large, multi-disciplinary teams, developing and implementing innovative programs and projects in healthcare settings, and building human-driven performance excellence practices. He also writes frequently about leadership, innovative practices in long-term services and supports, and Lean Healthcare and maintains a website to share innovative programs and best-practices in Aging Services (http://www.knowlage.org) and published a book Lean for Long-Term Care and Aging Services. Sean joined the Oregon Health Authority in 2016. </w:t>
      </w:r>
    </w:p>
    <w:p w:rsidR="00F151D3" w:rsidRPr="004F071E" w:rsidRDefault="00F151D3" w:rsidP="00F151D3">
      <w:pPr>
        <w:widowControl w:val="0"/>
        <w:spacing w:after="0"/>
        <w:rPr>
          <w:rFonts w:ascii="Calibri" w:hAnsi="Calibri" w:cs="Calibri"/>
          <w:b/>
          <w:bCs/>
          <w:sz w:val="24"/>
          <w:szCs w:val="24"/>
        </w:rPr>
      </w:pPr>
    </w:p>
    <w:p w:rsidR="00F151D3" w:rsidRPr="004F071E" w:rsidRDefault="00F151D3" w:rsidP="00F151D3">
      <w:pPr>
        <w:widowControl w:val="0"/>
        <w:spacing w:after="0"/>
        <w:rPr>
          <w:rFonts w:ascii="Calibri" w:hAnsi="Calibri" w:cs="Calibri"/>
          <w:b/>
          <w:bCs/>
          <w:sz w:val="24"/>
          <w:szCs w:val="24"/>
        </w:rPr>
      </w:pPr>
      <w:r w:rsidRPr="004F071E">
        <w:rPr>
          <w:rFonts w:ascii="Calibri" w:hAnsi="Calibri" w:cs="Calibri"/>
          <w:b/>
          <w:bCs/>
          <w:sz w:val="24"/>
          <w:szCs w:val="24"/>
        </w:rPr>
        <w:t xml:space="preserve">Patricia Gardner, RN, LCSW, Manager, Health Services Medicaid Care Management, Government Programs, PacificSource Community Solutions, Inc. </w:t>
      </w:r>
    </w:p>
    <w:p w:rsidR="00D40D39" w:rsidRPr="004F071E" w:rsidRDefault="00D40D39" w:rsidP="00D40D39">
      <w:pPr>
        <w:widowControl w:val="0"/>
        <w:spacing w:after="0" w:line="240" w:lineRule="auto"/>
        <w:ind w:left="720" w:right="720"/>
        <w:rPr>
          <w:rFonts w:ascii="Calibri" w:hAnsi="Calibri" w:cs="Calibri"/>
          <w:sz w:val="24"/>
          <w:szCs w:val="24"/>
        </w:rPr>
      </w:pPr>
      <w:r w:rsidRPr="004F071E">
        <w:rPr>
          <w:rFonts w:ascii="Calibri" w:hAnsi="Calibri" w:cs="Calibri"/>
          <w:sz w:val="24"/>
          <w:szCs w:val="24"/>
        </w:rPr>
        <w:t>Tricia Gardner is an RN and LCSW with thirty-three years of medical and behavioral health experience. She has worked extensively with individuals experiencing barriers to social determinants of health and those with complex health care needs in the provision and direction of case management teams in hospital, hospice, home health, out-patient behavioral health treatment, state mental health, and coordinated care organization settings.</w:t>
      </w:r>
    </w:p>
    <w:p w:rsidR="000B642A" w:rsidRPr="004F071E" w:rsidRDefault="000B642A" w:rsidP="00BD7928">
      <w:pPr>
        <w:widowControl w:val="0"/>
        <w:spacing w:after="0"/>
        <w:rPr>
          <w:rFonts w:ascii="Calibri" w:hAnsi="Calibri" w:cs="Calibri"/>
          <w:b/>
          <w:color w:val="auto"/>
          <w:sz w:val="24"/>
          <w:szCs w:val="24"/>
        </w:rPr>
      </w:pPr>
    </w:p>
    <w:p w:rsidR="00F151D3" w:rsidRPr="004F071E" w:rsidRDefault="00F151D3" w:rsidP="00BD7928">
      <w:pPr>
        <w:widowControl w:val="0"/>
        <w:spacing w:after="0"/>
        <w:rPr>
          <w:rFonts w:ascii="Calibri" w:hAnsi="Calibri" w:cs="Calibri"/>
          <w:b/>
          <w:bCs/>
          <w:sz w:val="24"/>
          <w:szCs w:val="24"/>
        </w:rPr>
      </w:pPr>
      <w:r w:rsidRPr="004F071E">
        <w:rPr>
          <w:rFonts w:ascii="Calibri" w:hAnsi="Calibri" w:cs="Calibri"/>
          <w:b/>
          <w:color w:val="auto"/>
          <w:sz w:val="24"/>
          <w:szCs w:val="24"/>
        </w:rPr>
        <w:t xml:space="preserve">Karren </w:t>
      </w:r>
      <w:r w:rsidRPr="004F071E">
        <w:rPr>
          <w:rFonts w:ascii="Calibri" w:hAnsi="Calibri" w:cs="Calibri"/>
          <w:b/>
          <w:bCs/>
          <w:color w:val="auto"/>
          <w:sz w:val="24"/>
          <w:szCs w:val="24"/>
        </w:rPr>
        <w:t>Ruesing</w:t>
      </w:r>
      <w:r w:rsidR="001F126E" w:rsidRPr="004F071E">
        <w:rPr>
          <w:rFonts w:ascii="Calibri" w:hAnsi="Calibri" w:cs="Calibri"/>
          <w:b/>
          <w:bCs/>
          <w:sz w:val="24"/>
          <w:szCs w:val="24"/>
        </w:rPr>
        <w:t xml:space="preserve">, </w:t>
      </w:r>
      <w:r w:rsidR="007B5A75" w:rsidRPr="004F071E">
        <w:rPr>
          <w:rFonts w:ascii="Calibri" w:hAnsi="Calibri" w:cs="Calibri"/>
          <w:b/>
          <w:bCs/>
          <w:sz w:val="24"/>
          <w:szCs w:val="24"/>
        </w:rPr>
        <w:t xml:space="preserve">District Manager, Crook, Deschutes &amp; Jefferson counties, </w:t>
      </w:r>
      <w:r w:rsidR="00EC4CAB" w:rsidRPr="004F071E">
        <w:rPr>
          <w:rFonts w:ascii="Calibri" w:hAnsi="Calibri" w:cs="Calibri"/>
          <w:b/>
          <w:bCs/>
          <w:sz w:val="24"/>
          <w:szCs w:val="24"/>
        </w:rPr>
        <w:t>Aging and People with Disabilities</w:t>
      </w:r>
    </w:p>
    <w:p w:rsidR="00864005" w:rsidRPr="004F071E" w:rsidRDefault="00864005"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Karren has worked with Aging and People with Disabilities since 1989. She started as an APS Investigator in Multnomah County and transferred to Bend in 1990. She continued in APS until 1995 and then became a supervisor for Bend and LaPine until 2014 and then district manager. Karren has a BA in Human Services from Johnson State College, Johnson Vermont. Karren currently participants on the following professional boards: Gero Leadership Alliance, Deschutes County Multi-Disciplinary Team, Central Oregon ADRC Governance Council, Cascades East Ride Center(CERC) Advisory Board, Oregon Public Guardian &amp; Conservator Program, and Older Adult Behavioral Health Task Force (WEBCO). Karren’s goal is to provide leadership at the highest levels, across systems to explore new opportunities and continue collaborative work with community partners. </w:t>
      </w:r>
    </w:p>
    <w:p w:rsidR="00864005" w:rsidRPr="004F071E" w:rsidRDefault="00864005" w:rsidP="00F151D3">
      <w:pPr>
        <w:pStyle w:val="Heading1"/>
        <w:spacing w:before="0" w:after="0"/>
        <w:rPr>
          <w:rFonts w:ascii="Calibri" w:hAnsi="Calibri" w:cs="Calibri"/>
          <w:sz w:val="24"/>
          <w:szCs w:val="24"/>
        </w:rPr>
      </w:pPr>
    </w:p>
    <w:p w:rsidR="00F151D3" w:rsidRPr="004F071E" w:rsidRDefault="00F151D3" w:rsidP="00F151D3">
      <w:pPr>
        <w:pStyle w:val="Heading1"/>
        <w:spacing w:before="0" w:after="0"/>
        <w:rPr>
          <w:rFonts w:ascii="Calibri" w:hAnsi="Calibri" w:cs="Calibri"/>
          <w:sz w:val="24"/>
          <w:szCs w:val="24"/>
        </w:rPr>
      </w:pPr>
      <w:r w:rsidRPr="004F071E">
        <w:rPr>
          <w:rFonts w:ascii="Calibri" w:hAnsi="Calibri" w:cs="Calibri"/>
          <w:sz w:val="24"/>
          <w:szCs w:val="24"/>
        </w:rPr>
        <w:t>ROUNDTABLES</w:t>
      </w:r>
      <w:r w:rsidR="002342E9" w:rsidRPr="004F071E">
        <w:rPr>
          <w:rFonts w:ascii="Calibri" w:hAnsi="Calibri" w:cs="Calibri"/>
          <w:sz w:val="24"/>
          <w:szCs w:val="24"/>
        </w:rPr>
        <w:t xml:space="preserve"> PM</w:t>
      </w:r>
    </w:p>
    <w:p w:rsidR="00DB6766" w:rsidRPr="004F071E" w:rsidRDefault="001D15A3" w:rsidP="001D15A3">
      <w:pPr>
        <w:widowControl w:val="0"/>
        <w:spacing w:after="0"/>
        <w:rPr>
          <w:rFonts w:ascii="Calibri" w:hAnsi="Calibri" w:cs="Calibri"/>
          <w:b/>
          <w:bCs/>
          <w:sz w:val="24"/>
          <w:szCs w:val="24"/>
        </w:rPr>
      </w:pPr>
      <w:r w:rsidRPr="004F071E">
        <w:rPr>
          <w:rFonts w:ascii="Calibri" w:hAnsi="Calibri" w:cs="Calibri"/>
          <w:b/>
          <w:bCs/>
          <w:sz w:val="24"/>
          <w:szCs w:val="24"/>
        </w:rPr>
        <w:t>1:45-3:10 p.m., Creekside Room</w:t>
      </w:r>
    </w:p>
    <w:p w:rsidR="001D15A3" w:rsidRPr="004F071E" w:rsidRDefault="001D15A3" w:rsidP="001D15A3">
      <w:pPr>
        <w:widowControl w:val="0"/>
        <w:spacing w:after="0"/>
        <w:rPr>
          <w:rFonts w:ascii="Calibri" w:hAnsi="Calibri" w:cs="Calibri"/>
          <w:b/>
          <w:bCs/>
          <w:sz w:val="24"/>
          <w:szCs w:val="24"/>
        </w:rPr>
      </w:pPr>
    </w:p>
    <w:p w:rsidR="001D15A3" w:rsidRPr="004F071E" w:rsidRDefault="001D15A3" w:rsidP="001D15A3">
      <w:pPr>
        <w:widowControl w:val="0"/>
        <w:spacing w:after="0"/>
        <w:rPr>
          <w:rFonts w:ascii="Calibri" w:hAnsi="Calibri" w:cs="Calibri"/>
          <w:b/>
          <w:bCs/>
          <w:i/>
          <w:sz w:val="24"/>
          <w:szCs w:val="24"/>
        </w:rPr>
      </w:pPr>
      <w:r w:rsidRPr="004F071E">
        <w:rPr>
          <w:rFonts w:ascii="Calibri" w:hAnsi="Calibri" w:cs="Calibri"/>
          <w:b/>
          <w:bCs/>
          <w:i/>
          <w:sz w:val="24"/>
          <w:szCs w:val="24"/>
        </w:rPr>
        <w:t>Disability Competent Care Tool for Primary Care Homes/Providers Office</w:t>
      </w:r>
    </w:p>
    <w:p w:rsidR="001D15A3" w:rsidRPr="004F071E" w:rsidRDefault="001D15A3" w:rsidP="001D15A3">
      <w:pPr>
        <w:widowControl w:val="0"/>
        <w:spacing w:after="0"/>
        <w:rPr>
          <w:rFonts w:ascii="Calibri" w:hAnsi="Calibri" w:cs="Calibri"/>
          <w:b/>
          <w:bCs/>
          <w:sz w:val="24"/>
          <w:szCs w:val="24"/>
        </w:rPr>
      </w:pPr>
      <w:r w:rsidRPr="004F071E">
        <w:rPr>
          <w:rFonts w:ascii="Calibri" w:hAnsi="Calibri" w:cs="Calibri"/>
          <w:b/>
          <w:bCs/>
          <w:sz w:val="24"/>
          <w:szCs w:val="24"/>
        </w:rPr>
        <w:t>June Kailes</w:t>
      </w:r>
      <w:r w:rsidR="00FC1BDE">
        <w:rPr>
          <w:rFonts w:ascii="Calibri" w:hAnsi="Calibri" w:cs="Calibri"/>
          <w:b/>
          <w:bCs/>
          <w:sz w:val="24"/>
          <w:szCs w:val="24"/>
        </w:rPr>
        <w:t xml:space="preserve"> (see keynote bio)</w:t>
      </w:r>
    </w:p>
    <w:p w:rsidR="001D15A3" w:rsidRPr="004F071E" w:rsidRDefault="001D15A3" w:rsidP="001D15A3">
      <w:pPr>
        <w:widowControl w:val="0"/>
        <w:spacing w:after="0"/>
        <w:rPr>
          <w:rFonts w:ascii="Calibri" w:hAnsi="Calibri" w:cs="Calibri"/>
          <w:b/>
          <w:bCs/>
          <w:sz w:val="24"/>
          <w:szCs w:val="24"/>
        </w:rPr>
      </w:pPr>
    </w:p>
    <w:p w:rsidR="001D15A3" w:rsidRPr="00FC1BDE" w:rsidRDefault="00C56515" w:rsidP="001D15A3">
      <w:pPr>
        <w:widowControl w:val="0"/>
        <w:spacing w:after="0"/>
        <w:rPr>
          <w:rFonts w:ascii="Calibri" w:hAnsi="Calibri" w:cs="Calibri"/>
          <w:b/>
          <w:bCs/>
          <w:i/>
          <w:sz w:val="24"/>
          <w:szCs w:val="24"/>
        </w:rPr>
      </w:pPr>
      <w:r w:rsidRPr="00FC1BDE">
        <w:rPr>
          <w:rFonts w:ascii="Calibri" w:hAnsi="Calibri" w:cs="Calibri"/>
          <w:b/>
          <w:bCs/>
          <w:i/>
          <w:sz w:val="24"/>
          <w:szCs w:val="24"/>
        </w:rPr>
        <w:t>Preventing Readmissions a</w:t>
      </w:r>
      <w:r w:rsidR="001D15A3" w:rsidRPr="00FC1BDE">
        <w:rPr>
          <w:rFonts w:ascii="Calibri" w:hAnsi="Calibri" w:cs="Calibri"/>
          <w:b/>
          <w:bCs/>
          <w:i/>
          <w:sz w:val="24"/>
          <w:szCs w:val="24"/>
        </w:rPr>
        <w:t>mong Racially and Ethnically Diverse Beneficiaries</w:t>
      </w:r>
    </w:p>
    <w:p w:rsidR="001D15A3" w:rsidRPr="004F071E" w:rsidRDefault="001D15A3" w:rsidP="001D15A3">
      <w:pPr>
        <w:widowControl w:val="0"/>
        <w:spacing w:after="0"/>
        <w:rPr>
          <w:rFonts w:ascii="Calibri" w:hAnsi="Calibri" w:cs="Calibri"/>
          <w:b/>
          <w:bCs/>
          <w:sz w:val="24"/>
          <w:szCs w:val="24"/>
        </w:rPr>
      </w:pPr>
      <w:r w:rsidRPr="004F071E">
        <w:rPr>
          <w:rFonts w:ascii="Calibri" w:hAnsi="Calibri" w:cs="Calibri"/>
          <w:b/>
          <w:bCs/>
          <w:sz w:val="24"/>
          <w:szCs w:val="24"/>
        </w:rPr>
        <w:t>Aswita Tan-MCGrory</w:t>
      </w:r>
      <w:r w:rsidR="00FC1BDE">
        <w:rPr>
          <w:rFonts w:ascii="Calibri" w:hAnsi="Calibri" w:cs="Calibri"/>
          <w:b/>
          <w:bCs/>
          <w:sz w:val="24"/>
          <w:szCs w:val="24"/>
        </w:rPr>
        <w:t xml:space="preserve"> (see keynote bio)</w:t>
      </w:r>
    </w:p>
    <w:p w:rsidR="001D15A3" w:rsidRPr="004F071E" w:rsidRDefault="001D15A3" w:rsidP="001D15A3">
      <w:pPr>
        <w:widowControl w:val="0"/>
        <w:spacing w:after="0"/>
        <w:rPr>
          <w:rFonts w:ascii="Calibri" w:hAnsi="Calibri" w:cs="Calibri"/>
          <w:b/>
          <w:bCs/>
          <w:sz w:val="24"/>
          <w:szCs w:val="24"/>
        </w:rPr>
      </w:pPr>
    </w:p>
    <w:p w:rsidR="001D15A3" w:rsidRPr="004F071E" w:rsidRDefault="001D15A3" w:rsidP="001D15A3">
      <w:pPr>
        <w:widowControl w:val="0"/>
        <w:spacing w:after="0"/>
        <w:rPr>
          <w:rFonts w:ascii="Calibri" w:hAnsi="Calibri" w:cs="Calibri"/>
          <w:b/>
          <w:bCs/>
          <w:i/>
          <w:sz w:val="24"/>
          <w:szCs w:val="24"/>
        </w:rPr>
      </w:pPr>
      <w:r w:rsidRPr="004F071E">
        <w:rPr>
          <w:rFonts w:ascii="Calibri" w:hAnsi="Calibri" w:cs="Calibri"/>
          <w:b/>
          <w:bCs/>
          <w:i/>
          <w:sz w:val="24"/>
          <w:szCs w:val="24"/>
        </w:rPr>
        <w:t>A Pilot Project: Reaching People with</w:t>
      </w:r>
      <w:r w:rsidR="00C56515" w:rsidRPr="004F071E">
        <w:rPr>
          <w:rFonts w:ascii="Calibri" w:hAnsi="Calibri" w:cs="Calibri"/>
          <w:b/>
          <w:bCs/>
          <w:i/>
          <w:sz w:val="24"/>
          <w:szCs w:val="24"/>
        </w:rPr>
        <w:t xml:space="preserve"> Disabilities through Healthy Co</w:t>
      </w:r>
      <w:r w:rsidRPr="004F071E">
        <w:rPr>
          <w:rFonts w:ascii="Calibri" w:hAnsi="Calibri" w:cs="Calibri"/>
          <w:b/>
          <w:bCs/>
          <w:i/>
          <w:sz w:val="24"/>
          <w:szCs w:val="24"/>
        </w:rPr>
        <w:t>mmunities</w:t>
      </w:r>
    </w:p>
    <w:p w:rsidR="000F33C3" w:rsidRPr="004F071E" w:rsidRDefault="000F33C3" w:rsidP="00000AF6">
      <w:pPr>
        <w:spacing w:after="0"/>
        <w:rPr>
          <w:rFonts w:ascii="Calibri" w:hAnsi="Calibri" w:cs="Calibri"/>
          <w:b/>
          <w:color w:val="auto"/>
          <w:sz w:val="24"/>
          <w:szCs w:val="24"/>
        </w:rPr>
      </w:pPr>
    </w:p>
    <w:p w:rsidR="00000AF6" w:rsidRPr="004F071E" w:rsidRDefault="00000AF6" w:rsidP="00000AF6">
      <w:pPr>
        <w:spacing w:after="0"/>
        <w:rPr>
          <w:rFonts w:ascii="Calibri" w:hAnsi="Calibri" w:cs="Calibri"/>
          <w:b/>
          <w:color w:val="auto"/>
          <w:sz w:val="24"/>
          <w:szCs w:val="24"/>
        </w:rPr>
      </w:pPr>
      <w:r w:rsidRPr="004F071E">
        <w:rPr>
          <w:rFonts w:ascii="Calibri" w:hAnsi="Calibri" w:cs="Calibri"/>
          <w:b/>
          <w:color w:val="auto"/>
          <w:sz w:val="24"/>
          <w:szCs w:val="24"/>
        </w:rPr>
        <w:t>Angela Weaver, Project Coordinator, Oregon Office on Disability and Health (OODH)</w:t>
      </w:r>
    </w:p>
    <w:p w:rsidR="00000AF6" w:rsidRPr="004F071E" w:rsidRDefault="00000AF6"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t>Angela Weaver has worked in the disability field for the last 30+ years and is currently the Project Coordinator with the Oregon Office on Disability and Health (OODH), a public health project funded by the Center for Disease Control and Prevention, located at OHSU. She is the state expert on the National Association of Chronic Disease Directors grant awarded to OODH and both Benton and Umatilla Counties. Angela has been with OODH for the last 20 years and works with key local, county, and state partners to increase access to health care for and promote the health and wellness of Oregonians with disabilities. Angela is a master trainer for both the Chronic Disease Self-Management Program, Living Well with Chronic Conditions, and the Healthy Lifestyles Program (an evidence-based health and wellness intervention for people with disabilities).</w:t>
      </w:r>
    </w:p>
    <w:p w:rsidR="00000AF6" w:rsidRPr="004F071E" w:rsidRDefault="00000AF6" w:rsidP="000F33C3">
      <w:pPr>
        <w:widowControl w:val="0"/>
        <w:spacing w:after="0" w:line="240" w:lineRule="auto"/>
        <w:ind w:left="720" w:right="720"/>
        <w:rPr>
          <w:rFonts w:ascii="Calibri" w:hAnsi="Calibri" w:cs="Calibri"/>
          <w:sz w:val="24"/>
          <w:szCs w:val="24"/>
        </w:rPr>
      </w:pPr>
    </w:p>
    <w:p w:rsidR="001D15A3" w:rsidRPr="004F071E" w:rsidRDefault="001D15A3" w:rsidP="001D15A3">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 xml:space="preserve">Mac Gillespie, </w:t>
      </w:r>
      <w:r w:rsidR="00902840" w:rsidRPr="004F071E">
        <w:rPr>
          <w:rFonts w:ascii="Calibri" w:hAnsi="Calibri" w:cs="Calibri"/>
          <w:b/>
          <w:bCs/>
          <w:color w:val="auto"/>
          <w:sz w:val="24"/>
          <w:szCs w:val="24"/>
        </w:rPr>
        <w:t xml:space="preserve">Coordinator, </w:t>
      </w:r>
      <w:r w:rsidRPr="004F071E">
        <w:rPr>
          <w:rFonts w:ascii="Calibri" w:hAnsi="Calibri" w:cs="Calibri"/>
          <w:b/>
          <w:bCs/>
          <w:color w:val="auto"/>
          <w:sz w:val="24"/>
          <w:szCs w:val="24"/>
        </w:rPr>
        <w:t>Health</w:t>
      </w:r>
      <w:r w:rsidR="00902840" w:rsidRPr="004F071E">
        <w:rPr>
          <w:rFonts w:ascii="Calibri" w:hAnsi="Calibri" w:cs="Calibri"/>
          <w:b/>
          <w:bCs/>
          <w:color w:val="auto"/>
          <w:sz w:val="24"/>
          <w:szCs w:val="24"/>
        </w:rPr>
        <w:t>y</w:t>
      </w:r>
      <w:r w:rsidRPr="004F071E">
        <w:rPr>
          <w:rFonts w:ascii="Calibri" w:hAnsi="Calibri" w:cs="Calibri"/>
          <w:b/>
          <w:bCs/>
          <w:color w:val="auto"/>
          <w:sz w:val="24"/>
          <w:szCs w:val="24"/>
        </w:rPr>
        <w:t xml:space="preserve"> Communities, Benton County</w:t>
      </w:r>
      <w:r w:rsidR="00000AF6" w:rsidRPr="004F071E">
        <w:rPr>
          <w:rFonts w:ascii="Calibri" w:hAnsi="Calibri" w:cs="Calibri"/>
          <w:b/>
          <w:bCs/>
          <w:color w:val="auto"/>
          <w:sz w:val="24"/>
          <w:szCs w:val="24"/>
        </w:rPr>
        <w:t xml:space="preserve"> Public Health Department</w:t>
      </w:r>
    </w:p>
    <w:p w:rsidR="001D15A3" w:rsidRPr="004F071E" w:rsidRDefault="00902840" w:rsidP="000F33C3">
      <w:pPr>
        <w:widowControl w:val="0"/>
        <w:spacing w:after="0" w:line="240" w:lineRule="auto"/>
        <w:ind w:left="720" w:right="720"/>
        <w:rPr>
          <w:rFonts w:ascii="Calibri" w:hAnsi="Calibri" w:cs="Calibri"/>
          <w:sz w:val="24"/>
          <w:szCs w:val="24"/>
        </w:rPr>
      </w:pPr>
      <w:r w:rsidRPr="004F071E">
        <w:rPr>
          <w:rFonts w:ascii="Calibri" w:hAnsi="Calibri" w:cs="Calibri"/>
          <w:sz w:val="24"/>
          <w:szCs w:val="24"/>
        </w:rPr>
        <w:lastRenderedPageBreak/>
        <w:t>Mac Gillespie is the Healthy Communities Coordinator in Benton County, Oregon; and the Benton County representative on the National Association of Chronic Disease Directors grant. In his current position, Mac works to develop policy, systems, and environmental changes to promote health among Benton County residents. Current projects include improving the built environment for people with disabilities, planning for climate change resiliency, long-range parks and natural areas planning, improving the school food environment, and promoting improved healthcare access for Benton County residents.</w:t>
      </w:r>
    </w:p>
    <w:p w:rsidR="000F33C3" w:rsidRPr="004F071E" w:rsidRDefault="000F33C3" w:rsidP="000F33C3">
      <w:pPr>
        <w:widowControl w:val="0"/>
        <w:spacing w:after="0" w:line="240" w:lineRule="auto"/>
        <w:ind w:left="720" w:right="720"/>
        <w:rPr>
          <w:rFonts w:ascii="Calibri" w:hAnsi="Calibri" w:cs="Calibri"/>
          <w:sz w:val="24"/>
          <w:szCs w:val="24"/>
        </w:rPr>
      </w:pPr>
    </w:p>
    <w:p w:rsidR="001D15A3" w:rsidRPr="004F071E" w:rsidRDefault="001D15A3" w:rsidP="001D15A3">
      <w:pPr>
        <w:widowControl w:val="0"/>
        <w:spacing w:after="0"/>
        <w:rPr>
          <w:rFonts w:ascii="Calibri" w:hAnsi="Calibri" w:cs="Calibri"/>
          <w:b/>
          <w:bCs/>
          <w:i/>
          <w:sz w:val="24"/>
          <w:szCs w:val="24"/>
        </w:rPr>
      </w:pPr>
      <w:r w:rsidRPr="004F071E">
        <w:rPr>
          <w:rFonts w:ascii="Calibri" w:hAnsi="Calibri" w:cs="Calibri"/>
          <w:b/>
          <w:bCs/>
          <w:i/>
          <w:sz w:val="24"/>
          <w:szCs w:val="24"/>
        </w:rPr>
        <w:t>Utilizing Medicare Billing Codes to Support Complex Needs for Dual Eligible Beneficiaries</w:t>
      </w:r>
    </w:p>
    <w:p w:rsidR="000F33C3" w:rsidRPr="004F071E" w:rsidRDefault="000F33C3" w:rsidP="001D15A3">
      <w:pPr>
        <w:widowControl w:val="0"/>
        <w:spacing w:after="0"/>
        <w:rPr>
          <w:rFonts w:ascii="Calibri" w:hAnsi="Calibri" w:cs="Calibri"/>
          <w:b/>
          <w:bCs/>
          <w:color w:val="auto"/>
          <w:sz w:val="24"/>
          <w:szCs w:val="24"/>
        </w:rPr>
      </w:pPr>
    </w:p>
    <w:p w:rsidR="001D15A3" w:rsidRPr="004F071E" w:rsidRDefault="001D15A3" w:rsidP="001D15A3">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Dan Reece</w:t>
      </w:r>
      <w:r w:rsidR="00A649A0" w:rsidRPr="004F071E">
        <w:rPr>
          <w:rFonts w:ascii="Calibri" w:hAnsi="Calibri" w:cs="Calibri"/>
          <w:b/>
          <w:bCs/>
          <w:color w:val="auto"/>
          <w:sz w:val="24"/>
          <w:szCs w:val="24"/>
        </w:rPr>
        <w:t>, LCSW, Consultant, OHA Transformation Center, and Faculty, Council of Clinical Innovators Fellowship Program</w:t>
      </w:r>
    </w:p>
    <w:p w:rsidR="00A649A0" w:rsidRPr="004F071E" w:rsidRDefault="00A649A0" w:rsidP="00A649A0">
      <w:pPr>
        <w:pStyle w:val="NoSpacing"/>
        <w:ind w:left="720" w:right="810"/>
        <w:rPr>
          <w:rFonts w:ascii="Calibri" w:hAnsi="Calibri" w:cs="Calibri"/>
          <w:sz w:val="24"/>
          <w:szCs w:val="24"/>
        </w:rPr>
      </w:pPr>
      <w:r w:rsidRPr="004F071E">
        <w:rPr>
          <w:rFonts w:ascii="Calibri" w:hAnsi="Calibri" w:cs="Calibri"/>
          <w:sz w:val="24"/>
          <w:szCs w:val="24"/>
        </w:rPr>
        <w:t xml:space="preserve">Dan Reece has over 30 years of healthcare experience, including a variety of leadership positions with PeaceHealth in Eugene. He’s been responsible for inpatient, outpatient, primary care, home health, hospice, and long-term care programs. He’s had many program development opportunities, often involving collaboration with community partners. Dan currently serves as a consultant for the OHA Transformation Center and is on the faculty for the Council of Clinical Innovators Fellowship Program. He’s a Board member for Volunteers in Medicine in Springfield. </w:t>
      </w:r>
    </w:p>
    <w:p w:rsidR="00E630ED" w:rsidRPr="004F071E" w:rsidRDefault="00E630ED" w:rsidP="001D15A3">
      <w:pPr>
        <w:widowControl w:val="0"/>
        <w:spacing w:after="0"/>
        <w:rPr>
          <w:rFonts w:ascii="Calibri" w:hAnsi="Calibri" w:cs="Calibri"/>
          <w:b/>
          <w:bCs/>
          <w:sz w:val="24"/>
          <w:szCs w:val="24"/>
        </w:rPr>
      </w:pPr>
    </w:p>
    <w:p w:rsidR="001D15A3" w:rsidRPr="004F071E" w:rsidRDefault="001D15A3" w:rsidP="001D15A3">
      <w:pPr>
        <w:widowControl w:val="0"/>
        <w:spacing w:after="0"/>
        <w:rPr>
          <w:rFonts w:ascii="Calibri" w:hAnsi="Calibri" w:cs="Calibri"/>
          <w:b/>
          <w:bCs/>
          <w:i/>
          <w:sz w:val="24"/>
          <w:szCs w:val="24"/>
        </w:rPr>
      </w:pPr>
      <w:r w:rsidRPr="004F071E">
        <w:rPr>
          <w:rFonts w:ascii="Calibri" w:hAnsi="Calibri" w:cs="Calibri"/>
          <w:b/>
          <w:bCs/>
          <w:i/>
          <w:sz w:val="24"/>
          <w:szCs w:val="24"/>
        </w:rPr>
        <w:t>Stabilization an</w:t>
      </w:r>
      <w:r w:rsidR="00C56515" w:rsidRPr="004F071E">
        <w:rPr>
          <w:rFonts w:ascii="Calibri" w:hAnsi="Calibri" w:cs="Calibri"/>
          <w:b/>
          <w:bCs/>
          <w:i/>
          <w:sz w:val="24"/>
          <w:szCs w:val="24"/>
        </w:rPr>
        <w:t>d Crisis Unit (SACU) Intellectu</w:t>
      </w:r>
      <w:r w:rsidRPr="004F071E">
        <w:rPr>
          <w:rFonts w:ascii="Calibri" w:hAnsi="Calibri" w:cs="Calibri"/>
          <w:b/>
          <w:bCs/>
          <w:i/>
          <w:sz w:val="24"/>
          <w:szCs w:val="24"/>
        </w:rPr>
        <w:t>al and Developmenta</w:t>
      </w:r>
      <w:r w:rsidR="00C56515" w:rsidRPr="004F071E">
        <w:rPr>
          <w:rFonts w:ascii="Calibri" w:hAnsi="Calibri" w:cs="Calibri"/>
          <w:b/>
          <w:bCs/>
          <w:i/>
          <w:sz w:val="24"/>
          <w:szCs w:val="24"/>
        </w:rPr>
        <w:t>l</w:t>
      </w:r>
      <w:r w:rsidRPr="004F071E">
        <w:rPr>
          <w:rFonts w:ascii="Calibri" w:hAnsi="Calibri" w:cs="Calibri"/>
          <w:b/>
          <w:bCs/>
          <w:i/>
          <w:sz w:val="24"/>
          <w:szCs w:val="24"/>
        </w:rPr>
        <w:t xml:space="preserve"> Disabilities </w:t>
      </w:r>
    </w:p>
    <w:p w:rsidR="000F33C3" w:rsidRPr="004F071E" w:rsidRDefault="000F33C3" w:rsidP="00F21786">
      <w:pPr>
        <w:spacing w:after="0"/>
        <w:rPr>
          <w:rFonts w:ascii="Calibri" w:hAnsi="Calibri" w:cs="Calibri"/>
          <w:b/>
          <w:color w:val="auto"/>
          <w:sz w:val="24"/>
          <w:szCs w:val="24"/>
        </w:rPr>
      </w:pPr>
    </w:p>
    <w:p w:rsidR="00F21786" w:rsidRPr="004F071E" w:rsidRDefault="00F21786" w:rsidP="00F21786">
      <w:pPr>
        <w:spacing w:after="0"/>
        <w:rPr>
          <w:rFonts w:ascii="Calibri" w:hAnsi="Calibri" w:cs="Calibri"/>
          <w:b/>
          <w:color w:val="auto"/>
          <w:sz w:val="24"/>
          <w:szCs w:val="24"/>
        </w:rPr>
      </w:pPr>
      <w:r w:rsidRPr="004F071E">
        <w:rPr>
          <w:rFonts w:ascii="Calibri" w:hAnsi="Calibri" w:cs="Calibri"/>
          <w:b/>
          <w:color w:val="auto"/>
          <w:sz w:val="24"/>
          <w:szCs w:val="24"/>
        </w:rPr>
        <w:t>Dina Crown, RN, Nurse Manager, DHS Office of Developmental Disabilities Services Stabilization and Crisis Unit (SACU)</w:t>
      </w:r>
    </w:p>
    <w:p w:rsidR="00F21786" w:rsidRPr="004F071E" w:rsidRDefault="00F21786"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Dina has been with SACU since January 2015 and prior to that she worked as a clinic nurse for Yamhill County Adult Behavioral Health. </w:t>
      </w:r>
    </w:p>
    <w:p w:rsidR="001D15A3" w:rsidRPr="004F071E" w:rsidRDefault="001D15A3" w:rsidP="001D15A3">
      <w:pPr>
        <w:widowControl w:val="0"/>
        <w:spacing w:after="0"/>
        <w:rPr>
          <w:rFonts w:ascii="Calibri" w:hAnsi="Calibri" w:cs="Calibri"/>
          <w:b/>
          <w:bCs/>
          <w:sz w:val="24"/>
          <w:szCs w:val="24"/>
        </w:rPr>
      </w:pPr>
    </w:p>
    <w:p w:rsidR="001D15A3" w:rsidRPr="004F071E" w:rsidRDefault="001D15A3" w:rsidP="001D15A3">
      <w:pPr>
        <w:widowControl w:val="0"/>
        <w:spacing w:after="0"/>
        <w:rPr>
          <w:rFonts w:ascii="Calibri" w:hAnsi="Calibri" w:cs="Calibri"/>
          <w:b/>
          <w:bCs/>
          <w:i/>
          <w:sz w:val="24"/>
          <w:szCs w:val="24"/>
        </w:rPr>
      </w:pPr>
      <w:r w:rsidRPr="004F071E">
        <w:rPr>
          <w:rFonts w:ascii="Calibri" w:hAnsi="Calibri" w:cs="Calibri"/>
          <w:b/>
          <w:bCs/>
          <w:i/>
          <w:sz w:val="24"/>
          <w:szCs w:val="24"/>
        </w:rPr>
        <w:t xml:space="preserve">Impacting Alzheimer’s and </w:t>
      </w:r>
      <w:r w:rsidR="00C56515" w:rsidRPr="004F071E">
        <w:rPr>
          <w:rFonts w:ascii="Calibri" w:hAnsi="Calibri" w:cs="Calibri"/>
          <w:b/>
          <w:bCs/>
          <w:i/>
          <w:sz w:val="24"/>
          <w:szCs w:val="24"/>
        </w:rPr>
        <w:t>Dementia Care t</w:t>
      </w:r>
      <w:r w:rsidRPr="004F071E">
        <w:rPr>
          <w:rFonts w:ascii="Calibri" w:hAnsi="Calibri" w:cs="Calibri"/>
          <w:b/>
          <w:bCs/>
          <w:i/>
          <w:sz w:val="24"/>
          <w:szCs w:val="24"/>
        </w:rPr>
        <w:t>hrough Care Coordination and Community Connection</w:t>
      </w:r>
    </w:p>
    <w:p w:rsidR="000F33C3" w:rsidRPr="004F071E" w:rsidRDefault="000F33C3" w:rsidP="001D15A3">
      <w:pPr>
        <w:widowControl w:val="0"/>
        <w:spacing w:after="0"/>
        <w:rPr>
          <w:rFonts w:ascii="Calibri" w:hAnsi="Calibri" w:cs="Calibri"/>
          <w:b/>
          <w:bCs/>
          <w:color w:val="auto"/>
          <w:sz w:val="24"/>
          <w:szCs w:val="24"/>
        </w:rPr>
      </w:pPr>
    </w:p>
    <w:p w:rsidR="001427E2" w:rsidRPr="004F071E" w:rsidRDefault="001D15A3" w:rsidP="001D15A3">
      <w:pPr>
        <w:widowControl w:val="0"/>
        <w:spacing w:after="0"/>
        <w:rPr>
          <w:rFonts w:ascii="Calibri" w:eastAsia="Times New Roman" w:hAnsi="Calibri" w:cs="Calibri"/>
          <w:color w:val="222222"/>
          <w:sz w:val="24"/>
          <w:szCs w:val="24"/>
        </w:rPr>
      </w:pPr>
      <w:r w:rsidRPr="004F071E">
        <w:rPr>
          <w:rFonts w:ascii="Calibri" w:hAnsi="Calibri" w:cs="Calibri"/>
          <w:b/>
          <w:bCs/>
          <w:color w:val="auto"/>
          <w:sz w:val="24"/>
          <w:szCs w:val="24"/>
        </w:rPr>
        <w:t>Sarah Holland</w:t>
      </w:r>
      <w:r w:rsidR="001427E2" w:rsidRPr="004F071E">
        <w:rPr>
          <w:rFonts w:ascii="Calibri" w:hAnsi="Calibri" w:cs="Calibri"/>
          <w:b/>
          <w:bCs/>
          <w:color w:val="auto"/>
          <w:sz w:val="24"/>
          <w:szCs w:val="24"/>
        </w:rPr>
        <w:t xml:space="preserve">, </w:t>
      </w:r>
      <w:r w:rsidR="00FC2B62" w:rsidRPr="004F071E">
        <w:rPr>
          <w:rFonts w:ascii="Calibri" w:hAnsi="Calibri" w:cs="Calibri"/>
          <w:b/>
          <w:bCs/>
          <w:color w:val="auto"/>
          <w:sz w:val="24"/>
          <w:szCs w:val="24"/>
        </w:rPr>
        <w:t xml:space="preserve">MSW, MPH, Director of Programs, </w:t>
      </w:r>
      <w:r w:rsidR="001427E2" w:rsidRPr="004F071E">
        <w:rPr>
          <w:rFonts w:ascii="Calibri" w:hAnsi="Calibri" w:cs="Calibri"/>
          <w:b/>
          <w:bCs/>
          <w:color w:val="auto"/>
          <w:sz w:val="24"/>
          <w:szCs w:val="24"/>
        </w:rPr>
        <w:t xml:space="preserve">Alzheimer’s Association, </w:t>
      </w:r>
      <w:r w:rsidR="00FC2B62" w:rsidRPr="004F071E">
        <w:rPr>
          <w:rFonts w:ascii="Calibri" w:hAnsi="Calibri" w:cs="Calibri"/>
          <w:b/>
          <w:bCs/>
          <w:color w:val="auto"/>
          <w:sz w:val="24"/>
          <w:szCs w:val="24"/>
        </w:rPr>
        <w:t>Oregon Chapter</w:t>
      </w:r>
      <w:r w:rsidR="001427E2" w:rsidRPr="004F071E">
        <w:rPr>
          <w:rFonts w:ascii="Calibri" w:eastAsia="Times New Roman" w:hAnsi="Calibri" w:cs="Calibri"/>
          <w:color w:val="222222"/>
          <w:sz w:val="24"/>
          <w:szCs w:val="24"/>
        </w:rPr>
        <w:t xml:space="preserve"> </w:t>
      </w:r>
    </w:p>
    <w:p w:rsidR="001D15A3" w:rsidRPr="004F071E" w:rsidRDefault="001427E2"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Sarah joined the Association in 2013 after completing her Mast</w:t>
      </w:r>
      <w:r w:rsidR="00FC2B62" w:rsidRPr="004F071E">
        <w:rPr>
          <w:rFonts w:ascii="Calibri" w:hAnsi="Calibri" w:cs="Calibri"/>
          <w:sz w:val="24"/>
          <w:szCs w:val="24"/>
        </w:rPr>
        <w:t xml:space="preserve">er of Social of Work and Public Health. </w:t>
      </w:r>
      <w:r w:rsidRPr="004F071E">
        <w:rPr>
          <w:rFonts w:ascii="Calibri" w:hAnsi="Calibri" w:cs="Calibri"/>
          <w:sz w:val="24"/>
          <w:szCs w:val="24"/>
        </w:rPr>
        <w:t>Since that time Sarah has utilized 13 years’ ex</w:t>
      </w:r>
      <w:r w:rsidR="00FC2B62" w:rsidRPr="004F071E">
        <w:rPr>
          <w:rFonts w:ascii="Calibri" w:hAnsi="Calibri" w:cs="Calibri"/>
          <w:sz w:val="24"/>
          <w:szCs w:val="24"/>
        </w:rPr>
        <w:t xml:space="preserve">perience implementing community-based health </w:t>
      </w:r>
      <w:r w:rsidRPr="004F071E">
        <w:rPr>
          <w:rFonts w:ascii="Calibri" w:hAnsi="Calibri" w:cs="Calibri"/>
          <w:sz w:val="24"/>
          <w:szCs w:val="24"/>
        </w:rPr>
        <w:t xml:space="preserve">inventions to expand the Association’s support service delivery across the </w:t>
      </w:r>
      <w:r w:rsidR="00FC2B62" w:rsidRPr="004F071E">
        <w:rPr>
          <w:rFonts w:ascii="Calibri" w:hAnsi="Calibri" w:cs="Calibri"/>
          <w:sz w:val="24"/>
          <w:szCs w:val="24"/>
        </w:rPr>
        <w:t>S</w:t>
      </w:r>
      <w:r w:rsidRPr="004F071E">
        <w:rPr>
          <w:rFonts w:ascii="Calibri" w:hAnsi="Calibri" w:cs="Calibri"/>
          <w:sz w:val="24"/>
          <w:szCs w:val="24"/>
        </w:rPr>
        <w:t>tate of Oregon. Sarah’s background in mental health, crisis stabilization, and programmi</w:t>
      </w:r>
      <w:r w:rsidR="00FC2B62" w:rsidRPr="004F071E">
        <w:rPr>
          <w:rFonts w:ascii="Calibri" w:hAnsi="Calibri" w:cs="Calibri"/>
          <w:sz w:val="24"/>
          <w:szCs w:val="24"/>
        </w:rPr>
        <w:t xml:space="preserve">ng informs her work, developing </w:t>
      </w:r>
      <w:r w:rsidRPr="004F071E">
        <w:rPr>
          <w:rFonts w:ascii="Calibri" w:hAnsi="Calibri" w:cs="Calibri"/>
          <w:sz w:val="24"/>
          <w:szCs w:val="24"/>
        </w:rPr>
        <w:t>sustainable service models of support for family caregi</w:t>
      </w:r>
      <w:r w:rsidR="00FC2B62" w:rsidRPr="004F071E">
        <w:rPr>
          <w:rFonts w:ascii="Calibri" w:hAnsi="Calibri" w:cs="Calibri"/>
          <w:sz w:val="24"/>
          <w:szCs w:val="24"/>
        </w:rPr>
        <w:t xml:space="preserve">vers. She is an active trainer and has been featured </w:t>
      </w:r>
      <w:r w:rsidRPr="004F071E">
        <w:rPr>
          <w:rFonts w:ascii="Calibri" w:hAnsi="Calibri" w:cs="Calibri"/>
          <w:sz w:val="24"/>
          <w:szCs w:val="24"/>
        </w:rPr>
        <w:t>at both state and national conferences.</w:t>
      </w:r>
    </w:p>
    <w:p w:rsidR="001D15A3" w:rsidRPr="004F071E" w:rsidRDefault="001D15A3" w:rsidP="001D15A3">
      <w:pPr>
        <w:widowControl w:val="0"/>
        <w:spacing w:after="0"/>
        <w:rPr>
          <w:rFonts w:ascii="Calibri" w:hAnsi="Calibri" w:cs="Calibri"/>
          <w:b/>
          <w:bCs/>
          <w:sz w:val="24"/>
          <w:szCs w:val="24"/>
        </w:rPr>
      </w:pPr>
    </w:p>
    <w:p w:rsidR="001D15A3" w:rsidRPr="004F071E" w:rsidRDefault="001D15A3" w:rsidP="001D15A3">
      <w:pPr>
        <w:widowControl w:val="0"/>
        <w:spacing w:after="0"/>
        <w:rPr>
          <w:rFonts w:ascii="Calibri" w:hAnsi="Calibri" w:cs="Calibri"/>
          <w:b/>
          <w:bCs/>
          <w:i/>
          <w:sz w:val="24"/>
          <w:szCs w:val="24"/>
        </w:rPr>
      </w:pPr>
      <w:r w:rsidRPr="004F071E">
        <w:rPr>
          <w:rFonts w:ascii="Calibri" w:hAnsi="Calibri" w:cs="Calibri"/>
          <w:b/>
          <w:bCs/>
          <w:i/>
          <w:sz w:val="24"/>
          <w:szCs w:val="24"/>
        </w:rPr>
        <w:lastRenderedPageBreak/>
        <w:t>Food Insecurity, I</w:t>
      </w:r>
      <w:r w:rsidR="0055473A" w:rsidRPr="004F071E">
        <w:rPr>
          <w:rFonts w:ascii="Calibri" w:hAnsi="Calibri" w:cs="Calibri"/>
          <w:b/>
          <w:bCs/>
          <w:i/>
          <w:sz w:val="24"/>
          <w:szCs w:val="24"/>
        </w:rPr>
        <w:t>dentifica</w:t>
      </w:r>
      <w:r w:rsidRPr="004F071E">
        <w:rPr>
          <w:rFonts w:ascii="Calibri" w:hAnsi="Calibri" w:cs="Calibri"/>
          <w:b/>
          <w:bCs/>
          <w:i/>
          <w:sz w:val="24"/>
          <w:szCs w:val="24"/>
        </w:rPr>
        <w:t>t</w:t>
      </w:r>
      <w:r w:rsidR="0055473A" w:rsidRPr="004F071E">
        <w:rPr>
          <w:rFonts w:ascii="Calibri" w:hAnsi="Calibri" w:cs="Calibri"/>
          <w:b/>
          <w:bCs/>
          <w:i/>
          <w:sz w:val="24"/>
          <w:szCs w:val="24"/>
        </w:rPr>
        <w:t>i</w:t>
      </w:r>
      <w:r w:rsidRPr="004F071E">
        <w:rPr>
          <w:rFonts w:ascii="Calibri" w:hAnsi="Calibri" w:cs="Calibri"/>
          <w:b/>
          <w:bCs/>
          <w:i/>
          <w:sz w:val="24"/>
          <w:szCs w:val="24"/>
        </w:rPr>
        <w:t>on, Food Prescriptions and Strategies to</w:t>
      </w:r>
      <w:r w:rsidR="00C56515" w:rsidRPr="004F071E">
        <w:rPr>
          <w:rFonts w:ascii="Calibri" w:hAnsi="Calibri" w:cs="Calibri"/>
          <w:b/>
          <w:bCs/>
          <w:i/>
          <w:sz w:val="24"/>
          <w:szCs w:val="24"/>
        </w:rPr>
        <w:t xml:space="preserve"> Impact Health through Communit</w:t>
      </w:r>
      <w:r w:rsidRPr="004F071E">
        <w:rPr>
          <w:rFonts w:ascii="Calibri" w:hAnsi="Calibri" w:cs="Calibri"/>
          <w:b/>
          <w:bCs/>
          <w:i/>
          <w:sz w:val="24"/>
          <w:szCs w:val="24"/>
        </w:rPr>
        <w:t>y Foodbank Partnerships</w:t>
      </w:r>
    </w:p>
    <w:p w:rsidR="004E6D31" w:rsidRPr="004F071E" w:rsidRDefault="004E6D31" w:rsidP="00E47272">
      <w:pPr>
        <w:widowControl w:val="0"/>
        <w:spacing w:after="0"/>
        <w:rPr>
          <w:rFonts w:ascii="Calibri" w:hAnsi="Calibri" w:cs="Calibri"/>
          <w:b/>
          <w:bCs/>
          <w:color w:val="auto"/>
          <w:sz w:val="24"/>
          <w:szCs w:val="24"/>
        </w:rPr>
      </w:pPr>
    </w:p>
    <w:p w:rsidR="00E47272" w:rsidRPr="004F071E" w:rsidRDefault="00E47272" w:rsidP="00E47272">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Lynn Knox, State Health Care Liaison, Oregon Food Bank</w:t>
      </w:r>
    </w:p>
    <w:p w:rsidR="0090678E" w:rsidRPr="004F071E" w:rsidRDefault="00E47272"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Lynn Knox is the State Health Care Liaison for the Oregon Food Bank. In this role she works with clinics, hospitals, and health systems across the state to provide training and technical assistance on implementation of food insecurity screening and intervention and to facilitate health care involvement in addressing food insecurity and nutrition through other means. Increasingly, food is used as a flag issue to identify families in distress that need assessment and assistance with a broader set of social determinants of health. On the policy level, Lynn worked with the Oregon Health Authority to develop a food insecurity screening and intervention Medicaid performance improvement metric and to incorporate the two-question screening into other patient assessment tools. Her work at the national level has included advocacy for the incorporation of food insecurity screening into electronic health records systems, and she served as the facilitator for a learning exchange about health care engagement with Food Banks across the U.S. Lynn’s past work has focused on health education, criminal justice reform, and poverty reduction. Before starting at Oregon Food Bank (OFB), Lynn led the City of Portland’s development and implementation of the Economic Opportunity Initiative, a comprehensive poverty reduction program that won national recognition for the significant income increases achieved by over three thousand participants.</w:t>
      </w:r>
    </w:p>
    <w:p w:rsidR="000A2C27" w:rsidRPr="004F071E" w:rsidRDefault="000A2C27" w:rsidP="000A2C27">
      <w:pPr>
        <w:widowControl w:val="0"/>
        <w:spacing w:after="0" w:line="240" w:lineRule="auto"/>
        <w:ind w:left="720" w:right="720"/>
        <w:rPr>
          <w:rFonts w:ascii="Calibri" w:hAnsi="Calibri" w:cs="Calibri"/>
          <w:sz w:val="24"/>
          <w:szCs w:val="24"/>
        </w:rPr>
      </w:pPr>
    </w:p>
    <w:p w:rsidR="008330DC" w:rsidRPr="00FC1BDE" w:rsidRDefault="008330DC" w:rsidP="008330DC">
      <w:pPr>
        <w:widowControl w:val="0"/>
        <w:spacing w:after="0"/>
        <w:rPr>
          <w:rFonts w:ascii="Calibri" w:hAnsi="Calibri" w:cs="Calibri"/>
          <w:b/>
          <w:bCs/>
          <w:i/>
          <w:sz w:val="24"/>
          <w:szCs w:val="24"/>
        </w:rPr>
      </w:pPr>
      <w:r w:rsidRPr="00FC1BDE">
        <w:rPr>
          <w:rFonts w:ascii="Calibri" w:hAnsi="Calibri" w:cs="Calibri"/>
          <w:b/>
          <w:bCs/>
          <w:i/>
          <w:sz w:val="24"/>
          <w:szCs w:val="24"/>
        </w:rPr>
        <w:t>Strategies for Highly Successful Collaborations: Physical &amp; Behavioral Health &amp; Social Services Organizations</w:t>
      </w:r>
    </w:p>
    <w:p w:rsidR="008330DC" w:rsidRPr="004F071E" w:rsidRDefault="008330DC" w:rsidP="008330DC">
      <w:pPr>
        <w:widowControl w:val="0"/>
        <w:spacing w:after="0"/>
        <w:rPr>
          <w:rFonts w:ascii="Calibri" w:hAnsi="Calibri" w:cs="Calibri"/>
          <w:b/>
          <w:bCs/>
          <w:color w:val="FF0000"/>
          <w:sz w:val="24"/>
          <w:szCs w:val="24"/>
        </w:rPr>
      </w:pPr>
    </w:p>
    <w:p w:rsidR="008330DC" w:rsidRPr="004F071E" w:rsidRDefault="008330DC" w:rsidP="008330DC">
      <w:pPr>
        <w:widowControl w:val="0"/>
        <w:spacing w:after="0"/>
        <w:rPr>
          <w:rFonts w:ascii="Calibri" w:hAnsi="Calibri" w:cs="Calibri"/>
          <w:b/>
          <w:bCs/>
          <w:sz w:val="24"/>
          <w:szCs w:val="24"/>
        </w:rPr>
      </w:pPr>
      <w:r w:rsidRPr="004F071E">
        <w:rPr>
          <w:rFonts w:ascii="Calibri" w:hAnsi="Calibri" w:cs="Calibri"/>
          <w:b/>
          <w:bCs/>
          <w:sz w:val="24"/>
          <w:szCs w:val="24"/>
        </w:rPr>
        <w:t xml:space="preserve">Sarah Ballini-Ross, </w:t>
      </w:r>
      <w:r w:rsidR="006B2D49" w:rsidRPr="004F071E">
        <w:rPr>
          <w:rFonts w:ascii="Calibri" w:hAnsi="Calibri" w:cs="Calibri"/>
          <w:b/>
          <w:bCs/>
          <w:sz w:val="24"/>
          <w:szCs w:val="24"/>
        </w:rPr>
        <w:t>Sarah Ballini-Ross, Long Term Service and Supports Innovator Agent, Oregon Cascades West Council of Governments</w:t>
      </w:r>
    </w:p>
    <w:p w:rsidR="008330DC" w:rsidRPr="004F071E" w:rsidRDefault="008330DC" w:rsidP="008330D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Sarah Ballini-Ross is the Long-Term Service and Supports innovator agent for the Department of Human Services Aging and People with Disabilities program serving Linn, Benton, Lincoln, and Lane counties. Her passion for public health began as a student at Oregon State University where she served as the Chair of the Student Health Advisory Board and spearheaded the Fresh Air Initiative that resulted in OSU adopting a smoke-free campus policy. Sarah received a Bachelor’s degree in Public Health from Oregon State University. Most recently, Sarah was the Tobacco Prevention Coordinator for Linn County Health Department, where she served as a resource on tobacco prevention and policy issues and provided training and technical assistance to businesses, health care organizations, policy makers, community members, and others across the region. She has participated in the CCO Health Systems Transformation efforts by contributing to regional planning efforts and providing technical assistance in </w:t>
      </w:r>
      <w:r w:rsidRPr="004F071E">
        <w:rPr>
          <w:rFonts w:ascii="Calibri" w:hAnsi="Calibri" w:cs="Calibri"/>
          <w:sz w:val="24"/>
          <w:szCs w:val="24"/>
        </w:rPr>
        <w:lastRenderedPageBreak/>
        <w:t>the areas of tobacco and chronic disease prevention.</w:t>
      </w:r>
    </w:p>
    <w:p w:rsidR="008330DC" w:rsidRPr="004F071E" w:rsidRDefault="008330DC" w:rsidP="008330DC">
      <w:pPr>
        <w:widowControl w:val="0"/>
        <w:spacing w:after="0"/>
        <w:ind w:left="630" w:right="720"/>
        <w:rPr>
          <w:rFonts w:ascii="Calibri" w:hAnsi="Calibri" w:cs="Calibri"/>
          <w:sz w:val="24"/>
          <w:szCs w:val="24"/>
        </w:rPr>
      </w:pPr>
    </w:p>
    <w:p w:rsidR="008330DC" w:rsidRPr="004F071E" w:rsidRDefault="008330DC" w:rsidP="008330DC">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 xml:space="preserve">Lavinia Goto, RN, MPH, MBA, DHA, LTSS Innovator Agent, NorthWest Senior &amp; Disability Services </w:t>
      </w:r>
    </w:p>
    <w:p w:rsidR="008330DC" w:rsidRPr="004F071E" w:rsidRDefault="008330DC" w:rsidP="008330DC">
      <w:pPr>
        <w:widowControl w:val="0"/>
        <w:spacing w:after="0" w:line="240" w:lineRule="auto"/>
        <w:ind w:left="720" w:right="720"/>
        <w:rPr>
          <w:rFonts w:ascii="Calibri" w:hAnsi="Calibri" w:cs="Calibri"/>
          <w:sz w:val="24"/>
          <w:szCs w:val="24"/>
        </w:rPr>
      </w:pPr>
      <w:r w:rsidRPr="004F071E">
        <w:rPr>
          <w:rFonts w:ascii="Calibri" w:hAnsi="Calibri" w:cs="Calibri"/>
          <w:sz w:val="24"/>
          <w:szCs w:val="24"/>
        </w:rPr>
        <w:t>Lavinia Goto has spent most of her career working in health care administration in some capacity. For the last five years she has worked to develop a network of leaders, all providing evidence-based chronic disease self-management workshops throughout Marion, Polk and Yamhill counties. Prior to that she managed a local home health agency, administered a county public health department, was the chief operational officer for an international managed care organization, ran a large community-based behavioral health organization, and managed a statewide home and community-based waiver. She has a Bachelor’s degree in Nursing, a Master’s in Public Health, a Master’s in Business Administration, and a Doctoral degree in Health Administration. Besides being a registered nurse, she is a certified diabetes educator and a certified nurse case manager.</w:t>
      </w:r>
    </w:p>
    <w:p w:rsidR="008330DC" w:rsidRPr="004F071E" w:rsidRDefault="008330DC" w:rsidP="008330DC">
      <w:pPr>
        <w:widowControl w:val="0"/>
        <w:spacing w:after="0" w:line="240" w:lineRule="auto"/>
        <w:ind w:right="720"/>
        <w:rPr>
          <w:rFonts w:ascii="Calibri" w:hAnsi="Calibri" w:cs="Calibri"/>
          <w:sz w:val="24"/>
          <w:szCs w:val="24"/>
        </w:rPr>
      </w:pPr>
    </w:p>
    <w:p w:rsidR="008725DD" w:rsidRPr="004F071E" w:rsidRDefault="008725DD" w:rsidP="0051289A">
      <w:pPr>
        <w:widowControl w:val="0"/>
        <w:spacing w:after="0"/>
        <w:rPr>
          <w:rFonts w:ascii="Calibri" w:hAnsi="Calibri" w:cs="Calibri"/>
          <w:b/>
          <w:bCs/>
          <w:i/>
          <w:sz w:val="24"/>
          <w:szCs w:val="24"/>
        </w:rPr>
      </w:pPr>
      <w:r w:rsidRPr="004F071E">
        <w:rPr>
          <w:rFonts w:ascii="Calibri" w:hAnsi="Calibri" w:cs="Calibri"/>
          <w:b/>
          <w:bCs/>
          <w:i/>
          <w:sz w:val="24"/>
          <w:szCs w:val="24"/>
        </w:rPr>
        <w:t xml:space="preserve">Innovative Approaches to Serving High Needs Populations in Oral Health Care </w:t>
      </w:r>
    </w:p>
    <w:p w:rsidR="008330DC" w:rsidRPr="004F071E" w:rsidRDefault="008330DC" w:rsidP="0051289A">
      <w:pPr>
        <w:widowControl w:val="0"/>
        <w:spacing w:after="0"/>
        <w:rPr>
          <w:rFonts w:ascii="Calibri" w:hAnsi="Calibri" w:cs="Calibri"/>
          <w:b/>
          <w:bCs/>
          <w:color w:val="auto"/>
          <w:sz w:val="24"/>
          <w:szCs w:val="24"/>
        </w:rPr>
      </w:pPr>
    </w:p>
    <w:p w:rsidR="0051289A" w:rsidRPr="004F071E" w:rsidRDefault="0051289A" w:rsidP="0051289A">
      <w:pPr>
        <w:widowControl w:val="0"/>
        <w:spacing w:after="0"/>
        <w:rPr>
          <w:rFonts w:ascii="Calibri" w:hAnsi="Calibri" w:cs="Calibri"/>
          <w:b/>
          <w:bCs/>
          <w:color w:val="auto"/>
          <w:sz w:val="24"/>
          <w:szCs w:val="24"/>
        </w:rPr>
      </w:pPr>
      <w:r w:rsidRPr="004F071E">
        <w:rPr>
          <w:rFonts w:ascii="Calibri" w:hAnsi="Calibri" w:cs="Calibri"/>
          <w:b/>
          <w:bCs/>
          <w:color w:val="auto"/>
          <w:sz w:val="24"/>
          <w:szCs w:val="24"/>
        </w:rPr>
        <w:t xml:space="preserve">Cindy Shirtcliff, LCSW, </w:t>
      </w:r>
      <w:r w:rsidR="00E05BC7" w:rsidRPr="004F071E">
        <w:rPr>
          <w:rFonts w:ascii="Calibri" w:hAnsi="Calibri" w:cs="Calibri"/>
          <w:b/>
          <w:bCs/>
          <w:color w:val="auto"/>
          <w:sz w:val="24"/>
          <w:szCs w:val="24"/>
        </w:rPr>
        <w:t xml:space="preserve">Regional Manager &amp; Community Liaison, </w:t>
      </w:r>
      <w:r w:rsidRPr="004F071E">
        <w:rPr>
          <w:rFonts w:ascii="Calibri" w:hAnsi="Calibri" w:cs="Calibri"/>
          <w:b/>
          <w:bCs/>
          <w:color w:val="auto"/>
          <w:sz w:val="24"/>
          <w:szCs w:val="24"/>
        </w:rPr>
        <w:t>Advantage Dental</w:t>
      </w:r>
    </w:p>
    <w:p w:rsidR="0051289A" w:rsidRPr="004F071E" w:rsidRDefault="0051289A"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Cindy has a B.S. in psychology from the University of Oregon. She completed her Master’s in Social Work at the University of Nevada, Reno. Cindy worked at Douglas County Mental Health in the Crisis Intervention and Evaluation Unit until starting private practice in 1999. During her 13-years in private practice she focused on children and families. During that time she also worked part-time as a Behavioral Specialist in the elementary school setting. She has also taught at Umpqua Community College and continues as Adjunct Faculty. Cindy joined Advantage Dental as a Regional Manager/Community Liaison in 2011. She is also a certified trainer in the “Bridges Out of Poverty” constructs. She enjoys helping to develop outreach resources, programs, and protocol to decrease barriers for individuals accessing healthcare.</w:t>
      </w:r>
    </w:p>
    <w:p w:rsidR="00B57D80" w:rsidRPr="004F071E" w:rsidRDefault="00B57D80" w:rsidP="00E630ED">
      <w:pPr>
        <w:pStyle w:val="NoSpacing"/>
        <w:spacing w:line="288" w:lineRule="auto"/>
        <w:ind w:left="720" w:right="806"/>
        <w:rPr>
          <w:rFonts w:ascii="Calibri" w:hAnsi="Calibri" w:cs="Calibri"/>
          <w:sz w:val="24"/>
          <w:szCs w:val="24"/>
        </w:rPr>
      </w:pPr>
    </w:p>
    <w:p w:rsidR="00236533" w:rsidRPr="004F071E" w:rsidRDefault="00236533" w:rsidP="00236533">
      <w:pPr>
        <w:pStyle w:val="NoSpacing"/>
        <w:ind w:right="806"/>
        <w:rPr>
          <w:rFonts w:ascii="Calibri" w:hAnsi="Calibri" w:cs="Calibri"/>
          <w:b/>
          <w:sz w:val="24"/>
          <w:szCs w:val="24"/>
        </w:rPr>
      </w:pPr>
      <w:r w:rsidRPr="004F071E">
        <w:rPr>
          <w:rFonts w:ascii="Calibri" w:hAnsi="Calibri" w:cs="Calibri"/>
          <w:b/>
          <w:sz w:val="24"/>
          <w:szCs w:val="24"/>
        </w:rPr>
        <w:t xml:space="preserve">Molly Johnson, </w:t>
      </w:r>
      <w:r w:rsidR="00193177" w:rsidRPr="004F071E">
        <w:rPr>
          <w:rFonts w:ascii="Calibri" w:hAnsi="Calibri" w:cs="Calibri"/>
          <w:b/>
          <w:sz w:val="24"/>
          <w:szCs w:val="24"/>
        </w:rPr>
        <w:t xml:space="preserve">Regional Manager, Community Liaison, </w:t>
      </w:r>
      <w:r w:rsidRPr="004F071E">
        <w:rPr>
          <w:rFonts w:ascii="Calibri" w:hAnsi="Calibri" w:cs="Calibri"/>
          <w:b/>
          <w:sz w:val="24"/>
          <w:szCs w:val="24"/>
        </w:rPr>
        <w:t>Advantage Dental</w:t>
      </w:r>
    </w:p>
    <w:p w:rsidR="00236533" w:rsidRPr="004F071E" w:rsidRDefault="00236533"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Molly Johnson is a Regional Manager/Community Liaison for Advantage Dental. In her role, Molly works with CCOs and other stakeholders within her Northern Oregon region to help integrate oral health into overall health and develop community outreach programs. Prior to assuming this role two years ago, Molly worked for five years as Advantage Dental's Human Resources Manager, in which she oversaw the recruitment, orientation, on-boarding and termination processes for both administrative and clinical staff. Prior to that Molly oversaw similar functions as a Human Resources Manager for a S</w:t>
      </w:r>
      <w:r w:rsidR="00764093" w:rsidRPr="004F071E">
        <w:rPr>
          <w:rFonts w:ascii="Calibri" w:hAnsi="Calibri" w:cs="Calibri"/>
          <w:sz w:val="24"/>
          <w:szCs w:val="24"/>
        </w:rPr>
        <w:t>an Diego law firm. Molly has a B</w:t>
      </w:r>
      <w:r w:rsidRPr="004F071E">
        <w:rPr>
          <w:rFonts w:ascii="Calibri" w:hAnsi="Calibri" w:cs="Calibri"/>
          <w:sz w:val="24"/>
          <w:szCs w:val="24"/>
        </w:rPr>
        <w:t>achelor</w:t>
      </w:r>
      <w:r w:rsidR="00764093" w:rsidRPr="004F071E">
        <w:rPr>
          <w:rFonts w:ascii="Calibri" w:hAnsi="Calibri" w:cs="Calibri"/>
          <w:sz w:val="24"/>
          <w:szCs w:val="24"/>
        </w:rPr>
        <w:t>’</w:t>
      </w:r>
      <w:r w:rsidRPr="004F071E">
        <w:rPr>
          <w:rFonts w:ascii="Calibri" w:hAnsi="Calibri" w:cs="Calibri"/>
          <w:sz w:val="24"/>
          <w:szCs w:val="24"/>
        </w:rPr>
        <w:t>s degree from the University of Oregon.</w:t>
      </w:r>
    </w:p>
    <w:p w:rsidR="00193177" w:rsidRPr="004F071E" w:rsidRDefault="00193177" w:rsidP="00236533">
      <w:pPr>
        <w:pStyle w:val="NoSpacing"/>
        <w:spacing w:line="288" w:lineRule="auto"/>
        <w:ind w:left="720" w:right="806"/>
        <w:rPr>
          <w:rFonts w:ascii="Calibri" w:hAnsi="Calibri" w:cs="Calibri"/>
          <w:sz w:val="24"/>
          <w:szCs w:val="24"/>
        </w:rPr>
      </w:pPr>
    </w:p>
    <w:p w:rsidR="00764093" w:rsidRPr="004F071E" w:rsidRDefault="00764093" w:rsidP="00764093">
      <w:pPr>
        <w:widowControl w:val="0"/>
        <w:spacing w:after="0"/>
        <w:rPr>
          <w:rFonts w:ascii="Calibri" w:hAnsi="Calibri" w:cs="Calibri"/>
          <w:b/>
          <w:bCs/>
          <w:i/>
          <w:sz w:val="24"/>
          <w:szCs w:val="24"/>
        </w:rPr>
      </w:pPr>
      <w:r w:rsidRPr="004F071E">
        <w:rPr>
          <w:rFonts w:ascii="Calibri" w:hAnsi="Calibri" w:cs="Calibri"/>
          <w:b/>
          <w:bCs/>
          <w:i/>
          <w:sz w:val="24"/>
          <w:szCs w:val="24"/>
        </w:rPr>
        <w:t>Approaches to Address Cultural Stressors and Impact Behavioral Health for Latino Populations</w:t>
      </w:r>
    </w:p>
    <w:p w:rsidR="001F6A50" w:rsidRPr="004F071E" w:rsidRDefault="001F6A50" w:rsidP="00764093">
      <w:pPr>
        <w:pStyle w:val="NoSpacing"/>
        <w:ind w:right="806"/>
        <w:rPr>
          <w:rFonts w:ascii="Calibri" w:hAnsi="Calibri" w:cs="Calibri"/>
          <w:b/>
          <w:sz w:val="24"/>
          <w:szCs w:val="24"/>
        </w:rPr>
      </w:pPr>
    </w:p>
    <w:p w:rsidR="00764093" w:rsidRPr="004F071E" w:rsidRDefault="00764093" w:rsidP="00764093">
      <w:pPr>
        <w:pStyle w:val="NoSpacing"/>
        <w:ind w:right="806"/>
        <w:rPr>
          <w:rFonts w:ascii="Calibri" w:hAnsi="Calibri" w:cs="Calibri"/>
          <w:b/>
          <w:sz w:val="24"/>
          <w:szCs w:val="24"/>
        </w:rPr>
      </w:pPr>
      <w:r w:rsidRPr="004F071E">
        <w:rPr>
          <w:rFonts w:ascii="Calibri" w:hAnsi="Calibri" w:cs="Calibri"/>
          <w:b/>
          <w:sz w:val="24"/>
          <w:szCs w:val="24"/>
        </w:rPr>
        <w:t>Eduardo Flórez, B</w:t>
      </w:r>
      <w:r w:rsidR="007345E8" w:rsidRPr="004F071E">
        <w:rPr>
          <w:rFonts w:ascii="Calibri" w:hAnsi="Calibri" w:cs="Calibri"/>
          <w:b/>
          <w:sz w:val="24"/>
          <w:szCs w:val="24"/>
        </w:rPr>
        <w:t>.</w:t>
      </w:r>
      <w:r w:rsidRPr="004F071E">
        <w:rPr>
          <w:rFonts w:ascii="Calibri" w:hAnsi="Calibri" w:cs="Calibri"/>
          <w:b/>
          <w:sz w:val="24"/>
          <w:szCs w:val="24"/>
        </w:rPr>
        <w:t>A</w:t>
      </w:r>
      <w:r w:rsidR="007345E8" w:rsidRPr="004F071E">
        <w:rPr>
          <w:rFonts w:ascii="Calibri" w:hAnsi="Calibri" w:cs="Calibri"/>
          <w:b/>
          <w:sz w:val="24"/>
          <w:szCs w:val="24"/>
        </w:rPr>
        <w:t>.</w:t>
      </w:r>
      <w:r w:rsidRPr="004F071E">
        <w:rPr>
          <w:rFonts w:ascii="Calibri" w:hAnsi="Calibri" w:cs="Calibri"/>
          <w:b/>
          <w:sz w:val="24"/>
          <w:szCs w:val="24"/>
        </w:rPr>
        <w:t xml:space="preserve">, Graduate Student, </w:t>
      </w:r>
      <w:r w:rsidR="00FB3369" w:rsidRPr="004F071E">
        <w:rPr>
          <w:rFonts w:ascii="Calibri" w:hAnsi="Calibri" w:cs="Calibri"/>
          <w:b/>
          <w:sz w:val="24"/>
          <w:szCs w:val="24"/>
        </w:rPr>
        <w:t xml:space="preserve">Master’s of </w:t>
      </w:r>
      <w:r w:rsidRPr="004F071E">
        <w:rPr>
          <w:rFonts w:ascii="Calibri" w:hAnsi="Calibri" w:cs="Calibri"/>
          <w:b/>
          <w:sz w:val="24"/>
          <w:szCs w:val="24"/>
        </w:rPr>
        <w:t xml:space="preserve">Applied Psychological Science Program, School of Professional Psychology, Pacific University </w:t>
      </w:r>
    </w:p>
    <w:p w:rsidR="00764093" w:rsidRPr="004F071E" w:rsidRDefault="00764093"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Eduardo Flórez, is a graduate student in the Applied Psychological Science program in the School of Professional Psychology at Pacific Uni</w:t>
      </w:r>
      <w:r w:rsidR="00D91F12" w:rsidRPr="004F071E">
        <w:rPr>
          <w:rFonts w:ascii="Calibri" w:hAnsi="Calibri" w:cs="Calibri"/>
          <w:sz w:val="24"/>
          <w:szCs w:val="24"/>
        </w:rPr>
        <w:t>versity currently pursuing his M</w:t>
      </w:r>
      <w:r w:rsidRPr="004F071E">
        <w:rPr>
          <w:rFonts w:ascii="Calibri" w:hAnsi="Calibri" w:cs="Calibri"/>
          <w:sz w:val="24"/>
          <w:szCs w:val="24"/>
        </w:rPr>
        <w:t>aster’s degree in Clinical Psychology. He was a vocational rehab job coach for five years working with adults who suffered from severe and persistent mental illness. He was raised in Miami, Florida</w:t>
      </w:r>
      <w:r w:rsidR="00D91F12" w:rsidRPr="004F071E">
        <w:rPr>
          <w:rFonts w:ascii="Calibri" w:hAnsi="Calibri" w:cs="Calibri"/>
          <w:sz w:val="24"/>
          <w:szCs w:val="24"/>
        </w:rPr>
        <w:t>,</w:t>
      </w:r>
      <w:r w:rsidRPr="004F071E">
        <w:rPr>
          <w:rFonts w:ascii="Calibri" w:hAnsi="Calibri" w:cs="Calibri"/>
          <w:sz w:val="24"/>
          <w:szCs w:val="24"/>
        </w:rPr>
        <w:t xml:space="preserve"> and</w:t>
      </w:r>
      <w:r w:rsidR="00D91F12" w:rsidRPr="004F071E">
        <w:rPr>
          <w:rFonts w:ascii="Calibri" w:hAnsi="Calibri" w:cs="Calibri"/>
          <w:sz w:val="24"/>
          <w:szCs w:val="24"/>
        </w:rPr>
        <w:t xml:space="preserve"> Bogotá, Colombia. He earned a B</w:t>
      </w:r>
      <w:r w:rsidR="007345E8" w:rsidRPr="004F071E">
        <w:rPr>
          <w:rFonts w:ascii="Calibri" w:hAnsi="Calibri" w:cs="Calibri"/>
          <w:sz w:val="24"/>
          <w:szCs w:val="24"/>
        </w:rPr>
        <w:t>achelor’</w:t>
      </w:r>
      <w:r w:rsidRPr="004F071E">
        <w:rPr>
          <w:rFonts w:ascii="Calibri" w:hAnsi="Calibri" w:cs="Calibri"/>
          <w:sz w:val="24"/>
          <w:szCs w:val="24"/>
        </w:rPr>
        <w:t>s degree in Psychology at Florida International University. His research and clinical interests are cultural responsiveness and competency of providers, Latina/o immigration</w:t>
      </w:r>
      <w:r w:rsidR="00B44741" w:rsidRPr="004F071E">
        <w:rPr>
          <w:rFonts w:ascii="Calibri" w:hAnsi="Calibri" w:cs="Calibri"/>
          <w:sz w:val="24"/>
          <w:szCs w:val="24"/>
        </w:rPr>
        <w:t>,</w:t>
      </w:r>
      <w:r w:rsidRPr="004F071E">
        <w:rPr>
          <w:rFonts w:ascii="Calibri" w:hAnsi="Calibri" w:cs="Calibri"/>
          <w:sz w:val="24"/>
          <w:szCs w:val="24"/>
        </w:rPr>
        <w:t xml:space="preserve"> and acculturative stress.</w:t>
      </w:r>
    </w:p>
    <w:p w:rsidR="000A2C27" w:rsidRPr="004F071E" w:rsidRDefault="000A2C27" w:rsidP="000A2C27">
      <w:pPr>
        <w:widowControl w:val="0"/>
        <w:spacing w:after="0" w:line="240" w:lineRule="auto"/>
        <w:ind w:left="720" w:right="720"/>
        <w:rPr>
          <w:rFonts w:ascii="Calibri" w:hAnsi="Calibri" w:cs="Calibri"/>
          <w:sz w:val="24"/>
          <w:szCs w:val="24"/>
        </w:rPr>
      </w:pPr>
    </w:p>
    <w:p w:rsidR="00764093" w:rsidRPr="004F071E" w:rsidRDefault="00764093" w:rsidP="00764093">
      <w:pPr>
        <w:pStyle w:val="NoSpacing"/>
        <w:ind w:right="806"/>
        <w:rPr>
          <w:rFonts w:ascii="Calibri" w:hAnsi="Calibri" w:cs="Calibri"/>
          <w:b/>
          <w:sz w:val="24"/>
          <w:szCs w:val="24"/>
        </w:rPr>
      </w:pPr>
      <w:r w:rsidRPr="004F071E">
        <w:rPr>
          <w:rFonts w:ascii="Calibri" w:hAnsi="Calibri" w:cs="Calibri"/>
          <w:b/>
          <w:sz w:val="24"/>
          <w:szCs w:val="24"/>
        </w:rPr>
        <w:t>Ofelio Resendiz Jr, B.S., Graduate Student, Master’s of Applied Psychological Science Program, School of Professional Psychology, Pacific University</w:t>
      </w:r>
    </w:p>
    <w:p w:rsidR="00764093" w:rsidRPr="004F071E" w:rsidRDefault="00764093"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 xml:space="preserve">Ofelio Resendiz Jr. is a graduate student in the Master’s of Applied Psychological Science program at the school of Professional Psychology at the Pacific University. He has experience working with youth and adolescents in a residential treatment program that uses Native American cultural practices in treatment. </w:t>
      </w:r>
      <w:r w:rsidR="00D91F12" w:rsidRPr="004F071E">
        <w:rPr>
          <w:rFonts w:ascii="Calibri" w:hAnsi="Calibri" w:cs="Calibri"/>
          <w:sz w:val="24"/>
          <w:szCs w:val="24"/>
        </w:rPr>
        <w:t xml:space="preserve">Ofelio </w:t>
      </w:r>
      <w:r w:rsidRPr="004F071E">
        <w:rPr>
          <w:rFonts w:ascii="Calibri" w:hAnsi="Calibri" w:cs="Calibri"/>
          <w:sz w:val="24"/>
          <w:szCs w:val="24"/>
        </w:rPr>
        <w:t>worked as an outreach worker to target the Latino population for a local furniture bank. He earned a Bachelor</w:t>
      </w:r>
      <w:r w:rsidR="00D91F12" w:rsidRPr="004F071E">
        <w:rPr>
          <w:rFonts w:ascii="Calibri" w:hAnsi="Calibri" w:cs="Calibri"/>
          <w:sz w:val="24"/>
          <w:szCs w:val="24"/>
        </w:rPr>
        <w:t>’</w:t>
      </w:r>
      <w:r w:rsidRPr="004F071E">
        <w:rPr>
          <w:rFonts w:ascii="Calibri" w:hAnsi="Calibri" w:cs="Calibri"/>
          <w:sz w:val="24"/>
          <w:szCs w:val="24"/>
        </w:rPr>
        <w:t>s of Science degree in Psychology with a minor in Addictions Treatment at the Uni</w:t>
      </w:r>
      <w:r w:rsidR="00D91F12" w:rsidRPr="004F071E">
        <w:rPr>
          <w:rFonts w:ascii="Calibri" w:hAnsi="Calibri" w:cs="Calibri"/>
          <w:sz w:val="24"/>
          <w:szCs w:val="24"/>
        </w:rPr>
        <w:t>versity of Idaho. Research and c</w:t>
      </w:r>
      <w:r w:rsidRPr="004F071E">
        <w:rPr>
          <w:rFonts w:ascii="Calibri" w:hAnsi="Calibri" w:cs="Calibri"/>
          <w:sz w:val="24"/>
          <w:szCs w:val="24"/>
        </w:rPr>
        <w:t>linical interests are in the Latino, youth, adolescents, and addictions population, access and obstacles to mental health services in the Latino population, and culturally appropriate clinical interventions.</w:t>
      </w:r>
    </w:p>
    <w:p w:rsidR="000A2C27" w:rsidRPr="004F071E" w:rsidRDefault="000A2C27" w:rsidP="000A2C27">
      <w:pPr>
        <w:widowControl w:val="0"/>
        <w:spacing w:after="0" w:line="240" w:lineRule="auto"/>
        <w:ind w:left="720" w:right="720"/>
        <w:rPr>
          <w:rFonts w:ascii="Calibri" w:hAnsi="Calibri" w:cs="Calibri"/>
          <w:sz w:val="24"/>
          <w:szCs w:val="24"/>
        </w:rPr>
      </w:pPr>
    </w:p>
    <w:p w:rsidR="0055473A" w:rsidRPr="004F071E" w:rsidRDefault="00FC1BDE" w:rsidP="00C56515">
      <w:pPr>
        <w:pStyle w:val="Heading1"/>
        <w:spacing w:before="0" w:after="0"/>
        <w:rPr>
          <w:rFonts w:ascii="Calibri" w:hAnsi="Calibri" w:cs="Calibri"/>
          <w:sz w:val="24"/>
          <w:szCs w:val="24"/>
        </w:rPr>
      </w:pPr>
      <w:r>
        <w:rPr>
          <w:rFonts w:ascii="Calibri" w:hAnsi="Calibri" w:cs="Calibri"/>
          <w:sz w:val="24"/>
          <w:szCs w:val="24"/>
        </w:rPr>
        <w:t xml:space="preserve">CLOSING </w:t>
      </w:r>
      <w:r w:rsidR="0055473A" w:rsidRPr="004F071E">
        <w:rPr>
          <w:rFonts w:ascii="Calibri" w:hAnsi="Calibri" w:cs="Calibri"/>
          <w:sz w:val="24"/>
          <w:szCs w:val="24"/>
        </w:rPr>
        <w:t>PANEL</w:t>
      </w:r>
      <w:r>
        <w:rPr>
          <w:rFonts w:ascii="Calibri" w:hAnsi="Calibri" w:cs="Calibri"/>
          <w:sz w:val="24"/>
          <w:szCs w:val="24"/>
        </w:rPr>
        <w:t xml:space="preserve"> PRESENTATION:  </w:t>
      </w:r>
    </w:p>
    <w:p w:rsidR="0055473A" w:rsidRPr="004F071E" w:rsidRDefault="0055473A" w:rsidP="001D15A3">
      <w:pPr>
        <w:widowControl w:val="0"/>
        <w:spacing w:after="0"/>
        <w:rPr>
          <w:rFonts w:ascii="Calibri" w:hAnsi="Calibri" w:cs="Calibri"/>
          <w:b/>
          <w:bCs/>
          <w:sz w:val="24"/>
          <w:szCs w:val="24"/>
        </w:rPr>
      </w:pPr>
      <w:r w:rsidRPr="004F071E">
        <w:rPr>
          <w:rFonts w:ascii="Calibri" w:hAnsi="Calibri" w:cs="Calibri"/>
          <w:b/>
          <w:bCs/>
          <w:sz w:val="24"/>
          <w:szCs w:val="24"/>
        </w:rPr>
        <w:t>3:25-4:40, Creekside</w:t>
      </w:r>
    </w:p>
    <w:p w:rsidR="0055473A" w:rsidRPr="004F071E" w:rsidRDefault="0055473A" w:rsidP="00C56515">
      <w:pPr>
        <w:pStyle w:val="Heading1"/>
        <w:spacing w:before="240" w:after="0"/>
        <w:rPr>
          <w:rFonts w:ascii="Calibri" w:hAnsi="Calibri" w:cs="Calibri"/>
          <w:sz w:val="24"/>
          <w:szCs w:val="24"/>
        </w:rPr>
      </w:pPr>
      <w:r w:rsidRPr="004F071E">
        <w:rPr>
          <w:rFonts w:ascii="Calibri" w:hAnsi="Calibri" w:cs="Calibri"/>
          <w:sz w:val="24"/>
          <w:szCs w:val="24"/>
        </w:rPr>
        <w:t>Focus on Fall Risk and Falls Prevention</w:t>
      </w:r>
    </w:p>
    <w:p w:rsidR="00BF4CC9" w:rsidRPr="004F071E" w:rsidRDefault="00BF4CC9" w:rsidP="001D15A3">
      <w:pPr>
        <w:widowControl w:val="0"/>
        <w:spacing w:after="0"/>
        <w:rPr>
          <w:rFonts w:ascii="Calibri" w:hAnsi="Calibri" w:cs="Calibri"/>
          <w:b/>
          <w:bCs/>
          <w:color w:val="auto"/>
          <w:sz w:val="24"/>
          <w:szCs w:val="24"/>
        </w:rPr>
      </w:pPr>
    </w:p>
    <w:p w:rsidR="0055473A" w:rsidRPr="004F071E" w:rsidRDefault="002D7E9F" w:rsidP="001D15A3">
      <w:pPr>
        <w:widowControl w:val="0"/>
        <w:spacing w:after="0"/>
        <w:rPr>
          <w:rFonts w:ascii="Calibri" w:hAnsi="Calibri" w:cs="Calibri"/>
          <w:b/>
          <w:bCs/>
          <w:sz w:val="24"/>
          <w:szCs w:val="24"/>
        </w:rPr>
      </w:pPr>
      <w:r w:rsidRPr="004F071E">
        <w:rPr>
          <w:rFonts w:ascii="Calibri" w:hAnsi="Calibri" w:cs="Calibri"/>
          <w:b/>
          <w:bCs/>
          <w:color w:val="auto"/>
          <w:sz w:val="24"/>
          <w:szCs w:val="24"/>
        </w:rPr>
        <w:t>Maria</w:t>
      </w:r>
      <w:r w:rsidR="0055473A" w:rsidRPr="004F071E">
        <w:rPr>
          <w:rFonts w:ascii="Calibri" w:hAnsi="Calibri" w:cs="Calibri"/>
          <w:b/>
          <w:bCs/>
          <w:color w:val="auto"/>
          <w:sz w:val="24"/>
          <w:szCs w:val="24"/>
        </w:rPr>
        <w:t xml:space="preserve">n Hodges, </w:t>
      </w:r>
      <w:r w:rsidR="0055473A" w:rsidRPr="004F071E">
        <w:rPr>
          <w:rFonts w:ascii="Calibri" w:hAnsi="Calibri" w:cs="Calibri"/>
          <w:b/>
          <w:bCs/>
          <w:sz w:val="24"/>
          <w:szCs w:val="24"/>
        </w:rPr>
        <w:t>M</w:t>
      </w:r>
      <w:r w:rsidR="00A92924" w:rsidRPr="004F071E">
        <w:rPr>
          <w:rFonts w:ascii="Calibri" w:hAnsi="Calibri" w:cs="Calibri"/>
          <w:b/>
          <w:bCs/>
          <w:sz w:val="24"/>
          <w:szCs w:val="24"/>
        </w:rPr>
        <w:t>.</w:t>
      </w:r>
      <w:r w:rsidR="0055473A" w:rsidRPr="004F071E">
        <w:rPr>
          <w:rFonts w:ascii="Calibri" w:hAnsi="Calibri" w:cs="Calibri"/>
          <w:b/>
          <w:bCs/>
          <w:sz w:val="24"/>
          <w:szCs w:val="24"/>
        </w:rPr>
        <w:t>D</w:t>
      </w:r>
      <w:r w:rsidR="00A92924" w:rsidRPr="004F071E">
        <w:rPr>
          <w:rFonts w:ascii="Calibri" w:hAnsi="Calibri" w:cs="Calibri"/>
          <w:b/>
          <w:bCs/>
          <w:sz w:val="24"/>
          <w:szCs w:val="24"/>
        </w:rPr>
        <w:t>.</w:t>
      </w:r>
      <w:r w:rsidR="0055473A" w:rsidRPr="004F071E">
        <w:rPr>
          <w:rFonts w:ascii="Calibri" w:hAnsi="Calibri" w:cs="Calibri"/>
          <w:b/>
          <w:bCs/>
          <w:sz w:val="24"/>
          <w:szCs w:val="24"/>
        </w:rPr>
        <w:t xml:space="preserve">, MPH, </w:t>
      </w:r>
      <w:r w:rsidR="00A92924" w:rsidRPr="004F071E">
        <w:rPr>
          <w:rFonts w:ascii="Calibri" w:hAnsi="Calibri" w:cs="Calibri"/>
          <w:b/>
          <w:bCs/>
          <w:sz w:val="24"/>
          <w:szCs w:val="24"/>
        </w:rPr>
        <w:t xml:space="preserve">Bain Chair of Geriatric Medicine and Regional </w:t>
      </w:r>
      <w:r w:rsidR="0055473A" w:rsidRPr="004F071E">
        <w:rPr>
          <w:rFonts w:ascii="Calibri" w:hAnsi="Calibri" w:cs="Calibri"/>
          <w:b/>
          <w:bCs/>
          <w:sz w:val="24"/>
          <w:szCs w:val="24"/>
        </w:rPr>
        <w:t>Medical Direc</w:t>
      </w:r>
      <w:r w:rsidR="00A92924" w:rsidRPr="004F071E">
        <w:rPr>
          <w:rFonts w:ascii="Calibri" w:hAnsi="Calibri" w:cs="Calibri"/>
          <w:b/>
          <w:bCs/>
          <w:sz w:val="24"/>
          <w:szCs w:val="24"/>
        </w:rPr>
        <w:t>tor, Geriatric</w:t>
      </w:r>
      <w:r w:rsidR="0055473A" w:rsidRPr="004F071E">
        <w:rPr>
          <w:rFonts w:ascii="Calibri" w:hAnsi="Calibri" w:cs="Calibri"/>
          <w:b/>
          <w:bCs/>
          <w:sz w:val="24"/>
          <w:szCs w:val="24"/>
        </w:rPr>
        <w:t xml:space="preserve"> Program, Providence Health &amp; Services—Oregon</w:t>
      </w:r>
    </w:p>
    <w:p w:rsidR="0055473A" w:rsidRPr="004F071E" w:rsidRDefault="00A92924"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Dr. Hodges provides expertise and strategic direction to compliment the coordination of care planning across Providence services and clinical programs for elderly patients. She is the Medical Director of Providence Elder at Home, an interdisciplinary home care clinical program for select frail elderly in the Providence Health Plan. She continues to see patients part-time in her practice at Providence Medical Group-Northeast and coordinates postgraduate residency education in geriatric medicine. Dr. Hodges joined Providence Health &amp; Services in 1992.</w:t>
      </w:r>
    </w:p>
    <w:p w:rsidR="00A92924" w:rsidRPr="004F071E" w:rsidRDefault="00A92924" w:rsidP="001D15A3">
      <w:pPr>
        <w:widowControl w:val="0"/>
        <w:spacing w:after="0"/>
        <w:rPr>
          <w:rFonts w:ascii="Calibri" w:hAnsi="Calibri" w:cs="Calibri"/>
          <w:b/>
          <w:bCs/>
          <w:sz w:val="24"/>
          <w:szCs w:val="24"/>
        </w:rPr>
      </w:pPr>
    </w:p>
    <w:p w:rsidR="0055473A" w:rsidRPr="004F071E" w:rsidRDefault="0055473A" w:rsidP="001D15A3">
      <w:pPr>
        <w:widowControl w:val="0"/>
        <w:spacing w:after="0"/>
        <w:rPr>
          <w:rFonts w:ascii="Calibri" w:hAnsi="Calibri" w:cs="Calibri"/>
          <w:b/>
          <w:bCs/>
          <w:sz w:val="24"/>
          <w:szCs w:val="24"/>
        </w:rPr>
      </w:pPr>
      <w:r w:rsidRPr="004F071E">
        <w:rPr>
          <w:rFonts w:ascii="Calibri" w:hAnsi="Calibri" w:cs="Calibri"/>
          <w:b/>
          <w:bCs/>
          <w:color w:val="auto"/>
          <w:sz w:val="24"/>
          <w:szCs w:val="24"/>
        </w:rPr>
        <w:lastRenderedPageBreak/>
        <w:t xml:space="preserve">David S. Lee, </w:t>
      </w:r>
      <w:r w:rsidRPr="004F071E">
        <w:rPr>
          <w:rFonts w:ascii="Calibri" w:hAnsi="Calibri" w:cs="Calibri"/>
          <w:b/>
          <w:bCs/>
          <w:sz w:val="24"/>
          <w:szCs w:val="24"/>
        </w:rPr>
        <w:t>PharmD, PhD, Assi</w:t>
      </w:r>
      <w:r w:rsidR="00C56515" w:rsidRPr="004F071E">
        <w:rPr>
          <w:rFonts w:ascii="Calibri" w:hAnsi="Calibri" w:cs="Calibri"/>
          <w:b/>
          <w:bCs/>
          <w:sz w:val="24"/>
          <w:szCs w:val="24"/>
        </w:rPr>
        <w:t>stant Professor of Pharmacy Pra</w:t>
      </w:r>
      <w:r w:rsidRPr="004F071E">
        <w:rPr>
          <w:rFonts w:ascii="Calibri" w:hAnsi="Calibri" w:cs="Calibri"/>
          <w:b/>
          <w:bCs/>
          <w:sz w:val="24"/>
          <w:szCs w:val="24"/>
        </w:rPr>
        <w:t xml:space="preserve">ctice, </w:t>
      </w:r>
      <w:r w:rsidR="002A5738" w:rsidRPr="004F071E">
        <w:rPr>
          <w:rFonts w:ascii="Calibri" w:hAnsi="Calibri" w:cs="Calibri"/>
          <w:b/>
          <w:bCs/>
          <w:sz w:val="24"/>
          <w:szCs w:val="24"/>
        </w:rPr>
        <w:t xml:space="preserve">College of Pharmacy, </w:t>
      </w:r>
      <w:r w:rsidRPr="004F071E">
        <w:rPr>
          <w:rFonts w:ascii="Calibri" w:hAnsi="Calibri" w:cs="Calibri"/>
          <w:b/>
          <w:bCs/>
          <w:sz w:val="24"/>
          <w:szCs w:val="24"/>
        </w:rPr>
        <w:t xml:space="preserve">OSU/OHSU </w:t>
      </w:r>
    </w:p>
    <w:p w:rsidR="00236533" w:rsidRPr="004F071E" w:rsidRDefault="002A5738"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David S.</w:t>
      </w:r>
      <w:r w:rsidR="00236533" w:rsidRPr="004F071E">
        <w:rPr>
          <w:rFonts w:ascii="Calibri" w:hAnsi="Calibri" w:cs="Calibri"/>
          <w:sz w:val="24"/>
          <w:szCs w:val="24"/>
        </w:rPr>
        <w:t xml:space="preserve"> Lee, PharmD, PhD</w:t>
      </w:r>
      <w:r w:rsidRPr="004F071E">
        <w:rPr>
          <w:rFonts w:ascii="Calibri" w:hAnsi="Calibri" w:cs="Calibri"/>
          <w:sz w:val="24"/>
          <w:szCs w:val="24"/>
        </w:rPr>
        <w:t>,</w:t>
      </w:r>
      <w:r w:rsidR="00236533" w:rsidRPr="004F071E">
        <w:rPr>
          <w:rFonts w:ascii="Calibri" w:hAnsi="Calibri" w:cs="Calibri"/>
          <w:sz w:val="24"/>
          <w:szCs w:val="24"/>
        </w:rPr>
        <w:t xml:space="preserve"> is an </w:t>
      </w:r>
      <w:r w:rsidRPr="004F071E">
        <w:rPr>
          <w:rFonts w:ascii="Calibri" w:hAnsi="Calibri" w:cs="Calibri"/>
          <w:sz w:val="24"/>
          <w:szCs w:val="24"/>
        </w:rPr>
        <w:t>assistant p</w:t>
      </w:r>
      <w:r w:rsidR="00236533" w:rsidRPr="004F071E">
        <w:rPr>
          <w:rFonts w:ascii="Calibri" w:hAnsi="Calibri" w:cs="Calibri"/>
          <w:sz w:val="24"/>
          <w:szCs w:val="24"/>
        </w:rPr>
        <w:t>rofessor of Pharmacy Practice at Oregon State University/Oregon Health and Science University and specializes in geriatrics. He has published over a dozen research articles in medication use and health outcomes in older adults, including in the area of medication and falls and fall injuries. He serves on the editorial advisory board for the Journal of the American Pharmacist Association and is the vice-chair for the Research Subcommittee for the American Society of Consultant Pharmacists. He also serves on the OHSU Faculty Senate’s Education Advisory Committee.</w:t>
      </w:r>
    </w:p>
    <w:p w:rsidR="0055473A" w:rsidRPr="004F071E" w:rsidRDefault="0055473A" w:rsidP="001D15A3">
      <w:pPr>
        <w:widowControl w:val="0"/>
        <w:spacing w:after="0"/>
        <w:rPr>
          <w:rFonts w:ascii="Calibri" w:hAnsi="Calibri" w:cs="Calibri"/>
          <w:b/>
          <w:bCs/>
          <w:sz w:val="24"/>
          <w:szCs w:val="24"/>
        </w:rPr>
      </w:pPr>
    </w:p>
    <w:p w:rsidR="0055473A" w:rsidRPr="004F071E" w:rsidRDefault="0055473A" w:rsidP="001D15A3">
      <w:pPr>
        <w:widowControl w:val="0"/>
        <w:spacing w:after="0"/>
        <w:rPr>
          <w:rFonts w:ascii="Calibri" w:hAnsi="Calibri" w:cs="Calibri"/>
          <w:b/>
          <w:bCs/>
          <w:sz w:val="24"/>
          <w:szCs w:val="24"/>
        </w:rPr>
      </w:pPr>
      <w:r w:rsidRPr="004F071E">
        <w:rPr>
          <w:rFonts w:ascii="Calibri" w:hAnsi="Calibri" w:cs="Calibri"/>
          <w:b/>
          <w:bCs/>
          <w:color w:val="auto"/>
          <w:sz w:val="24"/>
          <w:szCs w:val="24"/>
        </w:rPr>
        <w:t xml:space="preserve">Lisa Shields, </w:t>
      </w:r>
      <w:r w:rsidRPr="004F071E">
        <w:rPr>
          <w:rFonts w:ascii="Calibri" w:hAnsi="Calibri" w:cs="Calibri"/>
          <w:b/>
          <w:bCs/>
          <w:sz w:val="24"/>
          <w:szCs w:val="24"/>
        </w:rPr>
        <w:t xml:space="preserve">Public Health Lead, </w:t>
      </w:r>
      <w:r w:rsidR="008330DC" w:rsidRPr="004F071E">
        <w:rPr>
          <w:rFonts w:ascii="Calibri" w:hAnsi="Calibri" w:cs="Calibri"/>
          <w:b/>
          <w:bCs/>
          <w:sz w:val="24"/>
          <w:szCs w:val="24"/>
        </w:rPr>
        <w:t xml:space="preserve">Oregon CDC </w:t>
      </w:r>
      <w:r w:rsidRPr="004F071E">
        <w:rPr>
          <w:rFonts w:ascii="Calibri" w:hAnsi="Calibri" w:cs="Calibri"/>
          <w:b/>
          <w:bCs/>
          <w:sz w:val="24"/>
          <w:szCs w:val="24"/>
        </w:rPr>
        <w:t xml:space="preserve">Falls Prevention Program, </w:t>
      </w:r>
      <w:r w:rsidR="008330DC" w:rsidRPr="004F071E">
        <w:rPr>
          <w:rFonts w:ascii="Calibri" w:hAnsi="Calibri" w:cs="Calibri"/>
          <w:b/>
          <w:bCs/>
          <w:sz w:val="24"/>
          <w:szCs w:val="24"/>
        </w:rPr>
        <w:t>Oregon Health Authority</w:t>
      </w:r>
      <w:r w:rsidRPr="004F071E">
        <w:rPr>
          <w:rFonts w:ascii="Calibri" w:hAnsi="Calibri" w:cs="Calibri"/>
          <w:b/>
          <w:bCs/>
          <w:sz w:val="24"/>
          <w:szCs w:val="24"/>
        </w:rPr>
        <w:t xml:space="preserve"> </w:t>
      </w:r>
    </w:p>
    <w:p w:rsidR="00970582" w:rsidRPr="004F071E" w:rsidRDefault="00970582" w:rsidP="000A2C27">
      <w:pPr>
        <w:widowControl w:val="0"/>
        <w:spacing w:after="0" w:line="240" w:lineRule="auto"/>
        <w:ind w:left="720" w:right="720"/>
        <w:rPr>
          <w:rFonts w:ascii="Calibri" w:hAnsi="Calibri" w:cs="Calibri"/>
          <w:sz w:val="24"/>
          <w:szCs w:val="24"/>
        </w:rPr>
      </w:pPr>
      <w:r w:rsidRPr="004F071E">
        <w:rPr>
          <w:rFonts w:ascii="Calibri" w:hAnsi="Calibri" w:cs="Calibri"/>
          <w:sz w:val="24"/>
          <w:szCs w:val="24"/>
        </w:rPr>
        <w:t>Lisa Shields coordinates the Senior Falls Prevention Program for the Oregon Public Health Division Injury and Violence Prevention Program. Oregon’s Senior Falls Prevention Program aims to reduce falls and fall injuries in older adults by embedding falls prevention strategies into health care systems and linking clinical care to community programs. In addition to her work in Oregon, Lisa has presented for the Centers for Disease Control &amp; Prevention, the National Council on Aging, the National Center for Health and Aging, the American Society on Aging, and several regional Injury Prevention Networks. Her work has focused on improving health care quality, reducing health disparities, and empowering seniors to stay healthy and maintain their independence.</w:t>
      </w:r>
    </w:p>
    <w:sectPr w:rsidR="00970582" w:rsidRPr="004F071E">
      <w:headerReference w:type="defaul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DC" w:rsidRDefault="00124FDC">
      <w:pPr>
        <w:spacing w:after="0" w:line="240" w:lineRule="auto"/>
      </w:pPr>
      <w:r>
        <w:separator/>
      </w:r>
    </w:p>
  </w:endnote>
  <w:endnote w:type="continuationSeparator" w:id="0">
    <w:p w:rsidR="00124FDC" w:rsidRDefault="0012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DC" w:rsidRDefault="00124FDC">
      <w:pPr>
        <w:spacing w:after="0" w:line="240" w:lineRule="auto"/>
      </w:pPr>
      <w:r>
        <w:separator/>
      </w:r>
    </w:p>
  </w:footnote>
  <w:footnote w:type="continuationSeparator" w:id="0">
    <w:p w:rsidR="00124FDC" w:rsidRDefault="00124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C0" w:rsidRDefault="001F4F24">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7C0" w:rsidRDefault="001F4F24">
                          <w:pPr>
                            <w:pStyle w:val="Footer"/>
                          </w:pPr>
                          <w:r>
                            <w:fldChar w:fldCharType="begin"/>
                          </w:r>
                          <w:r>
                            <w:instrText xml:space="preserve"> PAGE   \* MERGEFORMAT </w:instrText>
                          </w:r>
                          <w:r>
                            <w:fldChar w:fldCharType="separate"/>
                          </w:r>
                          <w:r w:rsidR="00FC1BDE">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0757C0" w:rsidRDefault="001F4F24">
                    <w:pPr>
                      <w:pStyle w:val="Footer"/>
                    </w:pPr>
                    <w:r>
                      <w:fldChar w:fldCharType="begin"/>
                    </w:r>
                    <w:r>
                      <w:instrText xml:space="preserve"> PAGE   \* MERGEFORMAT </w:instrText>
                    </w:r>
                    <w:r>
                      <w:fldChar w:fldCharType="separate"/>
                    </w:r>
                    <w:r w:rsidR="00FC1BDE">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DC"/>
    <w:rsid w:val="00000AF6"/>
    <w:rsid w:val="00025B10"/>
    <w:rsid w:val="00025C37"/>
    <w:rsid w:val="0003313D"/>
    <w:rsid w:val="00054E44"/>
    <w:rsid w:val="000757C0"/>
    <w:rsid w:val="000842CF"/>
    <w:rsid w:val="00091D27"/>
    <w:rsid w:val="00095254"/>
    <w:rsid w:val="000A2C27"/>
    <w:rsid w:val="000B642A"/>
    <w:rsid w:val="000D75CA"/>
    <w:rsid w:val="000F33C3"/>
    <w:rsid w:val="000F5FB2"/>
    <w:rsid w:val="00124FDC"/>
    <w:rsid w:val="00141E48"/>
    <w:rsid w:val="001427E2"/>
    <w:rsid w:val="001604E6"/>
    <w:rsid w:val="00193177"/>
    <w:rsid w:val="001C03CA"/>
    <w:rsid w:val="001D15A3"/>
    <w:rsid w:val="001D60DB"/>
    <w:rsid w:val="001F126E"/>
    <w:rsid w:val="001F4F24"/>
    <w:rsid w:val="001F6A50"/>
    <w:rsid w:val="001F6DF4"/>
    <w:rsid w:val="00206181"/>
    <w:rsid w:val="00207873"/>
    <w:rsid w:val="002342E9"/>
    <w:rsid w:val="00236533"/>
    <w:rsid w:val="00273E88"/>
    <w:rsid w:val="00274715"/>
    <w:rsid w:val="00277610"/>
    <w:rsid w:val="00292684"/>
    <w:rsid w:val="002A5738"/>
    <w:rsid w:val="002C15D0"/>
    <w:rsid w:val="002D7E9F"/>
    <w:rsid w:val="002E5166"/>
    <w:rsid w:val="002F49B9"/>
    <w:rsid w:val="0030042B"/>
    <w:rsid w:val="00313B70"/>
    <w:rsid w:val="003171B3"/>
    <w:rsid w:val="00323F54"/>
    <w:rsid w:val="0035728C"/>
    <w:rsid w:val="00374E0D"/>
    <w:rsid w:val="00376B65"/>
    <w:rsid w:val="00393E8D"/>
    <w:rsid w:val="003A6CDE"/>
    <w:rsid w:val="003E1DCA"/>
    <w:rsid w:val="003E4E31"/>
    <w:rsid w:val="004159BE"/>
    <w:rsid w:val="00434466"/>
    <w:rsid w:val="004374CD"/>
    <w:rsid w:val="0045472E"/>
    <w:rsid w:val="00455E77"/>
    <w:rsid w:val="0048274C"/>
    <w:rsid w:val="004E6D31"/>
    <w:rsid w:val="004F071E"/>
    <w:rsid w:val="004F146D"/>
    <w:rsid w:val="004F2C9C"/>
    <w:rsid w:val="0051289A"/>
    <w:rsid w:val="00514F31"/>
    <w:rsid w:val="00520AEA"/>
    <w:rsid w:val="0055473A"/>
    <w:rsid w:val="0056118C"/>
    <w:rsid w:val="0058125B"/>
    <w:rsid w:val="005B5AE4"/>
    <w:rsid w:val="005B7E94"/>
    <w:rsid w:val="006145CA"/>
    <w:rsid w:val="006206ED"/>
    <w:rsid w:val="00642706"/>
    <w:rsid w:val="00665014"/>
    <w:rsid w:val="00672270"/>
    <w:rsid w:val="00677B2F"/>
    <w:rsid w:val="006A3809"/>
    <w:rsid w:val="006B2D49"/>
    <w:rsid w:val="006D244C"/>
    <w:rsid w:val="007326FD"/>
    <w:rsid w:val="007345E8"/>
    <w:rsid w:val="007471A5"/>
    <w:rsid w:val="00764093"/>
    <w:rsid w:val="007A7FA2"/>
    <w:rsid w:val="007B5A75"/>
    <w:rsid w:val="007B6D6C"/>
    <w:rsid w:val="00811748"/>
    <w:rsid w:val="008325FF"/>
    <w:rsid w:val="008330DC"/>
    <w:rsid w:val="0085219E"/>
    <w:rsid w:val="00864005"/>
    <w:rsid w:val="008725DD"/>
    <w:rsid w:val="00893A0F"/>
    <w:rsid w:val="008B4926"/>
    <w:rsid w:val="008F6D27"/>
    <w:rsid w:val="00902840"/>
    <w:rsid w:val="0090678E"/>
    <w:rsid w:val="00935152"/>
    <w:rsid w:val="0095330C"/>
    <w:rsid w:val="00970582"/>
    <w:rsid w:val="009A7EFC"/>
    <w:rsid w:val="009D5D33"/>
    <w:rsid w:val="009E1A6A"/>
    <w:rsid w:val="00A13D87"/>
    <w:rsid w:val="00A24ACF"/>
    <w:rsid w:val="00A25A27"/>
    <w:rsid w:val="00A4676C"/>
    <w:rsid w:val="00A6203A"/>
    <w:rsid w:val="00A649A0"/>
    <w:rsid w:val="00A650C7"/>
    <w:rsid w:val="00A666DC"/>
    <w:rsid w:val="00A916E7"/>
    <w:rsid w:val="00A92924"/>
    <w:rsid w:val="00AA2546"/>
    <w:rsid w:val="00AF19CA"/>
    <w:rsid w:val="00B02587"/>
    <w:rsid w:val="00B24FE1"/>
    <w:rsid w:val="00B270DA"/>
    <w:rsid w:val="00B31C12"/>
    <w:rsid w:val="00B44741"/>
    <w:rsid w:val="00B4630C"/>
    <w:rsid w:val="00B4658D"/>
    <w:rsid w:val="00B57D80"/>
    <w:rsid w:val="00B61CA1"/>
    <w:rsid w:val="00B76BBB"/>
    <w:rsid w:val="00B83F19"/>
    <w:rsid w:val="00B9796F"/>
    <w:rsid w:val="00BA0428"/>
    <w:rsid w:val="00BD7928"/>
    <w:rsid w:val="00BF2903"/>
    <w:rsid w:val="00BF4CC9"/>
    <w:rsid w:val="00C06171"/>
    <w:rsid w:val="00C07702"/>
    <w:rsid w:val="00C159CB"/>
    <w:rsid w:val="00C56515"/>
    <w:rsid w:val="00C82B95"/>
    <w:rsid w:val="00CC695B"/>
    <w:rsid w:val="00CD28F2"/>
    <w:rsid w:val="00CE7C44"/>
    <w:rsid w:val="00CF658B"/>
    <w:rsid w:val="00D1289B"/>
    <w:rsid w:val="00D40D39"/>
    <w:rsid w:val="00D73DE2"/>
    <w:rsid w:val="00D91F12"/>
    <w:rsid w:val="00D93036"/>
    <w:rsid w:val="00DB6766"/>
    <w:rsid w:val="00DD2A9D"/>
    <w:rsid w:val="00DF7F4F"/>
    <w:rsid w:val="00E05BC7"/>
    <w:rsid w:val="00E47272"/>
    <w:rsid w:val="00E630ED"/>
    <w:rsid w:val="00E80662"/>
    <w:rsid w:val="00E86A90"/>
    <w:rsid w:val="00E96B52"/>
    <w:rsid w:val="00EB3DF4"/>
    <w:rsid w:val="00EC4CAB"/>
    <w:rsid w:val="00ED6C65"/>
    <w:rsid w:val="00EE1709"/>
    <w:rsid w:val="00EE7BDD"/>
    <w:rsid w:val="00EF1713"/>
    <w:rsid w:val="00EF211C"/>
    <w:rsid w:val="00F151D3"/>
    <w:rsid w:val="00F21786"/>
    <w:rsid w:val="00F46DE7"/>
    <w:rsid w:val="00F7071D"/>
    <w:rsid w:val="00F8712C"/>
    <w:rsid w:val="00FA2919"/>
    <w:rsid w:val="00FB3369"/>
    <w:rsid w:val="00FB3946"/>
    <w:rsid w:val="00FC1BDE"/>
    <w:rsid w:val="00FC2B62"/>
    <w:rsid w:val="00FC2F08"/>
    <w:rsid w:val="00FD6367"/>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648B24B-A63E-4C37-8E06-F76D63B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iPriority w:val="99"/>
    <w:unhideWhenUsed/>
    <w:rsid w:val="002C15D0"/>
    <w:rPr>
      <w:color w:val="40ACD1" w:themeColor="hyperlink"/>
      <w:u w:val="single"/>
    </w:rPr>
  </w:style>
  <w:style w:type="paragraph" w:styleId="NormalWeb">
    <w:name w:val="Normal (Web)"/>
    <w:basedOn w:val="Normal"/>
    <w:uiPriority w:val="99"/>
    <w:semiHidden/>
    <w:unhideWhenUsed/>
    <w:rsid w:val="00EE7BDD"/>
    <w:pPr>
      <w:spacing w:before="100" w:beforeAutospacing="1" w:after="100" w:afterAutospacing="1" w:line="240" w:lineRule="auto"/>
    </w:pPr>
    <w:rPr>
      <w:rFonts w:ascii="Times New Roman" w:hAnsi="Times New Roman" w:cs="Times New Roman"/>
      <w:color w:val="auto"/>
      <w:sz w:val="24"/>
      <w:szCs w:val="24"/>
      <w:lang w:eastAsia="en-US"/>
    </w:rPr>
  </w:style>
  <w:style w:type="paragraph" w:styleId="PlainText">
    <w:name w:val="Plain Text"/>
    <w:basedOn w:val="Normal"/>
    <w:link w:val="PlainTextChar"/>
    <w:uiPriority w:val="99"/>
    <w:unhideWhenUsed/>
    <w:rsid w:val="00A916E7"/>
    <w:pPr>
      <w:spacing w:after="0" w:line="240" w:lineRule="auto"/>
    </w:pPr>
    <w:rPr>
      <w:rFonts w:ascii="Calibri" w:eastAsia="Times New Roman" w:hAnsi="Calibri" w:cs="Consolas"/>
      <w:color w:val="auto"/>
      <w:sz w:val="28"/>
      <w:szCs w:val="21"/>
      <w:lang w:eastAsia="en-US"/>
    </w:rPr>
  </w:style>
  <w:style w:type="character" w:customStyle="1" w:styleId="PlainTextChar">
    <w:name w:val="Plain Text Char"/>
    <w:basedOn w:val="DefaultParagraphFont"/>
    <w:link w:val="PlainText"/>
    <w:uiPriority w:val="99"/>
    <w:rsid w:val="00A916E7"/>
    <w:rPr>
      <w:rFonts w:ascii="Calibri" w:eastAsia="Times New Roman" w:hAnsi="Calibri" w:cs="Consolas"/>
      <w:color w:val="auto"/>
      <w:sz w:val="28"/>
      <w:szCs w:val="21"/>
      <w:lang w:eastAsia="en-US"/>
    </w:rPr>
  </w:style>
  <w:style w:type="paragraph" w:customStyle="1" w:styleId="Default">
    <w:name w:val="Default"/>
    <w:rsid w:val="007345E8"/>
    <w:pPr>
      <w:autoSpaceDE w:val="0"/>
      <w:autoSpaceDN w:val="0"/>
      <w:adjustRightInd w:val="0"/>
      <w:spacing w:after="0" w:line="240" w:lineRule="auto"/>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139">
      <w:bodyDiv w:val="1"/>
      <w:marLeft w:val="0"/>
      <w:marRight w:val="0"/>
      <w:marTop w:val="0"/>
      <w:marBottom w:val="0"/>
      <w:divBdr>
        <w:top w:val="none" w:sz="0" w:space="0" w:color="auto"/>
        <w:left w:val="none" w:sz="0" w:space="0" w:color="auto"/>
        <w:bottom w:val="none" w:sz="0" w:space="0" w:color="auto"/>
        <w:right w:val="none" w:sz="0" w:space="0" w:color="auto"/>
      </w:divBdr>
    </w:div>
    <w:div w:id="91243217">
      <w:bodyDiv w:val="1"/>
      <w:marLeft w:val="0"/>
      <w:marRight w:val="0"/>
      <w:marTop w:val="0"/>
      <w:marBottom w:val="0"/>
      <w:divBdr>
        <w:top w:val="none" w:sz="0" w:space="0" w:color="auto"/>
        <w:left w:val="none" w:sz="0" w:space="0" w:color="auto"/>
        <w:bottom w:val="none" w:sz="0" w:space="0" w:color="auto"/>
        <w:right w:val="none" w:sz="0" w:space="0" w:color="auto"/>
      </w:divBdr>
    </w:div>
    <w:div w:id="95954031">
      <w:bodyDiv w:val="1"/>
      <w:marLeft w:val="0"/>
      <w:marRight w:val="0"/>
      <w:marTop w:val="0"/>
      <w:marBottom w:val="0"/>
      <w:divBdr>
        <w:top w:val="none" w:sz="0" w:space="0" w:color="auto"/>
        <w:left w:val="none" w:sz="0" w:space="0" w:color="auto"/>
        <w:bottom w:val="none" w:sz="0" w:space="0" w:color="auto"/>
        <w:right w:val="none" w:sz="0" w:space="0" w:color="auto"/>
      </w:divBdr>
    </w:div>
    <w:div w:id="122819445">
      <w:bodyDiv w:val="1"/>
      <w:marLeft w:val="0"/>
      <w:marRight w:val="0"/>
      <w:marTop w:val="0"/>
      <w:marBottom w:val="0"/>
      <w:divBdr>
        <w:top w:val="none" w:sz="0" w:space="0" w:color="auto"/>
        <w:left w:val="none" w:sz="0" w:space="0" w:color="auto"/>
        <w:bottom w:val="none" w:sz="0" w:space="0" w:color="auto"/>
        <w:right w:val="none" w:sz="0" w:space="0" w:color="auto"/>
      </w:divBdr>
    </w:div>
    <w:div w:id="172956359">
      <w:bodyDiv w:val="1"/>
      <w:marLeft w:val="0"/>
      <w:marRight w:val="0"/>
      <w:marTop w:val="0"/>
      <w:marBottom w:val="0"/>
      <w:divBdr>
        <w:top w:val="none" w:sz="0" w:space="0" w:color="auto"/>
        <w:left w:val="none" w:sz="0" w:space="0" w:color="auto"/>
        <w:bottom w:val="none" w:sz="0" w:space="0" w:color="auto"/>
        <w:right w:val="none" w:sz="0" w:space="0" w:color="auto"/>
      </w:divBdr>
    </w:div>
    <w:div w:id="213397278">
      <w:bodyDiv w:val="1"/>
      <w:marLeft w:val="0"/>
      <w:marRight w:val="0"/>
      <w:marTop w:val="0"/>
      <w:marBottom w:val="0"/>
      <w:divBdr>
        <w:top w:val="none" w:sz="0" w:space="0" w:color="auto"/>
        <w:left w:val="none" w:sz="0" w:space="0" w:color="auto"/>
        <w:bottom w:val="none" w:sz="0" w:space="0" w:color="auto"/>
        <w:right w:val="none" w:sz="0" w:space="0" w:color="auto"/>
      </w:divBdr>
    </w:div>
    <w:div w:id="251401626">
      <w:bodyDiv w:val="1"/>
      <w:marLeft w:val="0"/>
      <w:marRight w:val="0"/>
      <w:marTop w:val="0"/>
      <w:marBottom w:val="0"/>
      <w:divBdr>
        <w:top w:val="none" w:sz="0" w:space="0" w:color="auto"/>
        <w:left w:val="none" w:sz="0" w:space="0" w:color="auto"/>
        <w:bottom w:val="none" w:sz="0" w:space="0" w:color="auto"/>
        <w:right w:val="none" w:sz="0" w:space="0" w:color="auto"/>
      </w:divBdr>
    </w:div>
    <w:div w:id="328758628">
      <w:bodyDiv w:val="1"/>
      <w:marLeft w:val="0"/>
      <w:marRight w:val="0"/>
      <w:marTop w:val="0"/>
      <w:marBottom w:val="0"/>
      <w:divBdr>
        <w:top w:val="none" w:sz="0" w:space="0" w:color="auto"/>
        <w:left w:val="none" w:sz="0" w:space="0" w:color="auto"/>
        <w:bottom w:val="none" w:sz="0" w:space="0" w:color="auto"/>
        <w:right w:val="none" w:sz="0" w:space="0" w:color="auto"/>
      </w:divBdr>
    </w:div>
    <w:div w:id="424618625">
      <w:bodyDiv w:val="1"/>
      <w:marLeft w:val="0"/>
      <w:marRight w:val="0"/>
      <w:marTop w:val="0"/>
      <w:marBottom w:val="0"/>
      <w:divBdr>
        <w:top w:val="none" w:sz="0" w:space="0" w:color="auto"/>
        <w:left w:val="none" w:sz="0" w:space="0" w:color="auto"/>
        <w:bottom w:val="none" w:sz="0" w:space="0" w:color="auto"/>
        <w:right w:val="none" w:sz="0" w:space="0" w:color="auto"/>
      </w:divBdr>
    </w:div>
    <w:div w:id="452023211">
      <w:bodyDiv w:val="1"/>
      <w:marLeft w:val="0"/>
      <w:marRight w:val="0"/>
      <w:marTop w:val="0"/>
      <w:marBottom w:val="0"/>
      <w:divBdr>
        <w:top w:val="none" w:sz="0" w:space="0" w:color="auto"/>
        <w:left w:val="none" w:sz="0" w:space="0" w:color="auto"/>
        <w:bottom w:val="none" w:sz="0" w:space="0" w:color="auto"/>
        <w:right w:val="none" w:sz="0" w:space="0" w:color="auto"/>
      </w:divBdr>
    </w:div>
    <w:div w:id="456215318">
      <w:bodyDiv w:val="1"/>
      <w:marLeft w:val="0"/>
      <w:marRight w:val="0"/>
      <w:marTop w:val="0"/>
      <w:marBottom w:val="0"/>
      <w:divBdr>
        <w:top w:val="none" w:sz="0" w:space="0" w:color="auto"/>
        <w:left w:val="none" w:sz="0" w:space="0" w:color="auto"/>
        <w:bottom w:val="none" w:sz="0" w:space="0" w:color="auto"/>
        <w:right w:val="none" w:sz="0" w:space="0" w:color="auto"/>
      </w:divBdr>
    </w:div>
    <w:div w:id="483087741">
      <w:bodyDiv w:val="1"/>
      <w:marLeft w:val="0"/>
      <w:marRight w:val="0"/>
      <w:marTop w:val="0"/>
      <w:marBottom w:val="0"/>
      <w:divBdr>
        <w:top w:val="none" w:sz="0" w:space="0" w:color="auto"/>
        <w:left w:val="none" w:sz="0" w:space="0" w:color="auto"/>
        <w:bottom w:val="none" w:sz="0" w:space="0" w:color="auto"/>
        <w:right w:val="none" w:sz="0" w:space="0" w:color="auto"/>
      </w:divBdr>
    </w:div>
    <w:div w:id="670449083">
      <w:bodyDiv w:val="1"/>
      <w:marLeft w:val="0"/>
      <w:marRight w:val="0"/>
      <w:marTop w:val="0"/>
      <w:marBottom w:val="0"/>
      <w:divBdr>
        <w:top w:val="none" w:sz="0" w:space="0" w:color="auto"/>
        <w:left w:val="none" w:sz="0" w:space="0" w:color="auto"/>
        <w:bottom w:val="none" w:sz="0" w:space="0" w:color="auto"/>
        <w:right w:val="none" w:sz="0" w:space="0" w:color="auto"/>
      </w:divBdr>
    </w:div>
    <w:div w:id="693847915">
      <w:bodyDiv w:val="1"/>
      <w:marLeft w:val="0"/>
      <w:marRight w:val="0"/>
      <w:marTop w:val="0"/>
      <w:marBottom w:val="0"/>
      <w:divBdr>
        <w:top w:val="none" w:sz="0" w:space="0" w:color="auto"/>
        <w:left w:val="none" w:sz="0" w:space="0" w:color="auto"/>
        <w:bottom w:val="none" w:sz="0" w:space="0" w:color="auto"/>
        <w:right w:val="none" w:sz="0" w:space="0" w:color="auto"/>
      </w:divBdr>
    </w:div>
    <w:div w:id="696346398">
      <w:bodyDiv w:val="1"/>
      <w:marLeft w:val="0"/>
      <w:marRight w:val="0"/>
      <w:marTop w:val="0"/>
      <w:marBottom w:val="0"/>
      <w:divBdr>
        <w:top w:val="none" w:sz="0" w:space="0" w:color="auto"/>
        <w:left w:val="none" w:sz="0" w:space="0" w:color="auto"/>
        <w:bottom w:val="none" w:sz="0" w:space="0" w:color="auto"/>
        <w:right w:val="none" w:sz="0" w:space="0" w:color="auto"/>
      </w:divBdr>
    </w:div>
    <w:div w:id="731122204">
      <w:bodyDiv w:val="1"/>
      <w:marLeft w:val="0"/>
      <w:marRight w:val="0"/>
      <w:marTop w:val="0"/>
      <w:marBottom w:val="0"/>
      <w:divBdr>
        <w:top w:val="none" w:sz="0" w:space="0" w:color="auto"/>
        <w:left w:val="none" w:sz="0" w:space="0" w:color="auto"/>
        <w:bottom w:val="none" w:sz="0" w:space="0" w:color="auto"/>
        <w:right w:val="none" w:sz="0" w:space="0" w:color="auto"/>
      </w:divBdr>
    </w:div>
    <w:div w:id="804156490">
      <w:bodyDiv w:val="1"/>
      <w:marLeft w:val="0"/>
      <w:marRight w:val="0"/>
      <w:marTop w:val="0"/>
      <w:marBottom w:val="0"/>
      <w:divBdr>
        <w:top w:val="none" w:sz="0" w:space="0" w:color="auto"/>
        <w:left w:val="none" w:sz="0" w:space="0" w:color="auto"/>
        <w:bottom w:val="none" w:sz="0" w:space="0" w:color="auto"/>
        <w:right w:val="none" w:sz="0" w:space="0" w:color="auto"/>
      </w:divBdr>
    </w:div>
    <w:div w:id="811413227">
      <w:bodyDiv w:val="1"/>
      <w:marLeft w:val="0"/>
      <w:marRight w:val="0"/>
      <w:marTop w:val="0"/>
      <w:marBottom w:val="0"/>
      <w:divBdr>
        <w:top w:val="none" w:sz="0" w:space="0" w:color="auto"/>
        <w:left w:val="none" w:sz="0" w:space="0" w:color="auto"/>
        <w:bottom w:val="none" w:sz="0" w:space="0" w:color="auto"/>
        <w:right w:val="none" w:sz="0" w:space="0" w:color="auto"/>
      </w:divBdr>
    </w:div>
    <w:div w:id="883633929">
      <w:bodyDiv w:val="1"/>
      <w:marLeft w:val="0"/>
      <w:marRight w:val="0"/>
      <w:marTop w:val="0"/>
      <w:marBottom w:val="0"/>
      <w:divBdr>
        <w:top w:val="none" w:sz="0" w:space="0" w:color="auto"/>
        <w:left w:val="none" w:sz="0" w:space="0" w:color="auto"/>
        <w:bottom w:val="none" w:sz="0" w:space="0" w:color="auto"/>
        <w:right w:val="none" w:sz="0" w:space="0" w:color="auto"/>
      </w:divBdr>
    </w:div>
    <w:div w:id="993217966">
      <w:bodyDiv w:val="1"/>
      <w:marLeft w:val="0"/>
      <w:marRight w:val="0"/>
      <w:marTop w:val="0"/>
      <w:marBottom w:val="0"/>
      <w:divBdr>
        <w:top w:val="none" w:sz="0" w:space="0" w:color="auto"/>
        <w:left w:val="none" w:sz="0" w:space="0" w:color="auto"/>
        <w:bottom w:val="none" w:sz="0" w:space="0" w:color="auto"/>
        <w:right w:val="none" w:sz="0" w:space="0" w:color="auto"/>
      </w:divBdr>
    </w:div>
    <w:div w:id="1071391963">
      <w:bodyDiv w:val="1"/>
      <w:marLeft w:val="0"/>
      <w:marRight w:val="0"/>
      <w:marTop w:val="0"/>
      <w:marBottom w:val="0"/>
      <w:divBdr>
        <w:top w:val="none" w:sz="0" w:space="0" w:color="auto"/>
        <w:left w:val="none" w:sz="0" w:space="0" w:color="auto"/>
        <w:bottom w:val="none" w:sz="0" w:space="0" w:color="auto"/>
        <w:right w:val="none" w:sz="0" w:space="0" w:color="auto"/>
      </w:divBdr>
    </w:div>
    <w:div w:id="1129981553">
      <w:bodyDiv w:val="1"/>
      <w:marLeft w:val="0"/>
      <w:marRight w:val="0"/>
      <w:marTop w:val="0"/>
      <w:marBottom w:val="0"/>
      <w:divBdr>
        <w:top w:val="none" w:sz="0" w:space="0" w:color="auto"/>
        <w:left w:val="none" w:sz="0" w:space="0" w:color="auto"/>
        <w:bottom w:val="none" w:sz="0" w:space="0" w:color="auto"/>
        <w:right w:val="none" w:sz="0" w:space="0" w:color="auto"/>
      </w:divBdr>
    </w:div>
    <w:div w:id="1202980775">
      <w:bodyDiv w:val="1"/>
      <w:marLeft w:val="0"/>
      <w:marRight w:val="0"/>
      <w:marTop w:val="0"/>
      <w:marBottom w:val="0"/>
      <w:divBdr>
        <w:top w:val="none" w:sz="0" w:space="0" w:color="auto"/>
        <w:left w:val="none" w:sz="0" w:space="0" w:color="auto"/>
        <w:bottom w:val="none" w:sz="0" w:space="0" w:color="auto"/>
        <w:right w:val="none" w:sz="0" w:space="0" w:color="auto"/>
      </w:divBdr>
    </w:div>
    <w:div w:id="1402024664">
      <w:bodyDiv w:val="1"/>
      <w:marLeft w:val="0"/>
      <w:marRight w:val="0"/>
      <w:marTop w:val="0"/>
      <w:marBottom w:val="0"/>
      <w:divBdr>
        <w:top w:val="none" w:sz="0" w:space="0" w:color="auto"/>
        <w:left w:val="none" w:sz="0" w:space="0" w:color="auto"/>
        <w:bottom w:val="none" w:sz="0" w:space="0" w:color="auto"/>
        <w:right w:val="none" w:sz="0" w:space="0" w:color="auto"/>
      </w:divBdr>
    </w:div>
    <w:div w:id="1505853397">
      <w:bodyDiv w:val="1"/>
      <w:marLeft w:val="0"/>
      <w:marRight w:val="0"/>
      <w:marTop w:val="0"/>
      <w:marBottom w:val="0"/>
      <w:divBdr>
        <w:top w:val="none" w:sz="0" w:space="0" w:color="auto"/>
        <w:left w:val="none" w:sz="0" w:space="0" w:color="auto"/>
        <w:bottom w:val="none" w:sz="0" w:space="0" w:color="auto"/>
        <w:right w:val="none" w:sz="0" w:space="0" w:color="auto"/>
      </w:divBdr>
    </w:div>
    <w:div w:id="1506242207">
      <w:bodyDiv w:val="1"/>
      <w:marLeft w:val="0"/>
      <w:marRight w:val="0"/>
      <w:marTop w:val="0"/>
      <w:marBottom w:val="0"/>
      <w:divBdr>
        <w:top w:val="none" w:sz="0" w:space="0" w:color="auto"/>
        <w:left w:val="none" w:sz="0" w:space="0" w:color="auto"/>
        <w:bottom w:val="none" w:sz="0" w:space="0" w:color="auto"/>
        <w:right w:val="none" w:sz="0" w:space="0" w:color="auto"/>
      </w:divBdr>
    </w:div>
    <w:div w:id="1542671049">
      <w:bodyDiv w:val="1"/>
      <w:marLeft w:val="0"/>
      <w:marRight w:val="0"/>
      <w:marTop w:val="0"/>
      <w:marBottom w:val="0"/>
      <w:divBdr>
        <w:top w:val="none" w:sz="0" w:space="0" w:color="auto"/>
        <w:left w:val="none" w:sz="0" w:space="0" w:color="auto"/>
        <w:bottom w:val="none" w:sz="0" w:space="0" w:color="auto"/>
        <w:right w:val="none" w:sz="0" w:space="0" w:color="auto"/>
      </w:divBdr>
    </w:div>
    <w:div w:id="1557349008">
      <w:bodyDiv w:val="1"/>
      <w:marLeft w:val="0"/>
      <w:marRight w:val="0"/>
      <w:marTop w:val="0"/>
      <w:marBottom w:val="0"/>
      <w:divBdr>
        <w:top w:val="none" w:sz="0" w:space="0" w:color="auto"/>
        <w:left w:val="none" w:sz="0" w:space="0" w:color="auto"/>
        <w:bottom w:val="none" w:sz="0" w:space="0" w:color="auto"/>
        <w:right w:val="none" w:sz="0" w:space="0" w:color="auto"/>
      </w:divBdr>
    </w:div>
    <w:div w:id="1596551666">
      <w:bodyDiv w:val="1"/>
      <w:marLeft w:val="0"/>
      <w:marRight w:val="0"/>
      <w:marTop w:val="0"/>
      <w:marBottom w:val="0"/>
      <w:divBdr>
        <w:top w:val="none" w:sz="0" w:space="0" w:color="auto"/>
        <w:left w:val="none" w:sz="0" w:space="0" w:color="auto"/>
        <w:bottom w:val="none" w:sz="0" w:space="0" w:color="auto"/>
        <w:right w:val="none" w:sz="0" w:space="0" w:color="auto"/>
      </w:divBdr>
    </w:div>
    <w:div w:id="1612400833">
      <w:bodyDiv w:val="1"/>
      <w:marLeft w:val="0"/>
      <w:marRight w:val="0"/>
      <w:marTop w:val="0"/>
      <w:marBottom w:val="0"/>
      <w:divBdr>
        <w:top w:val="none" w:sz="0" w:space="0" w:color="auto"/>
        <w:left w:val="none" w:sz="0" w:space="0" w:color="auto"/>
        <w:bottom w:val="none" w:sz="0" w:space="0" w:color="auto"/>
        <w:right w:val="none" w:sz="0" w:space="0" w:color="auto"/>
      </w:divBdr>
    </w:div>
    <w:div w:id="1646667644">
      <w:bodyDiv w:val="1"/>
      <w:marLeft w:val="0"/>
      <w:marRight w:val="0"/>
      <w:marTop w:val="0"/>
      <w:marBottom w:val="0"/>
      <w:divBdr>
        <w:top w:val="none" w:sz="0" w:space="0" w:color="auto"/>
        <w:left w:val="none" w:sz="0" w:space="0" w:color="auto"/>
        <w:bottom w:val="none" w:sz="0" w:space="0" w:color="auto"/>
        <w:right w:val="none" w:sz="0" w:space="0" w:color="auto"/>
      </w:divBdr>
    </w:div>
    <w:div w:id="1997605878">
      <w:bodyDiv w:val="1"/>
      <w:marLeft w:val="0"/>
      <w:marRight w:val="0"/>
      <w:marTop w:val="0"/>
      <w:marBottom w:val="0"/>
      <w:divBdr>
        <w:top w:val="none" w:sz="0" w:space="0" w:color="auto"/>
        <w:left w:val="none" w:sz="0" w:space="0" w:color="auto"/>
        <w:bottom w:val="none" w:sz="0" w:space="0" w:color="auto"/>
        <w:right w:val="none" w:sz="0" w:space="0" w:color="auto"/>
      </w:divBdr>
    </w:div>
    <w:div w:id="2088650345">
      <w:bodyDiv w:val="1"/>
      <w:marLeft w:val="0"/>
      <w:marRight w:val="0"/>
      <w:marTop w:val="0"/>
      <w:marBottom w:val="0"/>
      <w:divBdr>
        <w:top w:val="none" w:sz="0" w:space="0" w:color="auto"/>
        <w:left w:val="none" w:sz="0" w:space="0" w:color="auto"/>
        <w:bottom w:val="none" w:sz="0" w:space="0" w:color="auto"/>
        <w:right w:val="none" w:sz="0" w:space="0" w:color="auto"/>
      </w:divBdr>
    </w:div>
    <w:div w:id="21311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berly.reilly@gobhi.net"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janet.holboke@gobhi.net" TargetMode="External"/><Relationship Id="rId4" Type="http://schemas.openxmlformats.org/officeDocument/2006/relationships/styles" Target="styles.xml"/><Relationship Id="rId9" Type="http://schemas.openxmlformats.org/officeDocument/2006/relationships/hyperlink" Target="mailto:lisa.fay@atrioh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136125\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8199715CD3A84AAE73DA68FF758119" ma:contentTypeVersion="19" ma:contentTypeDescription="Create a new document." ma:contentTypeScope="" ma:versionID="180649d5779dce74ad035539f1f31ee7">
  <xsd:schema xmlns:xsd="http://www.w3.org/2001/XMLSchema" xmlns:xs="http://www.w3.org/2001/XMLSchema" xmlns:p="http://schemas.microsoft.com/office/2006/metadata/properties" xmlns:ns1="http://schemas.microsoft.com/sharepoint/v3" xmlns:ns2="59da1016-2a1b-4f8a-9768-d7a4932f6f16" xmlns:ns3="8f099ae2-ea7c-4a75-8ca6-997399aabf3f" targetNamespace="http://schemas.microsoft.com/office/2006/metadata/properties" ma:root="true" ma:fieldsID="110d09a139b5a93d76c84a69a9f669e2" ns1:_="" ns2:_="" ns3:_="">
    <xsd:import namespace="http://schemas.microsoft.com/sharepoint/v3"/>
    <xsd:import namespace="59da1016-2a1b-4f8a-9768-d7a4932f6f16"/>
    <xsd:import namespace="8f099ae2-ea7c-4a75-8ca6-997399aabf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Meeting"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99ae2-ea7c-4a75-8ca6-997399aabf3f"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8" nillable="true" ma:displayName="Meeting" ma:list="{ae17977c-9d15-4b16-9786-2cf45175b3b7}" ma:internalName="Meeting" ma:readOnly="false" ma:showField="Meeting_x0020_Lookup_x0020_Refer" ma:web="0e50021c-a53e-4d16-99c6-37404640748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http://staging.apps.oregon.gov/OHA/HPA/CSI-TC/Complex Care/Speakers Bios-Duals Fall Forum 2016.docx</Url>
      <Description>Speaker Bios</Description>
    </URL>
    <IACategory xmlns="59da1016-2a1b-4f8a-9768-d7a4932f6f16" xsi:nil="true"/>
    <IASubtopic xmlns="59da1016-2a1b-4f8a-9768-d7a4932f6f16" xsi:nil="true"/>
    <DocumentExpirationDate xmlns="59da1016-2a1b-4f8a-9768-d7a4932f6f16" xsi:nil="true"/>
    <IATopic xmlns="59da1016-2a1b-4f8a-9768-d7a4932f6f16" xsi:nil="true"/>
    <Meta_x0020_Description xmlns="8f099ae2-ea7c-4a75-8ca6-997399aabf3f" xsi:nil="true"/>
    <Meta_x0020_Keywords xmlns="8f099ae2-ea7c-4a75-8ca6-997399aabf3f" xsi:nil="true"/>
    <Meeting xmlns="8f099ae2-ea7c-4a75-8ca6-997399aabf3f">1</Meeting>
  </documentManagement>
</p:properties>
</file>

<file path=customXml/itemProps1.xml><?xml version="1.0" encoding="utf-8"?>
<ds:datastoreItem xmlns:ds="http://schemas.openxmlformats.org/officeDocument/2006/customXml" ds:itemID="{620AB5D2-7915-43D0-B206-A04CC0F46FB2}"/>
</file>

<file path=customXml/itemProps2.xml><?xml version="1.0" encoding="utf-8"?>
<ds:datastoreItem xmlns:ds="http://schemas.openxmlformats.org/officeDocument/2006/customXml" ds:itemID="{D63B6138-ADAB-42AD-8494-0BBB84430768}"/>
</file>

<file path=customXml/itemProps3.xml><?xml version="1.0" encoding="utf-8"?>
<ds:datastoreItem xmlns:ds="http://schemas.openxmlformats.org/officeDocument/2006/customXml" ds:itemID="{BAF128DD-36D1-4CCE-AB3F-40AC4DD4808B}"/>
</file>

<file path=customXml/itemProps4.xml><?xml version="1.0" encoding="utf-8"?>
<ds:datastoreItem xmlns:ds="http://schemas.openxmlformats.org/officeDocument/2006/customXml" ds:itemID="{CAF8879D-5CF1-4750-B3A9-2AA8856F2026}"/>
</file>

<file path=docProps/app.xml><?xml version="1.0" encoding="utf-8"?>
<Properties xmlns="http://schemas.openxmlformats.org/officeDocument/2006/extended-properties" xmlns:vt="http://schemas.openxmlformats.org/officeDocument/2006/docPropsVTypes">
  <Template>Services proposal (Business Blue design).dotx</Template>
  <TotalTime>1</TotalTime>
  <Pages>17</Pages>
  <Words>6352</Words>
  <Characters>36210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Oregon heatlh authority</Company>
  <LinksUpToDate>false</LinksUpToDate>
  <CharactersWithSpaces>42478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Bios</dc:title>
  <dc:creator>Cafourek Sandy C</dc:creator>
  <cp:keywords/>
  <cp:lastModifiedBy>Valentine Jennifer B</cp:lastModifiedBy>
  <cp:revision>2</cp:revision>
  <dcterms:created xsi:type="dcterms:W3CDTF">2016-09-13T20:27:00Z</dcterms:created>
  <dcterms:modified xsi:type="dcterms:W3CDTF">2016-09-13T20:27:00Z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0x010100198199715CD3A84AAE73DA68FF758119</vt:lpwstr>
  </property>
  <property fmtid="{D5CDD505-2E9C-101B-9397-08002B2CF9AE}" pid="4" name="Order">
    <vt:r8>12000</vt:r8>
  </property>
  <property fmtid="{D5CDD505-2E9C-101B-9397-08002B2CF9AE}" pid="5" name="TemplateUrl">
    <vt:lpwstr/>
  </property>
  <property fmtid="{D5CDD505-2E9C-101B-9397-08002B2CF9AE}" pid="6" nam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WorkflowChangePath">
    <vt:lpwstr>47c3f5c7-649e-4b6d-a42c-09494ff51e26,3;</vt:lpwstr>
  </property>
</Properties>
</file>