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Noto Sans" w:eastAsiaTheme="minorHAnsi" w:hAnsi="Noto Sans" w:cs="Noto Sans"/>
          <w:color w:val="auto"/>
          <w:sz w:val="22"/>
          <w:szCs w:val="22"/>
        </w:rPr>
        <w:id w:val="-1287202297"/>
        <w:docPartObj>
          <w:docPartGallery w:val="Table of Contents"/>
          <w:docPartUnique/>
        </w:docPartObj>
      </w:sdtPr>
      <w:sdtEndPr>
        <w:rPr>
          <w:b/>
          <w:bCs/>
          <w:noProof/>
        </w:rPr>
      </w:sdtEndPr>
      <w:sdtContent>
        <w:p w14:paraId="7E34FE82" w14:textId="53FCF522" w:rsidR="00034335" w:rsidRPr="00B20D7E" w:rsidRDefault="00034335" w:rsidP="00644E40">
          <w:pPr>
            <w:pStyle w:val="TOCHeading"/>
            <w:spacing w:before="120"/>
            <w:rPr>
              <w:rFonts w:ascii="Noto Sans" w:eastAsiaTheme="minorHAnsi" w:hAnsi="Noto Sans" w:cs="Noto Sans"/>
              <w:color w:val="auto"/>
              <w:sz w:val="22"/>
              <w:szCs w:val="22"/>
            </w:rPr>
          </w:pPr>
          <w:r w:rsidRPr="00313C8D">
            <w:rPr>
              <w:rFonts w:ascii="Noto Sans" w:hAnsi="Noto Sans" w:cs="Noto Sans"/>
              <w:b/>
              <w:bCs/>
              <w:sz w:val="28"/>
              <w:szCs w:val="28"/>
            </w:rPr>
            <w:t>Contents</w:t>
          </w:r>
        </w:p>
        <w:p w14:paraId="3F1FB9A9" w14:textId="4AD3B567" w:rsidR="003776E3" w:rsidRPr="00313C8D" w:rsidRDefault="00DD254A" w:rsidP="003776E3">
          <w:pPr>
            <w:pStyle w:val="TOC1"/>
            <w:rPr>
              <w:rFonts w:ascii="Noto Sans" w:eastAsiaTheme="minorEastAsia" w:hAnsi="Noto Sans" w:cs="Noto Sans"/>
              <w:noProof/>
            </w:rPr>
          </w:pPr>
          <w:r w:rsidRPr="00313C8D">
            <w:rPr>
              <w:rFonts w:ascii="Noto Sans" w:hAnsi="Noto Sans" w:cs="Noto Sans"/>
            </w:rPr>
            <w:fldChar w:fldCharType="begin"/>
          </w:r>
          <w:r w:rsidRPr="00313C8D">
            <w:rPr>
              <w:rFonts w:ascii="Noto Sans" w:hAnsi="Noto Sans" w:cs="Noto Sans"/>
            </w:rPr>
            <w:instrText xml:space="preserve"> TOC \o "1-2" \h \z \u </w:instrText>
          </w:r>
          <w:r w:rsidRPr="00313C8D">
            <w:rPr>
              <w:rFonts w:ascii="Noto Sans" w:hAnsi="Noto Sans" w:cs="Noto Sans"/>
            </w:rPr>
            <w:fldChar w:fldCharType="separate"/>
          </w:r>
          <w:hyperlink w:anchor="_Toc149121613" w:history="1">
            <w:r w:rsidR="003776E3" w:rsidRPr="00313C8D">
              <w:rPr>
                <w:rStyle w:val="Hyperlink"/>
                <w:rFonts w:ascii="Noto Sans" w:hAnsi="Noto Sans" w:cs="Noto Sans"/>
                <w:b/>
                <w:noProof/>
              </w:rPr>
              <w:t>Section 1: Transformation and quality projects</w:t>
            </w:r>
            <w:r w:rsidR="003776E3" w:rsidRPr="00313C8D">
              <w:rPr>
                <w:rFonts w:ascii="Noto Sans" w:hAnsi="Noto Sans" w:cs="Noto Sans"/>
                <w:noProof/>
                <w:webHidden/>
              </w:rPr>
              <w:tab/>
            </w:r>
            <w:r w:rsidR="003776E3" w:rsidRPr="00313C8D">
              <w:rPr>
                <w:rFonts w:ascii="Noto Sans" w:hAnsi="Noto Sans" w:cs="Noto Sans"/>
                <w:noProof/>
                <w:webHidden/>
              </w:rPr>
              <w:fldChar w:fldCharType="begin"/>
            </w:r>
            <w:r w:rsidR="003776E3" w:rsidRPr="00313C8D">
              <w:rPr>
                <w:rFonts w:ascii="Noto Sans" w:hAnsi="Noto Sans" w:cs="Noto Sans"/>
                <w:noProof/>
                <w:webHidden/>
              </w:rPr>
              <w:instrText xml:space="preserve"> PAGEREF _Toc149121613 \h </w:instrText>
            </w:r>
            <w:r w:rsidR="003776E3" w:rsidRPr="00313C8D">
              <w:rPr>
                <w:rFonts w:ascii="Noto Sans" w:hAnsi="Noto Sans" w:cs="Noto Sans"/>
                <w:noProof/>
                <w:webHidden/>
              </w:rPr>
            </w:r>
            <w:r w:rsidR="003776E3" w:rsidRPr="00313C8D">
              <w:rPr>
                <w:rFonts w:ascii="Noto Sans" w:hAnsi="Noto Sans" w:cs="Noto Sans"/>
                <w:noProof/>
                <w:webHidden/>
              </w:rPr>
              <w:fldChar w:fldCharType="separate"/>
            </w:r>
            <w:r w:rsidR="00E47E8F" w:rsidRPr="00313C8D">
              <w:rPr>
                <w:rFonts w:ascii="Noto Sans" w:hAnsi="Noto Sans" w:cs="Noto Sans"/>
                <w:noProof/>
                <w:webHidden/>
              </w:rPr>
              <w:t>1</w:t>
            </w:r>
            <w:r w:rsidR="003776E3" w:rsidRPr="00313C8D">
              <w:rPr>
                <w:rFonts w:ascii="Noto Sans" w:hAnsi="Noto Sans" w:cs="Noto Sans"/>
                <w:noProof/>
                <w:webHidden/>
              </w:rPr>
              <w:fldChar w:fldCharType="end"/>
            </w:r>
          </w:hyperlink>
        </w:p>
        <w:p w14:paraId="3F226588" w14:textId="2C31CCA4" w:rsidR="003776E3" w:rsidRPr="00313C8D" w:rsidRDefault="009628AD" w:rsidP="003776E3">
          <w:pPr>
            <w:pStyle w:val="TOC2"/>
            <w:tabs>
              <w:tab w:val="left" w:pos="660"/>
              <w:tab w:val="right" w:leader="dot" w:pos="10790"/>
            </w:tabs>
            <w:spacing w:after="0"/>
            <w:ind w:left="216"/>
            <w:rPr>
              <w:rFonts w:ascii="Noto Sans" w:eastAsiaTheme="minorEastAsia" w:hAnsi="Noto Sans" w:cs="Noto Sans"/>
              <w:noProof/>
            </w:rPr>
          </w:pPr>
          <w:hyperlink w:anchor="_Toc149121614" w:history="1">
            <w:r w:rsidR="003776E3" w:rsidRPr="00313C8D">
              <w:rPr>
                <w:rStyle w:val="Hyperlink"/>
                <w:rFonts w:ascii="Noto Sans" w:hAnsi="Noto Sans" w:cs="Noto Sans"/>
                <w:bCs/>
                <w:noProof/>
              </w:rPr>
              <w:t>A.</w:t>
            </w:r>
            <w:r w:rsidR="003776E3" w:rsidRPr="00313C8D">
              <w:rPr>
                <w:rFonts w:ascii="Noto Sans" w:eastAsiaTheme="minorEastAsia" w:hAnsi="Noto Sans" w:cs="Noto Sans"/>
                <w:noProof/>
              </w:rPr>
              <w:tab/>
            </w:r>
            <w:r w:rsidR="003776E3" w:rsidRPr="00313C8D">
              <w:rPr>
                <w:rStyle w:val="Hyperlink"/>
                <w:rFonts w:ascii="Noto Sans" w:hAnsi="Noto Sans" w:cs="Noto Sans"/>
                <w:noProof/>
              </w:rPr>
              <w:t>Project title: Add text here</w:t>
            </w:r>
            <w:r w:rsidR="003776E3" w:rsidRPr="00313C8D">
              <w:rPr>
                <w:rFonts w:ascii="Noto Sans" w:hAnsi="Noto Sans" w:cs="Noto Sans"/>
                <w:noProof/>
                <w:webHidden/>
              </w:rPr>
              <w:tab/>
            </w:r>
            <w:r w:rsidR="003776E3" w:rsidRPr="00313C8D">
              <w:rPr>
                <w:rFonts w:ascii="Noto Sans" w:hAnsi="Noto Sans" w:cs="Noto Sans"/>
                <w:noProof/>
                <w:webHidden/>
              </w:rPr>
              <w:fldChar w:fldCharType="begin"/>
            </w:r>
            <w:r w:rsidR="003776E3" w:rsidRPr="00313C8D">
              <w:rPr>
                <w:rFonts w:ascii="Noto Sans" w:hAnsi="Noto Sans" w:cs="Noto Sans"/>
                <w:noProof/>
                <w:webHidden/>
              </w:rPr>
              <w:instrText xml:space="preserve"> PAGEREF _Toc149121614 \h </w:instrText>
            </w:r>
            <w:r w:rsidR="003776E3" w:rsidRPr="00313C8D">
              <w:rPr>
                <w:rFonts w:ascii="Noto Sans" w:hAnsi="Noto Sans" w:cs="Noto Sans"/>
                <w:noProof/>
                <w:webHidden/>
              </w:rPr>
            </w:r>
            <w:r w:rsidR="003776E3" w:rsidRPr="00313C8D">
              <w:rPr>
                <w:rFonts w:ascii="Noto Sans" w:hAnsi="Noto Sans" w:cs="Noto Sans"/>
                <w:noProof/>
                <w:webHidden/>
              </w:rPr>
              <w:fldChar w:fldCharType="separate"/>
            </w:r>
            <w:r w:rsidR="00E47E8F" w:rsidRPr="00313C8D">
              <w:rPr>
                <w:rFonts w:ascii="Noto Sans" w:hAnsi="Noto Sans" w:cs="Noto Sans"/>
                <w:noProof/>
                <w:webHidden/>
              </w:rPr>
              <w:t>1</w:t>
            </w:r>
            <w:r w:rsidR="003776E3" w:rsidRPr="00313C8D">
              <w:rPr>
                <w:rFonts w:ascii="Noto Sans" w:hAnsi="Noto Sans" w:cs="Noto Sans"/>
                <w:noProof/>
                <w:webHidden/>
              </w:rPr>
              <w:fldChar w:fldCharType="end"/>
            </w:r>
          </w:hyperlink>
        </w:p>
        <w:p w14:paraId="35382D2C" w14:textId="3A3797BE" w:rsidR="003776E3" w:rsidRPr="00313C8D" w:rsidRDefault="009628AD" w:rsidP="003776E3">
          <w:pPr>
            <w:pStyle w:val="TOC1"/>
            <w:rPr>
              <w:rFonts w:ascii="Noto Sans" w:eastAsiaTheme="minorEastAsia" w:hAnsi="Noto Sans" w:cs="Noto Sans"/>
              <w:noProof/>
            </w:rPr>
          </w:pPr>
          <w:hyperlink w:anchor="_Toc149121616" w:history="1">
            <w:r w:rsidR="003776E3" w:rsidRPr="00313C8D">
              <w:rPr>
                <w:rStyle w:val="Hyperlink"/>
                <w:rFonts w:ascii="Noto Sans" w:hAnsi="Noto Sans" w:cs="Noto Sans"/>
                <w:b/>
                <w:noProof/>
              </w:rPr>
              <w:t xml:space="preserve">Section </w:t>
            </w:r>
            <w:r w:rsidR="004E2FCC" w:rsidRPr="00313C8D">
              <w:rPr>
                <w:rStyle w:val="Hyperlink"/>
                <w:rFonts w:ascii="Noto Sans" w:hAnsi="Noto Sans" w:cs="Noto Sans"/>
                <w:b/>
                <w:noProof/>
              </w:rPr>
              <w:t>2</w:t>
            </w:r>
            <w:r w:rsidR="003776E3" w:rsidRPr="00313C8D">
              <w:rPr>
                <w:rStyle w:val="Hyperlink"/>
                <w:rFonts w:ascii="Noto Sans" w:hAnsi="Noto Sans" w:cs="Noto Sans"/>
                <w:b/>
                <w:noProof/>
              </w:rPr>
              <w:t xml:space="preserve">: </w:t>
            </w:r>
            <w:r w:rsidR="001B0EAC" w:rsidRPr="00313C8D">
              <w:rPr>
                <w:rStyle w:val="Hyperlink"/>
                <w:rFonts w:ascii="Noto Sans" w:hAnsi="Noto Sans" w:cs="Noto Sans"/>
                <w:b/>
                <w:noProof/>
              </w:rPr>
              <w:t>Supporting information (optional)</w:t>
            </w:r>
            <w:r w:rsidR="003776E3" w:rsidRPr="00313C8D">
              <w:rPr>
                <w:rFonts w:ascii="Noto Sans" w:hAnsi="Noto Sans" w:cs="Noto Sans"/>
                <w:noProof/>
                <w:webHidden/>
              </w:rPr>
              <w:tab/>
            </w:r>
            <w:r w:rsidR="003776E3" w:rsidRPr="00313C8D">
              <w:rPr>
                <w:rFonts w:ascii="Noto Sans" w:hAnsi="Noto Sans" w:cs="Noto Sans"/>
                <w:noProof/>
                <w:webHidden/>
              </w:rPr>
              <w:fldChar w:fldCharType="begin"/>
            </w:r>
            <w:r w:rsidR="003776E3" w:rsidRPr="00313C8D">
              <w:rPr>
                <w:rFonts w:ascii="Noto Sans" w:hAnsi="Noto Sans" w:cs="Noto Sans"/>
                <w:noProof/>
                <w:webHidden/>
              </w:rPr>
              <w:instrText xml:space="preserve"> PAGEREF _Toc149121616 \h </w:instrText>
            </w:r>
            <w:r w:rsidR="003776E3" w:rsidRPr="00313C8D">
              <w:rPr>
                <w:rFonts w:ascii="Noto Sans" w:hAnsi="Noto Sans" w:cs="Noto Sans"/>
                <w:noProof/>
                <w:webHidden/>
              </w:rPr>
            </w:r>
            <w:r w:rsidR="003776E3" w:rsidRPr="00313C8D">
              <w:rPr>
                <w:rFonts w:ascii="Noto Sans" w:hAnsi="Noto Sans" w:cs="Noto Sans"/>
                <w:noProof/>
                <w:webHidden/>
              </w:rPr>
              <w:fldChar w:fldCharType="separate"/>
            </w:r>
            <w:r w:rsidR="00E47E8F" w:rsidRPr="00313C8D">
              <w:rPr>
                <w:rFonts w:ascii="Noto Sans" w:hAnsi="Noto Sans" w:cs="Noto Sans"/>
                <w:noProof/>
                <w:webHidden/>
              </w:rPr>
              <w:t>2</w:t>
            </w:r>
            <w:r w:rsidR="003776E3" w:rsidRPr="00313C8D">
              <w:rPr>
                <w:rFonts w:ascii="Noto Sans" w:hAnsi="Noto Sans" w:cs="Noto Sans"/>
                <w:noProof/>
                <w:webHidden/>
              </w:rPr>
              <w:fldChar w:fldCharType="end"/>
            </w:r>
          </w:hyperlink>
        </w:p>
        <w:p w14:paraId="4861113F" w14:textId="4729CFB2" w:rsidR="00A72062" w:rsidRPr="00313C8D" w:rsidRDefault="00DD254A" w:rsidP="00DD254A">
          <w:pPr>
            <w:spacing w:after="0"/>
            <w:rPr>
              <w:rFonts w:ascii="Noto Sans" w:hAnsi="Noto Sans" w:cs="Noto Sans"/>
            </w:rPr>
          </w:pPr>
          <w:r w:rsidRPr="00313C8D">
            <w:rPr>
              <w:rFonts w:ascii="Noto Sans" w:hAnsi="Noto Sans" w:cs="Noto Sans"/>
            </w:rPr>
            <w:fldChar w:fldCharType="end"/>
          </w:r>
        </w:p>
      </w:sdtContent>
    </w:sdt>
    <w:p w14:paraId="2A54EB66" w14:textId="77777777" w:rsidR="00B20D7E" w:rsidRPr="00313C8D" w:rsidRDefault="00B20D7E" w:rsidP="006B43EA">
      <w:pPr>
        <w:spacing w:after="0"/>
        <w:rPr>
          <w:rStyle w:val="Heading1Char"/>
          <w:rFonts w:ascii="Noto Sans" w:hAnsi="Noto Sans" w:cs="Noto Sans"/>
          <w:b/>
          <w:bCs/>
          <w:sz w:val="28"/>
          <w:szCs w:val="28"/>
        </w:rPr>
      </w:pPr>
      <w:bookmarkStart w:id="0" w:name="_Toc147153576"/>
      <w:bookmarkStart w:id="1" w:name="_Toc149121613"/>
      <w:r w:rsidRPr="00313C8D">
        <w:rPr>
          <w:rStyle w:val="Heading1Char"/>
          <w:rFonts w:ascii="Noto Sans" w:hAnsi="Noto Sans" w:cs="Noto Sans"/>
          <w:b/>
          <w:bCs/>
          <w:sz w:val="28"/>
          <w:szCs w:val="28"/>
        </w:rPr>
        <w:t>Instructions</w:t>
      </w:r>
    </w:p>
    <w:p w14:paraId="16D77DED" w14:textId="77777777" w:rsidR="00B20D7E" w:rsidRPr="00313C8D" w:rsidRDefault="00B20D7E" w:rsidP="00B20D7E">
      <w:pPr>
        <w:pBdr>
          <w:bottom w:val="single" w:sz="6" w:space="1" w:color="auto"/>
        </w:pBdr>
        <w:spacing w:after="120"/>
        <w:rPr>
          <w:rFonts w:ascii="Noto Sans" w:eastAsiaTheme="majorEastAsia" w:hAnsi="Noto Sans" w:cs="Noto Sans"/>
          <w:b/>
          <w:bCs/>
          <w:sz w:val="24"/>
          <w:szCs w:val="24"/>
        </w:rPr>
      </w:pPr>
      <w:r w:rsidRPr="00313C8D">
        <w:rPr>
          <w:rFonts w:ascii="Noto Sans" w:eastAsiaTheme="majorEastAsia" w:hAnsi="Noto Sans" w:cs="Noto Sans"/>
          <w:sz w:val="24"/>
          <w:szCs w:val="24"/>
        </w:rPr>
        <w:t xml:space="preserve">For the 2025 TQS, CCOs may use this template for internal planning (optional), but CCOs </w:t>
      </w:r>
      <w:r w:rsidRPr="00313C8D">
        <w:rPr>
          <w:rFonts w:ascii="Noto Sans" w:eastAsiaTheme="majorEastAsia" w:hAnsi="Noto Sans" w:cs="Noto Sans"/>
          <w:b/>
          <w:bCs/>
          <w:sz w:val="24"/>
          <w:szCs w:val="24"/>
        </w:rPr>
        <w:t>will not submit it to OHA</w:t>
      </w:r>
      <w:r w:rsidRPr="00313C8D">
        <w:rPr>
          <w:rFonts w:ascii="Noto Sans" w:eastAsiaTheme="majorEastAsia" w:hAnsi="Noto Sans" w:cs="Noto Sans"/>
          <w:sz w:val="24"/>
          <w:szCs w:val="24"/>
        </w:rPr>
        <w:t xml:space="preserve"> unless requested. Instead, CCOs must submit their completed TQS attestation form</w:t>
      </w:r>
      <w:r w:rsidRPr="00313C8D">
        <w:rPr>
          <w:rFonts w:ascii="Noto Sans" w:eastAsiaTheme="majorEastAsia" w:hAnsi="Noto Sans" w:cs="Noto Sans"/>
          <w:b/>
          <w:bCs/>
          <w:sz w:val="24"/>
          <w:szCs w:val="24"/>
        </w:rPr>
        <w:t xml:space="preserve"> </w:t>
      </w:r>
      <w:r w:rsidRPr="00313C8D">
        <w:rPr>
          <w:rFonts w:ascii="Noto Sans" w:eastAsiaTheme="majorEastAsia" w:hAnsi="Noto Sans" w:cs="Noto Sans"/>
          <w:sz w:val="24"/>
          <w:szCs w:val="24"/>
        </w:rPr>
        <w:t>through</w:t>
      </w:r>
      <w:r w:rsidRPr="00313C8D">
        <w:rPr>
          <w:rFonts w:ascii="Noto Sans" w:eastAsiaTheme="majorEastAsia" w:hAnsi="Noto Sans" w:cs="Noto Sans"/>
          <w:b/>
          <w:bCs/>
          <w:sz w:val="24"/>
          <w:szCs w:val="24"/>
        </w:rPr>
        <w:t xml:space="preserve"> </w:t>
      </w:r>
      <w:r w:rsidRPr="00313C8D">
        <w:rPr>
          <w:rFonts w:ascii="Noto Sans" w:hAnsi="Noto Sans" w:cs="Noto Sans"/>
          <w:spacing w:val="-2"/>
          <w:sz w:val="24"/>
          <w:szCs w:val="24"/>
        </w:rPr>
        <w:t xml:space="preserve">the </w:t>
      </w:r>
      <w:hyperlink r:id="rId11" w:history="1">
        <w:r w:rsidRPr="00313C8D">
          <w:rPr>
            <w:rStyle w:val="Hyperlink"/>
            <w:rFonts w:ascii="Noto Sans" w:hAnsi="Noto Sans" w:cs="Noto Sans"/>
            <w:spacing w:val="-2"/>
            <w:sz w:val="24"/>
            <w:szCs w:val="24"/>
          </w:rPr>
          <w:t>CCO Contract Deliverables Portal</w:t>
        </w:r>
      </w:hyperlink>
      <w:r w:rsidRPr="00313C8D">
        <w:rPr>
          <w:rStyle w:val="Hyperlink"/>
          <w:rFonts w:ascii="Noto Sans" w:hAnsi="Noto Sans" w:cs="Noto Sans"/>
          <w:spacing w:val="-2"/>
          <w:sz w:val="24"/>
          <w:szCs w:val="24"/>
          <w:u w:val="none"/>
        </w:rPr>
        <w:t xml:space="preserve"> </w:t>
      </w:r>
      <w:r w:rsidRPr="00313C8D">
        <w:rPr>
          <w:rStyle w:val="Hyperlink"/>
          <w:rFonts w:ascii="Noto Sans" w:hAnsi="Noto Sans" w:cs="Noto Sans"/>
          <w:color w:val="auto"/>
          <w:spacing w:val="-2"/>
          <w:sz w:val="24"/>
          <w:szCs w:val="24"/>
          <w:u w:val="none"/>
        </w:rPr>
        <w:t xml:space="preserve">by </w:t>
      </w:r>
      <w:r w:rsidRPr="00313C8D">
        <w:rPr>
          <w:rStyle w:val="Hyperlink"/>
          <w:rFonts w:ascii="Noto Sans" w:hAnsi="Noto Sans" w:cs="Noto Sans"/>
          <w:b/>
          <w:bCs/>
          <w:color w:val="auto"/>
          <w:spacing w:val="-2"/>
          <w:sz w:val="24"/>
          <w:szCs w:val="24"/>
          <w:u w:val="none"/>
        </w:rPr>
        <w:t>May 15, 2025</w:t>
      </w:r>
      <w:r w:rsidRPr="00313C8D">
        <w:rPr>
          <w:rStyle w:val="Hyperlink"/>
          <w:rFonts w:ascii="Noto Sans" w:hAnsi="Noto Sans" w:cs="Noto Sans"/>
          <w:color w:val="auto"/>
          <w:spacing w:val="-2"/>
          <w:sz w:val="24"/>
          <w:szCs w:val="24"/>
          <w:u w:val="none"/>
        </w:rPr>
        <w:t xml:space="preserve">. </w:t>
      </w:r>
      <w:r w:rsidRPr="00313C8D">
        <w:rPr>
          <w:rFonts w:ascii="Noto Sans" w:eastAsia="Calibri" w:hAnsi="Noto Sans" w:cs="Noto Sans"/>
          <w:sz w:val="24"/>
          <w:szCs w:val="24"/>
        </w:rPr>
        <w:t>(The submitter must have an OHA account to access the portal.)</w:t>
      </w:r>
    </w:p>
    <w:p w14:paraId="69CF6965" w14:textId="707E922D" w:rsidR="003C47DF" w:rsidRPr="00313C8D" w:rsidRDefault="00165FC6" w:rsidP="0054579C">
      <w:pPr>
        <w:pStyle w:val="Heading1"/>
        <w:rPr>
          <w:rFonts w:ascii="Noto Sans" w:hAnsi="Noto Sans" w:cs="Noto Sans"/>
          <w:b/>
          <w:sz w:val="28"/>
          <w:szCs w:val="24"/>
        </w:rPr>
      </w:pPr>
      <w:r w:rsidRPr="00313C8D">
        <w:rPr>
          <w:rFonts w:ascii="Noto Sans" w:hAnsi="Noto Sans" w:cs="Noto Sans"/>
          <w:b/>
          <w:sz w:val="28"/>
          <w:szCs w:val="24"/>
        </w:rPr>
        <w:t xml:space="preserve">Section </w:t>
      </w:r>
      <w:r w:rsidR="00F66525" w:rsidRPr="00313C8D">
        <w:rPr>
          <w:rFonts w:ascii="Noto Sans" w:hAnsi="Noto Sans" w:cs="Noto Sans"/>
          <w:b/>
          <w:sz w:val="28"/>
          <w:szCs w:val="24"/>
        </w:rPr>
        <w:t>1</w:t>
      </w:r>
      <w:r w:rsidRPr="00313C8D">
        <w:rPr>
          <w:rFonts w:ascii="Noto Sans" w:hAnsi="Noto Sans" w:cs="Noto Sans"/>
          <w:b/>
          <w:sz w:val="28"/>
          <w:szCs w:val="24"/>
        </w:rPr>
        <w:t xml:space="preserve">: </w:t>
      </w:r>
      <w:r w:rsidR="00416163" w:rsidRPr="00313C8D">
        <w:rPr>
          <w:rFonts w:ascii="Noto Sans" w:hAnsi="Noto Sans" w:cs="Noto Sans"/>
          <w:b/>
          <w:sz w:val="28"/>
        </w:rPr>
        <w:t xml:space="preserve">Transformation and </w:t>
      </w:r>
      <w:r w:rsidR="00B0066D" w:rsidRPr="00313C8D">
        <w:rPr>
          <w:rFonts w:ascii="Noto Sans" w:hAnsi="Noto Sans" w:cs="Noto Sans"/>
          <w:b/>
          <w:sz w:val="28"/>
          <w:szCs w:val="24"/>
        </w:rPr>
        <w:t>q</w:t>
      </w:r>
      <w:r w:rsidR="009C1F0D" w:rsidRPr="00313C8D">
        <w:rPr>
          <w:rFonts w:ascii="Noto Sans" w:hAnsi="Noto Sans" w:cs="Noto Sans"/>
          <w:b/>
          <w:sz w:val="28"/>
          <w:szCs w:val="24"/>
        </w:rPr>
        <w:t xml:space="preserve">uality </w:t>
      </w:r>
      <w:r w:rsidR="00955E07" w:rsidRPr="00313C8D">
        <w:rPr>
          <w:rFonts w:ascii="Noto Sans" w:hAnsi="Noto Sans" w:cs="Noto Sans"/>
          <w:b/>
          <w:sz w:val="28"/>
          <w:szCs w:val="24"/>
        </w:rPr>
        <w:t>project</w:t>
      </w:r>
      <w:bookmarkEnd w:id="0"/>
      <w:r w:rsidR="00955E07" w:rsidRPr="00313C8D">
        <w:rPr>
          <w:rFonts w:ascii="Noto Sans" w:hAnsi="Noto Sans" w:cs="Noto Sans"/>
          <w:b/>
          <w:sz w:val="28"/>
          <w:szCs w:val="24"/>
        </w:rPr>
        <w:t>s</w:t>
      </w:r>
      <w:bookmarkEnd w:id="1"/>
      <w:r w:rsidR="00B90D65" w:rsidRPr="00313C8D">
        <w:rPr>
          <w:rFonts w:ascii="Noto Sans" w:hAnsi="Noto Sans" w:cs="Noto Sans"/>
          <w:b/>
          <w:sz w:val="28"/>
          <w:szCs w:val="24"/>
        </w:rPr>
        <w:t xml:space="preserve"> </w:t>
      </w:r>
    </w:p>
    <w:p w14:paraId="550B24D4" w14:textId="5AC1F90F" w:rsidR="00341CA7" w:rsidRPr="00313C8D" w:rsidRDefault="007659BC" w:rsidP="000B54D3">
      <w:pPr>
        <w:rPr>
          <w:rFonts w:ascii="Noto Sans" w:hAnsi="Noto Sans" w:cs="Noto Sans"/>
        </w:rPr>
      </w:pPr>
      <w:r w:rsidRPr="00313C8D">
        <w:rPr>
          <w:rFonts w:ascii="Noto Sans" w:eastAsiaTheme="majorEastAsia" w:hAnsi="Noto Sans" w:cs="Noto Sans"/>
          <w:b/>
        </w:rPr>
        <w:t>(</w:t>
      </w:r>
      <w:r w:rsidR="000B54D3" w:rsidRPr="00313C8D">
        <w:rPr>
          <w:rFonts w:ascii="Noto Sans" w:hAnsi="Noto Sans" w:cs="Noto Sans"/>
          <w:b/>
          <w:bCs/>
        </w:rPr>
        <w:t>For full TQS requirements, see the</w:t>
      </w:r>
      <w:r w:rsidR="000B54D3" w:rsidRPr="00313C8D">
        <w:rPr>
          <w:rFonts w:ascii="Noto Sans" w:hAnsi="Noto Sans" w:cs="Noto Sans"/>
        </w:rPr>
        <w:t xml:space="preserve"> </w:t>
      </w:r>
      <w:hyperlink r:id="rId12" w:history="1">
        <w:r w:rsidR="000B54D3" w:rsidRPr="00313C8D">
          <w:rPr>
            <w:rStyle w:val="Hyperlink"/>
            <w:rFonts w:ascii="Noto Sans" w:hAnsi="Noto Sans" w:cs="Noto Sans"/>
          </w:rPr>
          <w:t>TQS guidance document</w:t>
        </w:r>
      </w:hyperlink>
      <w:r w:rsidR="000B54D3" w:rsidRPr="00313C8D">
        <w:rPr>
          <w:rFonts w:ascii="Noto Sans" w:hAnsi="Noto Sans" w:cs="Noto Sans"/>
        </w:rPr>
        <w:t>.</w:t>
      </w:r>
      <w:r w:rsidRPr="00313C8D">
        <w:rPr>
          <w:rFonts w:ascii="Noto Sans" w:eastAsiaTheme="majorEastAsia" w:hAnsi="Noto Sans" w:cs="Noto Sans"/>
          <w:b/>
        </w:rPr>
        <w:t>)</w:t>
      </w:r>
    </w:p>
    <w:p w14:paraId="12A4CC5F" w14:textId="1377F7E0" w:rsidR="005B2DA9" w:rsidRPr="00313C8D" w:rsidRDefault="005B2DA9" w:rsidP="008C1601">
      <w:pPr>
        <w:pStyle w:val="Heading2"/>
        <w:rPr>
          <w:rFonts w:ascii="Noto Sans" w:hAnsi="Noto Sans" w:cs="Noto Sans"/>
        </w:rPr>
      </w:pPr>
      <w:bookmarkStart w:id="2" w:name="_Toc147153577"/>
      <w:bookmarkStart w:id="3" w:name="_Toc149121614"/>
      <w:r w:rsidRPr="00313C8D">
        <w:rPr>
          <w:rFonts w:ascii="Noto Sans" w:hAnsi="Noto Sans" w:cs="Noto Sans"/>
        </w:rPr>
        <w:t>Project title:</w:t>
      </w:r>
      <w:r w:rsidR="00486DE4" w:rsidRPr="00313C8D">
        <w:rPr>
          <w:rFonts w:ascii="Noto Sans" w:hAnsi="Noto Sans" w:cs="Noto Sans"/>
        </w:rPr>
        <w:t xml:space="preserve"> </w:t>
      </w:r>
      <w:bookmarkEnd w:id="2"/>
      <w:bookmarkEnd w:id="3"/>
    </w:p>
    <w:p w14:paraId="72560415" w14:textId="7C21C77E" w:rsidR="005B2DA9" w:rsidRPr="00313C8D" w:rsidRDefault="005B2DA9" w:rsidP="005B2DA9">
      <w:pPr>
        <w:rPr>
          <w:rFonts w:ascii="Noto Sans" w:hAnsi="Noto Sans" w:cs="Noto Sans"/>
        </w:rPr>
      </w:pPr>
      <w:r w:rsidRPr="00313C8D">
        <w:rPr>
          <w:rFonts w:ascii="Noto Sans" w:hAnsi="Noto Sans" w:cs="Noto Sans"/>
        </w:rPr>
        <w:t>Continued or slightly modified from prior TQS?</w:t>
      </w:r>
      <w:r w:rsidRPr="00313C8D">
        <w:rPr>
          <w:rFonts w:ascii="Noto Sans" w:hAnsi="Noto Sans" w:cs="Noto Sans"/>
        </w:rPr>
        <w:tab/>
        <w:t xml:space="preserve"> </w:t>
      </w:r>
      <w:sdt>
        <w:sdtPr>
          <w:rPr>
            <w:rFonts w:ascii="Noto Sans" w:eastAsia="MS Gothic" w:hAnsi="Noto Sans" w:cs="Noto Sans"/>
          </w:rPr>
          <w:id w:val="1362553763"/>
          <w14:checkbox>
            <w14:checked w14:val="0"/>
            <w14:checkedState w14:val="2612" w14:font="MS Gothic"/>
            <w14:uncheckedState w14:val="2610" w14:font="MS Gothic"/>
          </w14:checkbox>
        </w:sdtPr>
        <w:sdtEndPr/>
        <w:sdtContent>
          <w:r w:rsidRPr="00313C8D">
            <w:rPr>
              <w:rFonts w:ascii="Segoe UI Symbol" w:eastAsia="MS Gothic" w:hAnsi="Segoe UI Symbol" w:cs="Segoe UI Symbol"/>
            </w:rPr>
            <w:t>☐</w:t>
          </w:r>
        </w:sdtContent>
      </w:sdt>
      <w:r w:rsidRPr="00313C8D">
        <w:rPr>
          <w:rFonts w:ascii="Noto Sans" w:hAnsi="Noto Sans" w:cs="Noto Sans"/>
        </w:rPr>
        <w:t>Yes</w:t>
      </w:r>
      <w:r w:rsidRPr="00313C8D">
        <w:rPr>
          <w:rFonts w:ascii="Noto Sans" w:hAnsi="Noto Sans" w:cs="Noto Sans"/>
        </w:rPr>
        <w:tab/>
      </w:r>
      <w:sdt>
        <w:sdtPr>
          <w:rPr>
            <w:rFonts w:ascii="Noto Sans" w:eastAsia="MS Gothic" w:hAnsi="Noto Sans" w:cs="Noto Sans"/>
          </w:rPr>
          <w:id w:val="-143210424"/>
          <w14:checkbox>
            <w14:checked w14:val="0"/>
            <w14:checkedState w14:val="2612" w14:font="MS Gothic"/>
            <w14:uncheckedState w14:val="2610" w14:font="MS Gothic"/>
          </w14:checkbox>
        </w:sdtPr>
        <w:sdtEndPr/>
        <w:sdtContent>
          <w:r w:rsidRPr="00313C8D">
            <w:rPr>
              <w:rFonts w:ascii="Segoe UI Symbol" w:eastAsia="MS Gothic" w:hAnsi="Segoe UI Symbol" w:cs="Segoe UI Symbol"/>
            </w:rPr>
            <w:t>☐</w:t>
          </w:r>
        </w:sdtContent>
      </w:sdt>
      <w:r w:rsidRPr="00313C8D">
        <w:rPr>
          <w:rFonts w:ascii="Noto Sans" w:hAnsi="Noto Sans" w:cs="Noto Sans"/>
        </w:rPr>
        <w:t xml:space="preserve">No, this is a new project </w:t>
      </w:r>
    </w:p>
    <w:p w14:paraId="7F21DDE3" w14:textId="767F7276" w:rsidR="003E26B9" w:rsidRPr="00313C8D" w:rsidRDefault="005647D4" w:rsidP="00E569CA">
      <w:pPr>
        <w:pStyle w:val="Heading3"/>
        <w:rPr>
          <w:rFonts w:ascii="Noto Sans" w:hAnsi="Noto Sans" w:cs="Noto Sans"/>
        </w:rPr>
      </w:pPr>
      <w:bookmarkStart w:id="4" w:name="_Toc147153578"/>
      <w:r w:rsidRPr="00313C8D">
        <w:rPr>
          <w:rFonts w:ascii="Noto Sans" w:hAnsi="Noto Sans" w:cs="Noto Sans"/>
        </w:rPr>
        <w:t>C</w:t>
      </w:r>
      <w:r w:rsidR="003A7644" w:rsidRPr="00313C8D">
        <w:rPr>
          <w:rFonts w:ascii="Noto Sans" w:hAnsi="Noto Sans" w:cs="Noto Sans"/>
        </w:rPr>
        <w:t>omponent</w:t>
      </w:r>
      <w:r w:rsidRPr="00313C8D">
        <w:rPr>
          <w:rFonts w:ascii="Noto Sans" w:hAnsi="Noto Sans" w:cs="Noto Sans"/>
        </w:rPr>
        <w:t>s</w:t>
      </w:r>
      <w:r w:rsidR="003A7644" w:rsidRPr="00313C8D">
        <w:rPr>
          <w:rFonts w:ascii="Noto Sans" w:hAnsi="Noto Sans" w:cs="Noto Sans"/>
        </w:rPr>
        <w:t xml:space="preserve"> </w:t>
      </w:r>
      <w:r w:rsidR="003E26B9" w:rsidRPr="00313C8D">
        <w:rPr>
          <w:rFonts w:ascii="Noto Sans" w:hAnsi="Noto Sans" w:cs="Noto Sans"/>
        </w:rPr>
        <w:t>addressed</w:t>
      </w:r>
      <w:bookmarkEnd w:id="4"/>
      <w:r w:rsidR="003E26B9" w:rsidRPr="00313C8D">
        <w:rPr>
          <w:rFonts w:ascii="Noto Sans" w:hAnsi="Noto Sans" w:cs="Noto Sans"/>
        </w:rPr>
        <w:t xml:space="preserve"> </w:t>
      </w:r>
    </w:p>
    <w:p w14:paraId="4C26E169" w14:textId="22D8CCC6" w:rsidR="009A7C41" w:rsidRPr="00313C8D" w:rsidRDefault="009A7C41" w:rsidP="000009E7">
      <w:pPr>
        <w:pStyle w:val="ListParagraph"/>
        <w:numPr>
          <w:ilvl w:val="1"/>
          <w:numId w:val="6"/>
        </w:numPr>
        <w:rPr>
          <w:rFonts w:ascii="Noto Sans" w:hAnsi="Noto Sans" w:cs="Noto Sans"/>
          <w:sz w:val="22"/>
          <w:szCs w:val="22"/>
        </w:rPr>
      </w:pPr>
      <w:bookmarkStart w:id="5" w:name="_Hlk20218669"/>
      <w:r w:rsidRPr="00313C8D">
        <w:rPr>
          <w:rFonts w:ascii="Noto Sans" w:hAnsi="Noto Sans" w:cs="Noto Sans"/>
          <w:sz w:val="22"/>
          <w:szCs w:val="22"/>
        </w:rPr>
        <w:t>Component</w:t>
      </w:r>
      <w:r w:rsidR="000C084C" w:rsidRPr="00313C8D">
        <w:rPr>
          <w:rFonts w:ascii="Noto Sans" w:hAnsi="Noto Sans" w:cs="Noto Sans"/>
          <w:sz w:val="22"/>
          <w:szCs w:val="22"/>
        </w:rPr>
        <w:t xml:space="preserve"> 1</w:t>
      </w:r>
      <w:r w:rsidRPr="00313C8D">
        <w:rPr>
          <w:rFonts w:ascii="Noto Sans" w:hAnsi="Noto Sans" w:cs="Noto Sans"/>
          <w:sz w:val="22"/>
          <w:szCs w:val="22"/>
        </w:rPr>
        <w:t xml:space="preserve">: </w:t>
      </w:r>
      <w:sdt>
        <w:sdtPr>
          <w:rPr>
            <w:rFonts w:ascii="Noto Sans" w:hAnsi="Noto Sans" w:cs="Noto Sans"/>
            <w:sz w:val="22"/>
            <w:szCs w:val="22"/>
          </w:rPr>
          <w:id w:val="1109698827"/>
          <w:placeholder>
            <w:docPart w:val="B43F80D78A9D428FA5FD191F1EACF26C"/>
          </w:placeholder>
          <w:showingPlcHdr/>
          <w:dropDownList>
            <w:listItem w:displayText="Choose an item" w:value="Choose an item"/>
            <w:listItem w:displayText="Behavioral health integration" w:value="Behavioral health integration"/>
            <w:listItem w:displayText="CLAS standards" w:value="CLAS standards"/>
            <w:listItem w:displayText="Health equity: Cultural responsiveness" w:value="Health equity: Cultural responsiveness"/>
            <w:listItem w:displayText="Oral health integration" w:value="Oral health integration"/>
            <w:listItem w:displayText="PCPCH: Member enrollment" w:value="PCPCH: Member enrollment"/>
            <w:listItem w:displayText="PCPCH: Tier advancement" w:value="PCPCH: Tier advancement"/>
            <w:listItem w:displayText="Serious and persistent mental illness" w:value="Serious and persistent mental illness"/>
            <w:listItem w:displayText="SHCN: Full benefit dual eligible" w:value="SHCN: Full benefit dual eligible"/>
            <w:listItem w:displayText="SHCN: Non-duals Medicaid " w:value="SHCN: Non-duals Medicaid "/>
          </w:dropDownList>
        </w:sdtPr>
        <w:sdtEndPr/>
        <w:sdtContent>
          <w:r w:rsidRPr="00313C8D">
            <w:rPr>
              <w:rFonts w:ascii="Noto Sans" w:hAnsi="Noto Sans" w:cs="Noto Sans"/>
              <w:color w:val="064276" w:themeColor="text1"/>
              <w:u w:val="single"/>
            </w:rPr>
            <w:t>Choose an item.</w:t>
          </w:r>
        </w:sdtContent>
      </w:sdt>
    </w:p>
    <w:p w14:paraId="0DE86250" w14:textId="28268F81" w:rsidR="00573A82" w:rsidRPr="00313C8D" w:rsidRDefault="009A7C41" w:rsidP="000009E7">
      <w:pPr>
        <w:pStyle w:val="ListParagraph"/>
        <w:numPr>
          <w:ilvl w:val="1"/>
          <w:numId w:val="6"/>
        </w:numPr>
        <w:rPr>
          <w:rFonts w:ascii="Noto Sans" w:hAnsi="Noto Sans" w:cs="Noto Sans"/>
          <w:sz w:val="22"/>
          <w:szCs w:val="22"/>
        </w:rPr>
      </w:pPr>
      <w:r w:rsidRPr="00313C8D">
        <w:rPr>
          <w:rFonts w:ascii="Noto Sans" w:hAnsi="Noto Sans" w:cs="Noto Sans"/>
          <w:sz w:val="22"/>
          <w:szCs w:val="22"/>
        </w:rPr>
        <w:t>Component</w:t>
      </w:r>
      <w:r w:rsidR="000C084C" w:rsidRPr="00313C8D">
        <w:rPr>
          <w:rFonts w:ascii="Noto Sans" w:hAnsi="Noto Sans" w:cs="Noto Sans"/>
          <w:sz w:val="22"/>
          <w:szCs w:val="22"/>
        </w:rPr>
        <w:t xml:space="preserve"> 2 (if applicable)</w:t>
      </w:r>
      <w:r w:rsidR="00573A82" w:rsidRPr="00313C8D">
        <w:rPr>
          <w:rFonts w:ascii="Noto Sans" w:hAnsi="Noto Sans" w:cs="Noto Sans"/>
          <w:sz w:val="22"/>
          <w:szCs w:val="22"/>
        </w:rPr>
        <w:t xml:space="preserve">: </w:t>
      </w:r>
      <w:sdt>
        <w:sdtPr>
          <w:rPr>
            <w:rFonts w:ascii="Noto Sans" w:hAnsi="Noto Sans" w:cs="Noto Sans"/>
            <w:color w:val="064276" w:themeColor="text1"/>
            <w:sz w:val="22"/>
            <w:szCs w:val="22"/>
            <w:u w:val="single"/>
          </w:rPr>
          <w:id w:val="507641168"/>
          <w:placeholder>
            <w:docPart w:val="07F4FB482334496AAA689D7650201AAA"/>
          </w:placeholder>
          <w:showingPlcHdr/>
          <w:dropDownList>
            <w:listItem w:value="Choose an item"/>
            <w:listItem w:displayText="Behavioral health integration" w:value="Behavioral health integration"/>
            <w:listItem w:displayText="CLAS standards" w:value="CLAS standards"/>
            <w:listItem w:displayText="Health equity: Cultural responsiveness" w:value="Health equity: Cultural responsiveness"/>
            <w:listItem w:displayText="Oral health integration" w:value="Oral health integration"/>
            <w:listItem w:displayText="PCPCH: Member enrollment" w:value="PCPCH: Member enrollment"/>
            <w:listItem w:displayText="PCPCH: Tier advancement" w:value="PCPCH: Tier advancement"/>
            <w:listItem w:displayText="Serious and persistent mental illness" w:value="Serious and persistent mental illness"/>
            <w:listItem w:displayText="SCHN: Full benefit dual eligible" w:value="SCHN: Full benefit dual eligible"/>
            <w:listItem w:displayText="SHCN: Non-duals Medicaid" w:value="SHCN: Non-duals Medicaid"/>
          </w:dropDownList>
        </w:sdtPr>
        <w:sdtEndPr/>
        <w:sdtContent>
          <w:r w:rsidR="005647D4" w:rsidRPr="00313C8D">
            <w:rPr>
              <w:rFonts w:ascii="Noto Sans" w:hAnsi="Noto Sans" w:cs="Noto Sans"/>
              <w:color w:val="064276" w:themeColor="text1"/>
              <w:u w:val="single"/>
            </w:rPr>
            <w:t>Choose an item.</w:t>
          </w:r>
        </w:sdtContent>
      </w:sdt>
      <w:r w:rsidR="005647D4" w:rsidRPr="00313C8D" w:rsidDel="005647D4">
        <w:rPr>
          <w:rFonts w:ascii="Noto Sans" w:hAnsi="Noto Sans" w:cs="Noto Sans"/>
          <w:color w:val="064276" w:themeColor="text1"/>
          <w:sz w:val="22"/>
          <w:szCs w:val="22"/>
        </w:rPr>
        <w:t xml:space="preserve"> </w:t>
      </w:r>
    </w:p>
    <w:p w14:paraId="27105C13" w14:textId="36A1833D" w:rsidR="00573A82" w:rsidRPr="00313C8D" w:rsidRDefault="009A7C41" w:rsidP="000009E7">
      <w:pPr>
        <w:pStyle w:val="ListParagraph"/>
        <w:numPr>
          <w:ilvl w:val="1"/>
          <w:numId w:val="6"/>
        </w:numPr>
        <w:spacing w:after="240"/>
        <w:rPr>
          <w:rFonts w:ascii="Noto Sans" w:hAnsi="Noto Sans" w:cs="Noto Sans"/>
          <w:sz w:val="22"/>
          <w:szCs w:val="22"/>
        </w:rPr>
      </w:pPr>
      <w:bookmarkStart w:id="6" w:name="_Hlk20219072"/>
      <w:r w:rsidRPr="00313C8D">
        <w:rPr>
          <w:rFonts w:ascii="Noto Sans" w:hAnsi="Noto Sans" w:cs="Noto Sans"/>
          <w:sz w:val="22"/>
          <w:szCs w:val="22"/>
        </w:rPr>
        <w:t>Component</w:t>
      </w:r>
      <w:r w:rsidR="000C084C" w:rsidRPr="00313C8D">
        <w:rPr>
          <w:rFonts w:ascii="Noto Sans" w:hAnsi="Noto Sans" w:cs="Noto Sans"/>
          <w:sz w:val="22"/>
          <w:szCs w:val="22"/>
        </w:rPr>
        <w:t xml:space="preserve"> 3 (if applicable)</w:t>
      </w:r>
      <w:r w:rsidR="00573A82" w:rsidRPr="00313C8D">
        <w:rPr>
          <w:rFonts w:ascii="Noto Sans" w:hAnsi="Noto Sans" w:cs="Noto Sans"/>
          <w:sz w:val="22"/>
          <w:szCs w:val="22"/>
        </w:rPr>
        <w:t xml:space="preserve">: </w:t>
      </w:r>
      <w:sdt>
        <w:sdtPr>
          <w:rPr>
            <w:rFonts w:ascii="Noto Sans" w:hAnsi="Noto Sans" w:cs="Noto Sans"/>
            <w:sz w:val="22"/>
            <w:szCs w:val="22"/>
          </w:rPr>
          <w:id w:val="469794465"/>
          <w:placeholder>
            <w:docPart w:val="393B60D0DC1B44D397CD2AD77AE1FFF8"/>
          </w:placeholder>
          <w:showingPlcHdr/>
          <w:dropDownList>
            <w:listItem w:value="Choose an item"/>
            <w:listItem w:displayText="Behavioral health integration" w:value="Behavioral health integration"/>
            <w:listItem w:displayText="CLAS standards" w:value="CLAS standards"/>
            <w:listItem w:displayText="Health equity: Cultural responsiveness" w:value="Health equity: Cultural responsiveness"/>
            <w:listItem w:displayText="Oral health integration" w:value="Oral health integration"/>
            <w:listItem w:displayText="PCPCH: Member enrollment" w:value="PCPCH: Member enrollment"/>
            <w:listItem w:displayText="PCPCH: Tier advancement" w:value="PCPCH: Tier advancement"/>
            <w:listItem w:displayText="Serious and persistent mental illness" w:value="Serious and persistent mental illness"/>
            <w:listItem w:displayText="SHCN: Full benefit dual eligible" w:value="SHCN: Full benefit dual eligible"/>
            <w:listItem w:displayText="SHCN: Non-duals Medicaid" w:value="SHCN: Non-duals Medicaid"/>
          </w:dropDownList>
        </w:sdtPr>
        <w:sdtEndPr/>
        <w:sdtContent>
          <w:r w:rsidR="005647D4" w:rsidRPr="00313C8D">
            <w:rPr>
              <w:rFonts w:ascii="Noto Sans" w:hAnsi="Noto Sans" w:cs="Noto Sans"/>
              <w:color w:val="064276" w:themeColor="text1"/>
              <w:u w:val="single"/>
            </w:rPr>
            <w:t>Choose an item.</w:t>
          </w:r>
        </w:sdtContent>
      </w:sdt>
    </w:p>
    <w:p w14:paraId="39A9038B" w14:textId="11E378AB" w:rsidR="00573A82" w:rsidRPr="00313C8D" w:rsidRDefault="00573A82" w:rsidP="000009E7">
      <w:pPr>
        <w:pStyle w:val="ListParagraph"/>
        <w:numPr>
          <w:ilvl w:val="1"/>
          <w:numId w:val="6"/>
        </w:numPr>
        <w:tabs>
          <w:tab w:val="left" w:pos="3690"/>
          <w:tab w:val="left" w:pos="6570"/>
        </w:tabs>
        <w:spacing w:after="240"/>
        <w:rPr>
          <w:rFonts w:ascii="Noto Sans" w:hAnsi="Noto Sans" w:cs="Noto Sans"/>
          <w:sz w:val="22"/>
          <w:szCs w:val="22"/>
        </w:rPr>
      </w:pPr>
      <w:bookmarkStart w:id="7" w:name="_Hlk526169598"/>
      <w:bookmarkEnd w:id="5"/>
      <w:bookmarkEnd w:id="6"/>
      <w:r w:rsidRPr="00313C8D">
        <w:rPr>
          <w:rFonts w:ascii="Noto Sans" w:hAnsi="Noto Sans" w:cs="Noto Sans"/>
          <w:sz w:val="22"/>
          <w:szCs w:val="22"/>
        </w:rPr>
        <w:t>Does this include aspects of health information technology?</w:t>
      </w:r>
      <w:r w:rsidR="00A425ED" w:rsidRPr="00313C8D">
        <w:rPr>
          <w:rFonts w:ascii="Noto Sans" w:eastAsia="MS Gothic" w:hAnsi="Noto Sans" w:cs="Noto Sans"/>
          <w:sz w:val="22"/>
          <w:szCs w:val="22"/>
        </w:rPr>
        <w:t xml:space="preserve"> </w:t>
      </w:r>
      <w:sdt>
        <w:sdtPr>
          <w:rPr>
            <w:rFonts w:ascii="Noto Sans" w:eastAsia="MS Gothic" w:hAnsi="Noto Sans" w:cs="Noto Sans"/>
            <w:sz w:val="22"/>
            <w:szCs w:val="22"/>
          </w:rPr>
          <w:id w:val="-891420287"/>
          <w14:checkbox>
            <w14:checked w14:val="0"/>
            <w14:checkedState w14:val="2612" w14:font="MS Gothic"/>
            <w14:uncheckedState w14:val="2610" w14:font="MS Gothic"/>
          </w14:checkbox>
        </w:sdtPr>
        <w:sdtEndPr/>
        <w:sdtContent>
          <w:r w:rsidR="000B06E3" w:rsidRPr="00313C8D">
            <w:rPr>
              <w:rFonts w:ascii="Segoe UI Symbol" w:eastAsia="MS Gothic" w:hAnsi="Segoe UI Symbol" w:cs="Segoe UI Symbol"/>
              <w:sz w:val="22"/>
              <w:szCs w:val="22"/>
            </w:rPr>
            <w:t>☐</w:t>
          </w:r>
        </w:sdtContent>
      </w:sdt>
      <w:r w:rsidRPr="00313C8D">
        <w:rPr>
          <w:rFonts w:ascii="Noto Sans" w:hAnsi="Noto Sans" w:cs="Noto Sans"/>
          <w:sz w:val="22"/>
          <w:szCs w:val="22"/>
        </w:rPr>
        <w:t xml:space="preserve"> Yes</w:t>
      </w:r>
      <w:r w:rsidRPr="00313C8D">
        <w:rPr>
          <w:rFonts w:ascii="Noto Sans" w:hAnsi="Noto Sans" w:cs="Noto Sans"/>
          <w:sz w:val="22"/>
          <w:szCs w:val="22"/>
        </w:rPr>
        <w:tab/>
      </w:r>
      <w:sdt>
        <w:sdtPr>
          <w:rPr>
            <w:rFonts w:ascii="Noto Sans" w:eastAsia="MS Gothic" w:hAnsi="Noto Sans" w:cs="Noto Sans"/>
            <w:sz w:val="22"/>
            <w:szCs w:val="22"/>
          </w:rPr>
          <w:id w:val="-1142498288"/>
          <w14:checkbox>
            <w14:checked w14:val="0"/>
            <w14:checkedState w14:val="2612" w14:font="MS Gothic"/>
            <w14:uncheckedState w14:val="2610" w14:font="MS Gothic"/>
          </w14:checkbox>
        </w:sdtPr>
        <w:sdtEndPr/>
        <w:sdtContent>
          <w:r w:rsidRPr="00313C8D">
            <w:rPr>
              <w:rFonts w:ascii="Segoe UI Symbol" w:eastAsia="MS Gothic" w:hAnsi="Segoe UI Symbol" w:cs="Segoe UI Symbol"/>
              <w:sz w:val="22"/>
              <w:szCs w:val="22"/>
            </w:rPr>
            <w:t>☐</w:t>
          </w:r>
        </w:sdtContent>
      </w:sdt>
      <w:r w:rsidRPr="00313C8D">
        <w:rPr>
          <w:rFonts w:ascii="Noto Sans" w:hAnsi="Noto Sans" w:cs="Noto Sans"/>
          <w:sz w:val="22"/>
          <w:szCs w:val="22"/>
        </w:rPr>
        <w:t xml:space="preserve"> No</w:t>
      </w:r>
    </w:p>
    <w:p w14:paraId="2947762E" w14:textId="23AE535C" w:rsidR="001B0E13" w:rsidRPr="00313C8D" w:rsidRDefault="00154C58" w:rsidP="009B7070">
      <w:pPr>
        <w:pStyle w:val="ListParagraph"/>
        <w:numPr>
          <w:ilvl w:val="1"/>
          <w:numId w:val="6"/>
        </w:numPr>
        <w:tabs>
          <w:tab w:val="left" w:pos="3690"/>
          <w:tab w:val="left" w:pos="5580"/>
          <w:tab w:val="left" w:pos="6570"/>
        </w:tabs>
        <w:spacing w:after="240"/>
        <w:rPr>
          <w:rFonts w:ascii="Noto Sans" w:hAnsi="Noto Sans" w:cs="Noto Sans"/>
          <w:sz w:val="22"/>
          <w:szCs w:val="22"/>
        </w:rPr>
      </w:pPr>
      <w:r w:rsidRPr="00313C8D">
        <w:rPr>
          <w:rFonts w:ascii="Noto Sans" w:hAnsi="Noto Sans" w:cs="Noto Sans"/>
          <w:sz w:val="22"/>
          <w:szCs w:val="22"/>
        </w:rPr>
        <w:t xml:space="preserve">If this </w:t>
      </w:r>
      <w:r w:rsidR="008724CC" w:rsidRPr="00313C8D">
        <w:rPr>
          <w:rFonts w:ascii="Noto Sans" w:hAnsi="Noto Sans" w:cs="Noto Sans"/>
          <w:sz w:val="22"/>
          <w:szCs w:val="22"/>
        </w:rPr>
        <w:t xml:space="preserve">is a CLAS standards </w:t>
      </w:r>
      <w:r w:rsidRPr="00313C8D">
        <w:rPr>
          <w:rFonts w:ascii="Noto Sans" w:hAnsi="Noto Sans" w:cs="Noto Sans"/>
          <w:sz w:val="22"/>
          <w:szCs w:val="22"/>
        </w:rPr>
        <w:t xml:space="preserve">project, which standard does it </w:t>
      </w:r>
      <w:r w:rsidR="00A959E3" w:rsidRPr="00313C8D">
        <w:rPr>
          <w:rFonts w:ascii="Noto Sans" w:hAnsi="Noto Sans" w:cs="Noto Sans"/>
          <w:sz w:val="22"/>
          <w:szCs w:val="22"/>
        </w:rPr>
        <w:t xml:space="preserve">primarily </w:t>
      </w:r>
      <w:r w:rsidRPr="00313C8D">
        <w:rPr>
          <w:rFonts w:ascii="Noto Sans" w:hAnsi="Noto Sans" w:cs="Noto Sans"/>
          <w:sz w:val="22"/>
          <w:szCs w:val="22"/>
        </w:rPr>
        <w:t xml:space="preserve">address? </w:t>
      </w:r>
      <w:sdt>
        <w:sdtPr>
          <w:rPr>
            <w:rFonts w:ascii="Noto Sans" w:hAnsi="Noto Sans" w:cs="Noto Sans"/>
            <w:color w:val="064276" w:themeColor="text1"/>
            <w:sz w:val="22"/>
            <w:szCs w:val="22"/>
            <w:u w:val="single"/>
          </w:rPr>
          <w:id w:val="-1973820832"/>
          <w:placeholder>
            <w:docPart w:val="DefaultPlaceholder_-1854013438"/>
          </w:placeholder>
          <w:dropDownList>
            <w:listItem w:value="Choose an item"/>
            <w:listItem w:displayText="2. Advance and sustain organizational governance and leadership that promotes CLAS and health equity through policy, practices and allocated resources" w:value="2. Advance and sustain organizational governance and leadership that promotes CLAS and health equity through policy, practices and allocated resources"/>
            <w:listItem w:displayText="3. Recruit, promote, and support a culturally and linguistically diverse governance, leadership and workforce that are responsive to the population in the service area" w:value="3. Recruit, promote and support a culturally and linguistically diverse governance, leadership and workforce that are responsive to the population"/>
            <w:listItem w:displayText="4. Educate and train governance, leadership, and workforce in culturally and linguistically appropriate policies and practices on an ongoing basis" w:value="4. Educate and train governance, leadership, and workforce in culturally and linguistically appropriate policies and practices on an ongoing basis"/>
            <w:listItem w:displayText="5. Offer language assistance to individuals who have limited English proficiency and/or other communication needs, at no cost to them, to facilitate timely access to all health care and services" w:value="5. Offer language assistance to individuals who have limited English proficiency and/or other communication needs, at no cost to them, to facilitate timely access to all health care and services"/>
            <w:listItem w:displayText="6. Inform all individuals of the availability of language assistance services clearly and in their preferred language, verbally and in writing" w:value="6. Inform all individuals of the availability of language assistance services clearly and in their preferred language, verbally and in writing"/>
            <w:listItem w:displayText="7. Ensure the competence of individuals providing language assistance, recognizing that the use of untrained individuals and/or minors as interpreters should be avoided" w:value="7. Ensure the competence of individuals providing language assistance, recognizing that the use of untrained individuals and/or minors as interpreters should be avoided"/>
            <w:listItem w:displayText="8. Provide easy-to-understand print and multimedia materials and signage in the languages commonly used by the populations in the service area" w:value="8. Provide easy-to-understand print and multimedia materials and signage in the languages commonly used by the populations in the service area"/>
            <w:listItem w:displayText="9. Establish culturally and linguistically appropriate goals, policies, and management accountability, and infuse them throughout the organization’s planning and operations" w:value="9. Establish culturally and linguistically appropriate goals, policies, and management accountability, and infuse them throughout the organization’s planning and operations"/>
            <w:listItem w:displayText="10. Conduct ongoing assessments of the organization’s CLAS-related activities and integrate CLAS-related measures into measurement and continuous quality improvement activities" w:value="10. Conduct ongoing assessments of the organization’s CLAS-related activities and integrate CLAS-related measures into measurement and continuous quality improvement activities"/>
            <w:listItem w:displayText="11. Collect and maintain accurate and reliable demographic data to monitor and evaluate the impact of CLAS on health equity and outcomes and to inform service delivery" w:value="11. Collect and maintain accurate and reliable demographic data to monitor and evaluate the impact of CLAS on health equity and outcomes and to inform service delivery"/>
            <w:listItem w:displayText="12. Conduct regular assessments of community health assets and needs and use the results to plan and implement services that respond to the cultural and linguistic diversity of populations in the service area" w:value="12. Conduct regular assessments of community health assets and needs and use the results to plan and implement services that respond to the cultural and linguistic diversity of populations in the service area"/>
            <w:listItem w:displayText="13. Partner with the community to design, implement, and evaluate policies, practices, and services to ensure cultural and linguistic appropriateness" w:value="13. Partner with the community to design, implement, and evaluate policies, practices, and services to ensure cultural and linguistic appropriateness"/>
            <w:listItem w:displayText="14. Create conflict and grievance resolution processes that are culturally and linguistically appropriate to identify, prevent, and resolve conflicts or complaints" w:value="14. Create conflict and grievance resolution processes that are culturally and linguistically appropriate to identify, prevent, and resolve conflicts or complaints"/>
            <w:listItem w:displayText="15. Communicate the organization’s progress in implementing and sustaining CLAS to all stakeholders, constituents, and the general public" w:value="15. Communicate the organization’s progress in implementing and sustaining CLAS to all stakeholders, constituents, and the general public"/>
          </w:dropDownList>
        </w:sdtPr>
        <w:sdtEndPr/>
        <w:sdtContent>
          <w:r w:rsidR="00A14796" w:rsidRPr="00313C8D">
            <w:rPr>
              <w:rFonts w:ascii="Noto Sans" w:hAnsi="Noto Sans" w:cs="Noto Sans"/>
              <w:color w:val="064276" w:themeColor="text1"/>
              <w:sz w:val="22"/>
              <w:szCs w:val="22"/>
              <w:u w:val="single"/>
            </w:rPr>
            <w:t>Choose an item</w:t>
          </w:r>
        </w:sdtContent>
      </w:sdt>
    </w:p>
    <w:p w14:paraId="48763C0E" w14:textId="4107C38C" w:rsidR="004A7B10" w:rsidRPr="00313C8D" w:rsidRDefault="0036359C" w:rsidP="002A6788">
      <w:pPr>
        <w:pStyle w:val="Heading3"/>
        <w:rPr>
          <w:rFonts w:ascii="Noto Sans" w:hAnsi="Noto Sans" w:cs="Noto Sans"/>
          <w:b w:val="0"/>
          <w:bCs/>
        </w:rPr>
      </w:pPr>
      <w:bookmarkStart w:id="8" w:name="_Toc147153464"/>
      <w:bookmarkStart w:id="9" w:name="_Toc147153579"/>
      <w:bookmarkStart w:id="10" w:name="_Toc149120875"/>
      <w:bookmarkStart w:id="11" w:name="_Toc149120924"/>
      <w:bookmarkStart w:id="12" w:name="_Toc147153581"/>
      <w:bookmarkEnd w:id="7"/>
      <w:bookmarkEnd w:id="8"/>
      <w:bookmarkEnd w:id="9"/>
      <w:bookmarkEnd w:id="10"/>
      <w:bookmarkEnd w:id="11"/>
      <w:r w:rsidRPr="00313C8D">
        <w:rPr>
          <w:rFonts w:ascii="Noto Sans" w:hAnsi="Noto Sans" w:cs="Noto Sans"/>
        </w:rPr>
        <w:t xml:space="preserve">Project </w:t>
      </w:r>
      <w:r w:rsidR="00CA6AB2" w:rsidRPr="00313C8D">
        <w:rPr>
          <w:rFonts w:ascii="Noto Sans" w:hAnsi="Noto Sans" w:cs="Noto Sans"/>
        </w:rPr>
        <w:t>c</w:t>
      </w:r>
      <w:r w:rsidR="009908E2" w:rsidRPr="00313C8D">
        <w:rPr>
          <w:rFonts w:ascii="Noto Sans" w:hAnsi="Noto Sans" w:cs="Noto Sans"/>
        </w:rPr>
        <w:t>ontext</w:t>
      </w:r>
      <w:bookmarkEnd w:id="12"/>
      <w:r w:rsidR="00DB4FCB" w:rsidRPr="00313C8D">
        <w:rPr>
          <w:rFonts w:ascii="Noto Sans" w:hAnsi="Noto Sans" w:cs="Noto Sans"/>
        </w:rPr>
        <w:t xml:space="preserve">: </w:t>
      </w:r>
      <w:r w:rsidR="00DB4FCB" w:rsidRPr="00313C8D">
        <w:rPr>
          <w:rFonts w:ascii="Noto Sans" w:hAnsi="Noto Sans" w:cs="Noto Sans"/>
          <w:b w:val="0"/>
          <w:bCs/>
        </w:rPr>
        <w:t>Complete the relevant section depending on whether the project is new or continued.</w:t>
      </w:r>
    </w:p>
    <w:p w14:paraId="4A0C95EA" w14:textId="68254342" w:rsidR="004A7B10" w:rsidRPr="008B313F" w:rsidRDefault="003557D4" w:rsidP="008B313F">
      <w:pPr>
        <w:pStyle w:val="Heading4"/>
      </w:pPr>
      <w:r w:rsidRPr="00313C8D">
        <w:t>N</w:t>
      </w:r>
      <w:r w:rsidR="00166EF3" w:rsidRPr="00313C8D">
        <w:t>ew projects</w:t>
      </w:r>
    </w:p>
    <w:p w14:paraId="05967966" w14:textId="0FFDE6A6" w:rsidR="00D317F1" w:rsidRPr="00313C8D" w:rsidRDefault="00D317F1" w:rsidP="00CA74C1">
      <w:pPr>
        <w:spacing w:after="0"/>
        <w:ind w:left="360"/>
        <w:rPr>
          <w:rFonts w:ascii="Noto Sans" w:hAnsi="Noto Sans" w:cs="Noto Sans"/>
        </w:rPr>
      </w:pPr>
      <w:r w:rsidRPr="00313C8D">
        <w:rPr>
          <w:rFonts w:ascii="Noto Sans" w:hAnsi="Noto Sans" w:cs="Noto Sans"/>
          <w:b/>
          <w:bCs/>
        </w:rPr>
        <w:t xml:space="preserve">Why </w:t>
      </w:r>
      <w:proofErr w:type="gramStart"/>
      <w:r w:rsidRPr="00313C8D">
        <w:rPr>
          <w:rFonts w:ascii="Noto Sans" w:hAnsi="Noto Sans" w:cs="Noto Sans"/>
          <w:b/>
          <w:bCs/>
        </w:rPr>
        <w:t>was</w:t>
      </w:r>
      <w:proofErr w:type="gramEnd"/>
      <w:r w:rsidRPr="00313C8D">
        <w:rPr>
          <w:rFonts w:ascii="Noto Sans" w:hAnsi="Noto Sans" w:cs="Noto Sans"/>
          <w:b/>
          <w:bCs/>
        </w:rPr>
        <w:t xml:space="preserve"> this project chosen? What gap does it address? Include CCO- or region-specific data and </w:t>
      </w:r>
      <w:r w:rsidR="001F2350" w:rsidRPr="00313C8D">
        <w:rPr>
          <w:rFonts w:ascii="Noto Sans" w:hAnsi="Noto Sans" w:cs="Noto Sans"/>
          <w:b/>
          <w:bCs/>
        </w:rPr>
        <w:t>race, ethnicity, language, disability and gender identity (</w:t>
      </w:r>
      <w:r w:rsidRPr="00313C8D">
        <w:rPr>
          <w:rFonts w:ascii="Noto Sans" w:hAnsi="Noto Sans" w:cs="Noto Sans"/>
          <w:b/>
          <w:bCs/>
        </w:rPr>
        <w:t>REALD</w:t>
      </w:r>
      <w:r w:rsidR="004E2FCC" w:rsidRPr="00313C8D">
        <w:rPr>
          <w:rFonts w:ascii="Noto Sans" w:hAnsi="Noto Sans" w:cs="Noto Sans"/>
          <w:b/>
          <w:bCs/>
        </w:rPr>
        <w:t xml:space="preserve"> </w:t>
      </w:r>
      <w:r w:rsidR="00D61BA2" w:rsidRPr="00313C8D">
        <w:rPr>
          <w:rFonts w:ascii="Noto Sans" w:hAnsi="Noto Sans" w:cs="Noto Sans"/>
          <w:b/>
          <w:bCs/>
        </w:rPr>
        <w:t>&amp;</w:t>
      </w:r>
      <w:r w:rsidR="004E2FCC" w:rsidRPr="00313C8D">
        <w:rPr>
          <w:rFonts w:ascii="Noto Sans" w:hAnsi="Noto Sans" w:cs="Noto Sans"/>
          <w:b/>
          <w:bCs/>
        </w:rPr>
        <w:t xml:space="preserve"> </w:t>
      </w:r>
      <w:r w:rsidRPr="00313C8D">
        <w:rPr>
          <w:rFonts w:ascii="Noto Sans" w:hAnsi="Noto Sans" w:cs="Noto Sans"/>
          <w:b/>
          <w:bCs/>
        </w:rPr>
        <w:t>GI</w:t>
      </w:r>
      <w:r w:rsidR="001F2350" w:rsidRPr="00313C8D">
        <w:rPr>
          <w:rFonts w:ascii="Noto Sans" w:hAnsi="Noto Sans" w:cs="Noto Sans"/>
          <w:b/>
          <w:bCs/>
        </w:rPr>
        <w:t>)</w:t>
      </w:r>
      <w:r w:rsidRPr="00313C8D">
        <w:rPr>
          <w:rFonts w:ascii="Noto Sans" w:hAnsi="Noto Sans" w:cs="Noto Sans"/>
          <w:b/>
          <w:bCs/>
        </w:rPr>
        <w:t xml:space="preserve"> data for the project population.</w:t>
      </w:r>
    </w:p>
    <w:p w14:paraId="1B4EF6F6" w14:textId="2CD60EE5" w:rsidR="004A7B10" w:rsidRPr="00313C8D" w:rsidRDefault="00FC2118" w:rsidP="00CA74C1">
      <w:pPr>
        <w:ind w:left="360"/>
        <w:rPr>
          <w:rFonts w:ascii="Noto Sans" w:hAnsi="Noto Sans" w:cs="Noto Sans"/>
        </w:rPr>
      </w:pPr>
      <w:bookmarkStart w:id="13" w:name="_Hlk178944557"/>
      <w:r w:rsidRPr="00313C8D">
        <w:rPr>
          <w:rFonts w:ascii="Noto Sans" w:hAnsi="Noto Sans" w:cs="Noto Sans"/>
        </w:rPr>
        <w:t>Add text here</w:t>
      </w:r>
    </w:p>
    <w:bookmarkEnd w:id="13"/>
    <w:p w14:paraId="485B5230" w14:textId="789234E2" w:rsidR="00163B08" w:rsidRPr="00313C8D" w:rsidRDefault="003557D4" w:rsidP="008B313F">
      <w:pPr>
        <w:pStyle w:val="Heading4"/>
      </w:pPr>
      <w:r w:rsidRPr="00313C8D">
        <w:t>C</w:t>
      </w:r>
      <w:r w:rsidR="00166EF3" w:rsidRPr="00313C8D">
        <w:t>ontinued projects</w:t>
      </w:r>
    </w:p>
    <w:p w14:paraId="131D6670" w14:textId="71F41FB1" w:rsidR="00C315AA" w:rsidRPr="00313C8D" w:rsidRDefault="00C315AA" w:rsidP="00D317F1">
      <w:pPr>
        <w:pStyle w:val="ListParagraph"/>
        <w:numPr>
          <w:ilvl w:val="0"/>
          <w:numId w:val="18"/>
        </w:numPr>
        <w:contextualSpacing w:val="0"/>
        <w:rPr>
          <w:rFonts w:ascii="Noto Sans" w:hAnsi="Noto Sans" w:cs="Noto Sans"/>
          <w:sz w:val="22"/>
          <w:szCs w:val="22"/>
        </w:rPr>
      </w:pPr>
      <w:r w:rsidRPr="00313C8D">
        <w:rPr>
          <w:rFonts w:ascii="Noto Sans" w:hAnsi="Noto Sans" w:cs="Noto Sans"/>
          <w:b/>
          <w:bCs/>
          <w:sz w:val="22"/>
          <w:szCs w:val="22"/>
        </w:rPr>
        <w:t>Progress to date</w:t>
      </w:r>
      <w:r w:rsidR="00574B06" w:rsidRPr="00313C8D">
        <w:rPr>
          <w:rFonts w:ascii="Noto Sans" w:hAnsi="Noto Sans" w:cs="Noto Sans"/>
          <w:b/>
          <w:bCs/>
          <w:sz w:val="22"/>
          <w:szCs w:val="22"/>
        </w:rPr>
        <w:t xml:space="preserve"> (include CCO- or region-specific data and REALD</w:t>
      </w:r>
      <w:r w:rsidR="004E2FCC" w:rsidRPr="00313C8D">
        <w:rPr>
          <w:rFonts w:ascii="Noto Sans" w:hAnsi="Noto Sans" w:cs="Noto Sans"/>
          <w:b/>
          <w:bCs/>
          <w:sz w:val="22"/>
          <w:szCs w:val="22"/>
        </w:rPr>
        <w:t xml:space="preserve"> </w:t>
      </w:r>
      <w:r w:rsidR="00D61BA2" w:rsidRPr="00313C8D">
        <w:rPr>
          <w:rFonts w:ascii="Noto Sans" w:hAnsi="Noto Sans" w:cs="Noto Sans"/>
          <w:b/>
          <w:bCs/>
          <w:sz w:val="22"/>
          <w:szCs w:val="22"/>
        </w:rPr>
        <w:t>&amp;</w:t>
      </w:r>
      <w:r w:rsidR="004E2FCC" w:rsidRPr="00313C8D">
        <w:rPr>
          <w:rFonts w:ascii="Noto Sans" w:hAnsi="Noto Sans" w:cs="Noto Sans"/>
          <w:b/>
          <w:bCs/>
          <w:sz w:val="22"/>
          <w:szCs w:val="22"/>
        </w:rPr>
        <w:t xml:space="preserve"> </w:t>
      </w:r>
      <w:r w:rsidR="00574B06" w:rsidRPr="00313C8D">
        <w:rPr>
          <w:rFonts w:ascii="Noto Sans" w:hAnsi="Noto Sans" w:cs="Noto Sans"/>
          <w:b/>
          <w:bCs/>
          <w:sz w:val="22"/>
          <w:szCs w:val="22"/>
        </w:rPr>
        <w:t>GI data for the project population)</w:t>
      </w:r>
      <w:r w:rsidRPr="00313C8D">
        <w:rPr>
          <w:rFonts w:ascii="Noto Sans" w:hAnsi="Noto Sans" w:cs="Noto Sans"/>
          <w:b/>
          <w:bCs/>
          <w:sz w:val="22"/>
          <w:szCs w:val="22"/>
        </w:rPr>
        <w:t>:</w:t>
      </w:r>
      <w:r w:rsidRPr="00313C8D">
        <w:rPr>
          <w:rFonts w:ascii="Noto Sans" w:hAnsi="Noto Sans" w:cs="Noto Sans"/>
          <w:sz w:val="22"/>
          <w:szCs w:val="22"/>
        </w:rPr>
        <w:t xml:space="preserve"> </w:t>
      </w:r>
      <w:r w:rsidR="00FC2118" w:rsidRPr="00313C8D">
        <w:rPr>
          <w:rFonts w:ascii="Noto Sans" w:hAnsi="Noto Sans" w:cs="Noto Sans"/>
          <w:sz w:val="22"/>
          <w:szCs w:val="22"/>
        </w:rPr>
        <w:t>Add text here</w:t>
      </w:r>
    </w:p>
    <w:p w14:paraId="69EF9A0C" w14:textId="1ABBFE2A" w:rsidR="00C315AA" w:rsidRPr="00313C8D" w:rsidRDefault="00C315AA" w:rsidP="00D317F1">
      <w:pPr>
        <w:pStyle w:val="ListParagraph"/>
        <w:numPr>
          <w:ilvl w:val="0"/>
          <w:numId w:val="18"/>
        </w:numPr>
        <w:contextualSpacing w:val="0"/>
        <w:rPr>
          <w:rFonts w:ascii="Noto Sans" w:hAnsi="Noto Sans" w:cs="Noto Sans"/>
          <w:sz w:val="22"/>
          <w:szCs w:val="22"/>
        </w:rPr>
      </w:pPr>
      <w:r w:rsidRPr="00313C8D">
        <w:rPr>
          <w:rFonts w:ascii="Noto Sans" w:hAnsi="Noto Sans" w:cs="Noto Sans"/>
          <w:b/>
          <w:bCs/>
          <w:sz w:val="22"/>
          <w:szCs w:val="22"/>
        </w:rPr>
        <w:t>Describe whether last year’s targets and benchmarks were met (if not, why):</w:t>
      </w:r>
      <w:r w:rsidRPr="00313C8D">
        <w:rPr>
          <w:rFonts w:ascii="Noto Sans" w:hAnsi="Noto Sans" w:cs="Noto Sans"/>
          <w:sz w:val="22"/>
          <w:szCs w:val="22"/>
        </w:rPr>
        <w:t xml:space="preserve"> </w:t>
      </w:r>
      <w:r w:rsidR="00FC2118" w:rsidRPr="00313C8D">
        <w:rPr>
          <w:rFonts w:ascii="Noto Sans" w:hAnsi="Noto Sans" w:cs="Noto Sans"/>
          <w:sz w:val="22"/>
          <w:szCs w:val="22"/>
        </w:rPr>
        <w:t>Add text here</w:t>
      </w:r>
    </w:p>
    <w:p w14:paraId="27F5A384" w14:textId="2AFA8291" w:rsidR="00C315AA" w:rsidRPr="00313C8D" w:rsidRDefault="00C315AA" w:rsidP="00AC75CF">
      <w:pPr>
        <w:pStyle w:val="ListParagraph"/>
        <w:numPr>
          <w:ilvl w:val="0"/>
          <w:numId w:val="18"/>
        </w:numPr>
        <w:spacing w:after="160"/>
        <w:contextualSpacing w:val="0"/>
        <w:rPr>
          <w:rFonts w:ascii="Noto Sans" w:hAnsi="Noto Sans" w:cs="Noto Sans"/>
          <w:sz w:val="22"/>
          <w:szCs w:val="22"/>
        </w:rPr>
      </w:pPr>
      <w:r w:rsidRPr="00313C8D">
        <w:rPr>
          <w:rFonts w:ascii="Noto Sans" w:hAnsi="Noto Sans" w:cs="Noto Sans"/>
          <w:b/>
          <w:bCs/>
          <w:sz w:val="22"/>
          <w:szCs w:val="22"/>
        </w:rPr>
        <w:t>Lessons learned over the last year:</w:t>
      </w:r>
      <w:r w:rsidRPr="00313C8D">
        <w:rPr>
          <w:rFonts w:ascii="Noto Sans" w:hAnsi="Noto Sans" w:cs="Noto Sans"/>
          <w:sz w:val="22"/>
          <w:szCs w:val="22"/>
        </w:rPr>
        <w:t xml:space="preserve"> </w:t>
      </w:r>
      <w:r w:rsidR="00FC2118" w:rsidRPr="00313C8D">
        <w:rPr>
          <w:rFonts w:ascii="Noto Sans" w:hAnsi="Noto Sans" w:cs="Noto Sans"/>
          <w:sz w:val="22"/>
          <w:szCs w:val="22"/>
        </w:rPr>
        <w:t>Add text here</w:t>
      </w:r>
    </w:p>
    <w:p w14:paraId="177520B2" w14:textId="5653F017" w:rsidR="00A4493A" w:rsidRPr="00313C8D" w:rsidRDefault="003522FB" w:rsidP="002A6788">
      <w:pPr>
        <w:pStyle w:val="Heading3"/>
        <w:rPr>
          <w:rFonts w:ascii="Noto Sans" w:hAnsi="Noto Sans" w:cs="Noto Sans"/>
        </w:rPr>
      </w:pPr>
      <w:bookmarkStart w:id="14" w:name="_Toc147153582"/>
      <w:r w:rsidRPr="00313C8D">
        <w:rPr>
          <w:rFonts w:ascii="Noto Sans" w:hAnsi="Noto Sans" w:cs="Noto Sans"/>
        </w:rPr>
        <w:t>B</w:t>
      </w:r>
      <w:r w:rsidR="003E26B9" w:rsidRPr="00313C8D">
        <w:rPr>
          <w:rFonts w:ascii="Noto Sans" w:hAnsi="Noto Sans" w:cs="Noto Sans"/>
        </w:rPr>
        <w:t xml:space="preserve">rief </w:t>
      </w:r>
      <w:r w:rsidR="0026131E" w:rsidRPr="00313C8D">
        <w:rPr>
          <w:rFonts w:ascii="Noto Sans" w:hAnsi="Noto Sans" w:cs="Noto Sans"/>
        </w:rPr>
        <w:t xml:space="preserve">narrative </w:t>
      </w:r>
      <w:r w:rsidR="009D1D36" w:rsidRPr="00313C8D">
        <w:rPr>
          <w:rFonts w:ascii="Noto Sans" w:hAnsi="Noto Sans" w:cs="Noto Sans"/>
        </w:rPr>
        <w:t>description</w:t>
      </w:r>
      <w:bookmarkEnd w:id="14"/>
    </w:p>
    <w:p w14:paraId="0D3D7933" w14:textId="3D56025D" w:rsidR="00C315AA" w:rsidRPr="00313C8D" w:rsidRDefault="00C315AA" w:rsidP="00C315AA">
      <w:pPr>
        <w:pStyle w:val="ListParagraph"/>
        <w:numPr>
          <w:ilvl w:val="1"/>
          <w:numId w:val="6"/>
        </w:numPr>
        <w:ind w:left="720"/>
        <w:rPr>
          <w:rFonts w:ascii="Noto Sans" w:hAnsi="Noto Sans" w:cs="Noto Sans"/>
          <w:sz w:val="22"/>
          <w:szCs w:val="22"/>
        </w:rPr>
      </w:pPr>
      <w:r w:rsidRPr="00313C8D">
        <w:rPr>
          <w:rFonts w:ascii="Noto Sans" w:hAnsi="Noto Sans" w:cs="Noto Sans"/>
          <w:b/>
          <w:bCs/>
          <w:sz w:val="22"/>
          <w:szCs w:val="22"/>
        </w:rPr>
        <w:t>Project population:</w:t>
      </w:r>
      <w:r w:rsidRPr="00313C8D">
        <w:rPr>
          <w:rFonts w:ascii="Noto Sans" w:hAnsi="Noto Sans" w:cs="Noto Sans"/>
          <w:sz w:val="22"/>
          <w:szCs w:val="22"/>
        </w:rPr>
        <w:t xml:space="preserve"> </w:t>
      </w:r>
      <w:r w:rsidR="00FC2118" w:rsidRPr="00313C8D">
        <w:rPr>
          <w:rFonts w:ascii="Noto Sans" w:hAnsi="Noto Sans" w:cs="Noto Sans"/>
          <w:sz w:val="22"/>
          <w:szCs w:val="22"/>
        </w:rPr>
        <w:t>Add text here</w:t>
      </w:r>
    </w:p>
    <w:p w14:paraId="0A5F5AF1" w14:textId="1CD273AA" w:rsidR="00C315AA" w:rsidRPr="00313C8D" w:rsidRDefault="00C315AA" w:rsidP="00AC75CF">
      <w:pPr>
        <w:pStyle w:val="ListParagraph"/>
        <w:numPr>
          <w:ilvl w:val="1"/>
          <w:numId w:val="6"/>
        </w:numPr>
        <w:spacing w:after="160"/>
        <w:ind w:left="720"/>
        <w:rPr>
          <w:rFonts w:ascii="Noto Sans" w:hAnsi="Noto Sans" w:cs="Noto Sans"/>
          <w:sz w:val="22"/>
          <w:szCs w:val="22"/>
        </w:rPr>
      </w:pPr>
      <w:r w:rsidRPr="00313C8D">
        <w:rPr>
          <w:rFonts w:ascii="Noto Sans" w:hAnsi="Noto Sans" w:cs="Noto Sans"/>
          <w:b/>
          <w:bCs/>
          <w:sz w:val="22"/>
          <w:szCs w:val="22"/>
        </w:rPr>
        <w:t>Intervention (address each component attached):</w:t>
      </w:r>
      <w:r w:rsidRPr="00313C8D">
        <w:rPr>
          <w:rFonts w:ascii="Noto Sans" w:hAnsi="Noto Sans" w:cs="Noto Sans"/>
          <w:sz w:val="22"/>
          <w:szCs w:val="22"/>
        </w:rPr>
        <w:t xml:space="preserve"> </w:t>
      </w:r>
      <w:r w:rsidR="00FC2118" w:rsidRPr="00313C8D">
        <w:rPr>
          <w:rFonts w:ascii="Noto Sans" w:hAnsi="Noto Sans" w:cs="Noto Sans"/>
          <w:sz w:val="22"/>
          <w:szCs w:val="22"/>
        </w:rPr>
        <w:t>Add text here</w:t>
      </w:r>
    </w:p>
    <w:p w14:paraId="562923A8" w14:textId="2FEB9BDC" w:rsidR="00A4493A" w:rsidRPr="00313C8D" w:rsidRDefault="00A4493A" w:rsidP="00E569CA">
      <w:pPr>
        <w:pStyle w:val="Heading3"/>
        <w:rPr>
          <w:rFonts w:ascii="Noto Sans" w:hAnsi="Noto Sans" w:cs="Noto Sans"/>
          <w:b w:val="0"/>
          <w:bCs/>
        </w:rPr>
      </w:pPr>
      <w:bookmarkStart w:id="15" w:name="_Toc147153583"/>
      <w:r w:rsidRPr="00313C8D">
        <w:rPr>
          <w:rStyle w:val="Heading3Char"/>
          <w:rFonts w:ascii="Noto Sans" w:hAnsi="Noto Sans" w:cs="Noto Sans"/>
          <w:b/>
          <w:bCs/>
        </w:rPr>
        <w:lastRenderedPageBreak/>
        <w:t xml:space="preserve">Activities and </w:t>
      </w:r>
      <w:r w:rsidR="009D1D36" w:rsidRPr="00313C8D">
        <w:rPr>
          <w:rStyle w:val="Heading3Char"/>
          <w:rFonts w:ascii="Noto Sans" w:hAnsi="Noto Sans" w:cs="Noto Sans"/>
          <w:b/>
          <w:bCs/>
        </w:rPr>
        <w:t>m</w:t>
      </w:r>
      <w:r w:rsidRPr="00313C8D">
        <w:rPr>
          <w:rStyle w:val="Heading3Char"/>
          <w:rFonts w:ascii="Noto Sans" w:hAnsi="Noto Sans" w:cs="Noto Sans"/>
          <w:b/>
          <w:bCs/>
        </w:rPr>
        <w:t>onitoring</w:t>
      </w:r>
      <w:r w:rsidR="009D1D36" w:rsidRPr="00313C8D">
        <w:rPr>
          <w:rStyle w:val="Heading3Char"/>
          <w:rFonts w:ascii="Noto Sans" w:hAnsi="Noto Sans" w:cs="Noto Sans"/>
          <w:b/>
          <w:bCs/>
        </w:rPr>
        <w:t xml:space="preserve"> for performance improvement</w:t>
      </w:r>
      <w:bookmarkEnd w:id="15"/>
      <w:r w:rsidR="000D50BF" w:rsidRPr="00313C8D">
        <w:rPr>
          <w:rStyle w:val="Heading3Char"/>
          <w:rFonts w:ascii="Noto Sans" w:hAnsi="Noto Sans" w:cs="Noto Sans"/>
          <w:b/>
          <w:bCs/>
        </w:rPr>
        <w:t xml:space="preserve"> </w:t>
      </w:r>
      <w:r w:rsidR="000D50BF" w:rsidRPr="00313C8D">
        <w:rPr>
          <w:rFonts w:ascii="Noto Sans" w:hAnsi="Noto Sans" w:cs="Noto Sans"/>
          <w:b w:val="0"/>
          <w:bCs/>
        </w:rPr>
        <w:t>(</w:t>
      </w:r>
      <w:r w:rsidR="00A85F25" w:rsidRPr="00313C8D">
        <w:rPr>
          <w:rFonts w:ascii="Noto Sans" w:hAnsi="Noto Sans" w:cs="Noto Sans"/>
          <w:b w:val="0"/>
          <w:bCs/>
          <w:sz w:val="20"/>
        </w:rPr>
        <w:t>duplicate</w:t>
      </w:r>
      <w:r w:rsidR="000D50BF" w:rsidRPr="00313C8D">
        <w:rPr>
          <w:rFonts w:ascii="Noto Sans" w:hAnsi="Noto Sans" w:cs="Noto Sans"/>
          <w:b w:val="0"/>
          <w:bCs/>
          <w:sz w:val="20"/>
        </w:rPr>
        <w:t xml:space="preserve"> until all activities</w:t>
      </w:r>
      <w:r w:rsidR="00A85F25" w:rsidRPr="00313C8D">
        <w:rPr>
          <w:rFonts w:ascii="Noto Sans" w:hAnsi="Noto Sans" w:cs="Noto Sans"/>
          <w:b w:val="0"/>
          <w:bCs/>
          <w:sz w:val="20"/>
        </w:rPr>
        <w:t xml:space="preserve"> and </w:t>
      </w:r>
      <w:r w:rsidR="000D50BF" w:rsidRPr="00313C8D">
        <w:rPr>
          <w:rFonts w:ascii="Noto Sans" w:hAnsi="Noto Sans" w:cs="Noto Sans"/>
          <w:b w:val="0"/>
          <w:bCs/>
          <w:sz w:val="20"/>
        </w:rPr>
        <w:t xml:space="preserve">measures </w:t>
      </w:r>
      <w:r w:rsidR="00125842" w:rsidRPr="00313C8D">
        <w:rPr>
          <w:rFonts w:ascii="Noto Sans" w:hAnsi="Noto Sans" w:cs="Noto Sans"/>
          <w:b w:val="0"/>
          <w:bCs/>
          <w:sz w:val="20"/>
        </w:rPr>
        <w:t xml:space="preserve">are </w:t>
      </w:r>
      <w:r w:rsidR="000D50BF" w:rsidRPr="00313C8D">
        <w:rPr>
          <w:rFonts w:ascii="Noto Sans" w:hAnsi="Noto Sans" w:cs="Noto Sans"/>
          <w:b w:val="0"/>
          <w:bCs/>
          <w:sz w:val="20"/>
        </w:rPr>
        <w:t>included</w:t>
      </w:r>
      <w:r w:rsidR="000D50BF" w:rsidRPr="00313C8D">
        <w:rPr>
          <w:rFonts w:ascii="Noto Sans" w:hAnsi="Noto Sans" w:cs="Noto Sans"/>
          <w:b w:val="0"/>
          <w:bCs/>
        </w:rPr>
        <w:t>)</w:t>
      </w:r>
    </w:p>
    <w:p w14:paraId="3D2437C0" w14:textId="77777777" w:rsidR="00010721" w:rsidRPr="00313C8D" w:rsidRDefault="00010721" w:rsidP="00010721">
      <w:pPr>
        <w:spacing w:after="0"/>
        <w:rPr>
          <w:rFonts w:ascii="Noto Sans" w:hAnsi="Noto Sans" w:cs="Noto Sans"/>
          <w:b/>
          <w:sz w:val="14"/>
          <w:szCs w:val="14"/>
        </w:rPr>
      </w:pPr>
    </w:p>
    <w:p w14:paraId="2D8BAADF" w14:textId="30C07D39" w:rsidR="009D1D36" w:rsidRPr="00313C8D" w:rsidRDefault="00A4493A" w:rsidP="008B313F">
      <w:pPr>
        <w:pStyle w:val="Heading4"/>
      </w:pPr>
      <w:r w:rsidRPr="00313C8D">
        <w:t>Activity 1</w:t>
      </w:r>
      <w:r w:rsidR="003E26B9" w:rsidRPr="00313C8D">
        <w:t xml:space="preserve"> description</w:t>
      </w:r>
      <w:r w:rsidR="009D1D36" w:rsidRPr="00313C8D">
        <w:t>:</w:t>
      </w:r>
      <w:r w:rsidR="000720E9" w:rsidRPr="00313C8D">
        <w:t xml:space="preserve"> </w:t>
      </w:r>
      <w:r w:rsidR="009D1D36" w:rsidRPr="00313C8D">
        <w:t>Add text here</w:t>
      </w:r>
    </w:p>
    <w:p w14:paraId="4C93A16A" w14:textId="0539558C" w:rsidR="009D1D36" w:rsidRPr="00313C8D" w:rsidRDefault="009628AD" w:rsidP="00B71A51">
      <w:pPr>
        <w:spacing w:after="80"/>
        <w:rPr>
          <w:rFonts w:ascii="Noto Sans" w:hAnsi="Noto Sans" w:cs="Noto Sans"/>
        </w:rPr>
      </w:pPr>
      <w:sdt>
        <w:sdtPr>
          <w:rPr>
            <w:rFonts w:ascii="Noto Sans" w:eastAsia="MS Gothic" w:hAnsi="Noto Sans" w:cs="Noto Sans"/>
          </w:rPr>
          <w:id w:val="1974798762"/>
          <w14:checkbox>
            <w14:checked w14:val="1"/>
            <w14:checkedState w14:val="2612" w14:font="MS Gothic"/>
            <w14:uncheckedState w14:val="2610" w14:font="MS Gothic"/>
          </w14:checkbox>
        </w:sdtPr>
        <w:sdtEndPr/>
        <w:sdtContent>
          <w:r w:rsidR="00A37242" w:rsidRPr="00313C8D">
            <w:rPr>
              <w:rFonts w:ascii="Segoe UI Symbol" w:eastAsia="MS Gothic" w:hAnsi="Segoe UI Symbol" w:cs="Segoe UI Symbol"/>
            </w:rPr>
            <w:t>☒</w:t>
          </w:r>
        </w:sdtContent>
      </w:sdt>
      <w:r w:rsidR="003E26B9" w:rsidRPr="00313C8D">
        <w:rPr>
          <w:rFonts w:ascii="Noto Sans" w:hAnsi="Noto Sans" w:cs="Noto Sans"/>
        </w:rPr>
        <w:t xml:space="preserve"> Short term or </w:t>
      </w:r>
      <w:sdt>
        <w:sdtPr>
          <w:rPr>
            <w:rFonts w:ascii="Noto Sans" w:eastAsia="MS Gothic" w:hAnsi="Noto Sans" w:cs="Noto Sans"/>
          </w:rPr>
          <w:id w:val="1942944726"/>
          <w14:checkbox>
            <w14:checked w14:val="0"/>
            <w14:checkedState w14:val="2612" w14:font="MS Gothic"/>
            <w14:uncheckedState w14:val="2610" w14:font="MS Gothic"/>
          </w14:checkbox>
        </w:sdtPr>
        <w:sdtEndPr/>
        <w:sdtContent>
          <w:r w:rsidR="003E26B9" w:rsidRPr="00313C8D">
            <w:rPr>
              <w:rFonts w:ascii="Segoe UI Symbol" w:eastAsia="MS Gothic" w:hAnsi="Segoe UI Symbol" w:cs="Segoe UI Symbol"/>
            </w:rPr>
            <w:t>☐</w:t>
          </w:r>
        </w:sdtContent>
      </w:sdt>
      <w:r w:rsidR="003E26B9" w:rsidRPr="00313C8D">
        <w:rPr>
          <w:rFonts w:ascii="Noto Sans" w:hAnsi="Noto Sans" w:cs="Noto Sans"/>
        </w:rPr>
        <w:t xml:space="preserve"> Long term</w:t>
      </w:r>
    </w:p>
    <w:p w14:paraId="4F7CF939" w14:textId="66FEC4B8" w:rsidR="00563B52" w:rsidRPr="00313C8D" w:rsidRDefault="00563B52" w:rsidP="00563B52">
      <w:pPr>
        <w:spacing w:after="80"/>
        <w:rPr>
          <w:rFonts w:ascii="Noto Sans" w:hAnsi="Noto Sans" w:cs="Noto Sans"/>
        </w:rPr>
      </w:pPr>
      <w:r w:rsidRPr="00313C8D">
        <w:rPr>
          <w:rFonts w:ascii="Noto Sans" w:hAnsi="Noto Sans" w:cs="Noto Sans"/>
          <w:b/>
        </w:rPr>
        <w:t xml:space="preserve">Monitoring measure 1.1: </w:t>
      </w:r>
      <w:r w:rsidRPr="00313C8D">
        <w:rPr>
          <w:rFonts w:ascii="Noto Sans" w:hAnsi="Noto Sans" w:cs="Noto Sans"/>
          <w:bCs/>
        </w:rPr>
        <w:t>Add text here</w:t>
      </w:r>
      <w:r w:rsidR="00A209D0" w:rsidRPr="00313C8D">
        <w:rPr>
          <w:rFonts w:ascii="Noto Sans" w:hAnsi="Noto Sans" w:cs="Noto Sans"/>
          <w:bCs/>
        </w:rPr>
        <w:t>.</w:t>
      </w:r>
    </w:p>
    <w:tbl>
      <w:tblPr>
        <w:tblStyle w:val="TableGrid"/>
        <w:tblW w:w="10710" w:type="dxa"/>
        <w:tblInd w:w="-5" w:type="dxa"/>
        <w:tblLook w:val="04A0" w:firstRow="1" w:lastRow="0" w:firstColumn="1" w:lastColumn="0" w:noHBand="0" w:noVBand="1"/>
      </w:tblPr>
      <w:tblGrid>
        <w:gridCol w:w="2100"/>
        <w:gridCol w:w="2124"/>
        <w:gridCol w:w="2111"/>
        <w:gridCol w:w="2262"/>
        <w:gridCol w:w="2113"/>
      </w:tblGrid>
      <w:tr w:rsidR="007045A9" w:rsidRPr="00313C8D" w14:paraId="4C114692" w14:textId="77777777" w:rsidTr="1A416D8C">
        <w:tc>
          <w:tcPr>
            <w:tcW w:w="2142" w:type="dxa"/>
            <w:shd w:val="clear" w:color="auto" w:fill="F2F2F2" w:themeFill="background1" w:themeFillShade="F2"/>
          </w:tcPr>
          <w:p w14:paraId="64784979" w14:textId="77777777" w:rsidR="007045A9" w:rsidRPr="00313C8D" w:rsidRDefault="007045A9" w:rsidP="00A63632">
            <w:pPr>
              <w:rPr>
                <w:rFonts w:ascii="Noto Sans" w:hAnsi="Noto Sans" w:cs="Noto Sans"/>
                <w:b/>
                <w:sz w:val="22"/>
                <w:szCs w:val="22"/>
              </w:rPr>
            </w:pPr>
            <w:r w:rsidRPr="00313C8D">
              <w:rPr>
                <w:rFonts w:ascii="Noto Sans" w:hAnsi="Noto Sans" w:cs="Noto Sans"/>
                <w:b/>
                <w:sz w:val="22"/>
                <w:szCs w:val="22"/>
              </w:rPr>
              <w:t>Baseline or current state</w:t>
            </w:r>
          </w:p>
        </w:tc>
        <w:tc>
          <w:tcPr>
            <w:tcW w:w="2142" w:type="dxa"/>
            <w:shd w:val="clear" w:color="auto" w:fill="F2F2F2" w:themeFill="background1" w:themeFillShade="F2"/>
          </w:tcPr>
          <w:p w14:paraId="75A7A5A8" w14:textId="28BCD4D1" w:rsidR="007045A9" w:rsidRPr="00313C8D" w:rsidRDefault="007045A9" w:rsidP="00A63632">
            <w:pPr>
              <w:rPr>
                <w:rFonts w:ascii="Noto Sans" w:hAnsi="Noto Sans" w:cs="Noto Sans"/>
                <w:b/>
                <w:sz w:val="22"/>
                <w:szCs w:val="22"/>
              </w:rPr>
            </w:pPr>
            <w:r w:rsidRPr="00313C8D">
              <w:rPr>
                <w:rFonts w:ascii="Noto Sans" w:hAnsi="Noto Sans" w:cs="Noto Sans"/>
                <w:b/>
                <w:sz w:val="22"/>
                <w:szCs w:val="22"/>
              </w:rPr>
              <w:t>Target</w:t>
            </w:r>
            <w:r w:rsidR="00EA5098" w:rsidRPr="00313C8D">
              <w:rPr>
                <w:rFonts w:ascii="Noto Sans" w:hAnsi="Noto Sans" w:cs="Noto Sans"/>
                <w:b/>
                <w:sz w:val="22"/>
                <w:szCs w:val="22"/>
              </w:rPr>
              <w:t>/</w:t>
            </w:r>
            <w:r w:rsidRPr="00313C8D">
              <w:rPr>
                <w:rFonts w:ascii="Noto Sans" w:hAnsi="Noto Sans" w:cs="Noto Sans"/>
                <w:b/>
                <w:sz w:val="22"/>
                <w:szCs w:val="22"/>
              </w:rPr>
              <w:t>future state</w:t>
            </w:r>
          </w:p>
        </w:tc>
        <w:tc>
          <w:tcPr>
            <w:tcW w:w="2142" w:type="dxa"/>
            <w:shd w:val="clear" w:color="auto" w:fill="F2F2F2" w:themeFill="background1" w:themeFillShade="F2"/>
          </w:tcPr>
          <w:p w14:paraId="3B8B2427" w14:textId="03CF2EDE" w:rsidR="007045A9" w:rsidRPr="00313C8D" w:rsidRDefault="007045A9" w:rsidP="00A63632">
            <w:pPr>
              <w:rPr>
                <w:rFonts w:ascii="Noto Sans" w:hAnsi="Noto Sans" w:cs="Noto Sans"/>
                <w:b/>
                <w:sz w:val="22"/>
                <w:szCs w:val="22"/>
              </w:rPr>
            </w:pPr>
            <w:r w:rsidRPr="00313C8D">
              <w:rPr>
                <w:rFonts w:ascii="Noto Sans" w:hAnsi="Noto Sans" w:cs="Noto Sans"/>
                <w:b/>
                <w:sz w:val="22"/>
                <w:szCs w:val="22"/>
              </w:rPr>
              <w:t>Target met by (MM/YYYY)</w:t>
            </w:r>
          </w:p>
        </w:tc>
        <w:tc>
          <w:tcPr>
            <w:tcW w:w="2142" w:type="dxa"/>
            <w:shd w:val="clear" w:color="auto" w:fill="F2F2F2" w:themeFill="background1" w:themeFillShade="F2"/>
          </w:tcPr>
          <w:p w14:paraId="63F6CB66" w14:textId="1994E16C" w:rsidR="007045A9" w:rsidRPr="00313C8D" w:rsidRDefault="007045A9" w:rsidP="00A63632">
            <w:pPr>
              <w:rPr>
                <w:rFonts w:ascii="Noto Sans" w:hAnsi="Noto Sans" w:cs="Noto Sans"/>
                <w:b/>
                <w:sz w:val="22"/>
                <w:szCs w:val="22"/>
              </w:rPr>
            </w:pPr>
            <w:r w:rsidRPr="00313C8D">
              <w:rPr>
                <w:rFonts w:ascii="Noto Sans" w:hAnsi="Noto Sans" w:cs="Noto Sans"/>
                <w:b/>
                <w:sz w:val="22"/>
                <w:szCs w:val="22"/>
              </w:rPr>
              <w:t>Benchmark</w:t>
            </w:r>
            <w:r w:rsidR="00EA5098" w:rsidRPr="00313C8D">
              <w:rPr>
                <w:rFonts w:ascii="Noto Sans" w:hAnsi="Noto Sans" w:cs="Noto Sans"/>
                <w:b/>
                <w:sz w:val="22"/>
                <w:szCs w:val="22"/>
              </w:rPr>
              <w:t>/</w:t>
            </w:r>
            <w:r w:rsidRPr="00313C8D">
              <w:rPr>
                <w:rFonts w:ascii="Noto Sans" w:hAnsi="Noto Sans" w:cs="Noto Sans"/>
                <w:b/>
                <w:sz w:val="22"/>
                <w:szCs w:val="22"/>
              </w:rPr>
              <w:t>future state</w:t>
            </w:r>
          </w:p>
        </w:tc>
        <w:tc>
          <w:tcPr>
            <w:tcW w:w="2142" w:type="dxa"/>
            <w:shd w:val="clear" w:color="auto" w:fill="F2F2F2" w:themeFill="background1" w:themeFillShade="F2"/>
          </w:tcPr>
          <w:p w14:paraId="0DE60317" w14:textId="549DCC2A" w:rsidR="007045A9" w:rsidRPr="00313C8D" w:rsidRDefault="007045A9" w:rsidP="00A63632">
            <w:pPr>
              <w:rPr>
                <w:rFonts w:ascii="Noto Sans" w:hAnsi="Noto Sans" w:cs="Noto Sans"/>
                <w:b/>
                <w:sz w:val="22"/>
                <w:szCs w:val="22"/>
              </w:rPr>
            </w:pPr>
            <w:r w:rsidRPr="00313C8D">
              <w:rPr>
                <w:rFonts w:ascii="Noto Sans" w:hAnsi="Noto Sans" w:cs="Noto Sans"/>
                <w:b/>
                <w:sz w:val="22"/>
                <w:szCs w:val="22"/>
              </w:rPr>
              <w:t>Benchmark met by (MM/YYYY)</w:t>
            </w:r>
          </w:p>
        </w:tc>
      </w:tr>
      <w:tr w:rsidR="007045A9" w:rsidRPr="00313C8D" w14:paraId="0E95B5E3" w14:textId="77777777" w:rsidTr="1A416D8C">
        <w:tc>
          <w:tcPr>
            <w:tcW w:w="2142" w:type="dxa"/>
          </w:tcPr>
          <w:p w14:paraId="54F356E6" w14:textId="77777777" w:rsidR="007045A9" w:rsidRPr="00313C8D" w:rsidRDefault="007045A9" w:rsidP="00A63632">
            <w:pPr>
              <w:rPr>
                <w:rFonts w:ascii="Noto Sans" w:hAnsi="Noto Sans" w:cs="Noto Sans"/>
                <w:sz w:val="22"/>
                <w:szCs w:val="22"/>
              </w:rPr>
            </w:pPr>
            <w:r w:rsidRPr="00313C8D">
              <w:rPr>
                <w:rFonts w:ascii="Noto Sans" w:hAnsi="Noto Sans" w:cs="Noto Sans"/>
                <w:sz w:val="22"/>
                <w:szCs w:val="22"/>
              </w:rPr>
              <w:t>Add text here.</w:t>
            </w:r>
          </w:p>
        </w:tc>
        <w:tc>
          <w:tcPr>
            <w:tcW w:w="2142" w:type="dxa"/>
          </w:tcPr>
          <w:p w14:paraId="16598E1F" w14:textId="77777777" w:rsidR="007045A9" w:rsidRPr="00313C8D" w:rsidRDefault="007045A9" w:rsidP="00A63632">
            <w:pPr>
              <w:rPr>
                <w:rFonts w:ascii="Noto Sans" w:hAnsi="Noto Sans" w:cs="Noto Sans"/>
                <w:sz w:val="22"/>
                <w:szCs w:val="22"/>
              </w:rPr>
            </w:pPr>
            <w:r w:rsidRPr="00313C8D">
              <w:rPr>
                <w:rFonts w:ascii="Noto Sans" w:hAnsi="Noto Sans" w:cs="Noto Sans"/>
                <w:sz w:val="22"/>
                <w:szCs w:val="22"/>
              </w:rPr>
              <w:t>Add text here.</w:t>
            </w:r>
          </w:p>
        </w:tc>
        <w:tc>
          <w:tcPr>
            <w:tcW w:w="2142" w:type="dxa"/>
          </w:tcPr>
          <w:p w14:paraId="04AE0991" w14:textId="77777777" w:rsidR="007045A9" w:rsidRPr="00313C8D" w:rsidRDefault="007045A9" w:rsidP="00A63632">
            <w:pPr>
              <w:rPr>
                <w:rFonts w:ascii="Noto Sans" w:hAnsi="Noto Sans" w:cs="Noto Sans"/>
                <w:sz w:val="22"/>
                <w:szCs w:val="22"/>
              </w:rPr>
            </w:pPr>
            <w:r w:rsidRPr="00313C8D">
              <w:rPr>
                <w:rFonts w:ascii="Noto Sans" w:hAnsi="Noto Sans" w:cs="Noto Sans"/>
                <w:sz w:val="22"/>
                <w:szCs w:val="22"/>
              </w:rPr>
              <w:t>Add text here.</w:t>
            </w:r>
          </w:p>
        </w:tc>
        <w:tc>
          <w:tcPr>
            <w:tcW w:w="2142" w:type="dxa"/>
          </w:tcPr>
          <w:p w14:paraId="23B1AC09" w14:textId="77777777" w:rsidR="007045A9" w:rsidRPr="00313C8D" w:rsidRDefault="007045A9" w:rsidP="00A63632">
            <w:pPr>
              <w:rPr>
                <w:rFonts w:ascii="Noto Sans" w:hAnsi="Noto Sans" w:cs="Noto Sans"/>
                <w:sz w:val="22"/>
                <w:szCs w:val="22"/>
              </w:rPr>
            </w:pPr>
            <w:r w:rsidRPr="00313C8D">
              <w:rPr>
                <w:rFonts w:ascii="Noto Sans" w:hAnsi="Noto Sans" w:cs="Noto Sans"/>
                <w:sz w:val="22"/>
                <w:szCs w:val="22"/>
              </w:rPr>
              <w:t>Add text here.</w:t>
            </w:r>
          </w:p>
        </w:tc>
        <w:tc>
          <w:tcPr>
            <w:tcW w:w="2142" w:type="dxa"/>
          </w:tcPr>
          <w:p w14:paraId="72219D1F" w14:textId="77777777" w:rsidR="007045A9" w:rsidRPr="00313C8D" w:rsidRDefault="007045A9" w:rsidP="00A63632">
            <w:pPr>
              <w:rPr>
                <w:rFonts w:ascii="Noto Sans" w:hAnsi="Noto Sans" w:cs="Noto Sans"/>
                <w:sz w:val="22"/>
                <w:szCs w:val="22"/>
              </w:rPr>
            </w:pPr>
            <w:r w:rsidRPr="00313C8D">
              <w:rPr>
                <w:rFonts w:ascii="Noto Sans" w:hAnsi="Noto Sans" w:cs="Noto Sans"/>
                <w:sz w:val="22"/>
                <w:szCs w:val="22"/>
              </w:rPr>
              <w:t>Add text here.</w:t>
            </w:r>
          </w:p>
        </w:tc>
      </w:tr>
    </w:tbl>
    <w:p w14:paraId="1D2396CD" w14:textId="56CDAD1F" w:rsidR="00A209D0" w:rsidRPr="00313C8D" w:rsidRDefault="00A209D0" w:rsidP="00A209D0">
      <w:pPr>
        <w:spacing w:before="240"/>
        <w:rPr>
          <w:rFonts w:ascii="Noto Sans" w:hAnsi="Noto Sans" w:cs="Noto Sans"/>
        </w:rPr>
      </w:pPr>
      <w:r w:rsidRPr="00313C8D">
        <w:rPr>
          <w:rFonts w:ascii="Noto Sans" w:hAnsi="Noto Sans" w:cs="Noto Sans"/>
          <w:b/>
          <w:bCs/>
        </w:rPr>
        <w:t>Monitoring measure 1.2</w:t>
      </w:r>
      <w:r w:rsidRPr="00313C8D">
        <w:rPr>
          <w:rFonts w:ascii="Noto Sans" w:hAnsi="Noto Sans" w:cs="Noto Sans"/>
        </w:rPr>
        <w:t>: Add text here.</w:t>
      </w:r>
    </w:p>
    <w:tbl>
      <w:tblPr>
        <w:tblStyle w:val="TableGrid"/>
        <w:tblW w:w="10710" w:type="dxa"/>
        <w:tblInd w:w="-5" w:type="dxa"/>
        <w:tblLook w:val="04A0" w:firstRow="1" w:lastRow="0" w:firstColumn="1" w:lastColumn="0" w:noHBand="0" w:noVBand="1"/>
      </w:tblPr>
      <w:tblGrid>
        <w:gridCol w:w="2100"/>
        <w:gridCol w:w="2124"/>
        <w:gridCol w:w="2111"/>
        <w:gridCol w:w="2262"/>
        <w:gridCol w:w="2113"/>
      </w:tblGrid>
      <w:tr w:rsidR="008B56C1" w:rsidRPr="00313C8D" w14:paraId="23CE00A9" w14:textId="77777777" w:rsidTr="1A416D8C">
        <w:tc>
          <w:tcPr>
            <w:tcW w:w="2142" w:type="dxa"/>
            <w:shd w:val="clear" w:color="auto" w:fill="F2F2F2" w:themeFill="background1" w:themeFillShade="F2"/>
          </w:tcPr>
          <w:p w14:paraId="3EC0E4F7" w14:textId="77777777" w:rsidR="008B56C1" w:rsidRPr="00313C8D" w:rsidRDefault="008B56C1" w:rsidP="00AD795E">
            <w:pPr>
              <w:rPr>
                <w:rFonts w:ascii="Noto Sans" w:hAnsi="Noto Sans" w:cs="Noto Sans"/>
                <w:b/>
                <w:sz w:val="22"/>
              </w:rPr>
            </w:pPr>
            <w:r w:rsidRPr="00313C8D">
              <w:rPr>
                <w:rFonts w:ascii="Noto Sans" w:hAnsi="Noto Sans" w:cs="Noto Sans"/>
                <w:b/>
                <w:sz w:val="22"/>
              </w:rPr>
              <w:t>Baseline or current state</w:t>
            </w:r>
          </w:p>
        </w:tc>
        <w:tc>
          <w:tcPr>
            <w:tcW w:w="2142" w:type="dxa"/>
            <w:shd w:val="clear" w:color="auto" w:fill="F2F2F2" w:themeFill="background1" w:themeFillShade="F2"/>
          </w:tcPr>
          <w:p w14:paraId="091CAE47" w14:textId="77777777" w:rsidR="008B56C1" w:rsidRPr="00313C8D" w:rsidRDefault="008B56C1" w:rsidP="00AD795E">
            <w:pPr>
              <w:rPr>
                <w:rFonts w:ascii="Noto Sans" w:hAnsi="Noto Sans" w:cs="Noto Sans"/>
                <w:b/>
                <w:sz w:val="22"/>
              </w:rPr>
            </w:pPr>
            <w:r w:rsidRPr="00313C8D">
              <w:rPr>
                <w:rFonts w:ascii="Noto Sans" w:hAnsi="Noto Sans" w:cs="Noto Sans"/>
                <w:b/>
                <w:sz w:val="22"/>
              </w:rPr>
              <w:t>Target/future state</w:t>
            </w:r>
          </w:p>
        </w:tc>
        <w:tc>
          <w:tcPr>
            <w:tcW w:w="2142" w:type="dxa"/>
            <w:shd w:val="clear" w:color="auto" w:fill="F2F2F2" w:themeFill="background1" w:themeFillShade="F2"/>
          </w:tcPr>
          <w:p w14:paraId="2C568567" w14:textId="77777777" w:rsidR="008B56C1" w:rsidRPr="00313C8D" w:rsidRDefault="008B56C1" w:rsidP="00AD795E">
            <w:pPr>
              <w:rPr>
                <w:rFonts w:ascii="Noto Sans" w:hAnsi="Noto Sans" w:cs="Noto Sans"/>
                <w:b/>
                <w:sz w:val="22"/>
              </w:rPr>
            </w:pPr>
            <w:r w:rsidRPr="00313C8D">
              <w:rPr>
                <w:rFonts w:ascii="Noto Sans" w:hAnsi="Noto Sans" w:cs="Noto Sans"/>
                <w:b/>
                <w:sz w:val="22"/>
              </w:rPr>
              <w:t>Target met by (MM/YYYY)</w:t>
            </w:r>
          </w:p>
        </w:tc>
        <w:tc>
          <w:tcPr>
            <w:tcW w:w="2142" w:type="dxa"/>
            <w:shd w:val="clear" w:color="auto" w:fill="F2F2F2" w:themeFill="background1" w:themeFillShade="F2"/>
          </w:tcPr>
          <w:p w14:paraId="0E488F52" w14:textId="77777777" w:rsidR="008B56C1" w:rsidRPr="00313C8D" w:rsidRDefault="008B56C1" w:rsidP="00AD795E">
            <w:pPr>
              <w:rPr>
                <w:rFonts w:ascii="Noto Sans" w:hAnsi="Noto Sans" w:cs="Noto Sans"/>
                <w:b/>
                <w:sz w:val="22"/>
              </w:rPr>
            </w:pPr>
            <w:r w:rsidRPr="00313C8D">
              <w:rPr>
                <w:rFonts w:ascii="Noto Sans" w:hAnsi="Noto Sans" w:cs="Noto Sans"/>
                <w:b/>
                <w:sz w:val="22"/>
              </w:rPr>
              <w:t>Benchmark/future state</w:t>
            </w:r>
          </w:p>
        </w:tc>
        <w:tc>
          <w:tcPr>
            <w:tcW w:w="2142" w:type="dxa"/>
            <w:shd w:val="clear" w:color="auto" w:fill="F2F2F2" w:themeFill="background1" w:themeFillShade="F2"/>
          </w:tcPr>
          <w:p w14:paraId="10AEFA88" w14:textId="77777777" w:rsidR="008B56C1" w:rsidRPr="00313C8D" w:rsidRDefault="008B56C1" w:rsidP="00AD795E">
            <w:pPr>
              <w:rPr>
                <w:rFonts w:ascii="Noto Sans" w:hAnsi="Noto Sans" w:cs="Noto Sans"/>
                <w:b/>
                <w:sz w:val="22"/>
              </w:rPr>
            </w:pPr>
            <w:r w:rsidRPr="00313C8D">
              <w:rPr>
                <w:rFonts w:ascii="Noto Sans" w:hAnsi="Noto Sans" w:cs="Noto Sans"/>
                <w:b/>
                <w:sz w:val="22"/>
              </w:rPr>
              <w:t>Benchmark met by (MM/YYYY)</w:t>
            </w:r>
          </w:p>
        </w:tc>
      </w:tr>
      <w:tr w:rsidR="008B56C1" w:rsidRPr="00313C8D" w14:paraId="65D26972" w14:textId="77777777" w:rsidTr="1A416D8C">
        <w:tc>
          <w:tcPr>
            <w:tcW w:w="2142" w:type="dxa"/>
          </w:tcPr>
          <w:p w14:paraId="30FC1149" w14:textId="77777777" w:rsidR="008B56C1" w:rsidRPr="00313C8D" w:rsidRDefault="008B56C1" w:rsidP="00AD795E">
            <w:pPr>
              <w:rPr>
                <w:rFonts w:ascii="Noto Sans" w:hAnsi="Noto Sans" w:cs="Noto Sans"/>
                <w:sz w:val="22"/>
              </w:rPr>
            </w:pPr>
            <w:r w:rsidRPr="00313C8D">
              <w:rPr>
                <w:rFonts w:ascii="Noto Sans" w:hAnsi="Noto Sans" w:cs="Noto Sans"/>
                <w:sz w:val="22"/>
              </w:rPr>
              <w:t>Add text here.</w:t>
            </w:r>
          </w:p>
        </w:tc>
        <w:tc>
          <w:tcPr>
            <w:tcW w:w="2142" w:type="dxa"/>
          </w:tcPr>
          <w:p w14:paraId="512FF8B5" w14:textId="77777777" w:rsidR="008B56C1" w:rsidRPr="00313C8D" w:rsidRDefault="008B56C1" w:rsidP="00AD795E">
            <w:pPr>
              <w:rPr>
                <w:rFonts w:ascii="Noto Sans" w:hAnsi="Noto Sans" w:cs="Noto Sans"/>
                <w:sz w:val="22"/>
              </w:rPr>
            </w:pPr>
            <w:r w:rsidRPr="00313C8D">
              <w:rPr>
                <w:rFonts w:ascii="Noto Sans" w:hAnsi="Noto Sans" w:cs="Noto Sans"/>
                <w:sz w:val="22"/>
              </w:rPr>
              <w:t>Add text here.</w:t>
            </w:r>
          </w:p>
        </w:tc>
        <w:tc>
          <w:tcPr>
            <w:tcW w:w="2142" w:type="dxa"/>
          </w:tcPr>
          <w:p w14:paraId="386513C4" w14:textId="77777777" w:rsidR="008B56C1" w:rsidRPr="00313C8D" w:rsidRDefault="008B56C1" w:rsidP="00AD795E">
            <w:pPr>
              <w:rPr>
                <w:rFonts w:ascii="Noto Sans" w:hAnsi="Noto Sans" w:cs="Noto Sans"/>
                <w:sz w:val="22"/>
              </w:rPr>
            </w:pPr>
            <w:r w:rsidRPr="00313C8D">
              <w:rPr>
                <w:rFonts w:ascii="Noto Sans" w:hAnsi="Noto Sans" w:cs="Noto Sans"/>
                <w:sz w:val="22"/>
              </w:rPr>
              <w:t>Add text here.</w:t>
            </w:r>
          </w:p>
        </w:tc>
        <w:tc>
          <w:tcPr>
            <w:tcW w:w="2142" w:type="dxa"/>
          </w:tcPr>
          <w:p w14:paraId="18B42225" w14:textId="77777777" w:rsidR="008B56C1" w:rsidRPr="00313C8D" w:rsidRDefault="008B56C1" w:rsidP="00AD795E">
            <w:pPr>
              <w:rPr>
                <w:rFonts w:ascii="Noto Sans" w:hAnsi="Noto Sans" w:cs="Noto Sans"/>
                <w:sz w:val="22"/>
              </w:rPr>
            </w:pPr>
            <w:r w:rsidRPr="00313C8D">
              <w:rPr>
                <w:rFonts w:ascii="Noto Sans" w:hAnsi="Noto Sans" w:cs="Noto Sans"/>
                <w:sz w:val="22"/>
              </w:rPr>
              <w:t>Add text here.</w:t>
            </w:r>
          </w:p>
        </w:tc>
        <w:tc>
          <w:tcPr>
            <w:tcW w:w="2142" w:type="dxa"/>
          </w:tcPr>
          <w:p w14:paraId="518E940C" w14:textId="77777777" w:rsidR="008B56C1" w:rsidRPr="00313C8D" w:rsidRDefault="008B56C1" w:rsidP="00AD795E">
            <w:pPr>
              <w:rPr>
                <w:rFonts w:ascii="Noto Sans" w:hAnsi="Noto Sans" w:cs="Noto Sans"/>
                <w:sz w:val="22"/>
              </w:rPr>
            </w:pPr>
            <w:r w:rsidRPr="00313C8D">
              <w:rPr>
                <w:rFonts w:ascii="Noto Sans" w:hAnsi="Noto Sans" w:cs="Noto Sans"/>
                <w:sz w:val="22"/>
              </w:rPr>
              <w:t>Add text here.</w:t>
            </w:r>
          </w:p>
        </w:tc>
      </w:tr>
    </w:tbl>
    <w:p w14:paraId="2F6164D6" w14:textId="77777777" w:rsidR="00010721" w:rsidRPr="00313C8D" w:rsidRDefault="00010721" w:rsidP="00980B6D">
      <w:pPr>
        <w:spacing w:after="120"/>
        <w:rPr>
          <w:rFonts w:ascii="Noto Sans" w:hAnsi="Noto Sans" w:cs="Noto Sans"/>
          <w:b/>
        </w:rPr>
      </w:pPr>
    </w:p>
    <w:p w14:paraId="217A0698" w14:textId="75509497" w:rsidR="009D1D36" w:rsidRPr="00313C8D" w:rsidRDefault="009D1D36" w:rsidP="008B313F">
      <w:pPr>
        <w:pStyle w:val="Heading4"/>
      </w:pPr>
      <w:r w:rsidRPr="00313C8D">
        <w:t>Activity 2</w:t>
      </w:r>
      <w:r w:rsidR="003E26B9" w:rsidRPr="00313C8D">
        <w:t xml:space="preserve"> description</w:t>
      </w:r>
      <w:r w:rsidRPr="00313C8D">
        <w:t>: Add text here</w:t>
      </w:r>
    </w:p>
    <w:p w14:paraId="16F9E57E" w14:textId="37939523" w:rsidR="00867058" w:rsidRPr="00313C8D" w:rsidRDefault="009628AD" w:rsidP="00B71A51">
      <w:pPr>
        <w:spacing w:after="80"/>
        <w:rPr>
          <w:rFonts w:ascii="Noto Sans" w:hAnsi="Noto Sans" w:cs="Noto Sans"/>
        </w:rPr>
      </w:pPr>
      <w:sdt>
        <w:sdtPr>
          <w:rPr>
            <w:rFonts w:ascii="Noto Sans" w:eastAsia="MS Gothic" w:hAnsi="Noto Sans" w:cs="Noto Sans"/>
          </w:rPr>
          <w:id w:val="396553636"/>
          <w14:checkbox>
            <w14:checked w14:val="0"/>
            <w14:checkedState w14:val="2612" w14:font="MS Gothic"/>
            <w14:uncheckedState w14:val="2610" w14:font="MS Gothic"/>
          </w14:checkbox>
        </w:sdtPr>
        <w:sdtEndPr/>
        <w:sdtContent>
          <w:r w:rsidR="00B71A51" w:rsidRPr="00313C8D">
            <w:rPr>
              <w:rFonts w:ascii="Segoe UI Symbol" w:eastAsia="MS Gothic" w:hAnsi="Segoe UI Symbol" w:cs="Segoe UI Symbol"/>
            </w:rPr>
            <w:t>☐</w:t>
          </w:r>
        </w:sdtContent>
      </w:sdt>
      <w:r w:rsidR="003E26B9" w:rsidRPr="00313C8D">
        <w:rPr>
          <w:rFonts w:ascii="Noto Sans" w:hAnsi="Noto Sans" w:cs="Noto Sans"/>
        </w:rPr>
        <w:t xml:space="preserve"> Short term or </w:t>
      </w:r>
      <w:sdt>
        <w:sdtPr>
          <w:rPr>
            <w:rFonts w:ascii="Noto Sans" w:eastAsia="MS Gothic" w:hAnsi="Noto Sans" w:cs="Noto Sans"/>
          </w:rPr>
          <w:id w:val="256724875"/>
          <w14:checkbox>
            <w14:checked w14:val="0"/>
            <w14:checkedState w14:val="2612" w14:font="MS Gothic"/>
            <w14:uncheckedState w14:val="2610" w14:font="MS Gothic"/>
          </w14:checkbox>
        </w:sdtPr>
        <w:sdtEndPr/>
        <w:sdtContent>
          <w:r w:rsidR="003E26B9" w:rsidRPr="00313C8D">
            <w:rPr>
              <w:rFonts w:ascii="Segoe UI Symbol" w:eastAsia="MS Gothic" w:hAnsi="Segoe UI Symbol" w:cs="Segoe UI Symbol"/>
            </w:rPr>
            <w:t>☐</w:t>
          </w:r>
        </w:sdtContent>
      </w:sdt>
      <w:r w:rsidR="003E26B9" w:rsidRPr="00313C8D">
        <w:rPr>
          <w:rFonts w:ascii="Noto Sans" w:hAnsi="Noto Sans" w:cs="Noto Sans"/>
        </w:rPr>
        <w:t xml:space="preserve"> Long term</w:t>
      </w:r>
    </w:p>
    <w:p w14:paraId="69EACD0F" w14:textId="3C4EAE03" w:rsidR="00A209D0" w:rsidRPr="00313C8D" w:rsidRDefault="00A209D0" w:rsidP="00B71A51">
      <w:pPr>
        <w:spacing w:after="80"/>
        <w:rPr>
          <w:rFonts w:ascii="Noto Sans" w:hAnsi="Noto Sans" w:cs="Noto Sans"/>
        </w:rPr>
      </w:pPr>
      <w:r w:rsidRPr="00313C8D">
        <w:rPr>
          <w:rFonts w:ascii="Noto Sans" w:hAnsi="Noto Sans" w:cs="Noto Sans"/>
          <w:b/>
        </w:rPr>
        <w:t xml:space="preserve">Monitoring measure 2.1: </w:t>
      </w:r>
      <w:r w:rsidRPr="00313C8D">
        <w:rPr>
          <w:rFonts w:ascii="Noto Sans" w:hAnsi="Noto Sans" w:cs="Noto Sans"/>
          <w:bCs/>
        </w:rPr>
        <w:t>Add text here.</w:t>
      </w:r>
    </w:p>
    <w:tbl>
      <w:tblPr>
        <w:tblStyle w:val="TableGrid"/>
        <w:tblW w:w="10710" w:type="dxa"/>
        <w:tblInd w:w="-5" w:type="dxa"/>
        <w:tblLook w:val="04A0" w:firstRow="1" w:lastRow="0" w:firstColumn="1" w:lastColumn="0" w:noHBand="0" w:noVBand="1"/>
      </w:tblPr>
      <w:tblGrid>
        <w:gridCol w:w="2100"/>
        <w:gridCol w:w="2124"/>
        <w:gridCol w:w="2111"/>
        <w:gridCol w:w="2262"/>
        <w:gridCol w:w="2113"/>
      </w:tblGrid>
      <w:tr w:rsidR="004D5845" w:rsidRPr="00313C8D" w14:paraId="136E60ED" w14:textId="77777777" w:rsidTr="00A63632">
        <w:tc>
          <w:tcPr>
            <w:tcW w:w="2142" w:type="dxa"/>
            <w:shd w:val="clear" w:color="auto" w:fill="F2F2F2" w:themeFill="background1" w:themeFillShade="F2"/>
          </w:tcPr>
          <w:p w14:paraId="58862758" w14:textId="77777777" w:rsidR="004D5845" w:rsidRPr="00313C8D" w:rsidRDefault="004D5845" w:rsidP="004D5845">
            <w:pPr>
              <w:rPr>
                <w:rFonts w:ascii="Noto Sans" w:hAnsi="Noto Sans" w:cs="Noto Sans"/>
                <w:b/>
                <w:sz w:val="22"/>
              </w:rPr>
            </w:pPr>
            <w:r w:rsidRPr="00313C8D">
              <w:rPr>
                <w:rFonts w:ascii="Noto Sans" w:hAnsi="Noto Sans" w:cs="Noto Sans"/>
                <w:b/>
                <w:sz w:val="22"/>
              </w:rPr>
              <w:t>Baseline or current state</w:t>
            </w:r>
          </w:p>
        </w:tc>
        <w:tc>
          <w:tcPr>
            <w:tcW w:w="2142" w:type="dxa"/>
            <w:shd w:val="clear" w:color="auto" w:fill="F2F2F2" w:themeFill="background1" w:themeFillShade="F2"/>
          </w:tcPr>
          <w:p w14:paraId="2DA052B5" w14:textId="55327C17" w:rsidR="004D5845" w:rsidRPr="00313C8D" w:rsidRDefault="004D5845" w:rsidP="004D5845">
            <w:pPr>
              <w:rPr>
                <w:rFonts w:ascii="Noto Sans" w:hAnsi="Noto Sans" w:cs="Noto Sans"/>
                <w:b/>
                <w:sz w:val="22"/>
              </w:rPr>
            </w:pPr>
            <w:r w:rsidRPr="00313C8D">
              <w:rPr>
                <w:rFonts w:ascii="Noto Sans" w:hAnsi="Noto Sans" w:cs="Noto Sans"/>
                <w:b/>
                <w:sz w:val="22"/>
              </w:rPr>
              <w:t>Target/future state</w:t>
            </w:r>
          </w:p>
        </w:tc>
        <w:tc>
          <w:tcPr>
            <w:tcW w:w="2142" w:type="dxa"/>
            <w:shd w:val="clear" w:color="auto" w:fill="F2F2F2" w:themeFill="background1" w:themeFillShade="F2"/>
          </w:tcPr>
          <w:p w14:paraId="7A91A744" w14:textId="77777777" w:rsidR="004D5845" w:rsidRPr="00313C8D" w:rsidRDefault="004D5845" w:rsidP="004D5845">
            <w:pPr>
              <w:rPr>
                <w:rFonts w:ascii="Noto Sans" w:hAnsi="Noto Sans" w:cs="Noto Sans"/>
                <w:b/>
                <w:sz w:val="22"/>
              </w:rPr>
            </w:pPr>
            <w:r w:rsidRPr="00313C8D">
              <w:rPr>
                <w:rFonts w:ascii="Noto Sans" w:hAnsi="Noto Sans" w:cs="Noto Sans"/>
                <w:b/>
                <w:sz w:val="22"/>
              </w:rPr>
              <w:t>Target met by (MM/YYYY)</w:t>
            </w:r>
          </w:p>
        </w:tc>
        <w:tc>
          <w:tcPr>
            <w:tcW w:w="2142" w:type="dxa"/>
            <w:shd w:val="clear" w:color="auto" w:fill="F2F2F2" w:themeFill="background1" w:themeFillShade="F2"/>
          </w:tcPr>
          <w:p w14:paraId="40CAE0C7" w14:textId="0B405347" w:rsidR="004D5845" w:rsidRPr="00313C8D" w:rsidRDefault="004D5845" w:rsidP="004D5845">
            <w:pPr>
              <w:rPr>
                <w:rFonts w:ascii="Noto Sans" w:hAnsi="Noto Sans" w:cs="Noto Sans"/>
                <w:b/>
                <w:sz w:val="22"/>
              </w:rPr>
            </w:pPr>
            <w:r w:rsidRPr="00313C8D">
              <w:rPr>
                <w:rFonts w:ascii="Noto Sans" w:hAnsi="Noto Sans" w:cs="Noto Sans"/>
                <w:b/>
                <w:sz w:val="22"/>
              </w:rPr>
              <w:t>Benchmark/future state</w:t>
            </w:r>
          </w:p>
        </w:tc>
        <w:tc>
          <w:tcPr>
            <w:tcW w:w="2142" w:type="dxa"/>
            <w:shd w:val="clear" w:color="auto" w:fill="F2F2F2" w:themeFill="background1" w:themeFillShade="F2"/>
          </w:tcPr>
          <w:p w14:paraId="421DFC8C" w14:textId="77777777" w:rsidR="004D5845" w:rsidRPr="00313C8D" w:rsidRDefault="004D5845" w:rsidP="004D5845">
            <w:pPr>
              <w:rPr>
                <w:rFonts w:ascii="Noto Sans" w:hAnsi="Noto Sans" w:cs="Noto Sans"/>
                <w:b/>
                <w:sz w:val="22"/>
              </w:rPr>
            </w:pPr>
            <w:r w:rsidRPr="00313C8D">
              <w:rPr>
                <w:rFonts w:ascii="Noto Sans" w:hAnsi="Noto Sans" w:cs="Noto Sans"/>
                <w:b/>
                <w:sz w:val="22"/>
              </w:rPr>
              <w:t>Benchmark met by (MM/YYYY)</w:t>
            </w:r>
          </w:p>
        </w:tc>
      </w:tr>
      <w:tr w:rsidR="004D5845" w:rsidRPr="00313C8D" w14:paraId="12692A31" w14:textId="77777777" w:rsidTr="00A63632">
        <w:tc>
          <w:tcPr>
            <w:tcW w:w="2142" w:type="dxa"/>
          </w:tcPr>
          <w:p w14:paraId="0C892451" w14:textId="77777777" w:rsidR="004D5845" w:rsidRPr="00313C8D" w:rsidRDefault="004D5845" w:rsidP="004D5845">
            <w:pPr>
              <w:rPr>
                <w:rFonts w:ascii="Noto Sans" w:hAnsi="Noto Sans" w:cs="Noto Sans"/>
                <w:sz w:val="22"/>
              </w:rPr>
            </w:pPr>
            <w:r w:rsidRPr="00313C8D">
              <w:rPr>
                <w:rFonts w:ascii="Noto Sans" w:hAnsi="Noto Sans" w:cs="Noto Sans"/>
                <w:sz w:val="22"/>
              </w:rPr>
              <w:t>Add text here.</w:t>
            </w:r>
          </w:p>
        </w:tc>
        <w:tc>
          <w:tcPr>
            <w:tcW w:w="2142" w:type="dxa"/>
          </w:tcPr>
          <w:p w14:paraId="0442DE18" w14:textId="77777777" w:rsidR="004D5845" w:rsidRPr="00313C8D" w:rsidRDefault="004D5845" w:rsidP="004D5845">
            <w:pPr>
              <w:rPr>
                <w:rFonts w:ascii="Noto Sans" w:hAnsi="Noto Sans" w:cs="Noto Sans"/>
                <w:sz w:val="22"/>
              </w:rPr>
            </w:pPr>
            <w:r w:rsidRPr="00313C8D">
              <w:rPr>
                <w:rFonts w:ascii="Noto Sans" w:hAnsi="Noto Sans" w:cs="Noto Sans"/>
                <w:sz w:val="22"/>
              </w:rPr>
              <w:t>Add text here.</w:t>
            </w:r>
          </w:p>
        </w:tc>
        <w:tc>
          <w:tcPr>
            <w:tcW w:w="2142" w:type="dxa"/>
          </w:tcPr>
          <w:p w14:paraId="144EE7B5" w14:textId="77777777" w:rsidR="004D5845" w:rsidRPr="00313C8D" w:rsidRDefault="004D5845" w:rsidP="004D5845">
            <w:pPr>
              <w:rPr>
                <w:rFonts w:ascii="Noto Sans" w:hAnsi="Noto Sans" w:cs="Noto Sans"/>
                <w:sz w:val="22"/>
              </w:rPr>
            </w:pPr>
            <w:r w:rsidRPr="00313C8D">
              <w:rPr>
                <w:rFonts w:ascii="Noto Sans" w:hAnsi="Noto Sans" w:cs="Noto Sans"/>
                <w:sz w:val="22"/>
              </w:rPr>
              <w:t>Add text here.</w:t>
            </w:r>
          </w:p>
        </w:tc>
        <w:tc>
          <w:tcPr>
            <w:tcW w:w="2142" w:type="dxa"/>
          </w:tcPr>
          <w:p w14:paraId="321BCBF1" w14:textId="77777777" w:rsidR="004D5845" w:rsidRPr="00313C8D" w:rsidRDefault="004D5845" w:rsidP="004D5845">
            <w:pPr>
              <w:rPr>
                <w:rFonts w:ascii="Noto Sans" w:hAnsi="Noto Sans" w:cs="Noto Sans"/>
                <w:sz w:val="22"/>
              </w:rPr>
            </w:pPr>
            <w:r w:rsidRPr="00313C8D">
              <w:rPr>
                <w:rFonts w:ascii="Noto Sans" w:hAnsi="Noto Sans" w:cs="Noto Sans"/>
                <w:sz w:val="22"/>
              </w:rPr>
              <w:t>Add text here.</w:t>
            </w:r>
          </w:p>
        </w:tc>
        <w:tc>
          <w:tcPr>
            <w:tcW w:w="2142" w:type="dxa"/>
          </w:tcPr>
          <w:p w14:paraId="6F6BB770" w14:textId="77777777" w:rsidR="004D5845" w:rsidRPr="00313C8D" w:rsidRDefault="004D5845" w:rsidP="004D5845">
            <w:pPr>
              <w:rPr>
                <w:rFonts w:ascii="Noto Sans" w:hAnsi="Noto Sans" w:cs="Noto Sans"/>
                <w:sz w:val="22"/>
              </w:rPr>
            </w:pPr>
            <w:r w:rsidRPr="00313C8D">
              <w:rPr>
                <w:rFonts w:ascii="Noto Sans" w:hAnsi="Noto Sans" w:cs="Noto Sans"/>
                <w:sz w:val="22"/>
              </w:rPr>
              <w:t>Add text here.</w:t>
            </w:r>
          </w:p>
        </w:tc>
      </w:tr>
    </w:tbl>
    <w:p w14:paraId="4DF96185" w14:textId="77777777" w:rsidR="00E62EDE" w:rsidRPr="00313C8D" w:rsidRDefault="00E62EDE" w:rsidP="00745512">
      <w:pPr>
        <w:rPr>
          <w:rFonts w:ascii="Noto Sans" w:hAnsi="Noto Sans" w:cs="Noto Sans"/>
        </w:rPr>
      </w:pPr>
      <w:bookmarkStart w:id="16" w:name="_Toc147153586"/>
      <w:bookmarkStart w:id="17" w:name="_Toc149121616"/>
    </w:p>
    <w:p w14:paraId="45F3F04F" w14:textId="2E24DDBB" w:rsidR="00672EED" w:rsidRPr="00313C8D" w:rsidRDefault="00672EED" w:rsidP="00672EED">
      <w:pPr>
        <w:pStyle w:val="Heading1"/>
        <w:rPr>
          <w:rFonts w:ascii="Noto Sans" w:hAnsi="Noto Sans" w:cs="Noto Sans"/>
          <w:b/>
          <w:sz w:val="28"/>
        </w:rPr>
      </w:pPr>
      <w:r w:rsidRPr="00313C8D">
        <w:rPr>
          <w:rFonts w:ascii="Noto Sans" w:hAnsi="Noto Sans" w:cs="Noto Sans"/>
          <w:b/>
          <w:sz w:val="28"/>
        </w:rPr>
        <w:t xml:space="preserve">Section </w:t>
      </w:r>
      <w:r w:rsidR="00E62EDE" w:rsidRPr="00313C8D">
        <w:rPr>
          <w:rFonts w:ascii="Noto Sans" w:hAnsi="Noto Sans" w:cs="Noto Sans"/>
          <w:b/>
          <w:sz w:val="28"/>
        </w:rPr>
        <w:t>2</w:t>
      </w:r>
      <w:r w:rsidRPr="00313C8D">
        <w:rPr>
          <w:rFonts w:ascii="Noto Sans" w:hAnsi="Noto Sans" w:cs="Noto Sans"/>
          <w:b/>
          <w:sz w:val="28"/>
        </w:rPr>
        <w:t xml:space="preserve">: </w:t>
      </w:r>
      <w:r w:rsidR="00A7082E" w:rsidRPr="00313C8D">
        <w:rPr>
          <w:rFonts w:ascii="Noto Sans" w:hAnsi="Noto Sans" w:cs="Noto Sans"/>
          <w:b/>
          <w:sz w:val="28"/>
        </w:rPr>
        <w:t>Supporting information</w:t>
      </w:r>
      <w:r w:rsidRPr="00313C8D">
        <w:rPr>
          <w:rFonts w:ascii="Noto Sans" w:hAnsi="Noto Sans" w:cs="Noto Sans"/>
          <w:b/>
          <w:sz w:val="28"/>
        </w:rPr>
        <w:t xml:space="preserve"> </w:t>
      </w:r>
      <w:bookmarkEnd w:id="16"/>
      <w:bookmarkEnd w:id="17"/>
    </w:p>
    <w:p w14:paraId="6FE88469" w14:textId="2A738E3F" w:rsidR="00FA66B7" w:rsidRPr="00313C8D" w:rsidRDefault="00672EED" w:rsidP="00E62EDE">
      <w:pPr>
        <w:rPr>
          <w:rFonts w:ascii="Noto Sans" w:hAnsi="Noto Sans" w:cs="Noto Sans"/>
        </w:rPr>
      </w:pPr>
      <w:r w:rsidRPr="00313C8D">
        <w:rPr>
          <w:rFonts w:ascii="Noto Sans" w:hAnsi="Noto Sans" w:cs="Noto Sans"/>
        </w:rPr>
        <w:t>Attach other documents relevant to th</w:t>
      </w:r>
      <w:r w:rsidR="00CA6AB2" w:rsidRPr="00313C8D">
        <w:rPr>
          <w:rFonts w:ascii="Noto Sans" w:hAnsi="Noto Sans" w:cs="Noto Sans"/>
        </w:rPr>
        <w:t>e</w:t>
      </w:r>
      <w:r w:rsidRPr="00313C8D">
        <w:rPr>
          <w:rFonts w:ascii="Noto Sans" w:hAnsi="Noto Sans" w:cs="Noto Sans"/>
        </w:rPr>
        <w:t xml:space="preserve"> TQS components</w:t>
      </w:r>
      <w:r w:rsidR="00223E19" w:rsidRPr="00313C8D">
        <w:rPr>
          <w:rFonts w:ascii="Noto Sans" w:hAnsi="Noto Sans" w:cs="Noto Sans"/>
        </w:rPr>
        <w:t xml:space="preserve"> or </w:t>
      </w:r>
      <w:r w:rsidR="00CA6AB2" w:rsidRPr="00313C8D">
        <w:rPr>
          <w:rFonts w:ascii="Noto Sans" w:hAnsi="Noto Sans" w:cs="Noto Sans"/>
        </w:rPr>
        <w:t xml:space="preserve">your </w:t>
      </w:r>
      <w:r w:rsidR="003C537A" w:rsidRPr="00313C8D">
        <w:rPr>
          <w:rFonts w:ascii="Noto Sans" w:hAnsi="Noto Sans" w:cs="Noto Sans"/>
        </w:rPr>
        <w:t xml:space="preserve">TQS </w:t>
      </w:r>
      <w:r w:rsidR="00223E19" w:rsidRPr="00313C8D">
        <w:rPr>
          <w:rFonts w:ascii="Noto Sans" w:hAnsi="Noto Sans" w:cs="Noto Sans"/>
        </w:rPr>
        <w:t>projects</w:t>
      </w:r>
      <w:r w:rsidRPr="00313C8D">
        <w:rPr>
          <w:rFonts w:ascii="Noto Sans" w:hAnsi="Noto Sans" w:cs="Noto Sans"/>
        </w:rPr>
        <w:t xml:space="preserve">, such as driver diagrams, root-cause analysis diagrams, data to support problem statement, or </w:t>
      </w:r>
      <w:r w:rsidR="006E7098" w:rsidRPr="00313C8D">
        <w:rPr>
          <w:rFonts w:ascii="Noto Sans" w:hAnsi="Noto Sans" w:cs="Noto Sans"/>
        </w:rPr>
        <w:t>member materials</w:t>
      </w:r>
      <w:r w:rsidRPr="00313C8D">
        <w:rPr>
          <w:rFonts w:ascii="Noto Sans" w:hAnsi="Noto Sans" w:cs="Noto Sans"/>
        </w:rPr>
        <w:t>.</w:t>
      </w:r>
      <w:bookmarkStart w:id="18" w:name="_Hlk47947329"/>
      <w:r w:rsidR="00436B51" w:rsidRPr="00313C8D">
        <w:rPr>
          <w:rFonts w:ascii="Noto Sans" w:hAnsi="Noto Sans" w:cs="Noto Sans"/>
        </w:rPr>
        <w:t xml:space="preserve"> </w:t>
      </w:r>
      <w:r w:rsidR="002D6891" w:rsidRPr="00313C8D">
        <w:rPr>
          <w:rFonts w:ascii="Noto Sans" w:hAnsi="Noto Sans" w:cs="Noto Sans"/>
        </w:rPr>
        <w:t>A</w:t>
      </w:r>
      <w:r w:rsidR="00395258" w:rsidRPr="00313C8D">
        <w:rPr>
          <w:rFonts w:ascii="Noto Sans" w:hAnsi="Noto Sans" w:cs="Noto Sans"/>
        </w:rPr>
        <w:t xml:space="preserve">dd </w:t>
      </w:r>
      <w:r w:rsidR="0065109E" w:rsidRPr="00313C8D">
        <w:rPr>
          <w:rFonts w:ascii="Noto Sans" w:hAnsi="Noto Sans" w:cs="Noto Sans"/>
        </w:rPr>
        <w:t>any attachments</w:t>
      </w:r>
      <w:r w:rsidR="00395258" w:rsidRPr="00313C8D">
        <w:rPr>
          <w:rFonts w:ascii="Noto Sans" w:hAnsi="Noto Sans" w:cs="Noto Sans"/>
        </w:rPr>
        <w:t xml:space="preserve"> to the table of contents.</w:t>
      </w:r>
    </w:p>
    <w:bookmarkEnd w:id="18"/>
    <w:p w14:paraId="7E01D0E2" w14:textId="77777777" w:rsidR="006E7098" w:rsidRPr="00313C8D" w:rsidRDefault="006E7098" w:rsidP="006E7098">
      <w:pPr>
        <w:rPr>
          <w:rFonts w:ascii="Noto Sans" w:eastAsiaTheme="majorEastAsia" w:hAnsi="Noto Sans" w:cs="Noto Sans"/>
          <w:sz w:val="24"/>
          <w:szCs w:val="24"/>
        </w:rPr>
      </w:pPr>
    </w:p>
    <w:p w14:paraId="1BC8CE4E" w14:textId="77777777" w:rsidR="006E7098" w:rsidRPr="00313C8D" w:rsidRDefault="006E7098" w:rsidP="006E7098">
      <w:pPr>
        <w:rPr>
          <w:rFonts w:ascii="Noto Sans" w:eastAsiaTheme="majorEastAsia" w:hAnsi="Noto Sans" w:cs="Noto Sans"/>
          <w:sz w:val="24"/>
          <w:szCs w:val="24"/>
        </w:rPr>
      </w:pPr>
    </w:p>
    <w:p w14:paraId="551AAAFE" w14:textId="77777777" w:rsidR="006E7098" w:rsidRPr="00313C8D" w:rsidRDefault="006E7098" w:rsidP="006E7098">
      <w:pPr>
        <w:rPr>
          <w:rFonts w:ascii="Noto Sans" w:eastAsiaTheme="majorEastAsia" w:hAnsi="Noto Sans" w:cs="Noto Sans"/>
          <w:sz w:val="24"/>
          <w:szCs w:val="24"/>
        </w:rPr>
      </w:pPr>
    </w:p>
    <w:p w14:paraId="6295737B" w14:textId="77777777" w:rsidR="006E7098" w:rsidRPr="00313C8D" w:rsidRDefault="006E7098" w:rsidP="006E7098">
      <w:pPr>
        <w:rPr>
          <w:rFonts w:ascii="Noto Sans" w:eastAsiaTheme="majorEastAsia" w:hAnsi="Noto Sans" w:cs="Noto Sans"/>
          <w:sz w:val="24"/>
          <w:szCs w:val="24"/>
        </w:rPr>
      </w:pPr>
    </w:p>
    <w:p w14:paraId="26100679" w14:textId="77777777" w:rsidR="006E7098" w:rsidRPr="00313C8D" w:rsidRDefault="006E7098" w:rsidP="006E7098">
      <w:pPr>
        <w:rPr>
          <w:rFonts w:ascii="Noto Sans" w:eastAsiaTheme="majorEastAsia" w:hAnsi="Noto Sans" w:cs="Noto Sans"/>
          <w:sz w:val="24"/>
          <w:szCs w:val="24"/>
        </w:rPr>
      </w:pPr>
    </w:p>
    <w:p w14:paraId="3BB1F6D2" w14:textId="77777777" w:rsidR="006E7098" w:rsidRPr="00313C8D" w:rsidRDefault="006E7098" w:rsidP="006E7098">
      <w:pPr>
        <w:rPr>
          <w:rFonts w:ascii="Noto Sans" w:eastAsiaTheme="majorEastAsia" w:hAnsi="Noto Sans" w:cs="Noto Sans"/>
          <w:sz w:val="24"/>
          <w:szCs w:val="24"/>
        </w:rPr>
      </w:pPr>
    </w:p>
    <w:p w14:paraId="5B02E466" w14:textId="190102E3" w:rsidR="006E7098" w:rsidRPr="00313C8D" w:rsidRDefault="006E7098" w:rsidP="006E7098">
      <w:pPr>
        <w:tabs>
          <w:tab w:val="left" w:pos="9808"/>
        </w:tabs>
        <w:rPr>
          <w:rFonts w:ascii="Noto Sans" w:eastAsiaTheme="majorEastAsia" w:hAnsi="Noto Sans" w:cs="Noto Sans"/>
          <w:sz w:val="24"/>
          <w:szCs w:val="24"/>
        </w:rPr>
      </w:pPr>
      <w:r w:rsidRPr="00313C8D">
        <w:rPr>
          <w:rFonts w:ascii="Noto Sans" w:eastAsiaTheme="majorEastAsia" w:hAnsi="Noto Sans" w:cs="Noto Sans"/>
          <w:sz w:val="24"/>
          <w:szCs w:val="24"/>
        </w:rPr>
        <w:tab/>
      </w:r>
    </w:p>
    <w:sectPr w:rsidR="006E7098" w:rsidRPr="00313C8D" w:rsidSect="009C1F0D">
      <w:headerReference w:type="default" r:id="rId13"/>
      <w:footerReference w:type="default" r:id="rId14"/>
      <w:pgSz w:w="12240" w:h="15840"/>
      <w:pgMar w:top="720" w:right="720" w:bottom="540" w:left="720" w:header="720" w:footer="39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697EEE" w14:textId="77777777" w:rsidR="003C67EA" w:rsidRDefault="003C67EA" w:rsidP="00B54B15">
      <w:pPr>
        <w:spacing w:after="0" w:line="240" w:lineRule="auto"/>
      </w:pPr>
      <w:r>
        <w:separator/>
      </w:r>
    </w:p>
  </w:endnote>
  <w:endnote w:type="continuationSeparator" w:id="0">
    <w:p w14:paraId="4E8F8728" w14:textId="77777777" w:rsidR="003C67EA" w:rsidRDefault="003C67EA" w:rsidP="00B54B15">
      <w:pPr>
        <w:spacing w:after="0" w:line="240" w:lineRule="auto"/>
      </w:pPr>
      <w:r>
        <w:continuationSeparator/>
      </w:r>
    </w:p>
  </w:endnote>
  <w:endnote w:type="continuationNotice" w:id="1">
    <w:p w14:paraId="1E144605" w14:textId="77777777" w:rsidR="003C67EA" w:rsidRDefault="003C67E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Noto Sans">
    <w:panose1 w:val="020B0502040504020204"/>
    <w:charset w:val="00"/>
    <w:family w:val="swiss"/>
    <w:pitch w:val="variable"/>
    <w:sig w:usb0="E00002FF" w:usb1="4000201F" w:usb2="08000029" w:usb3="00000000" w:csb0="000001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48CC9" w14:textId="19346258" w:rsidR="00B54B15" w:rsidRPr="007123F7" w:rsidRDefault="00B54B15" w:rsidP="0028754C">
    <w:pPr>
      <w:pStyle w:val="Footer"/>
      <w:tabs>
        <w:tab w:val="clear" w:pos="4680"/>
        <w:tab w:val="clear" w:pos="9360"/>
      </w:tabs>
      <w:spacing w:before="240"/>
      <w:rPr>
        <w:rFonts w:cstheme="minorHAnsi"/>
        <w:noProof/>
        <w:sz w:val="20"/>
      </w:rPr>
    </w:pPr>
    <w:r w:rsidRPr="007123F7">
      <w:rPr>
        <w:rFonts w:cstheme="minorHAnsi"/>
        <w:noProof/>
        <w:sz w:val="20"/>
      </w:rPr>
      <w:drawing>
        <wp:anchor distT="0" distB="0" distL="114300" distR="114300" simplePos="0" relativeHeight="251658240" behindDoc="0" locked="0" layoutInCell="1" allowOverlap="1" wp14:anchorId="03662283" wp14:editId="3D6008AF">
          <wp:simplePos x="0" y="0"/>
          <wp:positionH relativeFrom="column">
            <wp:posOffset>10716895</wp:posOffset>
          </wp:positionH>
          <wp:positionV relativeFrom="paragraph">
            <wp:posOffset>34735</wp:posOffset>
          </wp:positionV>
          <wp:extent cx="1143607" cy="429996"/>
          <wp:effectExtent l="0" t="0" r="0" b="825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143607" cy="429996"/>
                  </a:xfrm>
                  <a:prstGeom prst="rect">
                    <a:avLst/>
                  </a:prstGeom>
                </pic:spPr>
              </pic:pic>
            </a:graphicData>
          </a:graphic>
          <wp14:sizeRelH relativeFrom="margin">
            <wp14:pctWidth>0</wp14:pctWidth>
          </wp14:sizeRelH>
          <wp14:sizeRelV relativeFrom="margin">
            <wp14:pctHeight>0</wp14:pctHeight>
          </wp14:sizeRelV>
        </wp:anchor>
      </w:drawing>
    </w:r>
    <w:r w:rsidR="72384E2D" w:rsidRPr="72384E2D">
      <w:rPr>
        <w:noProof/>
        <w:sz w:val="20"/>
        <w:szCs w:val="20"/>
      </w:rPr>
      <w:t xml:space="preserve">Page </w:t>
    </w:r>
    <w:r w:rsidRPr="72384E2D">
      <w:rPr>
        <w:noProof/>
        <w:sz w:val="20"/>
        <w:szCs w:val="20"/>
      </w:rPr>
      <w:fldChar w:fldCharType="begin"/>
    </w:r>
    <w:r w:rsidRPr="72384E2D">
      <w:rPr>
        <w:noProof/>
        <w:sz w:val="20"/>
        <w:szCs w:val="20"/>
      </w:rPr>
      <w:instrText xml:space="preserve"> PAGE   \* MERGEFORMAT </w:instrText>
    </w:r>
    <w:r w:rsidRPr="72384E2D">
      <w:rPr>
        <w:noProof/>
        <w:sz w:val="20"/>
        <w:szCs w:val="20"/>
      </w:rPr>
      <w:fldChar w:fldCharType="separate"/>
    </w:r>
    <w:r w:rsidR="72384E2D" w:rsidRPr="72384E2D">
      <w:rPr>
        <w:noProof/>
        <w:sz w:val="20"/>
        <w:szCs w:val="20"/>
      </w:rPr>
      <w:t>2</w:t>
    </w:r>
    <w:r w:rsidRPr="72384E2D">
      <w:rPr>
        <w:noProof/>
        <w:sz w:val="20"/>
        <w:szCs w:val="20"/>
      </w:rPr>
      <w:fldChar w:fldCharType="end"/>
    </w:r>
    <w:r w:rsidR="72384E2D" w:rsidRPr="72384E2D">
      <w:rPr>
        <w:noProof/>
        <w:sz w:val="20"/>
        <w:szCs w:val="20"/>
      </w:rPr>
      <w:t xml:space="preserve"> of </w:t>
    </w:r>
    <w:r w:rsidRPr="72384E2D">
      <w:rPr>
        <w:noProof/>
        <w:sz w:val="20"/>
        <w:szCs w:val="20"/>
      </w:rPr>
      <w:fldChar w:fldCharType="begin"/>
    </w:r>
    <w:r w:rsidRPr="72384E2D">
      <w:rPr>
        <w:noProof/>
        <w:sz w:val="20"/>
        <w:szCs w:val="20"/>
      </w:rPr>
      <w:instrText xml:space="preserve"> NUMPAGES   \* MERGEFORMAT </w:instrText>
    </w:r>
    <w:r w:rsidRPr="72384E2D">
      <w:rPr>
        <w:noProof/>
        <w:sz w:val="20"/>
        <w:szCs w:val="20"/>
      </w:rPr>
      <w:fldChar w:fldCharType="separate"/>
    </w:r>
    <w:r w:rsidR="72384E2D" w:rsidRPr="72384E2D">
      <w:rPr>
        <w:noProof/>
        <w:sz w:val="20"/>
        <w:szCs w:val="20"/>
      </w:rPr>
      <w:t>2</w:t>
    </w:r>
    <w:r w:rsidRPr="72384E2D">
      <w:rPr>
        <w:noProof/>
        <w:sz w:val="20"/>
        <w:szCs w:val="20"/>
      </w:rPr>
      <w:fldChar w:fldCharType="end"/>
    </w:r>
    <w:r w:rsidR="72384E2D" w:rsidRPr="72384E2D">
      <w:rPr>
        <w:noProof/>
        <w:sz w:val="20"/>
        <w:szCs w:val="20"/>
      </w:rPr>
      <w:t xml:space="preserve"> </w:t>
    </w:r>
    <w:r w:rsidR="00C77428" w:rsidRPr="007123F7">
      <w:rPr>
        <w:rFonts w:cstheme="minorHAnsi"/>
        <w:noProof/>
        <w:sz w:val="20"/>
      </w:rPr>
      <w:tab/>
    </w:r>
    <w:r w:rsidR="00DF6B83" w:rsidRPr="007123F7">
      <w:rPr>
        <w:rFonts w:cstheme="minorHAnsi"/>
        <w:noProof/>
        <w:sz w:val="20"/>
      </w:rPr>
      <w:tab/>
    </w:r>
    <w:r w:rsidR="00DF6B83" w:rsidRPr="007123F7">
      <w:rPr>
        <w:rFonts w:cstheme="minorHAnsi"/>
        <w:noProof/>
        <w:sz w:val="20"/>
      </w:rPr>
      <w:tab/>
    </w:r>
    <w:r w:rsidR="00DF6B83" w:rsidRPr="007123F7">
      <w:rPr>
        <w:rFonts w:cstheme="minorHAnsi"/>
        <w:noProof/>
        <w:sz w:val="20"/>
      </w:rPr>
      <w:tab/>
    </w:r>
    <w:r w:rsidR="00DF6B83" w:rsidRPr="007123F7">
      <w:rPr>
        <w:rFonts w:cstheme="minorHAnsi"/>
        <w:noProof/>
        <w:sz w:val="20"/>
      </w:rPr>
      <w:tab/>
    </w:r>
    <w:r w:rsidR="007123F7" w:rsidRPr="007123F7">
      <w:rPr>
        <w:rFonts w:cstheme="minorHAnsi"/>
        <w:noProof/>
        <w:sz w:val="20"/>
      </w:rPr>
      <w:tab/>
    </w:r>
    <w:r w:rsidR="00DF6B83" w:rsidRPr="007123F7">
      <w:rPr>
        <w:rFonts w:cstheme="minorHAnsi"/>
        <w:noProof/>
        <w:sz w:val="20"/>
      </w:rPr>
      <w:tab/>
    </w:r>
    <w:r w:rsidR="00DF6B83" w:rsidRPr="007123F7">
      <w:rPr>
        <w:rFonts w:cstheme="minorHAnsi"/>
        <w:noProof/>
        <w:sz w:val="20"/>
      </w:rPr>
      <w:tab/>
    </w:r>
    <w:r w:rsidR="00DF6B83" w:rsidRPr="007123F7">
      <w:rPr>
        <w:rFonts w:cstheme="minorHAnsi"/>
        <w:noProof/>
        <w:sz w:val="20"/>
      </w:rPr>
      <w:tab/>
    </w:r>
    <w:r w:rsidR="00DF6B83" w:rsidRPr="007123F7">
      <w:rPr>
        <w:rFonts w:cstheme="minorHAnsi"/>
        <w:noProof/>
        <w:sz w:val="20"/>
      </w:rPr>
      <w:tab/>
    </w:r>
    <w:r w:rsidR="00C77428" w:rsidRPr="007123F7">
      <w:rPr>
        <w:rFonts w:cstheme="minorHAnsi"/>
        <w:noProof/>
        <w:sz w:val="20"/>
      </w:rPr>
      <w:tab/>
    </w:r>
    <w:r w:rsidR="72384E2D" w:rsidRPr="72384E2D">
      <w:rPr>
        <w:noProof/>
        <w:sz w:val="20"/>
        <w:szCs w:val="20"/>
      </w:rPr>
      <w:t>Last updated</w:t>
    </w:r>
    <w:r w:rsidR="72384E2D" w:rsidRPr="00A37242">
      <w:rPr>
        <w:noProof/>
        <w:sz w:val="20"/>
        <w:szCs w:val="20"/>
      </w:rPr>
      <w:t xml:space="preserve">: </w:t>
    </w:r>
    <w:r w:rsidR="008F429E" w:rsidRPr="00A37242">
      <w:rPr>
        <w:noProof/>
        <w:sz w:val="20"/>
        <w:szCs w:val="20"/>
      </w:rPr>
      <w:t>2</w:t>
    </w:r>
    <w:r w:rsidR="72384E2D" w:rsidRPr="00A37242">
      <w:rPr>
        <w:noProof/>
        <w:sz w:val="20"/>
        <w:szCs w:val="20"/>
      </w:rPr>
      <w:t>/</w:t>
    </w:r>
    <w:r w:rsidR="00A37242" w:rsidRPr="00A37242">
      <w:rPr>
        <w:noProof/>
        <w:sz w:val="20"/>
        <w:szCs w:val="20"/>
      </w:rPr>
      <w:t>1</w:t>
    </w:r>
    <w:r w:rsidR="00583E34">
      <w:rPr>
        <w:noProof/>
        <w:sz w:val="20"/>
        <w:szCs w:val="20"/>
      </w:rPr>
      <w:t>4</w:t>
    </w:r>
    <w:r w:rsidR="72384E2D" w:rsidRPr="00A37242">
      <w:rPr>
        <w:noProof/>
        <w:sz w:val="20"/>
        <w:szCs w:val="20"/>
      </w:rPr>
      <w:t>/202</w:t>
    </w:r>
    <w:r w:rsidR="00A37242" w:rsidRPr="00A37242">
      <w:rPr>
        <w:noProof/>
        <w:sz w:val="20"/>
        <w:szCs w:val="20"/>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4627B3" w14:textId="77777777" w:rsidR="003C67EA" w:rsidRDefault="003C67EA" w:rsidP="00B54B15">
      <w:pPr>
        <w:spacing w:after="0" w:line="240" w:lineRule="auto"/>
      </w:pPr>
      <w:r>
        <w:separator/>
      </w:r>
    </w:p>
  </w:footnote>
  <w:footnote w:type="continuationSeparator" w:id="0">
    <w:p w14:paraId="6CB6D205" w14:textId="77777777" w:rsidR="003C67EA" w:rsidRDefault="003C67EA" w:rsidP="00B54B15">
      <w:pPr>
        <w:spacing w:after="0" w:line="240" w:lineRule="auto"/>
      </w:pPr>
      <w:r>
        <w:continuationSeparator/>
      </w:r>
    </w:p>
  </w:footnote>
  <w:footnote w:type="continuationNotice" w:id="1">
    <w:p w14:paraId="7C15B414" w14:textId="77777777" w:rsidR="003C67EA" w:rsidRDefault="003C67E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1F0AD" w14:textId="77777777" w:rsidR="00E47E8F" w:rsidRDefault="008546A2" w:rsidP="00E47E8F">
    <w:pPr>
      <w:pStyle w:val="Title"/>
    </w:pPr>
    <w:r w:rsidRPr="00E47E8F">
      <w:rPr>
        <w:sz w:val="52"/>
        <w:szCs w:val="52"/>
      </w:rPr>
      <w:t>202</w:t>
    </w:r>
    <w:r w:rsidR="00522F84" w:rsidRPr="00E47E8F">
      <w:rPr>
        <w:sz w:val="52"/>
        <w:szCs w:val="52"/>
      </w:rPr>
      <w:t>5</w:t>
    </w:r>
    <w:r w:rsidRPr="00E47E8F">
      <w:rPr>
        <w:sz w:val="52"/>
        <w:szCs w:val="52"/>
      </w:rPr>
      <w:t xml:space="preserve"> </w:t>
    </w:r>
    <w:r w:rsidR="004D673B" w:rsidRPr="00E47E8F">
      <w:rPr>
        <w:sz w:val="52"/>
        <w:szCs w:val="52"/>
      </w:rPr>
      <w:t xml:space="preserve">OHA Transformation and Quality </w:t>
    </w:r>
    <w:r w:rsidR="00341CA7" w:rsidRPr="00E47E8F">
      <w:rPr>
        <w:sz w:val="52"/>
        <w:szCs w:val="52"/>
      </w:rPr>
      <w:t>Strategy</w:t>
    </w:r>
    <w:r w:rsidR="00021AF1" w:rsidRPr="00E47E8F">
      <w:rPr>
        <w:sz w:val="52"/>
        <w:szCs w:val="52"/>
      </w:rPr>
      <w:t xml:space="preserve"> (TQS)</w:t>
    </w:r>
    <w:r w:rsidR="00354FE4" w:rsidRPr="00E47E8F">
      <w:rPr>
        <w:sz w:val="52"/>
        <w:szCs w:val="52"/>
      </w:rPr>
      <w:tab/>
    </w:r>
  </w:p>
  <w:p w14:paraId="04F713CE" w14:textId="4640A90B" w:rsidR="004D673B" w:rsidRPr="00080B67" w:rsidRDefault="004D673B" w:rsidP="00A47AE3">
    <w:pPr>
      <w:pStyle w:val="Header"/>
      <w:tabs>
        <w:tab w:val="clear" w:pos="9360"/>
        <w:tab w:val="left" w:pos="5760"/>
      </w:tabs>
      <w:spacing w:after="240"/>
      <w:ind w:right="-180"/>
      <w:rPr>
        <w:rFonts w:cstheme="minorHAnsi"/>
        <w:b/>
        <w:sz w:val="28"/>
        <w:szCs w:val="28"/>
      </w:rPr>
    </w:pPr>
    <w:r w:rsidRPr="00080B67">
      <w:rPr>
        <w:rFonts w:cstheme="minorHAnsi"/>
        <w:b/>
        <w:sz w:val="28"/>
        <w:szCs w:val="28"/>
      </w:rPr>
      <w:t xml:space="preserve">CCO: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721BD"/>
    <w:multiLevelType w:val="hybridMultilevel"/>
    <w:tmpl w:val="2EE0B172"/>
    <w:lvl w:ilvl="0" w:tplc="0409001B">
      <w:start w:val="1"/>
      <w:numFmt w:val="lowerRoman"/>
      <w:lvlText w:val="%1."/>
      <w:lvlJc w:val="righ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952E9C"/>
    <w:multiLevelType w:val="hybridMultilevel"/>
    <w:tmpl w:val="95E2AA2E"/>
    <w:lvl w:ilvl="0" w:tplc="4F2CC152">
      <w:start w:val="1"/>
      <w:numFmt w:val="lowerRoman"/>
      <w:lvlText w:val="%1."/>
      <w:lvlJc w:val="right"/>
      <w:pPr>
        <w:ind w:left="1080" w:hanging="360"/>
      </w:pPr>
      <w:rPr>
        <w:color w:val="7D290B" w:themeColor="accent1" w:themeShade="8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F3E7E09"/>
    <w:multiLevelType w:val="hybridMultilevel"/>
    <w:tmpl w:val="65AAB0EC"/>
    <w:lvl w:ilvl="0" w:tplc="DF7A0206">
      <w:start w:val="1"/>
      <w:numFmt w:val="decimal"/>
      <w:lvlText w:val="%1."/>
      <w:lvlJc w:val="left"/>
      <w:pPr>
        <w:ind w:left="720" w:hanging="360"/>
      </w:pPr>
      <w:rPr>
        <w:rFonts w:eastAsiaTheme="majorEastAsia" w:cstheme="minorHAnsi" w:hint="default"/>
        <w:b w:val="0"/>
        <w:bCs/>
        <w:sz w:val="22"/>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9A4EFD"/>
    <w:multiLevelType w:val="hybridMultilevel"/>
    <w:tmpl w:val="0088CFF4"/>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7704F41"/>
    <w:multiLevelType w:val="hybridMultilevel"/>
    <w:tmpl w:val="F27C2C36"/>
    <w:lvl w:ilvl="0" w:tplc="897A7DBE">
      <w:start w:val="1"/>
      <w:numFmt w:val="upp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7FD0BF2"/>
    <w:multiLevelType w:val="hybridMultilevel"/>
    <w:tmpl w:val="DE0C1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033A56"/>
    <w:multiLevelType w:val="hybridMultilevel"/>
    <w:tmpl w:val="60EEE59C"/>
    <w:lvl w:ilvl="0" w:tplc="FFFFFFFF">
      <w:start w:val="1"/>
      <w:numFmt w:val="upperLetter"/>
      <w:lvlText w:val="%1."/>
      <w:lvlJc w:val="left"/>
      <w:pPr>
        <w:ind w:left="720" w:hanging="360"/>
      </w:pPr>
    </w:lvl>
    <w:lvl w:ilvl="1" w:tplc="0409000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14D44F7"/>
    <w:multiLevelType w:val="hybridMultilevel"/>
    <w:tmpl w:val="0A7CAFDE"/>
    <w:lvl w:ilvl="0" w:tplc="04090015">
      <w:start w:val="1"/>
      <w:numFmt w:val="upp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CF16D6"/>
    <w:multiLevelType w:val="hybridMultilevel"/>
    <w:tmpl w:val="AB184BA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82678E1"/>
    <w:multiLevelType w:val="hybridMultilevel"/>
    <w:tmpl w:val="42A28C7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0" w15:restartNumberingAfterBreak="0">
    <w:nsid w:val="35AD768C"/>
    <w:multiLevelType w:val="hybridMultilevel"/>
    <w:tmpl w:val="8CF28A02"/>
    <w:lvl w:ilvl="0" w:tplc="147C5A1E">
      <w:start w:val="1"/>
      <w:numFmt w:val="lowerRoman"/>
      <w:lvlText w:val="%1."/>
      <w:lvlJc w:val="right"/>
      <w:pPr>
        <w:ind w:left="1080" w:hanging="360"/>
      </w:pPr>
      <w:rPr>
        <w:color w:val="7D290B" w:themeColor="accent1" w:themeShade="8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7BF4E74"/>
    <w:multiLevelType w:val="hybridMultilevel"/>
    <w:tmpl w:val="E7C4DDF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3216FA"/>
    <w:multiLevelType w:val="hybridMultilevel"/>
    <w:tmpl w:val="6A32867E"/>
    <w:lvl w:ilvl="0" w:tplc="4E9E66B8">
      <w:start w:val="1"/>
      <w:numFmt w:val="decimal"/>
      <w:lvlText w:val="%1)"/>
      <w:lvlJc w:val="left"/>
      <w:pPr>
        <w:ind w:left="720" w:hanging="360"/>
      </w:pPr>
      <w:rPr>
        <w:rFonts w:hint="default"/>
      </w:rPr>
    </w:lvl>
    <w:lvl w:ilvl="1" w:tplc="FD86CC7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AB12DF"/>
    <w:multiLevelType w:val="hybridMultilevel"/>
    <w:tmpl w:val="30D6E7A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153D9E"/>
    <w:multiLevelType w:val="hybridMultilevel"/>
    <w:tmpl w:val="25D231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041793B"/>
    <w:multiLevelType w:val="hybridMultilevel"/>
    <w:tmpl w:val="09A67398"/>
    <w:lvl w:ilvl="0" w:tplc="28F226B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5E310FB"/>
    <w:multiLevelType w:val="hybridMultilevel"/>
    <w:tmpl w:val="20525BC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E603646"/>
    <w:multiLevelType w:val="hybridMultilevel"/>
    <w:tmpl w:val="ED489EA8"/>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8FB1771"/>
    <w:multiLevelType w:val="hybridMultilevel"/>
    <w:tmpl w:val="895E7D14"/>
    <w:lvl w:ilvl="0" w:tplc="D8CEF554">
      <w:start w:val="1"/>
      <w:numFmt w:val="upperLetter"/>
      <w:pStyle w:val="Heading2"/>
      <w:lvlText w:val="%1."/>
      <w:lvlJc w:val="left"/>
      <w:pPr>
        <w:ind w:left="360" w:hanging="360"/>
      </w:pPr>
      <w:rPr>
        <w:b w:val="0"/>
        <w:bCs/>
        <w:color w:val="auto"/>
        <w:sz w:val="24"/>
        <w:szCs w:val="24"/>
      </w:rPr>
    </w:lvl>
    <w:lvl w:ilvl="1" w:tplc="0409000F">
      <w:start w:val="1"/>
      <w:numFmt w:val="decimal"/>
      <w:lvlText w:val="%2."/>
      <w:lvlJc w:val="left"/>
      <w:pPr>
        <w:ind w:left="1080" w:hanging="360"/>
      </w:pPr>
    </w:lvl>
    <w:lvl w:ilvl="2" w:tplc="113C988E">
      <w:start w:val="1"/>
      <w:numFmt w:val="lowerLetter"/>
      <w:lvlText w:val="%3)"/>
      <w:lvlJc w:val="left"/>
      <w:pPr>
        <w:ind w:left="1530" w:hanging="180"/>
      </w:pPr>
      <w:rPr>
        <w:sz w:val="22"/>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398241777">
    <w:abstractNumId w:val="10"/>
  </w:num>
  <w:num w:numId="2" w16cid:durableId="674764821">
    <w:abstractNumId w:val="4"/>
  </w:num>
  <w:num w:numId="3" w16cid:durableId="1943875693">
    <w:abstractNumId w:val="11"/>
  </w:num>
  <w:num w:numId="4" w16cid:durableId="405998130">
    <w:abstractNumId w:val="1"/>
  </w:num>
  <w:num w:numId="5" w16cid:durableId="1906183202">
    <w:abstractNumId w:val="17"/>
  </w:num>
  <w:num w:numId="6" w16cid:durableId="431900971">
    <w:abstractNumId w:val="18"/>
  </w:num>
  <w:num w:numId="7" w16cid:durableId="759721233">
    <w:abstractNumId w:val="0"/>
  </w:num>
  <w:num w:numId="8" w16cid:durableId="290132706">
    <w:abstractNumId w:val="5"/>
  </w:num>
  <w:num w:numId="9" w16cid:durableId="1925382188">
    <w:abstractNumId w:val="9"/>
  </w:num>
  <w:num w:numId="10" w16cid:durableId="191656620">
    <w:abstractNumId w:val="14"/>
  </w:num>
  <w:num w:numId="11" w16cid:durableId="260572724">
    <w:abstractNumId w:val="16"/>
  </w:num>
  <w:num w:numId="12" w16cid:durableId="1672248020">
    <w:abstractNumId w:val="8"/>
  </w:num>
  <w:num w:numId="13" w16cid:durableId="1509909050">
    <w:abstractNumId w:val="3"/>
  </w:num>
  <w:num w:numId="14" w16cid:durableId="1962031055">
    <w:abstractNumId w:val="15"/>
  </w:num>
  <w:num w:numId="15" w16cid:durableId="1658726855">
    <w:abstractNumId w:val="7"/>
  </w:num>
  <w:num w:numId="16" w16cid:durableId="124740344">
    <w:abstractNumId w:val="12"/>
  </w:num>
  <w:num w:numId="17" w16cid:durableId="997614991">
    <w:abstractNumId w:val="6"/>
  </w:num>
  <w:num w:numId="18" w16cid:durableId="897281975">
    <w:abstractNumId w:val="2"/>
  </w:num>
  <w:num w:numId="19" w16cid:durableId="1972442469">
    <w:abstractNumId w:val="18"/>
    <w:lvlOverride w:ilvl="0">
      <w:startOverride w:val="1"/>
    </w:lvlOverride>
  </w:num>
  <w:num w:numId="20" w16cid:durableId="888761464">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5AE1"/>
    <w:rsid w:val="000009E7"/>
    <w:rsid w:val="000019A2"/>
    <w:rsid w:val="00005DC8"/>
    <w:rsid w:val="00006506"/>
    <w:rsid w:val="00007860"/>
    <w:rsid w:val="00010721"/>
    <w:rsid w:val="00011102"/>
    <w:rsid w:val="00011175"/>
    <w:rsid w:val="000116BB"/>
    <w:rsid w:val="00014866"/>
    <w:rsid w:val="00016B45"/>
    <w:rsid w:val="00016D52"/>
    <w:rsid w:val="00021AF1"/>
    <w:rsid w:val="0002285E"/>
    <w:rsid w:val="00023586"/>
    <w:rsid w:val="000244CC"/>
    <w:rsid w:val="00024536"/>
    <w:rsid w:val="00024F3A"/>
    <w:rsid w:val="00025EDA"/>
    <w:rsid w:val="00032D8E"/>
    <w:rsid w:val="00033947"/>
    <w:rsid w:val="00034335"/>
    <w:rsid w:val="000353D8"/>
    <w:rsid w:val="00036139"/>
    <w:rsid w:val="000410A3"/>
    <w:rsid w:val="00041B69"/>
    <w:rsid w:val="00041C0C"/>
    <w:rsid w:val="000437B1"/>
    <w:rsid w:val="000462B6"/>
    <w:rsid w:val="000526F4"/>
    <w:rsid w:val="00052E2B"/>
    <w:rsid w:val="000647E5"/>
    <w:rsid w:val="00064C72"/>
    <w:rsid w:val="00066463"/>
    <w:rsid w:val="00066AE6"/>
    <w:rsid w:val="00067BB6"/>
    <w:rsid w:val="000720E9"/>
    <w:rsid w:val="0007605D"/>
    <w:rsid w:val="000807C0"/>
    <w:rsid w:val="00080B67"/>
    <w:rsid w:val="00080F2D"/>
    <w:rsid w:val="00081789"/>
    <w:rsid w:val="00087D68"/>
    <w:rsid w:val="00095DA9"/>
    <w:rsid w:val="00096DAE"/>
    <w:rsid w:val="000A2DD4"/>
    <w:rsid w:val="000A547F"/>
    <w:rsid w:val="000B06E3"/>
    <w:rsid w:val="000B54D3"/>
    <w:rsid w:val="000C084C"/>
    <w:rsid w:val="000D1022"/>
    <w:rsid w:val="000D12F7"/>
    <w:rsid w:val="000D2D02"/>
    <w:rsid w:val="000D3D76"/>
    <w:rsid w:val="000D4850"/>
    <w:rsid w:val="000D4DA4"/>
    <w:rsid w:val="000D50BF"/>
    <w:rsid w:val="000D600A"/>
    <w:rsid w:val="000D7554"/>
    <w:rsid w:val="000E2378"/>
    <w:rsid w:val="000E2402"/>
    <w:rsid w:val="000F0000"/>
    <w:rsid w:val="000F178F"/>
    <w:rsid w:val="000F2BAC"/>
    <w:rsid w:val="000F354C"/>
    <w:rsid w:val="000F7657"/>
    <w:rsid w:val="0010144E"/>
    <w:rsid w:val="001021C8"/>
    <w:rsid w:val="001051AA"/>
    <w:rsid w:val="0010607F"/>
    <w:rsid w:val="00106C77"/>
    <w:rsid w:val="00114132"/>
    <w:rsid w:val="0011741E"/>
    <w:rsid w:val="00120B6C"/>
    <w:rsid w:val="00121CB2"/>
    <w:rsid w:val="001230E5"/>
    <w:rsid w:val="00125431"/>
    <w:rsid w:val="00125842"/>
    <w:rsid w:val="00133111"/>
    <w:rsid w:val="00134FAB"/>
    <w:rsid w:val="00137A9E"/>
    <w:rsid w:val="00141566"/>
    <w:rsid w:val="00154C58"/>
    <w:rsid w:val="00155C12"/>
    <w:rsid w:val="00155CFB"/>
    <w:rsid w:val="00156D7B"/>
    <w:rsid w:val="00160C28"/>
    <w:rsid w:val="00160CE4"/>
    <w:rsid w:val="00163B08"/>
    <w:rsid w:val="00165FC6"/>
    <w:rsid w:val="00166EF3"/>
    <w:rsid w:val="00166F7E"/>
    <w:rsid w:val="00170513"/>
    <w:rsid w:val="00174457"/>
    <w:rsid w:val="00174F5C"/>
    <w:rsid w:val="00181099"/>
    <w:rsid w:val="00185D09"/>
    <w:rsid w:val="001903A8"/>
    <w:rsid w:val="0019723E"/>
    <w:rsid w:val="001A46DB"/>
    <w:rsid w:val="001A6A9A"/>
    <w:rsid w:val="001A73B0"/>
    <w:rsid w:val="001A79A4"/>
    <w:rsid w:val="001B0E13"/>
    <w:rsid w:val="001B0EAC"/>
    <w:rsid w:val="001B481D"/>
    <w:rsid w:val="001B51FE"/>
    <w:rsid w:val="001B750A"/>
    <w:rsid w:val="001C5C1F"/>
    <w:rsid w:val="001D2575"/>
    <w:rsid w:val="001D446A"/>
    <w:rsid w:val="001D465A"/>
    <w:rsid w:val="001D7A8F"/>
    <w:rsid w:val="001E63B0"/>
    <w:rsid w:val="001E7C87"/>
    <w:rsid w:val="001F003B"/>
    <w:rsid w:val="001F2350"/>
    <w:rsid w:val="001F388B"/>
    <w:rsid w:val="002016FC"/>
    <w:rsid w:val="0020214B"/>
    <w:rsid w:val="00203FB2"/>
    <w:rsid w:val="00204874"/>
    <w:rsid w:val="002051F4"/>
    <w:rsid w:val="002053DA"/>
    <w:rsid w:val="00205A30"/>
    <w:rsid w:val="002061D6"/>
    <w:rsid w:val="002119F3"/>
    <w:rsid w:val="00216966"/>
    <w:rsid w:val="00220D07"/>
    <w:rsid w:val="00223353"/>
    <w:rsid w:val="00223E19"/>
    <w:rsid w:val="00230CBE"/>
    <w:rsid w:val="002362B5"/>
    <w:rsid w:val="0024269B"/>
    <w:rsid w:val="00246D1A"/>
    <w:rsid w:val="002525E5"/>
    <w:rsid w:val="00256B13"/>
    <w:rsid w:val="00257046"/>
    <w:rsid w:val="00257196"/>
    <w:rsid w:val="0026029F"/>
    <w:rsid w:val="0026131E"/>
    <w:rsid w:val="00267010"/>
    <w:rsid w:val="00267AC1"/>
    <w:rsid w:val="00271728"/>
    <w:rsid w:val="0027265D"/>
    <w:rsid w:val="00275C14"/>
    <w:rsid w:val="00275DCF"/>
    <w:rsid w:val="00275E21"/>
    <w:rsid w:val="00276239"/>
    <w:rsid w:val="00276F00"/>
    <w:rsid w:val="002838BE"/>
    <w:rsid w:val="002874BE"/>
    <w:rsid w:val="0028754C"/>
    <w:rsid w:val="00287D89"/>
    <w:rsid w:val="00293CA4"/>
    <w:rsid w:val="00293D62"/>
    <w:rsid w:val="002A00FB"/>
    <w:rsid w:val="002A15C0"/>
    <w:rsid w:val="002A25E1"/>
    <w:rsid w:val="002A2FE8"/>
    <w:rsid w:val="002A3303"/>
    <w:rsid w:val="002A4F56"/>
    <w:rsid w:val="002A567C"/>
    <w:rsid w:val="002A6788"/>
    <w:rsid w:val="002B2922"/>
    <w:rsid w:val="002B372E"/>
    <w:rsid w:val="002B42D2"/>
    <w:rsid w:val="002B5448"/>
    <w:rsid w:val="002C054C"/>
    <w:rsid w:val="002C51EA"/>
    <w:rsid w:val="002C5931"/>
    <w:rsid w:val="002C6E72"/>
    <w:rsid w:val="002C7217"/>
    <w:rsid w:val="002C7BE4"/>
    <w:rsid w:val="002D05E4"/>
    <w:rsid w:val="002D13F8"/>
    <w:rsid w:val="002D2393"/>
    <w:rsid w:val="002D6891"/>
    <w:rsid w:val="002E0041"/>
    <w:rsid w:val="002E3E23"/>
    <w:rsid w:val="002E6165"/>
    <w:rsid w:val="002F09B3"/>
    <w:rsid w:val="002F1C48"/>
    <w:rsid w:val="002F2B1D"/>
    <w:rsid w:val="003024B0"/>
    <w:rsid w:val="0030312B"/>
    <w:rsid w:val="003039FE"/>
    <w:rsid w:val="003061E7"/>
    <w:rsid w:val="0030627F"/>
    <w:rsid w:val="00310D9C"/>
    <w:rsid w:val="00311677"/>
    <w:rsid w:val="00311B47"/>
    <w:rsid w:val="00312001"/>
    <w:rsid w:val="00313C8D"/>
    <w:rsid w:val="003165C3"/>
    <w:rsid w:val="00317809"/>
    <w:rsid w:val="00320065"/>
    <w:rsid w:val="00320A3A"/>
    <w:rsid w:val="00325602"/>
    <w:rsid w:val="00332E23"/>
    <w:rsid w:val="0033429B"/>
    <w:rsid w:val="003344FD"/>
    <w:rsid w:val="00334A95"/>
    <w:rsid w:val="00341CA7"/>
    <w:rsid w:val="00342089"/>
    <w:rsid w:val="00342C58"/>
    <w:rsid w:val="00342D70"/>
    <w:rsid w:val="00346A86"/>
    <w:rsid w:val="00347548"/>
    <w:rsid w:val="003522FB"/>
    <w:rsid w:val="00354F14"/>
    <w:rsid w:val="00354FE4"/>
    <w:rsid w:val="003557D4"/>
    <w:rsid w:val="00360C75"/>
    <w:rsid w:val="0036359C"/>
    <w:rsid w:val="00367EC1"/>
    <w:rsid w:val="00371850"/>
    <w:rsid w:val="00373BE2"/>
    <w:rsid w:val="003776E3"/>
    <w:rsid w:val="003807A9"/>
    <w:rsid w:val="00380933"/>
    <w:rsid w:val="00380B70"/>
    <w:rsid w:val="00384E96"/>
    <w:rsid w:val="003852EB"/>
    <w:rsid w:val="00391D15"/>
    <w:rsid w:val="00391E27"/>
    <w:rsid w:val="00395258"/>
    <w:rsid w:val="00396FBA"/>
    <w:rsid w:val="003A051D"/>
    <w:rsid w:val="003A24A3"/>
    <w:rsid w:val="003A3F61"/>
    <w:rsid w:val="003A63C0"/>
    <w:rsid w:val="003A6A78"/>
    <w:rsid w:val="003A7644"/>
    <w:rsid w:val="003B316D"/>
    <w:rsid w:val="003B7434"/>
    <w:rsid w:val="003C0330"/>
    <w:rsid w:val="003C1B6E"/>
    <w:rsid w:val="003C3579"/>
    <w:rsid w:val="003C3CAE"/>
    <w:rsid w:val="003C47DF"/>
    <w:rsid w:val="003C537A"/>
    <w:rsid w:val="003C58F4"/>
    <w:rsid w:val="003C60F3"/>
    <w:rsid w:val="003C67EA"/>
    <w:rsid w:val="003D1FC3"/>
    <w:rsid w:val="003D2343"/>
    <w:rsid w:val="003D43D8"/>
    <w:rsid w:val="003D6916"/>
    <w:rsid w:val="003E26B9"/>
    <w:rsid w:val="003E28BB"/>
    <w:rsid w:val="003E36EE"/>
    <w:rsid w:val="003F07FA"/>
    <w:rsid w:val="003F5640"/>
    <w:rsid w:val="003F616D"/>
    <w:rsid w:val="003F6414"/>
    <w:rsid w:val="00405547"/>
    <w:rsid w:val="004109FC"/>
    <w:rsid w:val="004143B1"/>
    <w:rsid w:val="00415C08"/>
    <w:rsid w:val="00416163"/>
    <w:rsid w:val="00421D11"/>
    <w:rsid w:val="004251E4"/>
    <w:rsid w:val="00426842"/>
    <w:rsid w:val="004269AD"/>
    <w:rsid w:val="00433354"/>
    <w:rsid w:val="00434727"/>
    <w:rsid w:val="00435387"/>
    <w:rsid w:val="00436B51"/>
    <w:rsid w:val="0043793B"/>
    <w:rsid w:val="00441497"/>
    <w:rsid w:val="00441897"/>
    <w:rsid w:val="00443B20"/>
    <w:rsid w:val="00444B95"/>
    <w:rsid w:val="00447DF2"/>
    <w:rsid w:val="0045144A"/>
    <w:rsid w:val="00452479"/>
    <w:rsid w:val="00454377"/>
    <w:rsid w:val="00454A87"/>
    <w:rsid w:val="00456A6E"/>
    <w:rsid w:val="00456B9F"/>
    <w:rsid w:val="00460619"/>
    <w:rsid w:val="00464CAD"/>
    <w:rsid w:val="00464D49"/>
    <w:rsid w:val="00470C03"/>
    <w:rsid w:val="004734D5"/>
    <w:rsid w:val="004748C1"/>
    <w:rsid w:val="0047698F"/>
    <w:rsid w:val="0048038F"/>
    <w:rsid w:val="00482CD5"/>
    <w:rsid w:val="0048380F"/>
    <w:rsid w:val="00483A3F"/>
    <w:rsid w:val="00484BF9"/>
    <w:rsid w:val="00484EAB"/>
    <w:rsid w:val="00486DE4"/>
    <w:rsid w:val="00486FF9"/>
    <w:rsid w:val="004871FC"/>
    <w:rsid w:val="0048795E"/>
    <w:rsid w:val="0049217A"/>
    <w:rsid w:val="0049558B"/>
    <w:rsid w:val="00495B91"/>
    <w:rsid w:val="004971E6"/>
    <w:rsid w:val="004A30E1"/>
    <w:rsid w:val="004A6B35"/>
    <w:rsid w:val="004A7B10"/>
    <w:rsid w:val="004B0099"/>
    <w:rsid w:val="004B00E8"/>
    <w:rsid w:val="004B019B"/>
    <w:rsid w:val="004B25AD"/>
    <w:rsid w:val="004B2E2B"/>
    <w:rsid w:val="004B55BA"/>
    <w:rsid w:val="004C1E8A"/>
    <w:rsid w:val="004D0C0B"/>
    <w:rsid w:val="004D195F"/>
    <w:rsid w:val="004D1B32"/>
    <w:rsid w:val="004D2F0E"/>
    <w:rsid w:val="004D5845"/>
    <w:rsid w:val="004D60EC"/>
    <w:rsid w:val="004D673B"/>
    <w:rsid w:val="004E2A74"/>
    <w:rsid w:val="004E2FCC"/>
    <w:rsid w:val="004F0FC5"/>
    <w:rsid w:val="004F2FE0"/>
    <w:rsid w:val="004F6FC4"/>
    <w:rsid w:val="0050662E"/>
    <w:rsid w:val="0051011D"/>
    <w:rsid w:val="00513965"/>
    <w:rsid w:val="00514C25"/>
    <w:rsid w:val="005175BA"/>
    <w:rsid w:val="00520791"/>
    <w:rsid w:val="00522E7A"/>
    <w:rsid w:val="00522F84"/>
    <w:rsid w:val="005231AC"/>
    <w:rsid w:val="00523305"/>
    <w:rsid w:val="00524120"/>
    <w:rsid w:val="00527E6A"/>
    <w:rsid w:val="00531982"/>
    <w:rsid w:val="00534454"/>
    <w:rsid w:val="00535E57"/>
    <w:rsid w:val="00541E85"/>
    <w:rsid w:val="0054579C"/>
    <w:rsid w:val="00546231"/>
    <w:rsid w:val="0054639E"/>
    <w:rsid w:val="00546E00"/>
    <w:rsid w:val="00547A76"/>
    <w:rsid w:val="005502C5"/>
    <w:rsid w:val="0055351C"/>
    <w:rsid w:val="0055422B"/>
    <w:rsid w:val="005618D3"/>
    <w:rsid w:val="00561A99"/>
    <w:rsid w:val="00561E35"/>
    <w:rsid w:val="00563B52"/>
    <w:rsid w:val="005647D4"/>
    <w:rsid w:val="00565B0D"/>
    <w:rsid w:val="005718D8"/>
    <w:rsid w:val="00573119"/>
    <w:rsid w:val="00573A82"/>
    <w:rsid w:val="00574B06"/>
    <w:rsid w:val="005758C2"/>
    <w:rsid w:val="0058132C"/>
    <w:rsid w:val="00583E34"/>
    <w:rsid w:val="005953FC"/>
    <w:rsid w:val="005970BC"/>
    <w:rsid w:val="005978FA"/>
    <w:rsid w:val="005A063F"/>
    <w:rsid w:val="005A27DE"/>
    <w:rsid w:val="005A3DAC"/>
    <w:rsid w:val="005A3FDB"/>
    <w:rsid w:val="005B279C"/>
    <w:rsid w:val="005B2A60"/>
    <w:rsid w:val="005B2DA9"/>
    <w:rsid w:val="005B656A"/>
    <w:rsid w:val="005B6D95"/>
    <w:rsid w:val="005C03C3"/>
    <w:rsid w:val="005C17B2"/>
    <w:rsid w:val="005C1CCE"/>
    <w:rsid w:val="005C4A1A"/>
    <w:rsid w:val="005C50AC"/>
    <w:rsid w:val="005C5D18"/>
    <w:rsid w:val="005C6EA7"/>
    <w:rsid w:val="005D082F"/>
    <w:rsid w:val="005E086F"/>
    <w:rsid w:val="005E64FE"/>
    <w:rsid w:val="005E6842"/>
    <w:rsid w:val="005F1467"/>
    <w:rsid w:val="005F5DC3"/>
    <w:rsid w:val="006012EC"/>
    <w:rsid w:val="006014D3"/>
    <w:rsid w:val="00601EE7"/>
    <w:rsid w:val="0060288B"/>
    <w:rsid w:val="00607A86"/>
    <w:rsid w:val="00610B91"/>
    <w:rsid w:val="00620A4F"/>
    <w:rsid w:val="006210FF"/>
    <w:rsid w:val="00622675"/>
    <w:rsid w:val="006238B1"/>
    <w:rsid w:val="00625840"/>
    <w:rsid w:val="00627390"/>
    <w:rsid w:val="006300F7"/>
    <w:rsid w:val="006311E3"/>
    <w:rsid w:val="006364AC"/>
    <w:rsid w:val="00642D8A"/>
    <w:rsid w:val="00644E40"/>
    <w:rsid w:val="0065024C"/>
    <w:rsid w:val="0065109E"/>
    <w:rsid w:val="0065600E"/>
    <w:rsid w:val="0066415C"/>
    <w:rsid w:val="00666505"/>
    <w:rsid w:val="00667532"/>
    <w:rsid w:val="00672E3C"/>
    <w:rsid w:val="00672EED"/>
    <w:rsid w:val="00676943"/>
    <w:rsid w:val="00680A29"/>
    <w:rsid w:val="0068189A"/>
    <w:rsid w:val="00684548"/>
    <w:rsid w:val="00684F3A"/>
    <w:rsid w:val="00685835"/>
    <w:rsid w:val="00685A80"/>
    <w:rsid w:val="00692282"/>
    <w:rsid w:val="006929F0"/>
    <w:rsid w:val="00693145"/>
    <w:rsid w:val="00693F42"/>
    <w:rsid w:val="006957EE"/>
    <w:rsid w:val="006A1B55"/>
    <w:rsid w:val="006A3D00"/>
    <w:rsid w:val="006A5EA0"/>
    <w:rsid w:val="006A60C8"/>
    <w:rsid w:val="006A78E3"/>
    <w:rsid w:val="006B43EA"/>
    <w:rsid w:val="006C4C02"/>
    <w:rsid w:val="006C60C5"/>
    <w:rsid w:val="006C75B2"/>
    <w:rsid w:val="006C7DD3"/>
    <w:rsid w:val="006D4770"/>
    <w:rsid w:val="006D62CA"/>
    <w:rsid w:val="006E03E0"/>
    <w:rsid w:val="006E04E6"/>
    <w:rsid w:val="006E25E2"/>
    <w:rsid w:val="006E4DC3"/>
    <w:rsid w:val="006E7098"/>
    <w:rsid w:val="006F1DF3"/>
    <w:rsid w:val="006F5A08"/>
    <w:rsid w:val="006F67FA"/>
    <w:rsid w:val="006F7F23"/>
    <w:rsid w:val="007010CA"/>
    <w:rsid w:val="00701224"/>
    <w:rsid w:val="00704360"/>
    <w:rsid w:val="007045A9"/>
    <w:rsid w:val="00706B4D"/>
    <w:rsid w:val="007114E3"/>
    <w:rsid w:val="007123F7"/>
    <w:rsid w:val="00722C8E"/>
    <w:rsid w:val="00723E40"/>
    <w:rsid w:val="00732FB7"/>
    <w:rsid w:val="00734BA9"/>
    <w:rsid w:val="00736043"/>
    <w:rsid w:val="00736519"/>
    <w:rsid w:val="00741776"/>
    <w:rsid w:val="00741C94"/>
    <w:rsid w:val="00744406"/>
    <w:rsid w:val="00744D3A"/>
    <w:rsid w:val="00745512"/>
    <w:rsid w:val="00745B59"/>
    <w:rsid w:val="00750A3A"/>
    <w:rsid w:val="00751242"/>
    <w:rsid w:val="00751DD7"/>
    <w:rsid w:val="0075556A"/>
    <w:rsid w:val="007569C8"/>
    <w:rsid w:val="00760A17"/>
    <w:rsid w:val="00760E75"/>
    <w:rsid w:val="00761659"/>
    <w:rsid w:val="00761737"/>
    <w:rsid w:val="00761FAA"/>
    <w:rsid w:val="007659BC"/>
    <w:rsid w:val="00767B5F"/>
    <w:rsid w:val="007727B3"/>
    <w:rsid w:val="00775E8A"/>
    <w:rsid w:val="00777418"/>
    <w:rsid w:val="00777B38"/>
    <w:rsid w:val="00781827"/>
    <w:rsid w:val="00786E2D"/>
    <w:rsid w:val="00787334"/>
    <w:rsid w:val="007910CF"/>
    <w:rsid w:val="00792B59"/>
    <w:rsid w:val="00793A9D"/>
    <w:rsid w:val="0079646A"/>
    <w:rsid w:val="007A509C"/>
    <w:rsid w:val="007B3715"/>
    <w:rsid w:val="007B5610"/>
    <w:rsid w:val="007B648E"/>
    <w:rsid w:val="007B7F39"/>
    <w:rsid w:val="007C157C"/>
    <w:rsid w:val="007C228E"/>
    <w:rsid w:val="007C3065"/>
    <w:rsid w:val="007C4671"/>
    <w:rsid w:val="007C59D6"/>
    <w:rsid w:val="007C7125"/>
    <w:rsid w:val="007D0708"/>
    <w:rsid w:val="007E2185"/>
    <w:rsid w:val="007E33F7"/>
    <w:rsid w:val="007E45EC"/>
    <w:rsid w:val="007E49DC"/>
    <w:rsid w:val="007E4F07"/>
    <w:rsid w:val="007E6EF6"/>
    <w:rsid w:val="007E7125"/>
    <w:rsid w:val="007F1E43"/>
    <w:rsid w:val="007F37E8"/>
    <w:rsid w:val="007F5A49"/>
    <w:rsid w:val="00801A0E"/>
    <w:rsid w:val="008025D1"/>
    <w:rsid w:val="008035AB"/>
    <w:rsid w:val="008148A6"/>
    <w:rsid w:val="0081586E"/>
    <w:rsid w:val="00816407"/>
    <w:rsid w:val="00820A5A"/>
    <w:rsid w:val="00820F28"/>
    <w:rsid w:val="008242C2"/>
    <w:rsid w:val="008320B2"/>
    <w:rsid w:val="00835013"/>
    <w:rsid w:val="00836499"/>
    <w:rsid w:val="00840CB7"/>
    <w:rsid w:val="008414F7"/>
    <w:rsid w:val="00842891"/>
    <w:rsid w:val="00842F3A"/>
    <w:rsid w:val="00853CA8"/>
    <w:rsid w:val="008546A2"/>
    <w:rsid w:val="00863D53"/>
    <w:rsid w:val="008664A0"/>
    <w:rsid w:val="00866D17"/>
    <w:rsid w:val="00867058"/>
    <w:rsid w:val="00870E4A"/>
    <w:rsid w:val="00871CD3"/>
    <w:rsid w:val="008724CC"/>
    <w:rsid w:val="00876A62"/>
    <w:rsid w:val="00876FFF"/>
    <w:rsid w:val="0087789C"/>
    <w:rsid w:val="0088249A"/>
    <w:rsid w:val="0088760B"/>
    <w:rsid w:val="00887F60"/>
    <w:rsid w:val="008A0003"/>
    <w:rsid w:val="008A29F2"/>
    <w:rsid w:val="008A6422"/>
    <w:rsid w:val="008A658C"/>
    <w:rsid w:val="008A771E"/>
    <w:rsid w:val="008B1C41"/>
    <w:rsid w:val="008B313F"/>
    <w:rsid w:val="008B3352"/>
    <w:rsid w:val="008B3997"/>
    <w:rsid w:val="008B4114"/>
    <w:rsid w:val="008B44A1"/>
    <w:rsid w:val="008B56C1"/>
    <w:rsid w:val="008C0E37"/>
    <w:rsid w:val="008C1601"/>
    <w:rsid w:val="008C3EEB"/>
    <w:rsid w:val="008C6ECD"/>
    <w:rsid w:val="008D2400"/>
    <w:rsid w:val="008D4D66"/>
    <w:rsid w:val="008D62DD"/>
    <w:rsid w:val="008E0215"/>
    <w:rsid w:val="008E13A3"/>
    <w:rsid w:val="008E67AC"/>
    <w:rsid w:val="008F429E"/>
    <w:rsid w:val="008F63FA"/>
    <w:rsid w:val="008F7245"/>
    <w:rsid w:val="009013DA"/>
    <w:rsid w:val="0090213C"/>
    <w:rsid w:val="00903A1C"/>
    <w:rsid w:val="00904D4C"/>
    <w:rsid w:val="00907C92"/>
    <w:rsid w:val="009100AA"/>
    <w:rsid w:val="00914700"/>
    <w:rsid w:val="009156FF"/>
    <w:rsid w:val="00916110"/>
    <w:rsid w:val="00916689"/>
    <w:rsid w:val="00917B0A"/>
    <w:rsid w:val="00920598"/>
    <w:rsid w:val="00922A7A"/>
    <w:rsid w:val="00923B26"/>
    <w:rsid w:val="00924F6B"/>
    <w:rsid w:val="009256A2"/>
    <w:rsid w:val="0092585C"/>
    <w:rsid w:val="00926CB8"/>
    <w:rsid w:val="00927045"/>
    <w:rsid w:val="00932CB2"/>
    <w:rsid w:val="00934A74"/>
    <w:rsid w:val="00935178"/>
    <w:rsid w:val="0093626A"/>
    <w:rsid w:val="009405CB"/>
    <w:rsid w:val="009407DC"/>
    <w:rsid w:val="00940DCA"/>
    <w:rsid w:val="0094532D"/>
    <w:rsid w:val="009461AE"/>
    <w:rsid w:val="009478C9"/>
    <w:rsid w:val="00954472"/>
    <w:rsid w:val="00954DDF"/>
    <w:rsid w:val="00955E07"/>
    <w:rsid w:val="00956CBF"/>
    <w:rsid w:val="0096059E"/>
    <w:rsid w:val="009628AD"/>
    <w:rsid w:val="00966596"/>
    <w:rsid w:val="00966EB1"/>
    <w:rsid w:val="009706BC"/>
    <w:rsid w:val="00970BC2"/>
    <w:rsid w:val="00970C98"/>
    <w:rsid w:val="00970FA9"/>
    <w:rsid w:val="00972D6F"/>
    <w:rsid w:val="00973E21"/>
    <w:rsid w:val="00975AC5"/>
    <w:rsid w:val="00976149"/>
    <w:rsid w:val="00976C39"/>
    <w:rsid w:val="00977F40"/>
    <w:rsid w:val="00980A32"/>
    <w:rsid w:val="00980B6D"/>
    <w:rsid w:val="009839F6"/>
    <w:rsid w:val="009840F2"/>
    <w:rsid w:val="00984BD3"/>
    <w:rsid w:val="009908E2"/>
    <w:rsid w:val="00995EB8"/>
    <w:rsid w:val="009A3465"/>
    <w:rsid w:val="009A7107"/>
    <w:rsid w:val="009A7C41"/>
    <w:rsid w:val="009B2BB1"/>
    <w:rsid w:val="009B3527"/>
    <w:rsid w:val="009B7070"/>
    <w:rsid w:val="009C1F0D"/>
    <w:rsid w:val="009C20C2"/>
    <w:rsid w:val="009C3DEB"/>
    <w:rsid w:val="009C4916"/>
    <w:rsid w:val="009C4BA9"/>
    <w:rsid w:val="009C6FB0"/>
    <w:rsid w:val="009C6FF2"/>
    <w:rsid w:val="009C7B86"/>
    <w:rsid w:val="009D1D36"/>
    <w:rsid w:val="009D1D79"/>
    <w:rsid w:val="009D5602"/>
    <w:rsid w:val="009E0AA7"/>
    <w:rsid w:val="009E1A71"/>
    <w:rsid w:val="009E218D"/>
    <w:rsid w:val="009E34DF"/>
    <w:rsid w:val="009E4903"/>
    <w:rsid w:val="009E5534"/>
    <w:rsid w:val="009E74D2"/>
    <w:rsid w:val="009F232B"/>
    <w:rsid w:val="009F2EC4"/>
    <w:rsid w:val="009F639C"/>
    <w:rsid w:val="00A00408"/>
    <w:rsid w:val="00A03179"/>
    <w:rsid w:val="00A06268"/>
    <w:rsid w:val="00A116A9"/>
    <w:rsid w:val="00A12BE6"/>
    <w:rsid w:val="00A14796"/>
    <w:rsid w:val="00A204A0"/>
    <w:rsid w:val="00A209D0"/>
    <w:rsid w:val="00A22833"/>
    <w:rsid w:val="00A243D6"/>
    <w:rsid w:val="00A24D19"/>
    <w:rsid w:val="00A25473"/>
    <w:rsid w:val="00A255FF"/>
    <w:rsid w:val="00A259FA"/>
    <w:rsid w:val="00A26A28"/>
    <w:rsid w:val="00A3670A"/>
    <w:rsid w:val="00A37242"/>
    <w:rsid w:val="00A3777D"/>
    <w:rsid w:val="00A40D63"/>
    <w:rsid w:val="00A425ED"/>
    <w:rsid w:val="00A4397F"/>
    <w:rsid w:val="00A4493A"/>
    <w:rsid w:val="00A464A9"/>
    <w:rsid w:val="00A47AE3"/>
    <w:rsid w:val="00A51E3C"/>
    <w:rsid w:val="00A5247B"/>
    <w:rsid w:val="00A54F38"/>
    <w:rsid w:val="00A63632"/>
    <w:rsid w:val="00A66FD2"/>
    <w:rsid w:val="00A7082E"/>
    <w:rsid w:val="00A72062"/>
    <w:rsid w:val="00A7444C"/>
    <w:rsid w:val="00A75CCB"/>
    <w:rsid w:val="00A77468"/>
    <w:rsid w:val="00A7786C"/>
    <w:rsid w:val="00A80449"/>
    <w:rsid w:val="00A830CC"/>
    <w:rsid w:val="00A84737"/>
    <w:rsid w:val="00A85715"/>
    <w:rsid w:val="00A85F25"/>
    <w:rsid w:val="00A86FDE"/>
    <w:rsid w:val="00A87368"/>
    <w:rsid w:val="00A90967"/>
    <w:rsid w:val="00A9124F"/>
    <w:rsid w:val="00A92C3A"/>
    <w:rsid w:val="00A938E3"/>
    <w:rsid w:val="00A94392"/>
    <w:rsid w:val="00A959E3"/>
    <w:rsid w:val="00A97EE0"/>
    <w:rsid w:val="00AA16FB"/>
    <w:rsid w:val="00AA278A"/>
    <w:rsid w:val="00AA3785"/>
    <w:rsid w:val="00AA3DCF"/>
    <w:rsid w:val="00AA3F71"/>
    <w:rsid w:val="00AA78E7"/>
    <w:rsid w:val="00AB035D"/>
    <w:rsid w:val="00AB1257"/>
    <w:rsid w:val="00AB3142"/>
    <w:rsid w:val="00AB7E68"/>
    <w:rsid w:val="00AC235B"/>
    <w:rsid w:val="00AC75CF"/>
    <w:rsid w:val="00AD0AF9"/>
    <w:rsid w:val="00AD19BB"/>
    <w:rsid w:val="00AD4823"/>
    <w:rsid w:val="00AD795E"/>
    <w:rsid w:val="00AD799E"/>
    <w:rsid w:val="00AE219B"/>
    <w:rsid w:val="00AE409D"/>
    <w:rsid w:val="00AE5209"/>
    <w:rsid w:val="00AE761A"/>
    <w:rsid w:val="00AF667B"/>
    <w:rsid w:val="00B0066D"/>
    <w:rsid w:val="00B051D0"/>
    <w:rsid w:val="00B06DEB"/>
    <w:rsid w:val="00B1457F"/>
    <w:rsid w:val="00B17AC4"/>
    <w:rsid w:val="00B20D7E"/>
    <w:rsid w:val="00B20F98"/>
    <w:rsid w:val="00B24352"/>
    <w:rsid w:val="00B24596"/>
    <w:rsid w:val="00B260E2"/>
    <w:rsid w:val="00B35AE1"/>
    <w:rsid w:val="00B36979"/>
    <w:rsid w:val="00B3745E"/>
    <w:rsid w:val="00B400DE"/>
    <w:rsid w:val="00B408FF"/>
    <w:rsid w:val="00B41183"/>
    <w:rsid w:val="00B434C3"/>
    <w:rsid w:val="00B54B15"/>
    <w:rsid w:val="00B57096"/>
    <w:rsid w:val="00B579DF"/>
    <w:rsid w:val="00B61C91"/>
    <w:rsid w:val="00B64F64"/>
    <w:rsid w:val="00B7095A"/>
    <w:rsid w:val="00B71A51"/>
    <w:rsid w:val="00B71C61"/>
    <w:rsid w:val="00B742A0"/>
    <w:rsid w:val="00B80D18"/>
    <w:rsid w:val="00B81B27"/>
    <w:rsid w:val="00B85445"/>
    <w:rsid w:val="00B8649A"/>
    <w:rsid w:val="00B90D65"/>
    <w:rsid w:val="00B9772F"/>
    <w:rsid w:val="00BA347F"/>
    <w:rsid w:val="00BA69FE"/>
    <w:rsid w:val="00BA7217"/>
    <w:rsid w:val="00BA7ADE"/>
    <w:rsid w:val="00BB0F87"/>
    <w:rsid w:val="00BB2523"/>
    <w:rsid w:val="00BB3A26"/>
    <w:rsid w:val="00BB4E0C"/>
    <w:rsid w:val="00BB7530"/>
    <w:rsid w:val="00BC39AD"/>
    <w:rsid w:val="00BC534C"/>
    <w:rsid w:val="00BC5A05"/>
    <w:rsid w:val="00BD02AF"/>
    <w:rsid w:val="00BD1B44"/>
    <w:rsid w:val="00BD1D5A"/>
    <w:rsid w:val="00BD3F14"/>
    <w:rsid w:val="00BD5532"/>
    <w:rsid w:val="00BD5D7E"/>
    <w:rsid w:val="00BD740C"/>
    <w:rsid w:val="00BE0AC4"/>
    <w:rsid w:val="00BE0B24"/>
    <w:rsid w:val="00BE22DD"/>
    <w:rsid w:val="00BE4E69"/>
    <w:rsid w:val="00BF0620"/>
    <w:rsid w:val="00BF2FFC"/>
    <w:rsid w:val="00BF4694"/>
    <w:rsid w:val="00C00D17"/>
    <w:rsid w:val="00C026B3"/>
    <w:rsid w:val="00C03708"/>
    <w:rsid w:val="00C03FE2"/>
    <w:rsid w:val="00C04862"/>
    <w:rsid w:val="00C05CBE"/>
    <w:rsid w:val="00C15E78"/>
    <w:rsid w:val="00C2284D"/>
    <w:rsid w:val="00C23194"/>
    <w:rsid w:val="00C23C42"/>
    <w:rsid w:val="00C25FE6"/>
    <w:rsid w:val="00C30F93"/>
    <w:rsid w:val="00C315AA"/>
    <w:rsid w:val="00C31A08"/>
    <w:rsid w:val="00C32979"/>
    <w:rsid w:val="00C3586C"/>
    <w:rsid w:val="00C37483"/>
    <w:rsid w:val="00C41ACE"/>
    <w:rsid w:val="00C439E5"/>
    <w:rsid w:val="00C4458D"/>
    <w:rsid w:val="00C45054"/>
    <w:rsid w:val="00C47EFC"/>
    <w:rsid w:val="00C506D0"/>
    <w:rsid w:val="00C51FF4"/>
    <w:rsid w:val="00C55C12"/>
    <w:rsid w:val="00C644B4"/>
    <w:rsid w:val="00C6629C"/>
    <w:rsid w:val="00C75559"/>
    <w:rsid w:val="00C772EC"/>
    <w:rsid w:val="00C77428"/>
    <w:rsid w:val="00C8498C"/>
    <w:rsid w:val="00C85877"/>
    <w:rsid w:val="00C92F0A"/>
    <w:rsid w:val="00C9435D"/>
    <w:rsid w:val="00C9629D"/>
    <w:rsid w:val="00C97686"/>
    <w:rsid w:val="00CA0F9E"/>
    <w:rsid w:val="00CA3238"/>
    <w:rsid w:val="00CA34A4"/>
    <w:rsid w:val="00CA6AB2"/>
    <w:rsid w:val="00CA74C1"/>
    <w:rsid w:val="00CB1B03"/>
    <w:rsid w:val="00CB385A"/>
    <w:rsid w:val="00CB62D6"/>
    <w:rsid w:val="00CC1754"/>
    <w:rsid w:val="00CC2E2B"/>
    <w:rsid w:val="00CC7102"/>
    <w:rsid w:val="00CD3F41"/>
    <w:rsid w:val="00CD40F7"/>
    <w:rsid w:val="00CD5A3F"/>
    <w:rsid w:val="00CE0180"/>
    <w:rsid w:val="00CE3576"/>
    <w:rsid w:val="00CE5F3F"/>
    <w:rsid w:val="00CF07A0"/>
    <w:rsid w:val="00CF244E"/>
    <w:rsid w:val="00CF34D1"/>
    <w:rsid w:val="00CF547A"/>
    <w:rsid w:val="00D01CFB"/>
    <w:rsid w:val="00D0306F"/>
    <w:rsid w:val="00D042B0"/>
    <w:rsid w:val="00D05504"/>
    <w:rsid w:val="00D1342F"/>
    <w:rsid w:val="00D1688B"/>
    <w:rsid w:val="00D23A93"/>
    <w:rsid w:val="00D272AC"/>
    <w:rsid w:val="00D309AF"/>
    <w:rsid w:val="00D30E52"/>
    <w:rsid w:val="00D317F1"/>
    <w:rsid w:val="00D320C7"/>
    <w:rsid w:val="00D33A6B"/>
    <w:rsid w:val="00D33BCA"/>
    <w:rsid w:val="00D4262E"/>
    <w:rsid w:val="00D433D4"/>
    <w:rsid w:val="00D52C8C"/>
    <w:rsid w:val="00D552A0"/>
    <w:rsid w:val="00D55471"/>
    <w:rsid w:val="00D61BA2"/>
    <w:rsid w:val="00D62774"/>
    <w:rsid w:val="00D62E63"/>
    <w:rsid w:val="00D65C87"/>
    <w:rsid w:val="00D71993"/>
    <w:rsid w:val="00D72D73"/>
    <w:rsid w:val="00D72EC7"/>
    <w:rsid w:val="00D738C5"/>
    <w:rsid w:val="00D743D9"/>
    <w:rsid w:val="00D746A8"/>
    <w:rsid w:val="00D776AB"/>
    <w:rsid w:val="00D85582"/>
    <w:rsid w:val="00D9068C"/>
    <w:rsid w:val="00D92346"/>
    <w:rsid w:val="00D93E70"/>
    <w:rsid w:val="00DA0905"/>
    <w:rsid w:val="00DA1E21"/>
    <w:rsid w:val="00DA3C7F"/>
    <w:rsid w:val="00DB40C8"/>
    <w:rsid w:val="00DB4FCB"/>
    <w:rsid w:val="00DB78AC"/>
    <w:rsid w:val="00DB7B8D"/>
    <w:rsid w:val="00DB7F73"/>
    <w:rsid w:val="00DC067D"/>
    <w:rsid w:val="00DC61AC"/>
    <w:rsid w:val="00DD1477"/>
    <w:rsid w:val="00DD24BD"/>
    <w:rsid w:val="00DD254A"/>
    <w:rsid w:val="00DD2B7C"/>
    <w:rsid w:val="00DD6838"/>
    <w:rsid w:val="00DE5C41"/>
    <w:rsid w:val="00DE7368"/>
    <w:rsid w:val="00DF2D03"/>
    <w:rsid w:val="00DF3E79"/>
    <w:rsid w:val="00DF45AD"/>
    <w:rsid w:val="00DF5D89"/>
    <w:rsid w:val="00DF68D6"/>
    <w:rsid w:val="00DF6B83"/>
    <w:rsid w:val="00E011E4"/>
    <w:rsid w:val="00E01B88"/>
    <w:rsid w:val="00E0219E"/>
    <w:rsid w:val="00E0427C"/>
    <w:rsid w:val="00E06305"/>
    <w:rsid w:val="00E07CC9"/>
    <w:rsid w:val="00E10AB9"/>
    <w:rsid w:val="00E17B2D"/>
    <w:rsid w:val="00E2456E"/>
    <w:rsid w:val="00E265EA"/>
    <w:rsid w:val="00E26F58"/>
    <w:rsid w:val="00E33F3F"/>
    <w:rsid w:val="00E40E62"/>
    <w:rsid w:val="00E42121"/>
    <w:rsid w:val="00E44FD3"/>
    <w:rsid w:val="00E4642B"/>
    <w:rsid w:val="00E47E8F"/>
    <w:rsid w:val="00E50644"/>
    <w:rsid w:val="00E534B2"/>
    <w:rsid w:val="00E54C6F"/>
    <w:rsid w:val="00E569CA"/>
    <w:rsid w:val="00E573CF"/>
    <w:rsid w:val="00E604A3"/>
    <w:rsid w:val="00E6116D"/>
    <w:rsid w:val="00E62EDE"/>
    <w:rsid w:val="00E645FE"/>
    <w:rsid w:val="00E64BAC"/>
    <w:rsid w:val="00E6780D"/>
    <w:rsid w:val="00E71111"/>
    <w:rsid w:val="00E724A9"/>
    <w:rsid w:val="00E725C9"/>
    <w:rsid w:val="00E73C7E"/>
    <w:rsid w:val="00E8094D"/>
    <w:rsid w:val="00E80D97"/>
    <w:rsid w:val="00E85DC4"/>
    <w:rsid w:val="00E90197"/>
    <w:rsid w:val="00E90740"/>
    <w:rsid w:val="00E9288A"/>
    <w:rsid w:val="00E9636D"/>
    <w:rsid w:val="00E978B1"/>
    <w:rsid w:val="00EA0F7E"/>
    <w:rsid w:val="00EA18F1"/>
    <w:rsid w:val="00EA3549"/>
    <w:rsid w:val="00EA3ADE"/>
    <w:rsid w:val="00EA471D"/>
    <w:rsid w:val="00EA5098"/>
    <w:rsid w:val="00EA56F5"/>
    <w:rsid w:val="00EA7EF5"/>
    <w:rsid w:val="00EB09E0"/>
    <w:rsid w:val="00EB4EC3"/>
    <w:rsid w:val="00EB65FF"/>
    <w:rsid w:val="00EC07B0"/>
    <w:rsid w:val="00EC4700"/>
    <w:rsid w:val="00EC48BE"/>
    <w:rsid w:val="00EC661E"/>
    <w:rsid w:val="00ED0164"/>
    <w:rsid w:val="00ED19F8"/>
    <w:rsid w:val="00ED1AD0"/>
    <w:rsid w:val="00ED3FDA"/>
    <w:rsid w:val="00EE3AD8"/>
    <w:rsid w:val="00EE5338"/>
    <w:rsid w:val="00EE7F47"/>
    <w:rsid w:val="00EF225A"/>
    <w:rsid w:val="00EF39DF"/>
    <w:rsid w:val="00EF44CA"/>
    <w:rsid w:val="00EF64E9"/>
    <w:rsid w:val="00F00423"/>
    <w:rsid w:val="00F01092"/>
    <w:rsid w:val="00F06F4F"/>
    <w:rsid w:val="00F07420"/>
    <w:rsid w:val="00F12094"/>
    <w:rsid w:val="00F15010"/>
    <w:rsid w:val="00F203F3"/>
    <w:rsid w:val="00F207C3"/>
    <w:rsid w:val="00F23840"/>
    <w:rsid w:val="00F24D53"/>
    <w:rsid w:val="00F37662"/>
    <w:rsid w:val="00F40899"/>
    <w:rsid w:val="00F43000"/>
    <w:rsid w:val="00F431E7"/>
    <w:rsid w:val="00F463B1"/>
    <w:rsid w:val="00F47169"/>
    <w:rsid w:val="00F54DA9"/>
    <w:rsid w:val="00F55843"/>
    <w:rsid w:val="00F559B9"/>
    <w:rsid w:val="00F61FED"/>
    <w:rsid w:val="00F62412"/>
    <w:rsid w:val="00F645AB"/>
    <w:rsid w:val="00F660DE"/>
    <w:rsid w:val="00F66525"/>
    <w:rsid w:val="00F67747"/>
    <w:rsid w:val="00F7156C"/>
    <w:rsid w:val="00F734AE"/>
    <w:rsid w:val="00F734D2"/>
    <w:rsid w:val="00F74550"/>
    <w:rsid w:val="00F74CBD"/>
    <w:rsid w:val="00F85EC4"/>
    <w:rsid w:val="00F86867"/>
    <w:rsid w:val="00F8791F"/>
    <w:rsid w:val="00F93BD4"/>
    <w:rsid w:val="00F95774"/>
    <w:rsid w:val="00F96D93"/>
    <w:rsid w:val="00FA4408"/>
    <w:rsid w:val="00FA66B7"/>
    <w:rsid w:val="00FB521B"/>
    <w:rsid w:val="00FB6ADF"/>
    <w:rsid w:val="00FC2118"/>
    <w:rsid w:val="00FC4F43"/>
    <w:rsid w:val="00FC6482"/>
    <w:rsid w:val="00FC7D8D"/>
    <w:rsid w:val="00FD4BDA"/>
    <w:rsid w:val="00FD5767"/>
    <w:rsid w:val="00FE3181"/>
    <w:rsid w:val="00FE455F"/>
    <w:rsid w:val="00FF21E3"/>
    <w:rsid w:val="00FF2673"/>
    <w:rsid w:val="00FF35B7"/>
    <w:rsid w:val="00FF5EFD"/>
    <w:rsid w:val="1A416D8C"/>
    <w:rsid w:val="4348E013"/>
    <w:rsid w:val="5B3511CB"/>
    <w:rsid w:val="701D1321"/>
    <w:rsid w:val="72384E2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D720F34"/>
  <w15:docId w15:val="{6951A9C0-2167-4C25-9392-7F156057E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09D0"/>
  </w:style>
  <w:style w:type="paragraph" w:styleId="Heading1">
    <w:name w:val="heading 1"/>
    <w:basedOn w:val="Normal"/>
    <w:next w:val="Normal"/>
    <w:link w:val="Heading1Char"/>
    <w:uiPriority w:val="9"/>
    <w:qFormat/>
    <w:rsid w:val="003C47DF"/>
    <w:pPr>
      <w:keepNext/>
      <w:keepLines/>
      <w:spacing w:before="240" w:after="0"/>
      <w:outlineLvl w:val="0"/>
    </w:pPr>
    <w:rPr>
      <w:rFonts w:asciiTheme="majorHAnsi" w:eastAsiaTheme="majorEastAsia" w:hAnsiTheme="majorHAnsi" w:cstheme="majorBidi"/>
      <w:color w:val="BB3D10" w:themeColor="accent1" w:themeShade="BF"/>
      <w:sz w:val="32"/>
      <w:szCs w:val="32"/>
    </w:rPr>
  </w:style>
  <w:style w:type="paragraph" w:styleId="Heading2">
    <w:name w:val="heading 2"/>
    <w:basedOn w:val="Normal"/>
    <w:next w:val="Normal"/>
    <w:link w:val="Heading2Char"/>
    <w:uiPriority w:val="9"/>
    <w:unhideWhenUsed/>
    <w:qFormat/>
    <w:rsid w:val="008C1601"/>
    <w:pPr>
      <w:keepNext/>
      <w:keepLines/>
      <w:numPr>
        <w:numId w:val="6"/>
      </w:numPr>
      <w:shd w:val="clear" w:color="auto" w:fill="FBDDD3" w:themeFill="accent1" w:themeFillTint="33"/>
      <w:spacing w:before="40" w:after="0"/>
      <w:outlineLvl w:val="1"/>
    </w:pPr>
    <w:rPr>
      <w:rFonts w:eastAsiaTheme="majorEastAsia" w:cstheme="minorHAnsi"/>
      <w:b/>
      <w:sz w:val="24"/>
      <w:szCs w:val="24"/>
    </w:rPr>
  </w:style>
  <w:style w:type="paragraph" w:styleId="Heading3">
    <w:name w:val="heading 3"/>
    <w:basedOn w:val="Heading2"/>
    <w:next w:val="Normal"/>
    <w:link w:val="Heading3Char"/>
    <w:uiPriority w:val="9"/>
    <w:unhideWhenUsed/>
    <w:qFormat/>
    <w:rsid w:val="001B750A"/>
    <w:pPr>
      <w:outlineLvl w:val="2"/>
    </w:pPr>
  </w:style>
  <w:style w:type="paragraph" w:styleId="Heading4">
    <w:name w:val="heading 4"/>
    <w:basedOn w:val="Normal"/>
    <w:next w:val="Normal"/>
    <w:link w:val="Heading4Char"/>
    <w:uiPriority w:val="9"/>
    <w:unhideWhenUsed/>
    <w:qFormat/>
    <w:rsid w:val="008B313F"/>
    <w:pPr>
      <w:shd w:val="clear" w:color="auto" w:fill="F2F2F2" w:themeFill="background1" w:themeFillShade="F2"/>
      <w:spacing w:after="0"/>
      <w:outlineLvl w:val="3"/>
    </w:pPr>
    <w:rPr>
      <w:rFonts w:ascii="Noto Sans" w:hAnsi="Noto Sans" w:cs="Noto San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6780D"/>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E6780D"/>
    <w:pPr>
      <w:spacing w:after="0" w:line="240" w:lineRule="auto"/>
      <w:ind w:left="720"/>
      <w:contextualSpacing/>
    </w:pPr>
    <w:rPr>
      <w:rFonts w:eastAsiaTheme="minorEastAsia"/>
      <w:sz w:val="24"/>
      <w:szCs w:val="24"/>
    </w:rPr>
  </w:style>
  <w:style w:type="character" w:styleId="Hyperlink">
    <w:name w:val="Hyperlink"/>
    <w:basedOn w:val="DefaultParagraphFont"/>
    <w:uiPriority w:val="99"/>
    <w:unhideWhenUsed/>
    <w:rsid w:val="00E6780D"/>
    <w:rPr>
      <w:color w:val="064276" w:themeColor="hyperlink"/>
      <w:u w:val="single"/>
    </w:rPr>
  </w:style>
  <w:style w:type="character" w:styleId="FollowedHyperlink">
    <w:name w:val="FollowedHyperlink"/>
    <w:basedOn w:val="DefaultParagraphFont"/>
    <w:uiPriority w:val="99"/>
    <w:semiHidden/>
    <w:unhideWhenUsed/>
    <w:rsid w:val="00513965"/>
    <w:rPr>
      <w:color w:val="752E71" w:themeColor="followedHyperlink"/>
      <w:u w:val="single"/>
    </w:rPr>
  </w:style>
  <w:style w:type="paragraph" w:styleId="Title">
    <w:name w:val="Title"/>
    <w:basedOn w:val="Normal"/>
    <w:next w:val="Normal"/>
    <w:link w:val="TitleChar"/>
    <w:uiPriority w:val="10"/>
    <w:qFormat/>
    <w:rsid w:val="0011413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4132"/>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B54B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4B15"/>
  </w:style>
  <w:style w:type="paragraph" w:styleId="Footer">
    <w:name w:val="footer"/>
    <w:basedOn w:val="Normal"/>
    <w:link w:val="FooterChar"/>
    <w:uiPriority w:val="99"/>
    <w:unhideWhenUsed/>
    <w:rsid w:val="00B54B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4B15"/>
  </w:style>
  <w:style w:type="character" w:styleId="PlaceholderText">
    <w:name w:val="Placeholder Text"/>
    <w:basedOn w:val="DefaultParagraphFont"/>
    <w:uiPriority w:val="99"/>
    <w:semiHidden/>
    <w:rsid w:val="004D673B"/>
    <w:rPr>
      <w:color w:val="808080"/>
    </w:rPr>
  </w:style>
  <w:style w:type="character" w:styleId="CommentReference">
    <w:name w:val="annotation reference"/>
    <w:basedOn w:val="DefaultParagraphFont"/>
    <w:uiPriority w:val="99"/>
    <w:unhideWhenUsed/>
    <w:rsid w:val="00B434C3"/>
    <w:rPr>
      <w:sz w:val="16"/>
      <w:szCs w:val="16"/>
    </w:rPr>
  </w:style>
  <w:style w:type="paragraph" w:styleId="CommentText">
    <w:name w:val="annotation text"/>
    <w:basedOn w:val="Normal"/>
    <w:link w:val="CommentTextChar"/>
    <w:uiPriority w:val="99"/>
    <w:unhideWhenUsed/>
    <w:rsid w:val="00B434C3"/>
    <w:pPr>
      <w:spacing w:line="240" w:lineRule="auto"/>
    </w:pPr>
    <w:rPr>
      <w:sz w:val="20"/>
      <w:szCs w:val="20"/>
    </w:rPr>
  </w:style>
  <w:style w:type="character" w:customStyle="1" w:styleId="CommentTextChar">
    <w:name w:val="Comment Text Char"/>
    <w:basedOn w:val="DefaultParagraphFont"/>
    <w:link w:val="CommentText"/>
    <w:uiPriority w:val="99"/>
    <w:rsid w:val="00B434C3"/>
    <w:rPr>
      <w:sz w:val="20"/>
      <w:szCs w:val="20"/>
    </w:rPr>
  </w:style>
  <w:style w:type="paragraph" w:styleId="CommentSubject">
    <w:name w:val="annotation subject"/>
    <w:basedOn w:val="CommentText"/>
    <w:next w:val="CommentText"/>
    <w:link w:val="CommentSubjectChar"/>
    <w:uiPriority w:val="99"/>
    <w:semiHidden/>
    <w:unhideWhenUsed/>
    <w:rsid w:val="00B434C3"/>
    <w:rPr>
      <w:b/>
      <w:bCs/>
    </w:rPr>
  </w:style>
  <w:style w:type="character" w:customStyle="1" w:styleId="CommentSubjectChar">
    <w:name w:val="Comment Subject Char"/>
    <w:basedOn w:val="CommentTextChar"/>
    <w:link w:val="CommentSubject"/>
    <w:uiPriority w:val="99"/>
    <w:semiHidden/>
    <w:rsid w:val="00B434C3"/>
    <w:rPr>
      <w:b/>
      <w:bCs/>
      <w:sz w:val="20"/>
      <w:szCs w:val="20"/>
    </w:rPr>
  </w:style>
  <w:style w:type="paragraph" w:styleId="BalloonText">
    <w:name w:val="Balloon Text"/>
    <w:basedOn w:val="Normal"/>
    <w:link w:val="BalloonTextChar"/>
    <w:uiPriority w:val="99"/>
    <w:semiHidden/>
    <w:unhideWhenUsed/>
    <w:rsid w:val="00B434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34C3"/>
    <w:rPr>
      <w:rFonts w:ascii="Segoe UI" w:hAnsi="Segoe UI" w:cs="Segoe UI"/>
      <w:sz w:val="18"/>
      <w:szCs w:val="18"/>
    </w:rPr>
  </w:style>
  <w:style w:type="paragraph" w:styleId="FootnoteText">
    <w:name w:val="footnote text"/>
    <w:basedOn w:val="Normal"/>
    <w:link w:val="FootnoteTextChar"/>
    <w:uiPriority w:val="99"/>
    <w:semiHidden/>
    <w:unhideWhenUsed/>
    <w:rsid w:val="00FC648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C6482"/>
    <w:rPr>
      <w:sz w:val="20"/>
      <w:szCs w:val="20"/>
    </w:rPr>
  </w:style>
  <w:style w:type="character" w:styleId="FootnoteReference">
    <w:name w:val="footnote reference"/>
    <w:basedOn w:val="DefaultParagraphFont"/>
    <w:uiPriority w:val="99"/>
    <w:semiHidden/>
    <w:unhideWhenUsed/>
    <w:rsid w:val="00FC6482"/>
    <w:rPr>
      <w:vertAlign w:val="superscript"/>
    </w:rPr>
  </w:style>
  <w:style w:type="paragraph" w:styleId="Revision">
    <w:name w:val="Revision"/>
    <w:hidden/>
    <w:uiPriority w:val="99"/>
    <w:semiHidden/>
    <w:rsid w:val="007659BC"/>
    <w:pPr>
      <w:spacing w:after="0" w:line="240" w:lineRule="auto"/>
    </w:pPr>
  </w:style>
  <w:style w:type="character" w:customStyle="1" w:styleId="Heading1Char">
    <w:name w:val="Heading 1 Char"/>
    <w:basedOn w:val="DefaultParagraphFont"/>
    <w:link w:val="Heading1"/>
    <w:uiPriority w:val="9"/>
    <w:rsid w:val="003C47DF"/>
    <w:rPr>
      <w:rFonts w:asciiTheme="majorHAnsi" w:eastAsiaTheme="majorEastAsia" w:hAnsiTheme="majorHAnsi" w:cstheme="majorBidi"/>
      <w:color w:val="BB3D10" w:themeColor="accent1" w:themeShade="BF"/>
      <w:sz w:val="32"/>
      <w:szCs w:val="32"/>
    </w:rPr>
  </w:style>
  <w:style w:type="character" w:customStyle="1" w:styleId="Heading2Char">
    <w:name w:val="Heading 2 Char"/>
    <w:basedOn w:val="DefaultParagraphFont"/>
    <w:link w:val="Heading2"/>
    <w:uiPriority w:val="9"/>
    <w:rsid w:val="008C1601"/>
    <w:rPr>
      <w:rFonts w:eastAsiaTheme="majorEastAsia" w:cstheme="minorHAnsi"/>
      <w:b/>
      <w:sz w:val="24"/>
      <w:szCs w:val="24"/>
      <w:shd w:val="clear" w:color="auto" w:fill="FBDDD3" w:themeFill="accent1" w:themeFillTint="33"/>
    </w:rPr>
  </w:style>
  <w:style w:type="character" w:customStyle="1" w:styleId="Heading3Char">
    <w:name w:val="Heading 3 Char"/>
    <w:basedOn w:val="DefaultParagraphFont"/>
    <w:link w:val="Heading3"/>
    <w:uiPriority w:val="9"/>
    <w:rsid w:val="001B750A"/>
    <w:rPr>
      <w:rFonts w:eastAsiaTheme="majorEastAsia" w:cstheme="minorHAnsi"/>
      <w:b/>
      <w:sz w:val="24"/>
      <w:szCs w:val="24"/>
      <w:shd w:val="clear" w:color="auto" w:fill="FBDDD3" w:themeFill="accent1" w:themeFillTint="33"/>
    </w:rPr>
  </w:style>
  <w:style w:type="character" w:customStyle="1" w:styleId="CommentTextChar1">
    <w:name w:val="Comment Text Char1"/>
    <w:uiPriority w:val="99"/>
    <w:locked/>
    <w:rsid w:val="003A24A3"/>
    <w:rPr>
      <w:rFonts w:ascii="Times New Roman" w:eastAsia="Times New Roman" w:hAnsi="Times New Roman" w:cs="Times New Roman"/>
      <w:color w:val="000000"/>
      <w:sz w:val="20"/>
      <w:szCs w:val="20"/>
      <w:lang w:val="x-none" w:eastAsia="x-none"/>
    </w:rPr>
  </w:style>
  <w:style w:type="character" w:customStyle="1" w:styleId="ListParagraphChar">
    <w:name w:val="List Paragraph Char"/>
    <w:link w:val="ListParagraph"/>
    <w:uiPriority w:val="34"/>
    <w:locked/>
    <w:rsid w:val="00486FF9"/>
    <w:rPr>
      <w:rFonts w:eastAsiaTheme="minorEastAsia"/>
      <w:sz w:val="24"/>
      <w:szCs w:val="24"/>
    </w:rPr>
  </w:style>
  <w:style w:type="character" w:styleId="UnresolvedMention">
    <w:name w:val="Unresolved Mention"/>
    <w:basedOn w:val="DefaultParagraphFont"/>
    <w:uiPriority w:val="99"/>
    <w:unhideWhenUsed/>
    <w:rsid w:val="00C23194"/>
    <w:rPr>
      <w:color w:val="605E5C"/>
      <w:shd w:val="clear" w:color="auto" w:fill="E1DFDD"/>
    </w:rPr>
  </w:style>
  <w:style w:type="character" w:styleId="Mention">
    <w:name w:val="Mention"/>
    <w:basedOn w:val="DefaultParagraphFont"/>
    <w:uiPriority w:val="99"/>
    <w:unhideWhenUsed/>
    <w:rsid w:val="00870E4A"/>
    <w:rPr>
      <w:color w:val="2B579A"/>
      <w:shd w:val="clear" w:color="auto" w:fill="E1DFDD"/>
    </w:rPr>
  </w:style>
  <w:style w:type="paragraph" w:styleId="TOCHeading">
    <w:name w:val="TOC Heading"/>
    <w:basedOn w:val="Heading1"/>
    <w:next w:val="Normal"/>
    <w:uiPriority w:val="39"/>
    <w:unhideWhenUsed/>
    <w:qFormat/>
    <w:rsid w:val="00E64BAC"/>
    <w:pPr>
      <w:outlineLvl w:val="9"/>
    </w:pPr>
  </w:style>
  <w:style w:type="paragraph" w:styleId="TOC1">
    <w:name w:val="toc 1"/>
    <w:basedOn w:val="Normal"/>
    <w:next w:val="Normal"/>
    <w:autoRedefine/>
    <w:uiPriority w:val="39"/>
    <w:unhideWhenUsed/>
    <w:rsid w:val="003776E3"/>
    <w:pPr>
      <w:tabs>
        <w:tab w:val="right" w:leader="dot" w:pos="10790"/>
      </w:tabs>
      <w:spacing w:after="0"/>
    </w:pPr>
  </w:style>
  <w:style w:type="paragraph" w:styleId="TOC2">
    <w:name w:val="toc 2"/>
    <w:basedOn w:val="Normal"/>
    <w:next w:val="Normal"/>
    <w:autoRedefine/>
    <w:uiPriority w:val="39"/>
    <w:unhideWhenUsed/>
    <w:rsid w:val="00E64BAC"/>
    <w:pPr>
      <w:spacing w:after="100"/>
      <w:ind w:left="220"/>
    </w:pPr>
  </w:style>
  <w:style w:type="paragraph" w:customStyle="1" w:styleId="Projecttitles">
    <w:name w:val="Project titles"/>
    <w:basedOn w:val="Heading2"/>
    <w:link w:val="ProjecttitlesChar"/>
    <w:rsid w:val="00DD24BD"/>
    <w:rPr>
      <w:b w:val="0"/>
    </w:rPr>
  </w:style>
  <w:style w:type="character" w:customStyle="1" w:styleId="ProjecttitlesChar">
    <w:name w:val="Project titles Char"/>
    <w:basedOn w:val="Heading2Char"/>
    <w:link w:val="Projecttitles"/>
    <w:rsid w:val="00DD24BD"/>
    <w:rPr>
      <w:rFonts w:asciiTheme="majorHAnsi" w:eastAsiaTheme="majorEastAsia" w:hAnsiTheme="majorHAnsi" w:cstheme="minorHAnsi"/>
      <w:b w:val="0"/>
      <w:color w:val="BB3D10" w:themeColor="accent1" w:themeShade="BF"/>
      <w:sz w:val="24"/>
      <w:szCs w:val="24"/>
      <w:shd w:val="clear" w:color="auto" w:fill="FBDDD3" w:themeFill="accent1" w:themeFillTint="33"/>
    </w:rPr>
  </w:style>
  <w:style w:type="character" w:customStyle="1" w:styleId="normaltextrun">
    <w:name w:val="normaltextrun"/>
    <w:basedOn w:val="DefaultParagraphFont"/>
    <w:rsid w:val="00434727"/>
  </w:style>
  <w:style w:type="character" w:customStyle="1" w:styleId="eop">
    <w:name w:val="eop"/>
    <w:basedOn w:val="DefaultParagraphFont"/>
    <w:rsid w:val="00434727"/>
  </w:style>
  <w:style w:type="character" w:customStyle="1" w:styleId="Heading4Char">
    <w:name w:val="Heading 4 Char"/>
    <w:basedOn w:val="DefaultParagraphFont"/>
    <w:link w:val="Heading4"/>
    <w:uiPriority w:val="9"/>
    <w:rsid w:val="008B313F"/>
    <w:rPr>
      <w:rFonts w:ascii="Noto Sans" w:hAnsi="Noto Sans" w:cs="Noto Sans"/>
      <w:b/>
      <w:bCs/>
      <w:shd w:val="clear" w:color="auto" w:fill="F2F2F2" w:themeFill="background1" w:themeFillShade="F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regon.gov/oha/HPA/dsi-tc/Documents/TQS-Guidance-Document.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ha-cco.powerappsportals.u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93B60D0DC1B44D397CD2AD77AE1FFF8"/>
        <w:category>
          <w:name w:val="General"/>
          <w:gallery w:val="placeholder"/>
        </w:category>
        <w:types>
          <w:type w:val="bbPlcHdr"/>
        </w:types>
        <w:behaviors>
          <w:behavior w:val="content"/>
        </w:behaviors>
        <w:guid w:val="{F85A4B53-93CD-48C0-BBC1-89567453128E}"/>
      </w:docPartPr>
      <w:docPartBody>
        <w:p w:rsidR="00C7137B" w:rsidRDefault="005361FE" w:rsidP="005361FE">
          <w:pPr>
            <w:pStyle w:val="393B60D0DC1B44D397CD2AD77AE1FFF81"/>
          </w:pPr>
          <w:r w:rsidRPr="00A24D19">
            <w:rPr>
              <w:u w:val="single"/>
            </w:rPr>
            <w:t>Choose an item.</w:t>
          </w:r>
        </w:p>
      </w:docPartBody>
    </w:docPart>
    <w:docPart>
      <w:docPartPr>
        <w:name w:val="07F4FB482334496AAA689D7650201AAA"/>
        <w:category>
          <w:name w:val="General"/>
          <w:gallery w:val="placeholder"/>
        </w:category>
        <w:types>
          <w:type w:val="bbPlcHdr"/>
        </w:types>
        <w:behaviors>
          <w:behavior w:val="content"/>
        </w:behaviors>
        <w:guid w:val="{F6A11E8C-6441-437E-87E3-AAF41E291972}"/>
      </w:docPartPr>
      <w:docPartBody>
        <w:p w:rsidR="00C7137B" w:rsidRDefault="005361FE" w:rsidP="005361FE">
          <w:pPr>
            <w:pStyle w:val="07F4FB482334496AAA689D7650201AAA1"/>
          </w:pPr>
          <w:r w:rsidRPr="00A24D19">
            <w:rPr>
              <w:u w:val="single"/>
            </w:rPr>
            <w:t>Choose an item.</w:t>
          </w:r>
        </w:p>
      </w:docPartBody>
    </w:docPart>
    <w:docPart>
      <w:docPartPr>
        <w:name w:val="B43F80D78A9D428FA5FD191F1EACF26C"/>
        <w:category>
          <w:name w:val="General"/>
          <w:gallery w:val="placeholder"/>
        </w:category>
        <w:types>
          <w:type w:val="bbPlcHdr"/>
        </w:types>
        <w:behaviors>
          <w:behavior w:val="content"/>
        </w:behaviors>
        <w:guid w:val="{0A5F6D1B-8DD9-41B1-81C7-97A08BE1BE26}"/>
      </w:docPartPr>
      <w:docPartBody>
        <w:p w:rsidR="00C7137B" w:rsidRDefault="005361FE" w:rsidP="005361FE">
          <w:pPr>
            <w:pStyle w:val="B43F80D78A9D428FA5FD191F1EACF26C1"/>
          </w:pPr>
          <w:r w:rsidRPr="00A24D19">
            <w:rPr>
              <w:color w:val="0F4761" w:themeColor="accent1" w:themeShade="BF"/>
              <w:u w:val="single"/>
            </w:rPr>
            <w:t>Choose an item.</w:t>
          </w:r>
        </w:p>
      </w:docPartBody>
    </w:docPart>
    <w:docPart>
      <w:docPartPr>
        <w:name w:val="DefaultPlaceholder_-1854013438"/>
        <w:category>
          <w:name w:val="General"/>
          <w:gallery w:val="placeholder"/>
        </w:category>
        <w:types>
          <w:type w:val="bbPlcHdr"/>
        </w:types>
        <w:behaviors>
          <w:behavior w:val="content"/>
        </w:behaviors>
        <w:guid w:val="{10DC7E58-64DE-4F35-806E-4F09BA975C29}"/>
      </w:docPartPr>
      <w:docPartBody>
        <w:p w:rsidR="00997938" w:rsidRDefault="00B7095A">
          <w:r w:rsidRPr="00B8782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Noto Sans">
    <w:panose1 w:val="020B0502040504020204"/>
    <w:charset w:val="00"/>
    <w:family w:val="swiss"/>
    <w:pitch w:val="variable"/>
    <w:sig w:usb0="E00002FF" w:usb1="4000201F" w:usb2="08000029" w:usb3="00000000" w:csb0="000001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400EB"/>
    <w:rsid w:val="0004217F"/>
    <w:rsid w:val="000642AD"/>
    <w:rsid w:val="00076ABC"/>
    <w:rsid w:val="000C7139"/>
    <w:rsid w:val="000E51B1"/>
    <w:rsid w:val="001011B0"/>
    <w:rsid w:val="001178AF"/>
    <w:rsid w:val="00143127"/>
    <w:rsid w:val="00164086"/>
    <w:rsid w:val="001669EE"/>
    <w:rsid w:val="001729C1"/>
    <w:rsid w:val="00180160"/>
    <w:rsid w:val="001835AF"/>
    <w:rsid w:val="001A3E96"/>
    <w:rsid w:val="001B1BAD"/>
    <w:rsid w:val="001D3673"/>
    <w:rsid w:val="001F2380"/>
    <w:rsid w:val="00207315"/>
    <w:rsid w:val="0021669C"/>
    <w:rsid w:val="00246D1A"/>
    <w:rsid w:val="00247178"/>
    <w:rsid w:val="00272318"/>
    <w:rsid w:val="002B1FA3"/>
    <w:rsid w:val="002B76EF"/>
    <w:rsid w:val="003064F9"/>
    <w:rsid w:val="00346491"/>
    <w:rsid w:val="003478E3"/>
    <w:rsid w:val="003743E2"/>
    <w:rsid w:val="00395DCF"/>
    <w:rsid w:val="003A0760"/>
    <w:rsid w:val="003A6A78"/>
    <w:rsid w:val="003C7EF2"/>
    <w:rsid w:val="00400945"/>
    <w:rsid w:val="004018CA"/>
    <w:rsid w:val="00402471"/>
    <w:rsid w:val="00422A14"/>
    <w:rsid w:val="00425962"/>
    <w:rsid w:val="00444456"/>
    <w:rsid w:val="00457A0E"/>
    <w:rsid w:val="0046515F"/>
    <w:rsid w:val="004712EC"/>
    <w:rsid w:val="004B55BA"/>
    <w:rsid w:val="00513D50"/>
    <w:rsid w:val="0051757F"/>
    <w:rsid w:val="005223E0"/>
    <w:rsid w:val="005361FE"/>
    <w:rsid w:val="00555685"/>
    <w:rsid w:val="00560F68"/>
    <w:rsid w:val="00567406"/>
    <w:rsid w:val="005A569B"/>
    <w:rsid w:val="005D5DED"/>
    <w:rsid w:val="005E56D9"/>
    <w:rsid w:val="006669CE"/>
    <w:rsid w:val="0067723D"/>
    <w:rsid w:val="006B3327"/>
    <w:rsid w:val="006D4852"/>
    <w:rsid w:val="007319B0"/>
    <w:rsid w:val="007357B1"/>
    <w:rsid w:val="00763F4E"/>
    <w:rsid w:val="00781827"/>
    <w:rsid w:val="007B6F55"/>
    <w:rsid w:val="007F01FE"/>
    <w:rsid w:val="008727C7"/>
    <w:rsid w:val="008F2E29"/>
    <w:rsid w:val="008F3BC3"/>
    <w:rsid w:val="008F48D0"/>
    <w:rsid w:val="008F69E6"/>
    <w:rsid w:val="00997938"/>
    <w:rsid w:val="009E1B0E"/>
    <w:rsid w:val="00A12021"/>
    <w:rsid w:val="00A15F6F"/>
    <w:rsid w:val="00A219B3"/>
    <w:rsid w:val="00A45472"/>
    <w:rsid w:val="00A5381D"/>
    <w:rsid w:val="00A55639"/>
    <w:rsid w:val="00A7728D"/>
    <w:rsid w:val="00A911C5"/>
    <w:rsid w:val="00A95B7F"/>
    <w:rsid w:val="00B33BA1"/>
    <w:rsid w:val="00B4036A"/>
    <w:rsid w:val="00B7095A"/>
    <w:rsid w:val="00B72D6D"/>
    <w:rsid w:val="00B80337"/>
    <w:rsid w:val="00BC3358"/>
    <w:rsid w:val="00BC3FAB"/>
    <w:rsid w:val="00C2019C"/>
    <w:rsid w:val="00C577DF"/>
    <w:rsid w:val="00C607CE"/>
    <w:rsid w:val="00C7137B"/>
    <w:rsid w:val="00CC719D"/>
    <w:rsid w:val="00CE3E3A"/>
    <w:rsid w:val="00D33376"/>
    <w:rsid w:val="00D56C2E"/>
    <w:rsid w:val="00D829C1"/>
    <w:rsid w:val="00D856DC"/>
    <w:rsid w:val="00D8661A"/>
    <w:rsid w:val="00DF55BF"/>
    <w:rsid w:val="00E072A5"/>
    <w:rsid w:val="00E07BB1"/>
    <w:rsid w:val="00E133FE"/>
    <w:rsid w:val="00E400EB"/>
    <w:rsid w:val="00E42A7E"/>
    <w:rsid w:val="00E744A2"/>
    <w:rsid w:val="00E75582"/>
    <w:rsid w:val="00E93D9C"/>
    <w:rsid w:val="00EC5AC0"/>
    <w:rsid w:val="00F055A2"/>
    <w:rsid w:val="00F15010"/>
    <w:rsid w:val="00F30588"/>
    <w:rsid w:val="00F37E07"/>
    <w:rsid w:val="00FC784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46D1A"/>
    <w:rPr>
      <w:color w:val="808080"/>
    </w:rPr>
  </w:style>
  <w:style w:type="paragraph" w:customStyle="1" w:styleId="B43F80D78A9D428FA5FD191F1EACF26C1">
    <w:name w:val="B43F80D78A9D428FA5FD191F1EACF26C1"/>
    <w:rsid w:val="005361FE"/>
    <w:pPr>
      <w:spacing w:after="0" w:line="240" w:lineRule="auto"/>
      <w:ind w:left="720"/>
      <w:contextualSpacing/>
    </w:pPr>
    <w:rPr>
      <w:sz w:val="24"/>
      <w:szCs w:val="24"/>
    </w:rPr>
  </w:style>
  <w:style w:type="paragraph" w:customStyle="1" w:styleId="07F4FB482334496AAA689D7650201AAA1">
    <w:name w:val="07F4FB482334496AAA689D7650201AAA1"/>
    <w:rsid w:val="005361FE"/>
    <w:pPr>
      <w:spacing w:after="0" w:line="240" w:lineRule="auto"/>
      <w:ind w:left="720"/>
      <w:contextualSpacing/>
    </w:pPr>
    <w:rPr>
      <w:sz w:val="24"/>
      <w:szCs w:val="24"/>
    </w:rPr>
  </w:style>
  <w:style w:type="paragraph" w:customStyle="1" w:styleId="393B60D0DC1B44D397CD2AD77AE1FFF81">
    <w:name w:val="393B60D0DC1B44D397CD2AD77AE1FFF81"/>
    <w:rsid w:val="005361FE"/>
    <w:pPr>
      <w:spacing w:after="0" w:line="240" w:lineRule="auto"/>
      <w:ind w:left="720"/>
      <w:contextualSpacing/>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HAnewcolors">
  <a:themeElements>
    <a:clrScheme name="OHA Brand Colors">
      <a:dk1>
        <a:srgbClr val="064276"/>
      </a:dk1>
      <a:lt1>
        <a:sysClr val="window" lastClr="FFFFFF"/>
      </a:lt1>
      <a:dk2>
        <a:srgbClr val="752E71"/>
      </a:dk2>
      <a:lt2>
        <a:srgbClr val="E6F0EF"/>
      </a:lt2>
      <a:accent1>
        <a:srgbClr val="EC5A24"/>
      </a:accent1>
      <a:accent2>
        <a:srgbClr val="D6DBE9"/>
      </a:accent2>
      <a:accent3>
        <a:srgbClr val="FCB53B"/>
      </a:accent3>
      <a:accent4>
        <a:srgbClr val="00B2A2"/>
      </a:accent4>
      <a:accent5>
        <a:srgbClr val="FFF1DC"/>
      </a:accent5>
      <a:accent6>
        <a:srgbClr val="E9E1E8"/>
      </a:accent6>
      <a:hlink>
        <a:srgbClr val="064276"/>
      </a:hlink>
      <a:folHlink>
        <a:srgbClr val="752E7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59da1016-2a1b-4f8a-9768-d7a4932f6f16">
      <UserInfo>
        <DisplayName>Laura E Kreger</DisplayName>
        <AccountId>12</AccountId>
        <AccountType/>
      </UserInfo>
      <UserInfo>
        <DisplayName>Fernandez Blanca</DisplayName>
        <AccountId>109</AccountId>
        <AccountType/>
      </UserInfo>
    </SharedWithUsers>
    <DocumentExpirationDate xmlns="59da1016-2a1b-4f8a-9768-d7a4932f6f16" xsi:nil="true"/>
    <URL xmlns="http://schemas.microsoft.com/sharepoint/v3">
      <Url>https://www.oregon.gov/oha/HPA/dsi-tc/Documents/TQS-Template.docx</Url>
      <Description>TQS Template</Description>
    </URL>
    <Meta_x0020_Description xmlns="e5f1ac6e-e8e1-4751-aa4e-20d14744385a">TQS template</Meta_x0020_Description>
    <PublishingExpirationDate xmlns="http://schemas.microsoft.com/sharepoint/v3" xsi:nil="true"/>
    <PublishingStartDate xmlns="http://schemas.microsoft.com/sharepoint/v3" xsi:nil="true"/>
    <Meta_x0020_Keywords xmlns="e5f1ac6e-e8e1-4751-aa4e-20d14744385a">TQS; template</Meta_x0020_Keyword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A1677473FA22F4D84A2424E1006D7E0" ma:contentTypeVersion="18" ma:contentTypeDescription="Create a new document." ma:contentTypeScope="" ma:versionID="1d1e569fdc6b9e976cc03a2f07043bf9">
  <xsd:schema xmlns:xsd="http://www.w3.org/2001/XMLSchema" xmlns:xs="http://www.w3.org/2001/XMLSchema" xmlns:p="http://schemas.microsoft.com/office/2006/metadata/properties" xmlns:ns1="http://schemas.microsoft.com/sharepoint/v3" xmlns:ns2="e5f1ac6e-e8e1-4751-aa4e-20d14744385a" xmlns:ns3="59da1016-2a1b-4f8a-9768-d7a4932f6f16" targetNamespace="http://schemas.microsoft.com/office/2006/metadata/properties" ma:root="true" ma:fieldsID="90756af6c6ed2a9854526670b4dc5b3e" ns1:_="" ns2:_="" ns3:_="">
    <xsd:import namespace="http://schemas.microsoft.com/sharepoint/v3"/>
    <xsd:import namespace="e5f1ac6e-e8e1-4751-aa4e-20d14744385a"/>
    <xsd:import namespace="59da1016-2a1b-4f8a-9768-d7a4932f6f16"/>
    <xsd:element name="properties">
      <xsd:complexType>
        <xsd:sequence>
          <xsd:element name="documentManagement">
            <xsd:complexType>
              <xsd:all>
                <xsd:element ref="ns2:Meta_x0020_Description"/>
                <xsd:element ref="ns2:Meta_x0020_Keywords"/>
                <xsd:element ref="ns1:PublishingStartDate" minOccurs="0"/>
                <xsd:element ref="ns1:PublishingExpirationDate" minOccurs="0"/>
                <xsd:element ref="ns1:URL" minOccurs="0"/>
                <xsd:element ref="ns3:DocumentExpirationDat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6"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7"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URL" ma:index="8"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f1ac6e-e8e1-4751-aa4e-20d14744385a" elementFormDefault="qualified">
    <xsd:import namespace="http://schemas.microsoft.com/office/2006/documentManagement/types"/>
    <xsd:import namespace="http://schemas.microsoft.com/office/infopath/2007/PartnerControls"/>
    <xsd:element name="Meta_x0020_Description" ma:index="4" ma:displayName="Meta Description" ma:internalName="Meta_x0020_Description" ma:readOnly="false">
      <xsd:simpleType>
        <xsd:restriction base="dms:Text"/>
      </xsd:simpleType>
    </xsd:element>
    <xsd:element name="Meta_x0020_Keywords" ma:index="5" ma:displayName="Meta Keywords" ma:internalName="Meta_x0020_Keywords"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DocumentExpirationDate" ma:index="9" nillable="true" ma:displayName="Document Expiration Date" ma:format="DateOnly" ma:internalName="DocumentExpirationDate" ma:readOnly="false">
      <xsd:simpleType>
        <xsd:restriction base="dms:DateTime"/>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199F6F-A2E8-4031-B101-9B9B00F99823}">
  <ds:schemaRefs>
    <ds:schemaRef ds:uri="http://schemas.openxmlformats.org/officeDocument/2006/bibliography"/>
  </ds:schemaRefs>
</ds:datastoreItem>
</file>

<file path=customXml/itemProps2.xml><?xml version="1.0" encoding="utf-8"?>
<ds:datastoreItem xmlns:ds="http://schemas.openxmlformats.org/officeDocument/2006/customXml" ds:itemID="{4681CABA-8A20-4013-8724-EA2E3F646988}">
  <ds:schemaRefs>
    <ds:schemaRef ds:uri="http://schemas.microsoft.com/sharepoint/v3/contenttype/forms"/>
  </ds:schemaRefs>
</ds:datastoreItem>
</file>

<file path=customXml/itemProps3.xml><?xml version="1.0" encoding="utf-8"?>
<ds:datastoreItem xmlns:ds="http://schemas.openxmlformats.org/officeDocument/2006/customXml" ds:itemID="{452DC2FF-0178-447D-9811-F817D739DC58}">
  <ds:schemaRefs>
    <ds:schemaRef ds:uri="http://purl.org/dc/elements/1.1/"/>
    <ds:schemaRef ds:uri="http://schemas.microsoft.com/office/infopath/2007/PartnerControls"/>
    <ds:schemaRef ds:uri="http://schemas.openxmlformats.org/package/2006/metadata/core-properties"/>
    <ds:schemaRef ds:uri="2d4ba41c-db41-4072-9881-023e4ea6cbcb"/>
    <ds:schemaRef ds:uri="http://schemas.microsoft.com/office/2006/documentManagement/types"/>
    <ds:schemaRef ds:uri="http://purl.org/dc/dcmitype/"/>
    <ds:schemaRef ds:uri="http://www.w3.org/XML/1998/namespace"/>
    <ds:schemaRef ds:uri="http://purl.org/dc/terms/"/>
    <ds:schemaRef ds:uri="a63abe4c-96a4-42f3-86a7-b6c653bdac7c"/>
    <ds:schemaRef ds:uri="http://schemas.microsoft.com/office/2006/metadata/properties"/>
  </ds:schemaRefs>
</ds:datastoreItem>
</file>

<file path=customXml/itemProps4.xml><?xml version="1.0" encoding="utf-8"?>
<ds:datastoreItem xmlns:ds="http://schemas.openxmlformats.org/officeDocument/2006/customXml" ds:itemID="{613E41FA-62B2-420B-856B-80BFE1AF572A}"/>
</file>

<file path=docMetadata/LabelInfo.xml><?xml version="1.0" encoding="utf-8"?>
<clbl:labelList xmlns:clbl="http://schemas.microsoft.com/office/2020/mipLabelMetadata">
  <clbl:label id="{ebdd6eeb-0dd0-4927-947e-a759f08fcf55}" enabled="1" method="Privileged" siteId="{658e63e8-8d39-499c-8f48-13adc9452f4c}"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496</Words>
  <Characters>2829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Oregon DHS</Company>
  <LinksUpToDate>false</LinksUpToDate>
  <CharactersWithSpaces>3319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TQS Template</dc:title>
  <dc:subject/>
  <dc:creator>Gund Anona E</dc:creator>
  <cp:keywords/>
  <dc:description/>
  <cp:lastModifiedBy>Laura E Kreger</cp:lastModifiedBy>
  <cp:revision>3</cp:revision>
  <dcterms:created xsi:type="dcterms:W3CDTF">2025-10-31T18:04:00Z</dcterms:created>
  <dcterms:modified xsi:type="dcterms:W3CDTF">2025-10-31T18:04:00Z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0x0101004A1677473FA22F4D84A2424E1006D7E0</vt:lpwstr>
  </property>
  <property fmtid="{D5CDD505-2E9C-101B-9397-08002B2CF9AE}" pid="3" name="MediaServiceImageTags">
    <vt:lpwstr/>
  </property>
  <property fmtid="{D5CDD505-2E9C-101B-9397-08002B2CF9AE}" pid="4" name="MSIP_Label_ebdd6eeb-0dd0-4927-947e-a759f08fcf55_Enabled">
    <vt:lpwstr>true</vt:lpwstr>
  </property>
  <property fmtid="{D5CDD505-2E9C-101B-9397-08002B2CF9AE}" pid="5" name="MSIP_Label_ebdd6eeb-0dd0-4927-947e-a759f08fcf55_SetDate">
    <vt:lpwstr>2023-10-25T16:51:44Z</vt:lpwstr>
  </property>
  <property fmtid="{D5CDD505-2E9C-101B-9397-08002B2CF9AE}" pid="6" name="MSIP_Label_ebdd6eeb-0dd0-4927-947e-a759f08fcf55_Method">
    <vt:lpwstr>Privileged</vt:lpwstr>
  </property>
  <property fmtid="{D5CDD505-2E9C-101B-9397-08002B2CF9AE}" pid="7" name="MSIP_Label_ebdd6eeb-0dd0-4927-947e-a759f08fcf55_Name">
    <vt:lpwstr>Level 1 - Published (Items)</vt:lpwstr>
  </property>
  <property fmtid="{D5CDD505-2E9C-101B-9397-08002B2CF9AE}" pid="8" name="MSIP_Label_ebdd6eeb-0dd0-4927-947e-a759f08fcf55_SiteId">
    <vt:lpwstr>658e63e8-8d39-499c-8f48-13adc9452f4c</vt:lpwstr>
  </property>
  <property fmtid="{D5CDD505-2E9C-101B-9397-08002B2CF9AE}" pid="9" name="MSIP_Label_ebdd6eeb-0dd0-4927-947e-a759f08fcf55_ActionId">
    <vt:lpwstr>73d2bae4-6bbd-4c92-8d21-e4d39a320ece</vt:lpwstr>
  </property>
  <property fmtid="{D5CDD505-2E9C-101B-9397-08002B2CF9AE}" pid="10" name="MSIP_Label_ebdd6eeb-0dd0-4927-947e-a759f08fcf55_ContentBits">
    <vt:lpwstr>0</vt:lpwstr>
  </property>
  <property fmtid="{D5CDD505-2E9C-101B-9397-08002B2CF9AE}" pid="11" name="WorkflowChangePath">
    <vt:lpwstr>86f6bcea-11bb-4051-b706-ed4ec5aaa989,14;94a13aca-3094-49fd-9950-7513a1911c7a,53;94a13aca-3094-49fd-9950-7513a1911c7a,57;94a13aca-3094-49fd-9950-7513a1911c7a,63;94a13aca-3094-49fd-9950-7513a1911c7a,67;94a13aca-3094-49fd-9950-7513a1911c7a,71;94a13aca-3094-49fd-9950-7513a1911c7a,75;94a13aca-3094-49fd-9950-7513a1911c7a,79;</vt:lpwstr>
  </property>
</Properties>
</file>