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867A" w14:textId="77777777" w:rsidR="001A40B8" w:rsidRPr="00840374" w:rsidRDefault="001A40B8" w:rsidP="00840374">
      <w:pPr>
        <w:jc w:val="center"/>
        <w:rPr>
          <w:rFonts w:ascii="Times New Roman" w:hAnsi="Times New Roman" w:cs="Times New Roman"/>
          <w:sz w:val="44"/>
          <w:szCs w:val="44"/>
        </w:rPr>
      </w:pPr>
      <w:r w:rsidRPr="0084037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829B3E3" wp14:editId="12E6CE3B">
            <wp:simplePos x="0" y="0"/>
            <wp:positionH relativeFrom="column">
              <wp:posOffset>4983480</wp:posOffset>
            </wp:positionH>
            <wp:positionV relativeFrom="paragraph">
              <wp:posOffset>-411480</wp:posOffset>
            </wp:positionV>
            <wp:extent cx="1457960" cy="5414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931" cy="55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374">
        <w:rPr>
          <w:rFonts w:ascii="Times New Roman" w:hAnsi="Times New Roman" w:cs="Times New Roman"/>
          <w:b/>
          <w:bCs/>
          <w:sz w:val="44"/>
          <w:szCs w:val="44"/>
        </w:rPr>
        <w:t>Health Systems Division</w:t>
      </w:r>
    </w:p>
    <w:p w14:paraId="15B6BBAB" w14:textId="77777777" w:rsidR="006E6CAF" w:rsidRDefault="001A40B8" w:rsidP="001A40B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Service Element </w:t>
      </w:r>
      <w:r w:rsidR="00A73E51">
        <w:rPr>
          <w:b/>
          <w:bCs/>
          <w:sz w:val="32"/>
          <w:szCs w:val="32"/>
        </w:rPr>
        <w:t>84</w:t>
      </w:r>
    </w:p>
    <w:p w14:paraId="1E4A59F0" w14:textId="77777777" w:rsidR="001A40B8" w:rsidRDefault="006E6CAF" w:rsidP="001A40B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Problem Gambling, Client Finding/Referral Pathways Outreach Services Report</w:t>
      </w:r>
    </w:p>
    <w:p w14:paraId="256920F9" w14:textId="77777777" w:rsidR="008400F1" w:rsidRDefault="000862AD" w:rsidP="008400F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bdr w:val="thickThinSmallGap" w:sz="24" w:space="0" w:color="auto" w:frame="1"/>
        </w:rPr>
        <w:pict w14:anchorId="3B825AD7">
          <v:rect id="_x0000_i1025" style="width:501pt;height:6.6pt" o:hrpct="980" o:hralign="center" o:hrstd="t" o:hr="t" fillcolor="#a0a0a0" stroked="f"/>
        </w:pict>
      </w:r>
    </w:p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0"/>
        <w:gridCol w:w="2969"/>
        <w:gridCol w:w="851"/>
        <w:gridCol w:w="1165"/>
        <w:gridCol w:w="851"/>
        <w:gridCol w:w="3114"/>
      </w:tblGrid>
      <w:tr w:rsidR="008F4D61" w:rsidRPr="008F4D61" w14:paraId="0949745C" w14:textId="77777777" w:rsidTr="00A7793E">
        <w:tc>
          <w:tcPr>
            <w:tcW w:w="1310" w:type="dxa"/>
          </w:tcPr>
          <w:p w14:paraId="4D22A4F2" w14:textId="77777777" w:rsidR="008F4D61" w:rsidRPr="008F4D61" w:rsidRDefault="008F4D61" w:rsidP="008F4D61">
            <w:pPr>
              <w:pStyle w:val="Default"/>
            </w:pPr>
            <w:r w:rsidRPr="008F4D61">
              <w:t>Contractor:</w:t>
            </w:r>
          </w:p>
        </w:tc>
        <w:tc>
          <w:tcPr>
            <w:tcW w:w="3820" w:type="dxa"/>
            <w:gridSpan w:val="2"/>
          </w:tcPr>
          <w:p w14:paraId="451EA7C0" w14:textId="77777777" w:rsidR="008F4D61" w:rsidRPr="008F4D61" w:rsidRDefault="008F4D61" w:rsidP="008F4D61">
            <w:pPr>
              <w:pStyle w:val="Default"/>
            </w:pPr>
            <w:r>
              <w:object w:dxaOrig="225" w:dyaOrig="225" w14:anchorId="12E3C6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1in;height:18pt" o:ole="">
                  <v:imagedata r:id="rId12" o:title=""/>
                </v:shape>
                <w:control r:id="rId13" w:name="TextBox1" w:shapeid="_x0000_i1036"/>
              </w:object>
            </w:r>
          </w:p>
        </w:tc>
        <w:tc>
          <w:tcPr>
            <w:tcW w:w="2016" w:type="dxa"/>
            <w:gridSpan w:val="2"/>
          </w:tcPr>
          <w:p w14:paraId="44164C03" w14:textId="77777777" w:rsidR="008F4D61" w:rsidRPr="008F4D61" w:rsidRDefault="008F4D61" w:rsidP="008F4D61">
            <w:pPr>
              <w:pStyle w:val="Default"/>
            </w:pPr>
            <w:r w:rsidRPr="008F4D61">
              <w:t>Reporting Period:</w:t>
            </w:r>
          </w:p>
        </w:tc>
        <w:tc>
          <w:tcPr>
            <w:tcW w:w="3114" w:type="dxa"/>
          </w:tcPr>
          <w:p w14:paraId="266EF212" w14:textId="77777777" w:rsidR="008F4D61" w:rsidRPr="008F4D61" w:rsidRDefault="008F4D61" w:rsidP="008F4D61">
            <w:pPr>
              <w:pStyle w:val="Default"/>
            </w:pPr>
            <w:r>
              <w:object w:dxaOrig="225" w:dyaOrig="225" w14:anchorId="474E27AC">
                <v:shape id="_x0000_i1038" type="#_x0000_t75" style="width:1in;height:18pt" o:ole="">
                  <v:imagedata r:id="rId12" o:title=""/>
                </v:shape>
                <w:control r:id="rId14" w:name="TextBox2" w:shapeid="_x0000_i1038"/>
              </w:object>
            </w:r>
          </w:p>
        </w:tc>
      </w:tr>
      <w:tr w:rsidR="00A7793E" w:rsidRPr="008F4D61" w14:paraId="5D759A33" w14:textId="77777777" w:rsidTr="00A7793E">
        <w:tc>
          <w:tcPr>
            <w:tcW w:w="1310" w:type="dxa"/>
          </w:tcPr>
          <w:p w14:paraId="62019C66" w14:textId="77777777" w:rsidR="00A7793E" w:rsidRPr="008F4D61" w:rsidRDefault="00A7793E" w:rsidP="00A7793E">
            <w:pPr>
              <w:pStyle w:val="Default"/>
            </w:pPr>
            <w:r w:rsidRPr="008F4D61">
              <w:t>Contract</w:t>
            </w:r>
            <w:r>
              <w:t xml:space="preserve"> #</w:t>
            </w:r>
            <w:r w:rsidRPr="008F4D61">
              <w:t>:</w:t>
            </w:r>
          </w:p>
        </w:tc>
        <w:tc>
          <w:tcPr>
            <w:tcW w:w="2969" w:type="dxa"/>
          </w:tcPr>
          <w:p w14:paraId="72D9F0FC" w14:textId="77777777" w:rsidR="00A7793E" w:rsidRDefault="00A7793E" w:rsidP="00A7793E">
            <w:pPr>
              <w:pStyle w:val="Default"/>
            </w:pPr>
            <w:r>
              <w:object w:dxaOrig="225" w:dyaOrig="225" w14:anchorId="1C54C7BB">
                <v:shape id="_x0000_i1040" type="#_x0000_t75" style="width:1in;height:18pt" o:ole="">
                  <v:imagedata r:id="rId12" o:title=""/>
                </v:shape>
                <w:control r:id="rId15" w:name="TextBox11" w:shapeid="_x0000_i1040"/>
              </w:object>
            </w:r>
          </w:p>
        </w:tc>
        <w:tc>
          <w:tcPr>
            <w:tcW w:w="2016" w:type="dxa"/>
            <w:gridSpan w:val="2"/>
          </w:tcPr>
          <w:p w14:paraId="2DFEDE05" w14:textId="77777777" w:rsidR="00A7793E" w:rsidRPr="008F4D61" w:rsidRDefault="00A7793E" w:rsidP="00A7793E">
            <w:pPr>
              <w:pStyle w:val="Default"/>
            </w:pPr>
          </w:p>
        </w:tc>
        <w:tc>
          <w:tcPr>
            <w:tcW w:w="3965" w:type="dxa"/>
            <w:gridSpan w:val="2"/>
          </w:tcPr>
          <w:p w14:paraId="25984401" w14:textId="77777777" w:rsidR="00A7793E" w:rsidRDefault="00A7793E" w:rsidP="00A7793E">
            <w:pPr>
              <w:pStyle w:val="Default"/>
            </w:pPr>
          </w:p>
        </w:tc>
      </w:tr>
    </w:tbl>
    <w:p w14:paraId="03A98D71" w14:textId="77777777" w:rsidR="001A40B8" w:rsidRDefault="001A40B8" w:rsidP="001A40B8">
      <w:pPr>
        <w:pStyle w:val="Default"/>
        <w:rPr>
          <w:sz w:val="28"/>
          <w:szCs w:val="28"/>
        </w:rPr>
      </w:pPr>
    </w:p>
    <w:p w14:paraId="1AA3E5A5" w14:textId="77777777" w:rsidR="00A7793E" w:rsidRDefault="00A7793E" w:rsidP="001A40B8">
      <w:pPr>
        <w:pStyle w:val="Default"/>
        <w:rPr>
          <w:sz w:val="28"/>
          <w:szCs w:val="28"/>
        </w:rPr>
      </w:pPr>
    </w:p>
    <w:p w14:paraId="1CADAA42" w14:textId="77777777" w:rsidR="00A7793E" w:rsidRDefault="00A73E51" w:rsidP="006E6CAF">
      <w:pPr>
        <w:pStyle w:val="BodyText2"/>
        <w:spacing w:after="120"/>
        <w:ind w:left="0"/>
        <w:rPr>
          <w:rFonts w:ascii="Times New Roman" w:hAnsi="Times New Roman"/>
          <w:szCs w:val="24"/>
        </w:rPr>
      </w:pPr>
      <w:r w:rsidRPr="00373A93">
        <w:rPr>
          <w:rFonts w:ascii="Times New Roman" w:hAnsi="Times New Roman"/>
          <w:szCs w:val="24"/>
        </w:rPr>
        <w:t>Description of results in achieving the goals and outcomes set forth in the Biennial Problem Gambling, Client Finding/Referral Pathways Outreach Strategic Plan.</w:t>
      </w:r>
    </w:p>
    <w:p w14:paraId="4D696C1C" w14:textId="77777777" w:rsidR="00A73E51" w:rsidRPr="00A7793E" w:rsidRDefault="006E6CAF" w:rsidP="00A7793E">
      <w:pPr>
        <w:pStyle w:val="Default"/>
        <w:rPr>
          <w:sz w:val="23"/>
          <w:szCs w:val="23"/>
        </w:rPr>
      </w:pPr>
      <w:r>
        <w:t xml:space="preserve"> </w:t>
      </w:r>
      <w:r w:rsidR="00671BA9">
        <w:object w:dxaOrig="225" w:dyaOrig="225" w14:anchorId="7B7F0707">
          <v:shape id="_x0000_i1042" type="#_x0000_t75" style="width:1in;height:18pt" o:ole="">
            <v:imagedata r:id="rId12" o:title=""/>
          </v:shape>
          <w:control r:id="rId16" w:name="TextBox3" w:shapeid="_x0000_i1042"/>
        </w:object>
      </w:r>
    </w:p>
    <w:p w14:paraId="6065489C" w14:textId="77777777" w:rsidR="00A7793E" w:rsidRPr="00A7793E" w:rsidRDefault="00A7793E" w:rsidP="00A7793E">
      <w:pPr>
        <w:pStyle w:val="Default"/>
        <w:rPr>
          <w:sz w:val="23"/>
          <w:szCs w:val="23"/>
        </w:rPr>
      </w:pPr>
    </w:p>
    <w:p w14:paraId="289F6BBB" w14:textId="77777777" w:rsidR="00671BA9" w:rsidRDefault="00A73E51" w:rsidP="00671BA9">
      <w:pPr>
        <w:pStyle w:val="BodyText2"/>
        <w:spacing w:after="120"/>
        <w:ind w:left="0"/>
        <w:rPr>
          <w:rFonts w:ascii="Times New Roman" w:hAnsi="Times New Roman"/>
          <w:szCs w:val="24"/>
        </w:rPr>
      </w:pPr>
      <w:r w:rsidRPr="00373A93">
        <w:rPr>
          <w:rFonts w:ascii="Times New Roman" w:hAnsi="Times New Roman"/>
          <w:szCs w:val="24"/>
        </w:rPr>
        <w:t>Description of the activities, appraisal of activities, and expenses during the preceding quarter</w:t>
      </w:r>
      <w:r>
        <w:rPr>
          <w:rFonts w:ascii="Times New Roman" w:hAnsi="Times New Roman"/>
          <w:szCs w:val="24"/>
        </w:rPr>
        <w:t xml:space="preserve"> </w:t>
      </w:r>
      <w:r w:rsidRPr="00373A93">
        <w:rPr>
          <w:rFonts w:ascii="Times New Roman" w:hAnsi="Times New Roman"/>
          <w:szCs w:val="24"/>
        </w:rPr>
        <w:t xml:space="preserve">in providing A&amp;D </w:t>
      </w:r>
      <w:r>
        <w:rPr>
          <w:rFonts w:ascii="Times New Roman" w:hAnsi="Times New Roman"/>
          <w:szCs w:val="24"/>
        </w:rPr>
        <w:t>84</w:t>
      </w:r>
      <w:r w:rsidRPr="00373A93">
        <w:rPr>
          <w:rFonts w:ascii="Times New Roman" w:hAnsi="Times New Roman"/>
          <w:szCs w:val="24"/>
        </w:rPr>
        <w:t xml:space="preserve"> Services.</w:t>
      </w:r>
      <w:r w:rsidR="00671BA9">
        <w:rPr>
          <w:rFonts w:ascii="Times New Roman" w:hAnsi="Times New Roman"/>
          <w:szCs w:val="24"/>
        </w:rPr>
        <w:t xml:space="preserve"> </w:t>
      </w:r>
    </w:p>
    <w:p w14:paraId="06F49D5C" w14:textId="77777777" w:rsidR="00A73E51" w:rsidRPr="00A7793E" w:rsidRDefault="00671BA9" w:rsidP="00A7793E">
      <w:pPr>
        <w:pStyle w:val="Default"/>
        <w:rPr>
          <w:sz w:val="23"/>
          <w:szCs w:val="23"/>
        </w:rPr>
      </w:pPr>
      <w:r>
        <w:object w:dxaOrig="225" w:dyaOrig="225" w14:anchorId="533D9D4A">
          <v:shape id="_x0000_i1044" type="#_x0000_t75" style="width:1in;height:18pt" o:ole="">
            <v:imagedata r:id="rId12" o:title=""/>
          </v:shape>
          <w:control r:id="rId17" w:name="TextBox4" w:shapeid="_x0000_i1044"/>
        </w:object>
      </w:r>
    </w:p>
    <w:p w14:paraId="71457D47" w14:textId="77777777" w:rsidR="00BF1B7B" w:rsidRDefault="00BF1B7B" w:rsidP="001A40B8">
      <w:pPr>
        <w:pStyle w:val="Default"/>
        <w:rPr>
          <w:sz w:val="23"/>
          <w:szCs w:val="23"/>
        </w:rPr>
      </w:pPr>
    </w:p>
    <w:p w14:paraId="11E4091A" w14:textId="77777777" w:rsidR="00BF1B7B" w:rsidRDefault="00BF1B7B" w:rsidP="001A40B8">
      <w:pPr>
        <w:pStyle w:val="Default"/>
        <w:rPr>
          <w:sz w:val="23"/>
          <w:szCs w:val="23"/>
        </w:rPr>
      </w:pPr>
    </w:p>
    <w:p w14:paraId="743DEB1B" w14:textId="77777777" w:rsidR="00BF1B7B" w:rsidRDefault="00BF1B7B" w:rsidP="001A40B8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335"/>
      </w:tblGrid>
      <w:tr w:rsidR="001A40B8" w14:paraId="2EC3D4A4" w14:textId="77777777" w:rsidTr="00A7793E">
        <w:trPr>
          <w:trHeight w:val="157"/>
          <w:jc w:val="center"/>
        </w:trPr>
        <w:tc>
          <w:tcPr>
            <w:tcW w:w="4788" w:type="dxa"/>
            <w:shd w:val="clear" w:color="auto" w:fill="D9D9D9" w:themeFill="background1" w:themeFillShade="D9"/>
          </w:tcPr>
          <w:p w14:paraId="067161A6" w14:textId="77777777" w:rsidR="001A40B8" w:rsidRDefault="006E6C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Reporting Period for Quarterly Reports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46BBD414" w14:textId="77777777" w:rsidR="001A40B8" w:rsidRDefault="001A4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Quarterly Report Due </w:t>
            </w:r>
          </w:p>
        </w:tc>
      </w:tr>
      <w:tr w:rsidR="001A40B8" w14:paraId="514F3E37" w14:textId="77777777" w:rsidTr="00A7793E">
        <w:trPr>
          <w:trHeight w:val="163"/>
          <w:jc w:val="center"/>
        </w:trPr>
        <w:tc>
          <w:tcPr>
            <w:tcW w:w="4788" w:type="dxa"/>
          </w:tcPr>
          <w:p w14:paraId="29C15519" w14:textId="77777777" w:rsidR="001A40B8" w:rsidRDefault="001A4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July-September </w:t>
            </w:r>
          </w:p>
        </w:tc>
        <w:tc>
          <w:tcPr>
            <w:tcW w:w="2335" w:type="dxa"/>
          </w:tcPr>
          <w:p w14:paraId="78EA586D" w14:textId="77777777" w:rsidR="001A40B8" w:rsidRDefault="001A4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November 14th </w:t>
            </w:r>
          </w:p>
        </w:tc>
      </w:tr>
      <w:tr w:rsidR="001A40B8" w14:paraId="5DBE2851" w14:textId="77777777" w:rsidTr="00A7793E">
        <w:trPr>
          <w:trHeight w:val="163"/>
          <w:jc w:val="center"/>
        </w:trPr>
        <w:tc>
          <w:tcPr>
            <w:tcW w:w="4788" w:type="dxa"/>
          </w:tcPr>
          <w:p w14:paraId="68129E1E" w14:textId="77777777" w:rsidR="001A40B8" w:rsidRDefault="001A4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October-December </w:t>
            </w:r>
          </w:p>
        </w:tc>
        <w:tc>
          <w:tcPr>
            <w:tcW w:w="2335" w:type="dxa"/>
          </w:tcPr>
          <w:p w14:paraId="2D48D272" w14:textId="77777777" w:rsidR="001A40B8" w:rsidRDefault="001A4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February 14th </w:t>
            </w:r>
          </w:p>
        </w:tc>
      </w:tr>
      <w:tr w:rsidR="001A40B8" w14:paraId="1AD3540C" w14:textId="77777777" w:rsidTr="00A7793E">
        <w:trPr>
          <w:trHeight w:val="163"/>
          <w:jc w:val="center"/>
        </w:trPr>
        <w:tc>
          <w:tcPr>
            <w:tcW w:w="4788" w:type="dxa"/>
          </w:tcPr>
          <w:p w14:paraId="631DA183" w14:textId="77777777" w:rsidR="001A40B8" w:rsidRDefault="001A4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January-March </w:t>
            </w:r>
          </w:p>
        </w:tc>
        <w:tc>
          <w:tcPr>
            <w:tcW w:w="2335" w:type="dxa"/>
          </w:tcPr>
          <w:p w14:paraId="02CA02A0" w14:textId="77777777" w:rsidR="001A40B8" w:rsidRDefault="001A4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May 15th </w:t>
            </w:r>
          </w:p>
        </w:tc>
      </w:tr>
      <w:tr w:rsidR="001A40B8" w14:paraId="47D144FC" w14:textId="77777777" w:rsidTr="00A7793E">
        <w:trPr>
          <w:trHeight w:val="157"/>
          <w:jc w:val="center"/>
        </w:trPr>
        <w:tc>
          <w:tcPr>
            <w:tcW w:w="4788" w:type="dxa"/>
          </w:tcPr>
          <w:p w14:paraId="384C1260" w14:textId="77777777" w:rsidR="001A40B8" w:rsidRDefault="001A4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April-June </w:t>
            </w:r>
          </w:p>
        </w:tc>
        <w:tc>
          <w:tcPr>
            <w:tcW w:w="2335" w:type="dxa"/>
          </w:tcPr>
          <w:p w14:paraId="5969B854" w14:textId="77777777" w:rsidR="001A40B8" w:rsidRDefault="001A40B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August 14th </w:t>
            </w:r>
          </w:p>
        </w:tc>
      </w:tr>
      <w:tr w:rsidR="006E6CAF" w14:paraId="1061A442" w14:textId="77777777" w:rsidTr="00A7793E">
        <w:trPr>
          <w:trHeight w:val="157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0428D" w14:textId="77777777" w:rsidR="006E6CAF" w:rsidRDefault="006E6CAF" w:rsidP="006E6C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Reporting Period for Annual Report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5EE3F" w14:textId="77777777" w:rsidR="006E6CAF" w:rsidRDefault="006E6CAF" w:rsidP="006E6CA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Annual Report Due </w:t>
            </w:r>
          </w:p>
        </w:tc>
      </w:tr>
      <w:tr w:rsidR="00666D8D" w14:paraId="32AE422F" w14:textId="77777777" w:rsidTr="00A7793E">
        <w:trPr>
          <w:trHeight w:val="157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2264" w14:textId="77777777" w:rsidR="00666D8D" w:rsidRDefault="00666D8D" w:rsidP="00671B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July-June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277" w14:textId="77777777" w:rsidR="00666D8D" w:rsidRDefault="00666D8D" w:rsidP="00671BA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August 14th </w:t>
            </w:r>
          </w:p>
        </w:tc>
      </w:tr>
    </w:tbl>
    <w:p w14:paraId="622DCC54" w14:textId="77777777" w:rsidR="001A40B8" w:rsidRDefault="001A40B8" w:rsidP="001A40B8">
      <w:pPr>
        <w:pStyle w:val="Default"/>
        <w:rPr>
          <w:sz w:val="28"/>
          <w:szCs w:val="28"/>
        </w:rPr>
      </w:pPr>
    </w:p>
    <w:p w14:paraId="1204A8C1" w14:textId="77777777" w:rsidR="001A40B8" w:rsidRDefault="001A40B8" w:rsidP="001A40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Completed forms should be returned electronically to: </w:t>
      </w:r>
      <w:hyperlink r:id="rId18" w:history="1">
        <w:r w:rsidR="00635366" w:rsidRPr="00BC218B">
          <w:rPr>
            <w:rStyle w:val="Hyperlink"/>
            <w:sz w:val="23"/>
            <w:szCs w:val="23"/>
          </w:rPr>
          <w:t>AMHcontract.Administrator@dhsoha.state.or.us</w:t>
        </w:r>
      </w:hyperlink>
      <w:r w:rsidR="00635366">
        <w:rPr>
          <w:sz w:val="23"/>
          <w:szCs w:val="23"/>
        </w:rPr>
        <w:t xml:space="preserve"> </w:t>
      </w:r>
    </w:p>
    <w:p w14:paraId="57CABFB7" w14:textId="77777777" w:rsidR="00635366" w:rsidRDefault="00635366" w:rsidP="001A40B8">
      <w:pPr>
        <w:pStyle w:val="Default"/>
        <w:rPr>
          <w:sz w:val="28"/>
          <w:szCs w:val="28"/>
        </w:rPr>
      </w:pPr>
      <w:r>
        <w:rPr>
          <w:sz w:val="23"/>
          <w:szCs w:val="23"/>
        </w:rPr>
        <w:t>Email subject line should include contract number/report</w:t>
      </w:r>
    </w:p>
    <w:sectPr w:rsidR="00635366" w:rsidSect="00BF1B7B">
      <w:headerReference w:type="default" r:id="rId19"/>
      <w:footerReference w:type="default" r:id="rId20"/>
      <w:footerReference w:type="first" r:id="rId21"/>
      <w:pgSz w:w="12240" w:h="15840"/>
      <w:pgMar w:top="1152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21FF" w14:textId="77777777" w:rsidR="00671BA9" w:rsidRDefault="00671BA9" w:rsidP="00FB550E">
      <w:pPr>
        <w:spacing w:after="0" w:line="240" w:lineRule="auto"/>
      </w:pPr>
      <w:r>
        <w:separator/>
      </w:r>
    </w:p>
  </w:endnote>
  <w:endnote w:type="continuationSeparator" w:id="0">
    <w:p w14:paraId="020E9D15" w14:textId="77777777" w:rsidR="00671BA9" w:rsidRDefault="00671BA9" w:rsidP="00FB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C089" w14:textId="77777777" w:rsidR="00671BA9" w:rsidRPr="00383253" w:rsidRDefault="00671BA9" w:rsidP="00BF1B7B">
    <w:pPr>
      <w:pStyle w:val="Footer"/>
      <w:tabs>
        <w:tab w:val="left" w:pos="7740"/>
      </w:tabs>
      <w:rPr>
        <w:rFonts w:ascii="Times New Roman" w:hAnsi="Times New Roman" w:cs="Times New Roman"/>
      </w:rPr>
    </w:pPr>
    <w:r>
      <w:tab/>
    </w:r>
    <w:r>
      <w:tab/>
    </w:r>
    <w:r w:rsidRPr="00383253">
      <w:rPr>
        <w:rFonts w:ascii="Times New Roman" w:hAnsi="Times New Roman" w:cs="Times New Roman"/>
      </w:rPr>
      <w:t xml:space="preserve">      Form updated: 2/2019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7AED" w14:textId="77777777" w:rsidR="00A7793E" w:rsidRPr="00A7793E" w:rsidRDefault="00A7793E" w:rsidP="00A7793E">
    <w:pPr>
      <w:pStyle w:val="Footer"/>
      <w:jc w:val="right"/>
      <w:rPr>
        <w:rFonts w:ascii="Times New Roman" w:hAnsi="Times New Roman" w:cs="Times New Roman"/>
      </w:rPr>
    </w:pPr>
    <w:r>
      <w:tab/>
    </w:r>
    <w:r>
      <w:tab/>
    </w:r>
    <w:r w:rsidRPr="00A7793E">
      <w:rPr>
        <w:rFonts w:ascii="Times New Roman" w:hAnsi="Times New Roman" w:cs="Times New Roman"/>
      </w:rPr>
      <w:t>Form Updated 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309D" w14:textId="77777777" w:rsidR="00671BA9" w:rsidRDefault="00671BA9" w:rsidP="00FB550E">
      <w:pPr>
        <w:spacing w:after="0" w:line="240" w:lineRule="auto"/>
      </w:pPr>
      <w:r>
        <w:separator/>
      </w:r>
    </w:p>
  </w:footnote>
  <w:footnote w:type="continuationSeparator" w:id="0">
    <w:p w14:paraId="0AD59C38" w14:textId="77777777" w:rsidR="00671BA9" w:rsidRDefault="00671BA9" w:rsidP="00FB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5F2B" w14:textId="77777777" w:rsidR="00671BA9" w:rsidRPr="00BF1B7B" w:rsidRDefault="00671BA9">
    <w:pPr>
      <w:pStyle w:val="Header"/>
      <w:rPr>
        <w:rFonts w:ascii="Times New Roman" w:hAnsi="Times New Roman"/>
      </w:rPr>
    </w:pPr>
    <w:r w:rsidRPr="00BF1B7B">
      <w:rPr>
        <w:rFonts w:ascii="Times New Roman" w:hAnsi="Times New Roman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6184B"/>
    <w:multiLevelType w:val="multilevel"/>
    <w:tmpl w:val="11843D5E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 Bold" w:hAnsi="Times New Roman Bold" w:hint="default"/>
        <w:b/>
        <w:bCs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upperLetter"/>
      <w:lvlText w:val="%6."/>
      <w:lvlJc w:val="left"/>
      <w:pPr>
        <w:ind w:left="43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upperRoman"/>
      <w:lvlText w:val="%7."/>
      <w:lvlJc w:val="left"/>
      <w:pPr>
        <w:ind w:left="50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upperLetter"/>
      <w:lvlText w:val="(%8)"/>
      <w:lvlJc w:val="left"/>
      <w:pPr>
        <w:ind w:left="57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1" w15:restartNumberingAfterBreak="0">
    <w:nsid w:val="43AF6329"/>
    <w:multiLevelType w:val="hybridMultilevel"/>
    <w:tmpl w:val="1F5C8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B8"/>
    <w:rsid w:val="000124D2"/>
    <w:rsid w:val="000862AD"/>
    <w:rsid w:val="001A40B8"/>
    <w:rsid w:val="002F3183"/>
    <w:rsid w:val="00383253"/>
    <w:rsid w:val="00384C66"/>
    <w:rsid w:val="004058A4"/>
    <w:rsid w:val="0058582F"/>
    <w:rsid w:val="00635366"/>
    <w:rsid w:val="00666D8D"/>
    <w:rsid w:val="00671BA9"/>
    <w:rsid w:val="006E6CAF"/>
    <w:rsid w:val="007F5934"/>
    <w:rsid w:val="007F5997"/>
    <w:rsid w:val="00825B42"/>
    <w:rsid w:val="008400F1"/>
    <w:rsid w:val="00840374"/>
    <w:rsid w:val="008D7F6D"/>
    <w:rsid w:val="008F4D61"/>
    <w:rsid w:val="00A73E51"/>
    <w:rsid w:val="00A7793E"/>
    <w:rsid w:val="00B65B10"/>
    <w:rsid w:val="00B82888"/>
    <w:rsid w:val="00BF1B7B"/>
    <w:rsid w:val="00BF6B41"/>
    <w:rsid w:val="00DD1827"/>
    <w:rsid w:val="00F5212D"/>
    <w:rsid w:val="00FA2E77"/>
    <w:rsid w:val="00FB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9DE8EF4"/>
  <w15:chartTrackingRefBased/>
  <w15:docId w15:val="{D8036173-ED1B-41B5-A72A-E69175E4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5B42"/>
    <w:rPr>
      <w:color w:val="808080"/>
    </w:rPr>
  </w:style>
  <w:style w:type="character" w:customStyle="1" w:styleId="Style1">
    <w:name w:val="Style1"/>
    <w:basedOn w:val="DefaultParagraphFont"/>
    <w:uiPriority w:val="1"/>
    <w:rsid w:val="00825B42"/>
    <w:rPr>
      <w:rFonts w:ascii="Times New Roman" w:hAnsi="Times New Roman"/>
      <w:sz w:val="28"/>
    </w:rPr>
  </w:style>
  <w:style w:type="table" w:styleId="TableGrid">
    <w:name w:val="Table Grid"/>
    <w:basedOn w:val="TableNormal"/>
    <w:uiPriority w:val="39"/>
    <w:rsid w:val="008F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50E"/>
  </w:style>
  <w:style w:type="paragraph" w:styleId="Footer">
    <w:name w:val="footer"/>
    <w:basedOn w:val="Normal"/>
    <w:link w:val="FooterChar"/>
    <w:uiPriority w:val="99"/>
    <w:unhideWhenUsed/>
    <w:rsid w:val="00FB5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50E"/>
  </w:style>
  <w:style w:type="paragraph" w:styleId="BodyText2">
    <w:name w:val="Body Text 2"/>
    <w:basedOn w:val="Normal"/>
    <w:link w:val="BodyText2Char"/>
    <w:rsid w:val="00A73E51"/>
    <w:pPr>
      <w:spacing w:after="0" w:line="240" w:lineRule="auto"/>
      <w:ind w:left="504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73E51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35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hyperlink" Target="mailto:AMHcontract.Administrator@dhsoha.state.or.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9f1e43cc-efe5-4f18-ab5f-fe444183cf4e">Reporting Requirements</Section>
    <IACategory xmlns="59da1016-2a1b-4f8a-9768-d7a4932f6f16" xsi:nil="true"/>
    <Meta_x0020_Keywords xmlns="9f1e43cc-efe5-4f18-ab5f-fe444183cf4e" xsi:nil="true"/>
    <Meta_x0020_Description xmlns="9f1e43cc-efe5-4f18-ab5f-fe444183cf4e" xsi:nil="true"/>
    <DocumentExpirationDate xmlns="59da1016-2a1b-4f8a-9768-d7a4932f6f16">2023-02-28T08:00:00+00:00</DocumentExpirationDate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ADAD85A0D3448BF522ED291B9427" ma:contentTypeVersion="24" ma:contentTypeDescription="Create a new document." ma:contentTypeScope="" ma:versionID="6cb048fabd0381dec6d4ae927598f71b">
  <xsd:schema xmlns:xsd="http://www.w3.org/2001/XMLSchema" xmlns:xs="http://www.w3.org/2001/XMLSchema" xmlns:p="http://schemas.microsoft.com/office/2006/metadata/properties" xmlns:ns1="http://schemas.microsoft.com/sharepoint/v3" xmlns:ns2="9f1e43cc-efe5-4f18-ab5f-fe444183cf4e" xmlns:ns3="59da1016-2a1b-4f8a-9768-d7a4932f6f16" targetNamespace="http://schemas.microsoft.com/office/2006/metadata/properties" ma:root="true" ma:fieldsID="54759cc5f815dc13ced9434d1108bbe8" ns1:_="" ns2:_="" ns3:_="">
    <xsd:import namespace="http://schemas.microsoft.com/sharepoint/v3"/>
    <xsd:import namespace="9f1e43cc-efe5-4f18-ab5f-fe444183cf4e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3cc-efe5-4f18-ab5f-fe444183cf4e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Reporting Requirements" ma:description="List the page section this document should display in. (Items for the Reporting Requirement table need to be added to the Reporting Tool list.)" ma:format="Dropdown" ma:internalName="Section" ma:readOnly="false">
      <xsd:simpleType>
        <xsd:restriction base="dms:Choice">
          <xsd:enumeration value="Reporting Requirements"/>
          <xsd:enumeration value="Other Contract Forms"/>
          <xsd:enumeration value="Manuals and Resources"/>
        </xsd:restriction>
      </xsd:simpleType>
    </xsd:element>
    <xsd:element name="Meta_x0020_Description" ma:index="13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14" nillable="true" ma:displayName="Meta Keywords" ma:hidden="true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9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1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9E79-B472-4D30-9467-1648D2B32FBC}">
  <ds:schemaRefs>
    <ds:schemaRef ds:uri="http://schemas.microsoft.com/office/2006/metadata/properties"/>
    <ds:schemaRef ds:uri="http://schemas.microsoft.com/office/infopath/2007/PartnerControls"/>
    <ds:schemaRef ds:uri="9f1e43cc-efe5-4f18-ab5f-fe444183cf4e"/>
    <ds:schemaRef ds:uri="59da1016-2a1b-4f8a-9768-d7a4932f6f1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F73A6BB-9699-4DE7-A7A1-C08AB2A49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6E228-E3C1-495E-9DA3-6EAF36ED704E}"/>
</file>

<file path=customXml/itemProps4.xml><?xml version="1.0" encoding="utf-8"?>
<ds:datastoreItem xmlns:ds="http://schemas.openxmlformats.org/officeDocument/2006/customXml" ds:itemID="{C052E7F3-85A0-49F6-81E6-AD629A58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BROADWELL Arlenia</dc:creator>
  <cp:keywords/>
  <dc:description/>
  <cp:lastModifiedBy>Harris Crystal</cp:lastModifiedBy>
  <cp:revision>2</cp:revision>
  <dcterms:created xsi:type="dcterms:W3CDTF">2022-02-14T21:50:00Z</dcterms:created>
  <dcterms:modified xsi:type="dcterms:W3CDTF">2022-02-14T21:50:00Z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0x010100EA06ADAD85A0D3448BF522ED291B9427</vt:lpwstr>
  </property>
</Properties>
</file>