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even" r:id="rId11"/>
          <w:headerReference w:type="default" r:id="rId12"/>
          <w:headerReference w:type="first" r:id="rId13"/>
          <w:footerReference w:type="first" r:id="rId14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6AC90A43" w14:textId="77777777" w:rsidR="00F07780" w:rsidRDefault="00D37378" w:rsidP="00F07780">
      <w:pPr>
        <w:pStyle w:val="text1"/>
        <w:tabs>
          <w:tab w:val="right" w:pos="1080"/>
          <w:tab w:val="left" w:pos="1260"/>
        </w:tabs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F07780" w:rsidRPr="00F07780">
        <w:rPr>
          <w:rFonts w:cs="Times New Roman"/>
          <w:b/>
          <w:i/>
          <w:color w:val="auto"/>
          <w:sz w:val="30"/>
          <w:szCs w:val="30"/>
        </w:rPr>
        <w:t>Prior Authorization</w:t>
      </w:r>
      <w:r w:rsidR="00F07780">
        <w:rPr>
          <w:rFonts w:cs="Times New Roman"/>
          <w:b/>
          <w:i/>
          <w:color w:val="auto"/>
          <w:sz w:val="30"/>
          <w:szCs w:val="30"/>
        </w:rPr>
        <w:t xml:space="preserve"> Determinations</w:t>
      </w:r>
    </w:p>
    <w:p w14:paraId="22AEA6C4" w14:textId="32AB2577" w:rsidR="00F07780" w:rsidRPr="00F07780" w:rsidRDefault="00F07780" w:rsidP="00F07780">
      <w:pPr>
        <w:pStyle w:val="text1"/>
        <w:tabs>
          <w:tab w:val="right" w:pos="1080"/>
          <w:tab w:val="left" w:pos="1260"/>
        </w:tabs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>for Substance Use Disorder Services</w:t>
      </w:r>
    </w:p>
    <w:p w14:paraId="65F28E20" w14:textId="14A6CAF2" w:rsidR="008F323C" w:rsidRPr="0071542E" w:rsidRDefault="008F323C" w:rsidP="00F0778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DC1164" w:rsidRPr="0071542E" w14:paraId="5E31B7E6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3B8AFDA7" w14:textId="20B84C20" w:rsidR="00DC1164" w:rsidRPr="0071542E" w:rsidRDefault="00DC1164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</w:t>
            </w:r>
            <w:r w:rsidR="00E560F3">
              <w:rPr>
                <w:rFonts w:ascii="Times New Roman" w:hAnsi="Times New Roman"/>
                <w:w w:val="100"/>
              </w:rPr>
              <w:t>3</w:t>
            </w:r>
          </w:p>
        </w:tc>
      </w:tr>
      <w:tr w:rsidR="00DC1164" w:rsidRPr="005D02AE" w14:paraId="39AC1B7D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3468D04A" w14:textId="04B5A058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</w:t>
            </w:r>
            <w:r w:rsidR="00B7095D">
              <w:rPr>
                <w:rFonts w:ascii="Times New Roman" w:hAnsi="Times New Roman"/>
                <w:w w:val="100"/>
              </w:rPr>
              <w:t>Contractor</w:t>
            </w:r>
            <w:r w:rsidRPr="005D02AE">
              <w:rPr>
                <w:rFonts w:ascii="Times New Roman" w:hAnsi="Times New Roman"/>
                <w:w w:val="100"/>
              </w:rPr>
              <w:t>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B89A4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DC1164" w:rsidRPr="005D02AE" w14:paraId="1EE6F1A5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1AA76C1F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B8F58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4ADF7C26" w14:textId="2C455842" w:rsidR="00E6209D" w:rsidRDefault="00E560F3" w:rsidP="001203AE">
      <w:pPr>
        <w:pStyle w:val="text1"/>
        <w:tabs>
          <w:tab w:val="right" w:pos="1080"/>
          <w:tab w:val="left" w:pos="1260"/>
        </w:tabs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Pursuant to </w:t>
      </w:r>
      <w:r w:rsidRPr="0071542E">
        <w:rPr>
          <w:rFonts w:cs="Times New Roman"/>
          <w:color w:val="auto"/>
        </w:rPr>
        <w:t xml:space="preserve">Exhibit </w:t>
      </w:r>
      <w:r>
        <w:rPr>
          <w:rFonts w:cs="Times New Roman"/>
          <w:color w:val="auto"/>
        </w:rPr>
        <w:t>M</w:t>
      </w:r>
      <w:r w:rsidRPr="0071542E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Section </w:t>
      </w:r>
      <w:r>
        <w:rPr>
          <w:rFonts w:cs="Times New Roman"/>
          <w:color w:val="auto"/>
        </w:rPr>
        <w:t>23</w:t>
      </w:r>
      <w:r w:rsidRPr="0071542E">
        <w:rPr>
          <w:rFonts w:cs="Times New Roman"/>
          <w:color w:val="auto"/>
        </w:rPr>
        <w:t xml:space="preserve">, Paragraph </w:t>
      </w:r>
      <w:r>
        <w:rPr>
          <w:rFonts w:cs="Times New Roman"/>
          <w:color w:val="auto"/>
        </w:rPr>
        <w:t xml:space="preserve">c in the </w:t>
      </w:r>
      <w:hyperlink r:id="rId15" w:anchor="page=308" w:history="1">
        <w:r w:rsidR="006A52A8" w:rsidRPr="00E6209D">
          <w:rPr>
            <w:rStyle w:val="Hyperlink"/>
          </w:rPr>
          <w:t>2023</w:t>
        </w:r>
      </w:hyperlink>
      <w:r w:rsidR="006A52A8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contract between the Oregon Health Authority (OHA) and the </w:t>
      </w:r>
      <w:r w:rsidR="00B7095D" w:rsidRPr="00B7095D">
        <w:rPr>
          <w:rFonts w:cs="Times New Roman"/>
          <w:color w:val="auto"/>
        </w:rPr>
        <w:t>Coordinated Care Organization</w:t>
      </w:r>
      <w:r w:rsidR="00B7095D" w:rsidRPr="00B7095D">
        <w:rPr>
          <w:rFonts w:cs="Times New Roman"/>
          <w:color w:val="auto"/>
        </w:rPr>
        <w:t xml:space="preserve"> </w:t>
      </w:r>
      <w:r w:rsidR="00B7095D">
        <w:rPr>
          <w:rFonts w:cs="Times New Roman"/>
          <w:color w:val="auto"/>
        </w:rPr>
        <w:t>(</w:t>
      </w:r>
      <w:r>
        <w:rPr>
          <w:rFonts w:cs="Times New Roman"/>
          <w:color w:val="auto"/>
        </w:rPr>
        <w:t>CCO</w:t>
      </w:r>
      <w:r w:rsidR="00B7095D">
        <w:rPr>
          <w:rFonts w:cs="Times New Roman"/>
          <w:color w:val="auto"/>
        </w:rPr>
        <w:t>)</w:t>
      </w:r>
      <w:r w:rsidR="00A8574B">
        <w:rPr>
          <w:rFonts w:cs="Times New Roman"/>
          <w:color w:val="auto"/>
        </w:rPr>
        <w:t xml:space="preserve"> named above</w:t>
      </w:r>
      <w:r>
        <w:rPr>
          <w:rFonts w:cs="Times New Roman"/>
          <w:color w:val="auto"/>
        </w:rPr>
        <w:t>, the CCO is required to report o</w:t>
      </w:r>
      <w:r w:rsidRPr="00E560F3">
        <w:rPr>
          <w:rFonts w:cs="Times New Roman"/>
          <w:color w:val="auto"/>
        </w:rPr>
        <w:t xml:space="preserve">n the qualifications of staff, including those of </w:t>
      </w:r>
      <w:r>
        <w:rPr>
          <w:rFonts w:cs="Times New Roman"/>
          <w:color w:val="auto"/>
        </w:rPr>
        <w:t xml:space="preserve">any </w:t>
      </w:r>
      <w:r w:rsidRPr="00E560F3">
        <w:rPr>
          <w:rFonts w:cs="Times New Roman"/>
          <w:color w:val="auto"/>
        </w:rPr>
        <w:t>Subcontractor</w:t>
      </w:r>
      <w:r>
        <w:rPr>
          <w:rFonts w:cs="Times New Roman"/>
          <w:color w:val="auto"/>
        </w:rPr>
        <w:t>(</w:t>
      </w:r>
      <w:r w:rsidRPr="00E560F3">
        <w:rPr>
          <w:rFonts w:cs="Times New Roman"/>
          <w:color w:val="auto"/>
        </w:rPr>
        <w:t>s</w:t>
      </w:r>
      <w:r>
        <w:rPr>
          <w:rFonts w:cs="Times New Roman"/>
          <w:color w:val="auto"/>
        </w:rPr>
        <w:t>)</w:t>
      </w:r>
      <w:r w:rsidRPr="00E560F3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Pr="00E560F3">
        <w:rPr>
          <w:rFonts w:cs="Times New Roman"/>
          <w:color w:val="auto"/>
        </w:rPr>
        <w:t>making Prior Authorization (PA) decisions for Substance Use Disorder</w:t>
      </w:r>
      <w:r>
        <w:rPr>
          <w:rFonts w:cs="Times New Roman"/>
          <w:color w:val="auto"/>
        </w:rPr>
        <w:t xml:space="preserve"> (SUD) </w:t>
      </w:r>
      <w:r w:rsidR="00232E31">
        <w:rPr>
          <w:rFonts w:cs="Times New Roman"/>
          <w:color w:val="auto"/>
        </w:rPr>
        <w:t xml:space="preserve">treatment </w:t>
      </w:r>
      <w:r>
        <w:rPr>
          <w:rFonts w:cs="Times New Roman"/>
          <w:color w:val="auto"/>
        </w:rPr>
        <w:t>services</w:t>
      </w:r>
      <w:r w:rsidR="00232E31">
        <w:rPr>
          <w:rFonts w:cs="Times New Roman"/>
          <w:color w:val="auto"/>
        </w:rPr>
        <w:t xml:space="preserve"> and supports</w:t>
      </w:r>
      <w:r>
        <w:rPr>
          <w:rFonts w:cs="Times New Roman"/>
          <w:color w:val="auto"/>
        </w:rPr>
        <w:t>.</w:t>
      </w:r>
    </w:p>
    <w:p w14:paraId="7F20943F" w14:textId="77777777" w:rsidR="00E6209D" w:rsidRDefault="00E6209D" w:rsidP="001203AE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6A9E65" w14:textId="0F4CAEB9" w:rsidR="00E560F3" w:rsidRDefault="00E560F3" w:rsidP="001203AE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OHA </w:t>
      </w:r>
      <w:r w:rsidR="00C0349C">
        <w:rPr>
          <w:rFonts w:cs="Times New Roman"/>
          <w:color w:val="auto"/>
        </w:rPr>
        <w:t xml:space="preserve">has </w:t>
      </w:r>
      <w:r w:rsidRPr="00E560F3">
        <w:rPr>
          <w:rFonts w:cs="Times New Roman"/>
          <w:color w:val="auto"/>
        </w:rPr>
        <w:t xml:space="preserve">determined that an Attestation from </w:t>
      </w:r>
      <w:r>
        <w:rPr>
          <w:rFonts w:cs="Times New Roman"/>
          <w:color w:val="auto"/>
        </w:rPr>
        <w:t>the CCO</w:t>
      </w:r>
      <w:r w:rsidRPr="00E560F3">
        <w:rPr>
          <w:rFonts w:cs="Times New Roman"/>
          <w:color w:val="auto"/>
        </w:rPr>
        <w:t xml:space="preserve"> is sufficient to meet </w:t>
      </w:r>
      <w:r w:rsidR="006A52A8">
        <w:rPr>
          <w:rFonts w:cs="Times New Roman"/>
          <w:color w:val="auto"/>
        </w:rPr>
        <w:t xml:space="preserve">this contract </w:t>
      </w:r>
      <w:r w:rsidRPr="00E560F3">
        <w:rPr>
          <w:rFonts w:cs="Times New Roman"/>
          <w:color w:val="auto"/>
        </w:rPr>
        <w:t>requirement</w:t>
      </w:r>
      <w:r>
        <w:rPr>
          <w:rFonts w:cs="Times New Roman"/>
          <w:color w:val="auto"/>
        </w:rPr>
        <w:t xml:space="preserve"> for Contract Year</w:t>
      </w:r>
      <w:r w:rsidR="00C0349C">
        <w:rPr>
          <w:rFonts w:cs="Times New Roman"/>
          <w:color w:val="auto"/>
        </w:rPr>
        <w:t>s</w:t>
      </w:r>
      <w:r>
        <w:rPr>
          <w:rFonts w:cs="Times New Roman"/>
          <w:color w:val="auto"/>
        </w:rPr>
        <w:t xml:space="preserve"> 2023</w:t>
      </w:r>
      <w:r w:rsidR="007001FE">
        <w:rPr>
          <w:rFonts w:cs="Times New Roman"/>
          <w:color w:val="auto"/>
        </w:rPr>
        <w:t xml:space="preserve"> </w:t>
      </w:r>
      <w:r w:rsidR="00C0349C">
        <w:rPr>
          <w:rFonts w:cs="Times New Roman"/>
          <w:color w:val="auto"/>
        </w:rPr>
        <w:t xml:space="preserve">and 2024 as </w:t>
      </w:r>
      <w:r w:rsidR="00A8574B">
        <w:rPr>
          <w:rFonts w:cs="Times New Roman"/>
          <w:color w:val="auto"/>
        </w:rPr>
        <w:t>OHA</w:t>
      </w:r>
      <w:r w:rsidR="00E4139A">
        <w:rPr>
          <w:rFonts w:cs="Times New Roman"/>
          <w:color w:val="auto"/>
        </w:rPr>
        <w:t xml:space="preserve"> </w:t>
      </w:r>
      <w:r w:rsidR="00A8574B">
        <w:rPr>
          <w:rFonts w:cs="Times New Roman"/>
          <w:color w:val="auto"/>
        </w:rPr>
        <w:t xml:space="preserve">communicated </w:t>
      </w:r>
      <w:r w:rsidR="00E4139A">
        <w:rPr>
          <w:rFonts w:cs="Times New Roman"/>
          <w:color w:val="auto"/>
        </w:rPr>
        <w:t xml:space="preserve">in </w:t>
      </w:r>
      <w:r w:rsidR="00C0349C">
        <w:rPr>
          <w:rFonts w:cs="Times New Roman"/>
          <w:color w:val="auto"/>
        </w:rPr>
        <w:t>its November 1, 2023</w:t>
      </w:r>
      <w:r w:rsidR="007001FE">
        <w:rPr>
          <w:rFonts w:cs="Times New Roman"/>
          <w:color w:val="auto"/>
        </w:rPr>
        <w:t>,</w:t>
      </w:r>
      <w:r w:rsidR="00C0349C">
        <w:rPr>
          <w:rFonts w:cs="Times New Roman"/>
          <w:color w:val="auto"/>
        </w:rPr>
        <w:t xml:space="preserve"> </w:t>
      </w:r>
      <w:hyperlink r:id="rId16" w:history="1">
        <w:r w:rsidR="00E4139A" w:rsidRPr="00E4139A">
          <w:rPr>
            <w:rStyle w:val="Hyperlink"/>
          </w:rPr>
          <w:t>memo</w:t>
        </w:r>
      </w:hyperlink>
      <w:r w:rsidR="007001FE" w:rsidRPr="007001FE">
        <w:rPr>
          <w:rStyle w:val="Hyperlink"/>
          <w:u w:val="none"/>
        </w:rPr>
        <w:t xml:space="preserve"> </w:t>
      </w:r>
      <w:r w:rsidR="00C0349C">
        <w:rPr>
          <w:rFonts w:cs="Times New Roman"/>
          <w:color w:val="auto"/>
        </w:rPr>
        <w:t>addressed to CCOs.</w:t>
      </w:r>
      <w:r w:rsidR="007001FE">
        <w:rPr>
          <w:rFonts w:cs="Times New Roman"/>
          <w:color w:val="auto"/>
        </w:rPr>
        <w:t xml:space="preserve"> </w:t>
      </w:r>
      <w:r w:rsidR="00E6209D">
        <w:rPr>
          <w:rFonts w:cs="Times New Roman"/>
          <w:color w:val="auto"/>
        </w:rPr>
        <w:t xml:space="preserve">This Attestation </w:t>
      </w:r>
      <w:r w:rsidR="00A4228C">
        <w:rPr>
          <w:rFonts w:cs="Times New Roman"/>
          <w:color w:val="auto"/>
        </w:rPr>
        <w:t>is the result</w:t>
      </w:r>
      <w:r w:rsidR="00C15B2B">
        <w:rPr>
          <w:rFonts w:cs="Times New Roman"/>
          <w:color w:val="auto"/>
        </w:rPr>
        <w:t>ing document</w:t>
      </w:r>
      <w:r w:rsidR="00C0349C">
        <w:rPr>
          <w:rFonts w:cs="Times New Roman"/>
          <w:color w:val="auto"/>
        </w:rPr>
        <w:t xml:space="preserve"> for Contract Year 2023</w:t>
      </w:r>
      <w:r w:rsidR="00A4228C">
        <w:rPr>
          <w:rFonts w:cs="Times New Roman"/>
          <w:color w:val="auto"/>
        </w:rPr>
        <w:t>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56406A63" w14:textId="0EBF8909" w:rsidR="00A4228C" w:rsidRDefault="00A4228C" w:rsidP="00A4228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To the </w:t>
      </w:r>
      <w:r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Pr="001D3AE3">
        <w:rPr>
          <w:rFonts w:cs="Times New Roman"/>
          <w:color w:val="auto"/>
        </w:rPr>
        <w:t>knowledge</w:t>
      </w:r>
      <w:r>
        <w:rPr>
          <w:rFonts w:cs="Times New Roman"/>
          <w:color w:val="auto"/>
        </w:rPr>
        <w:t xml:space="preserve">, CCO staff responsible for making </w:t>
      </w:r>
      <w:r w:rsidRPr="00F07780">
        <w:rPr>
          <w:rFonts w:cs="Times New Roman"/>
          <w:color w:val="auto"/>
        </w:rPr>
        <w:t>PA determinations for SUD treatment services and supports</w:t>
      </w:r>
      <w:r>
        <w:rPr>
          <w:rFonts w:cs="Times New Roman"/>
          <w:color w:val="auto"/>
        </w:rPr>
        <w:t xml:space="preserve"> in Contract Year 2023 as well as staff of any Subcontractor(s) to which the CCO may have Delegated such responsibility have working knowledge of the </w:t>
      </w:r>
      <w:r w:rsidRPr="00640187">
        <w:rPr>
          <w:rFonts w:cs="Times New Roman"/>
          <w:color w:val="auto"/>
        </w:rPr>
        <w:t>American Society of Addiction Medicine</w:t>
      </w:r>
      <w:r>
        <w:rPr>
          <w:rFonts w:cs="Times New Roman"/>
          <w:color w:val="auto"/>
        </w:rPr>
        <w:t xml:space="preserve"> (ASAM) </w:t>
      </w:r>
      <w:r w:rsidRPr="00640187">
        <w:rPr>
          <w:rFonts w:cs="Times New Roman"/>
          <w:color w:val="auto"/>
        </w:rPr>
        <w:t>Criteria, as required by the OHP SUD 1115 Demonstration waiver</w:t>
      </w:r>
      <w:r>
        <w:rPr>
          <w:rFonts w:cs="Times New Roman"/>
          <w:color w:val="auto"/>
        </w:rPr>
        <w:t xml:space="preserve"> (and as “the ASAM Criteria” is defined in </w:t>
      </w:r>
      <w:r w:rsidRPr="00640187">
        <w:rPr>
          <w:rFonts w:cs="Times New Roman"/>
          <w:color w:val="auto"/>
        </w:rPr>
        <w:t>OAR 309-019</w:t>
      </w:r>
      <w:r>
        <w:rPr>
          <w:rFonts w:cs="Times New Roman"/>
          <w:color w:val="auto"/>
        </w:rPr>
        <w:t>-</w:t>
      </w:r>
      <w:r w:rsidRPr="00640187">
        <w:rPr>
          <w:rFonts w:cs="Times New Roman"/>
          <w:color w:val="auto"/>
        </w:rPr>
        <w:t>0105</w:t>
      </w:r>
      <w:r>
        <w:rPr>
          <w:rFonts w:cs="Times New Roman"/>
          <w:color w:val="auto"/>
        </w:rPr>
        <w:t>).</w:t>
      </w:r>
    </w:p>
    <w:p w14:paraId="4B84C9FF" w14:textId="77777777" w:rsidR="00F36F5C" w:rsidRDefault="00F36F5C" w:rsidP="00CD29F4">
      <w:pPr>
        <w:ind w:left="360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bookmarkStart w:id="0" w:name="_Hlk151972441"/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bookmarkEnd w:id="0"/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C4483C">
              <w:rPr>
                <w:rFonts w:ascii="Times New Roman" w:eastAsia="Calibri" w:hAnsi="Times New Roman"/>
                <w:w w:val="100"/>
              </w:rPr>
            </w:r>
            <w:r w:rsidR="00C4483C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C4483C">
              <w:rPr>
                <w:rFonts w:ascii="Times New Roman" w:eastAsia="Calibri" w:hAnsi="Times New Roman"/>
                <w:w w:val="100"/>
              </w:rPr>
            </w:r>
            <w:r w:rsidR="00C4483C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C4483C">
              <w:rPr>
                <w:rFonts w:ascii="Times New Roman" w:eastAsia="Calibri" w:hAnsi="Times New Roman"/>
                <w:w w:val="100"/>
              </w:rPr>
            </w:r>
            <w:r w:rsidR="00C4483C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05A2" w14:textId="77777777" w:rsidR="00E20FA9" w:rsidRDefault="00E20FA9">
      <w:r>
        <w:separator/>
      </w:r>
    </w:p>
  </w:endnote>
  <w:endnote w:type="continuationSeparator" w:id="0">
    <w:p w14:paraId="3143E3E2" w14:textId="77777777" w:rsidR="00E20FA9" w:rsidRDefault="00E2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7376B850" w:rsidR="0001341C" w:rsidRPr="00CA5E4D" w:rsidRDefault="007001FE" w:rsidP="00CA5E4D">
    <w:pPr>
      <w:pStyle w:val="Footer"/>
      <w:jc w:val="right"/>
      <w:rPr>
        <w:rFonts w:ascii="Times New Roman" w:hAnsi="Times New Roman"/>
        <w:w w:val="100"/>
      </w:rPr>
    </w:pPr>
    <w:r w:rsidRPr="007001FE">
      <w:rPr>
        <w:rFonts w:ascii="Times New Roman" w:hAnsi="Times New Roman"/>
        <w:w w:val="100"/>
      </w:rPr>
      <w:t>2023 Attestation SUD PA staff 11292023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6750" w14:textId="77777777" w:rsidR="00E20FA9" w:rsidRDefault="00E20FA9">
      <w:r>
        <w:separator/>
      </w:r>
    </w:p>
  </w:footnote>
  <w:footnote w:type="continuationSeparator" w:id="0">
    <w:p w14:paraId="10A280E7" w14:textId="77777777" w:rsidR="00E20FA9" w:rsidRDefault="00E2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7E43" w14:textId="7DF64756" w:rsidR="00CD29F4" w:rsidRDefault="00CD2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925C" w14:textId="6C1B99FD" w:rsidR="00CD29F4" w:rsidRDefault="00CD2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638EF26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6F57820B" w:rsidR="00867794" w:rsidRDefault="008677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0B24E034" w:rsidR="00867794" w:rsidRDefault="008677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79EF608A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351E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03A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47D2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32E31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27B1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3BED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15D"/>
    <w:rsid w:val="006228BB"/>
    <w:rsid w:val="00623A39"/>
    <w:rsid w:val="006278D4"/>
    <w:rsid w:val="00640187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A52A8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01FE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1672"/>
    <w:rsid w:val="007E4675"/>
    <w:rsid w:val="007F41FF"/>
    <w:rsid w:val="007F55A4"/>
    <w:rsid w:val="00801C9D"/>
    <w:rsid w:val="00802555"/>
    <w:rsid w:val="00803359"/>
    <w:rsid w:val="00803524"/>
    <w:rsid w:val="00803DFA"/>
    <w:rsid w:val="00804B18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2C6A"/>
    <w:rsid w:val="008E5AE4"/>
    <w:rsid w:val="008E6DB8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1A1C"/>
    <w:rsid w:val="009229F1"/>
    <w:rsid w:val="009249F0"/>
    <w:rsid w:val="00924D69"/>
    <w:rsid w:val="00925DD3"/>
    <w:rsid w:val="0092607A"/>
    <w:rsid w:val="00927D92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28C"/>
    <w:rsid w:val="00A42CA8"/>
    <w:rsid w:val="00A44A32"/>
    <w:rsid w:val="00A5405C"/>
    <w:rsid w:val="00A54744"/>
    <w:rsid w:val="00A62FDD"/>
    <w:rsid w:val="00A63DFA"/>
    <w:rsid w:val="00A74A43"/>
    <w:rsid w:val="00A77AFE"/>
    <w:rsid w:val="00A8036A"/>
    <w:rsid w:val="00A8391F"/>
    <w:rsid w:val="00A8574B"/>
    <w:rsid w:val="00A879BD"/>
    <w:rsid w:val="00A90803"/>
    <w:rsid w:val="00A90FAA"/>
    <w:rsid w:val="00A91793"/>
    <w:rsid w:val="00AA0B14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32380"/>
    <w:rsid w:val="00B34F9E"/>
    <w:rsid w:val="00B4144A"/>
    <w:rsid w:val="00B52112"/>
    <w:rsid w:val="00B55D5E"/>
    <w:rsid w:val="00B60331"/>
    <w:rsid w:val="00B61096"/>
    <w:rsid w:val="00B61315"/>
    <w:rsid w:val="00B7095D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E43C1"/>
    <w:rsid w:val="00BE5396"/>
    <w:rsid w:val="00BE548A"/>
    <w:rsid w:val="00BF24C4"/>
    <w:rsid w:val="00BF2869"/>
    <w:rsid w:val="00BF4CB7"/>
    <w:rsid w:val="00C02D6B"/>
    <w:rsid w:val="00C0349C"/>
    <w:rsid w:val="00C036DF"/>
    <w:rsid w:val="00C05F10"/>
    <w:rsid w:val="00C063F9"/>
    <w:rsid w:val="00C1182C"/>
    <w:rsid w:val="00C13195"/>
    <w:rsid w:val="00C13795"/>
    <w:rsid w:val="00C13E05"/>
    <w:rsid w:val="00C15B2B"/>
    <w:rsid w:val="00C24DCA"/>
    <w:rsid w:val="00C267B4"/>
    <w:rsid w:val="00C353C8"/>
    <w:rsid w:val="00C3614A"/>
    <w:rsid w:val="00C427A5"/>
    <w:rsid w:val="00C4483C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5E4D"/>
    <w:rsid w:val="00CA72D3"/>
    <w:rsid w:val="00CB1483"/>
    <w:rsid w:val="00CB3FEA"/>
    <w:rsid w:val="00CB4B22"/>
    <w:rsid w:val="00CB4B78"/>
    <w:rsid w:val="00CB5FD9"/>
    <w:rsid w:val="00CB7CC7"/>
    <w:rsid w:val="00CC14DD"/>
    <w:rsid w:val="00CC7EA9"/>
    <w:rsid w:val="00CD29F4"/>
    <w:rsid w:val="00CE6E61"/>
    <w:rsid w:val="00CF118C"/>
    <w:rsid w:val="00CF296C"/>
    <w:rsid w:val="00CF3115"/>
    <w:rsid w:val="00CF3FB6"/>
    <w:rsid w:val="00CF61EE"/>
    <w:rsid w:val="00D01F0D"/>
    <w:rsid w:val="00D04619"/>
    <w:rsid w:val="00D0478A"/>
    <w:rsid w:val="00D12AFD"/>
    <w:rsid w:val="00D14B44"/>
    <w:rsid w:val="00D25408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01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1164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20FA9"/>
    <w:rsid w:val="00E30946"/>
    <w:rsid w:val="00E33C59"/>
    <w:rsid w:val="00E4139A"/>
    <w:rsid w:val="00E4244B"/>
    <w:rsid w:val="00E47577"/>
    <w:rsid w:val="00E475D1"/>
    <w:rsid w:val="00E560F3"/>
    <w:rsid w:val="00E6209D"/>
    <w:rsid w:val="00E62C4F"/>
    <w:rsid w:val="00E6453A"/>
    <w:rsid w:val="00E65469"/>
    <w:rsid w:val="00E87443"/>
    <w:rsid w:val="00E877CB"/>
    <w:rsid w:val="00E8788E"/>
    <w:rsid w:val="00EA1054"/>
    <w:rsid w:val="00EA16CE"/>
    <w:rsid w:val="00EA781E"/>
    <w:rsid w:val="00EB1B65"/>
    <w:rsid w:val="00EB52CF"/>
    <w:rsid w:val="00EB62E5"/>
    <w:rsid w:val="00ED53E1"/>
    <w:rsid w:val="00EE3E1F"/>
    <w:rsid w:val="00EF0E47"/>
    <w:rsid w:val="00EF56E3"/>
    <w:rsid w:val="00EF6B24"/>
    <w:rsid w:val="00F050AF"/>
    <w:rsid w:val="00F07780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Announcements/Staff-Qualifications1123.pdf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SD/OHP/CCO/2023-CCO-Contract-Template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2023-11-30T08:00:00+00:00</Effective_x0020_date>
    <Contract_x0020_topic xmlns="47be7094-86b6-4c75-87da-a9bfd340ff09">Behavioral Health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https://www.oregon.gov/oha/HSD/OHP/CCO/2023-Attestation-SUD-PA-Staff.docx</Url>
      <Description>Attestation for PA Determinations for SUD Services - 2023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A420A-4B72-4615-B41B-252931436ADA}"/>
</file>

<file path=customXml/itemProps2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95DD8-651D-4C67-9B30-B7190EEE6F8D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d9e2ab17-2cf8-4db7-bdb7-739bd64cf4c7"/>
  </ds:schemaRefs>
</ds:datastoreItem>
</file>

<file path=customXml/itemProps4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for PA Determinations for SUD Services - 2023</dc:title>
  <dc:subject/>
  <dc:creator>Kim Witbeck</dc:creator>
  <cp:keywords/>
  <dc:description/>
  <cp:lastModifiedBy>Henning Cheryl  L</cp:lastModifiedBy>
  <cp:revision>8</cp:revision>
  <cp:lastPrinted>2023-11-27T18:11:00Z</cp:lastPrinted>
  <dcterms:created xsi:type="dcterms:W3CDTF">2023-11-29T00:00:00Z</dcterms:created>
  <dcterms:modified xsi:type="dcterms:W3CDTF">2023-11-29T17:38:00Z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dff07ce7-2fe0-44e5-9d33-eb01c4950507,4;dff07ce7-2fe0-44e5-9d33-eb01c4950507,6;dff07ce7-2fe0-44e5-9d33-eb01c4950507,5;dff07ce7-2fe0-44e5-9d33-eb01c4950507,8;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