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69750" w14:textId="4FF06219" w:rsidR="00F04AB3" w:rsidRPr="007A12CE" w:rsidRDefault="00F04AB3" w:rsidP="003A644C">
      <w:pPr>
        <w:pStyle w:val="Heading1"/>
        <w:spacing w:before="0"/>
        <w:jc w:val="center"/>
        <w:rPr>
          <w:color w:val="auto"/>
          <w:sz w:val="16"/>
          <w:szCs w:val="16"/>
        </w:rPr>
      </w:pPr>
      <w:r w:rsidRPr="007A12CE">
        <w:rPr>
          <w:noProof/>
          <w:color w:val="auto"/>
          <w:sz w:val="32"/>
          <w:shd w:val="clear" w:color="auto" w:fill="E6E6E6"/>
        </w:rPr>
        <w:drawing>
          <wp:anchor distT="0" distB="0" distL="114300" distR="114300" simplePos="0" relativeHeight="251659264" behindDoc="0" locked="0" layoutInCell="1" allowOverlap="1" wp14:anchorId="092A258B" wp14:editId="7B25BFA6">
            <wp:simplePos x="0" y="0"/>
            <wp:positionH relativeFrom="column">
              <wp:posOffset>-76200</wp:posOffset>
            </wp:positionH>
            <wp:positionV relativeFrom="paragraph">
              <wp:posOffset>0</wp:posOffset>
            </wp:positionV>
            <wp:extent cx="1828800" cy="688975"/>
            <wp:effectExtent l="0" t="0" r="0" b="0"/>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ha logo.jpg"/>
                    <pic:cNvPicPr/>
                  </pic:nvPicPr>
                  <pic:blipFill>
                    <a:blip r:embed="rId11">
                      <a:extLst>
                        <a:ext uri="{28A0092B-C50C-407E-A947-70E740481C1C}">
                          <a14:useLocalDpi xmlns:a14="http://schemas.microsoft.com/office/drawing/2010/main" val="0"/>
                        </a:ext>
                      </a:extLst>
                    </a:blip>
                    <a:stretch>
                      <a:fillRect/>
                    </a:stretch>
                  </pic:blipFill>
                  <pic:spPr>
                    <a:xfrm>
                      <a:off x="0" y="0"/>
                      <a:ext cx="1828800" cy="688975"/>
                    </a:xfrm>
                    <a:prstGeom prst="rect">
                      <a:avLst/>
                    </a:prstGeom>
                  </pic:spPr>
                </pic:pic>
              </a:graphicData>
            </a:graphic>
            <wp14:sizeRelH relativeFrom="margin">
              <wp14:pctWidth>0</wp14:pctWidth>
            </wp14:sizeRelH>
            <wp14:sizeRelV relativeFrom="margin">
              <wp14:pctHeight>0</wp14:pctHeight>
            </wp14:sizeRelV>
          </wp:anchor>
        </w:drawing>
      </w:r>
    </w:p>
    <w:p w14:paraId="46A5C357" w14:textId="0868EC7E" w:rsidR="003A644C" w:rsidRPr="007A12CE" w:rsidRDefault="00892469" w:rsidP="007A12CE">
      <w:pPr>
        <w:pStyle w:val="Heading1"/>
        <w:spacing w:before="0"/>
        <w:jc w:val="center"/>
        <w:rPr>
          <w:color w:val="auto"/>
          <w:sz w:val="32"/>
        </w:rPr>
      </w:pPr>
      <w:r w:rsidRPr="007A12CE">
        <w:rPr>
          <w:color w:val="auto"/>
          <w:sz w:val="32"/>
        </w:rPr>
        <w:t xml:space="preserve">CY 2021 </w:t>
      </w:r>
      <w:r w:rsidR="00047F85" w:rsidRPr="007A12CE">
        <w:rPr>
          <w:color w:val="auto"/>
          <w:sz w:val="32"/>
        </w:rPr>
        <w:t>Health Equity Plan</w:t>
      </w:r>
      <w:r w:rsidR="00BD17A1">
        <w:rPr>
          <w:color w:val="auto"/>
          <w:sz w:val="32"/>
        </w:rPr>
        <w:t xml:space="preserve"> </w:t>
      </w:r>
      <w:r w:rsidR="00872A1E">
        <w:rPr>
          <w:color w:val="auto"/>
          <w:sz w:val="32"/>
        </w:rPr>
        <w:t>Submission</w:t>
      </w:r>
    </w:p>
    <w:p w14:paraId="4FC7B79E" w14:textId="056DCA4C" w:rsidR="00047F85" w:rsidRPr="007A12CE" w:rsidRDefault="00C55600" w:rsidP="007A12CE">
      <w:pPr>
        <w:pStyle w:val="Heading1"/>
        <w:spacing w:before="0"/>
        <w:jc w:val="center"/>
        <w:rPr>
          <w:color w:val="auto"/>
          <w:sz w:val="32"/>
        </w:rPr>
      </w:pPr>
      <w:r w:rsidRPr="007A12CE">
        <w:rPr>
          <w:color w:val="auto"/>
          <w:sz w:val="32"/>
        </w:rPr>
        <w:t>Template</w:t>
      </w:r>
      <w:r w:rsidR="005C20B7">
        <w:rPr>
          <w:color w:val="auto"/>
          <w:sz w:val="32"/>
        </w:rPr>
        <w:t xml:space="preserve"> and Instructions</w:t>
      </w:r>
    </w:p>
    <w:p w14:paraId="4B6AFCA7" w14:textId="77777777" w:rsidR="003A644C" w:rsidRDefault="003A644C" w:rsidP="007B7B8E">
      <w:pPr>
        <w:jc w:val="both"/>
        <w:rPr>
          <w:rFonts w:cs="Arial"/>
          <w:b/>
          <w:bCs/>
          <w:szCs w:val="24"/>
        </w:rPr>
      </w:pPr>
    </w:p>
    <w:p w14:paraId="3B47BFDF" w14:textId="312B3518" w:rsidR="000427D4" w:rsidRDefault="007F0BF3" w:rsidP="007B7B8E">
      <w:pPr>
        <w:jc w:val="both"/>
        <w:rPr>
          <w:rFonts w:cs="Arial"/>
          <w:b/>
          <w:bCs/>
          <w:szCs w:val="24"/>
        </w:rPr>
      </w:pPr>
      <w:r w:rsidRPr="007F0BF3">
        <w:rPr>
          <w:rFonts w:cs="Arial"/>
          <w:b/>
          <w:bCs/>
          <w:szCs w:val="24"/>
        </w:rPr>
        <w:t>Purpose</w:t>
      </w:r>
      <w:r w:rsidR="00BD17A1">
        <w:rPr>
          <w:rFonts w:cs="Arial"/>
          <w:b/>
          <w:bCs/>
          <w:szCs w:val="24"/>
        </w:rPr>
        <w:t>:</w:t>
      </w:r>
    </w:p>
    <w:p w14:paraId="0B96C3C6" w14:textId="6A40EC73" w:rsidR="00BD17A1" w:rsidRDefault="007F0BF3" w:rsidP="007B7B8E">
      <w:pPr>
        <w:jc w:val="both"/>
        <w:rPr>
          <w:rFonts w:cs="Arial"/>
          <w:szCs w:val="24"/>
        </w:rPr>
      </w:pPr>
      <w:r>
        <w:rPr>
          <w:rFonts w:cs="Arial"/>
          <w:szCs w:val="24"/>
        </w:rPr>
        <w:t xml:space="preserve">This template </w:t>
      </w:r>
      <w:r w:rsidR="001F32E4">
        <w:rPr>
          <w:rFonts w:cs="Arial"/>
          <w:szCs w:val="24"/>
        </w:rPr>
        <w:t>should be completed</w:t>
      </w:r>
      <w:r>
        <w:rPr>
          <w:rFonts w:cs="Arial"/>
          <w:szCs w:val="24"/>
        </w:rPr>
        <w:t xml:space="preserve"> </w:t>
      </w:r>
      <w:r w:rsidR="00B806FA">
        <w:rPr>
          <w:rFonts w:cs="Arial"/>
          <w:szCs w:val="24"/>
        </w:rPr>
        <w:t xml:space="preserve">by </w:t>
      </w:r>
      <w:r>
        <w:rPr>
          <w:rFonts w:cs="Arial"/>
          <w:szCs w:val="24"/>
        </w:rPr>
        <w:t xml:space="preserve">CCOs </w:t>
      </w:r>
      <w:r w:rsidR="00B806FA">
        <w:rPr>
          <w:rFonts w:cs="Arial"/>
          <w:szCs w:val="24"/>
        </w:rPr>
        <w:t>for the</w:t>
      </w:r>
      <w:r w:rsidR="00D51807">
        <w:rPr>
          <w:rFonts w:cs="Arial"/>
          <w:szCs w:val="24"/>
        </w:rPr>
        <w:t xml:space="preserve"> </w:t>
      </w:r>
      <w:r w:rsidR="00E624FA">
        <w:rPr>
          <w:rFonts w:cs="Arial"/>
          <w:szCs w:val="24"/>
        </w:rPr>
        <w:t>CY</w:t>
      </w:r>
      <w:r w:rsidR="00D51807">
        <w:rPr>
          <w:rFonts w:cs="Arial"/>
          <w:szCs w:val="24"/>
        </w:rPr>
        <w:t xml:space="preserve"> </w:t>
      </w:r>
      <w:r w:rsidR="00E624FA">
        <w:rPr>
          <w:rFonts w:cs="Arial"/>
          <w:szCs w:val="24"/>
        </w:rPr>
        <w:t>2021 Health Equity Plan</w:t>
      </w:r>
      <w:r w:rsidR="007174A8">
        <w:rPr>
          <w:rFonts w:cs="Arial"/>
          <w:szCs w:val="24"/>
        </w:rPr>
        <w:t xml:space="preserve"> (HEP)</w:t>
      </w:r>
      <w:r w:rsidR="00BD17A1">
        <w:rPr>
          <w:rFonts w:cs="Arial"/>
          <w:szCs w:val="24"/>
        </w:rPr>
        <w:t xml:space="preserve"> Update </w:t>
      </w:r>
      <w:r w:rsidR="002600A6">
        <w:rPr>
          <w:rFonts w:cs="Arial"/>
          <w:szCs w:val="24"/>
        </w:rPr>
        <w:t xml:space="preserve">submission </w:t>
      </w:r>
      <w:r w:rsidR="00B806FA">
        <w:rPr>
          <w:rFonts w:cs="Arial"/>
          <w:szCs w:val="24"/>
        </w:rPr>
        <w:t xml:space="preserve">due </w:t>
      </w:r>
      <w:r w:rsidR="002C6C84">
        <w:rPr>
          <w:rFonts w:cs="Arial"/>
          <w:szCs w:val="24"/>
        </w:rPr>
        <w:t>August 10,</w:t>
      </w:r>
      <w:r w:rsidR="00A457B3">
        <w:rPr>
          <w:rFonts w:cs="Arial"/>
          <w:szCs w:val="24"/>
        </w:rPr>
        <w:t xml:space="preserve"> </w:t>
      </w:r>
      <w:r w:rsidR="00B806FA">
        <w:rPr>
          <w:rFonts w:cs="Arial"/>
          <w:szCs w:val="24"/>
        </w:rPr>
        <w:t>2021</w:t>
      </w:r>
      <w:r w:rsidR="00A92799">
        <w:rPr>
          <w:rFonts w:cs="Arial"/>
          <w:szCs w:val="24"/>
        </w:rPr>
        <w:t>.</w:t>
      </w:r>
      <w:r>
        <w:rPr>
          <w:rFonts w:cs="Arial"/>
          <w:szCs w:val="24"/>
        </w:rPr>
        <w:t xml:space="preserve"> </w:t>
      </w:r>
      <w:r w:rsidR="00BD17A1">
        <w:rPr>
          <w:rFonts w:cs="Arial"/>
          <w:szCs w:val="24"/>
        </w:rPr>
        <w:t xml:space="preserve">The purpose of this template is to </w:t>
      </w:r>
      <w:r w:rsidR="00012D74">
        <w:rPr>
          <w:rFonts w:cs="Arial"/>
          <w:szCs w:val="24"/>
        </w:rPr>
        <w:t xml:space="preserve">combine and streamline </w:t>
      </w:r>
      <w:r w:rsidR="00872A1E">
        <w:rPr>
          <w:rFonts w:cs="Arial"/>
          <w:szCs w:val="24"/>
        </w:rPr>
        <w:t xml:space="preserve">all three referenced requirements in </w:t>
      </w:r>
      <w:r w:rsidR="00BD17A1">
        <w:rPr>
          <w:rFonts w:cs="Arial"/>
          <w:szCs w:val="24"/>
        </w:rPr>
        <w:t>Exhibit K, 10</w:t>
      </w:r>
      <w:r w:rsidR="00872A1E">
        <w:rPr>
          <w:rFonts w:cs="Arial"/>
          <w:szCs w:val="24"/>
        </w:rPr>
        <w:t xml:space="preserve">, Health Equity Plans including the: </w:t>
      </w:r>
      <w:r w:rsidR="00872A1E" w:rsidRPr="005C20B7">
        <w:rPr>
          <w:rFonts w:cs="Arial"/>
          <w:b/>
          <w:bCs/>
          <w:szCs w:val="24"/>
        </w:rPr>
        <w:t>Health Equity Plan Update, Annual Training and Education Report, and the Annual Health Equity Assessment Report</w:t>
      </w:r>
      <w:r w:rsidR="00872A1E">
        <w:rPr>
          <w:rFonts w:cs="Arial"/>
          <w:szCs w:val="24"/>
        </w:rPr>
        <w:t xml:space="preserve">. Completion of this template and referenced documents will </w:t>
      </w:r>
      <w:r w:rsidR="00012D74">
        <w:rPr>
          <w:rFonts w:cs="Arial"/>
          <w:szCs w:val="24"/>
        </w:rPr>
        <w:t xml:space="preserve">comply with </w:t>
      </w:r>
      <w:r w:rsidR="00872A1E">
        <w:rPr>
          <w:rFonts w:cs="Arial"/>
          <w:szCs w:val="24"/>
        </w:rPr>
        <w:t>all HEP reporting requirements for CY 2021.</w:t>
      </w:r>
    </w:p>
    <w:p w14:paraId="608A354A" w14:textId="77777777" w:rsidR="00BD17A1" w:rsidRPr="00BD17A1" w:rsidRDefault="00BD17A1" w:rsidP="007B7B8E">
      <w:pPr>
        <w:jc w:val="both"/>
        <w:rPr>
          <w:rFonts w:cs="Arial"/>
          <w:b/>
          <w:bCs/>
          <w:szCs w:val="24"/>
        </w:rPr>
      </w:pPr>
      <w:r w:rsidRPr="00BD17A1">
        <w:rPr>
          <w:rFonts w:cs="Arial"/>
          <w:b/>
          <w:bCs/>
          <w:szCs w:val="24"/>
        </w:rPr>
        <w:t xml:space="preserve">Reporting Requirements: </w:t>
      </w:r>
    </w:p>
    <w:p w14:paraId="01AB3026" w14:textId="5DDA8D65" w:rsidR="004907C8" w:rsidRDefault="004907C8" w:rsidP="00324B63">
      <w:pPr>
        <w:pStyle w:val="ListParagraph"/>
        <w:numPr>
          <w:ilvl w:val="0"/>
          <w:numId w:val="22"/>
        </w:numPr>
        <w:jc w:val="both"/>
      </w:pPr>
      <w:r>
        <w:t>Must be written in 12-point Arial font with single spacing to meet readability and accessibility standards.</w:t>
      </w:r>
    </w:p>
    <w:p w14:paraId="246F3801" w14:textId="1823DA5B" w:rsidR="002170E1" w:rsidRDefault="002170E1" w:rsidP="00324B63">
      <w:pPr>
        <w:pStyle w:val="ListParagraph"/>
        <w:numPr>
          <w:ilvl w:val="0"/>
          <w:numId w:val="22"/>
        </w:numPr>
        <w:jc w:val="both"/>
      </w:pPr>
      <w:r>
        <w:t>All pages should be clearly numbered.</w:t>
      </w:r>
    </w:p>
    <w:p w14:paraId="1F62DA87" w14:textId="2DA2F9A0" w:rsidR="004907C8" w:rsidRDefault="002170E1" w:rsidP="00324B63">
      <w:pPr>
        <w:pStyle w:val="ListParagraph"/>
        <w:numPr>
          <w:ilvl w:val="0"/>
          <w:numId w:val="22"/>
        </w:numPr>
        <w:jc w:val="both"/>
      </w:pPr>
      <w:r>
        <w:t xml:space="preserve">This report has an </w:t>
      </w:r>
      <w:r w:rsidRPr="002170E1">
        <w:rPr>
          <w:b/>
          <w:bCs/>
          <w:color w:val="FF0000"/>
        </w:rPr>
        <w:t>overall 73-page maximum</w:t>
      </w:r>
      <w:r w:rsidRPr="002170E1">
        <w:rPr>
          <w:color w:val="FF0000"/>
        </w:rPr>
        <w:t xml:space="preserve"> </w:t>
      </w:r>
      <w:r w:rsidRPr="002170E1">
        <w:rPr>
          <w:b/>
          <w:bCs/>
          <w:color w:val="FF0000"/>
        </w:rPr>
        <w:t>with specific page-limit guidelines per section</w:t>
      </w:r>
      <w:r>
        <w:t xml:space="preserve">. </w:t>
      </w:r>
      <w:r w:rsidR="004907C8">
        <w:t xml:space="preserve">Page limits exclude supporting documentation. </w:t>
      </w:r>
      <w:r w:rsidR="00086C54" w:rsidRPr="00012D74">
        <w:rPr>
          <w:b/>
          <w:bCs/>
        </w:rPr>
        <w:t xml:space="preserve">While OHA has provided generous page limit guidelines to accommodate each CCOs unique needs and experience, </w:t>
      </w:r>
      <w:r w:rsidR="00AF3D2C" w:rsidRPr="00012D74">
        <w:rPr>
          <w:rFonts w:cs="Arial"/>
          <w:b/>
          <w:bCs/>
          <w:szCs w:val="24"/>
        </w:rPr>
        <w:t>OHA encourages CCOs to provide comprehensive responses while being as brief as possible.</w:t>
      </w:r>
      <w:r w:rsidR="004907C8">
        <w:t xml:space="preserve"> </w:t>
      </w:r>
    </w:p>
    <w:p w14:paraId="0927B5C0" w14:textId="37CD2420" w:rsidR="002170E1" w:rsidRDefault="002170E1" w:rsidP="00324B63">
      <w:pPr>
        <w:pStyle w:val="ListParagraph"/>
        <w:numPr>
          <w:ilvl w:val="0"/>
          <w:numId w:val="22"/>
        </w:numPr>
        <w:jc w:val="both"/>
      </w:pPr>
      <w:r>
        <w:t>Supporting documentation is required and must be relevant to the item being addressed.</w:t>
      </w:r>
    </w:p>
    <w:p w14:paraId="437D9447" w14:textId="6CA4CBB4" w:rsidR="004907C8" w:rsidRDefault="004907C8" w:rsidP="00324B63">
      <w:pPr>
        <w:pStyle w:val="ListParagraph"/>
        <w:numPr>
          <w:ilvl w:val="0"/>
          <w:numId w:val="22"/>
        </w:numPr>
        <w:jc w:val="both"/>
      </w:pPr>
      <w:r>
        <w:t>All supporting documentation referenced in the narrative portion must be clearly labeled to reflect the content (e.g., CCOxyz_LEP_Policy)</w:t>
      </w:r>
      <w:r w:rsidR="00AF3D2C">
        <w:t xml:space="preserve">. </w:t>
      </w:r>
      <w:r>
        <w:t xml:space="preserve">Please include document names and page numbers when referencing supporting documentation. </w:t>
      </w:r>
      <w:r w:rsidRPr="00AF3D2C">
        <w:rPr>
          <w:u w:val="single"/>
        </w:rPr>
        <w:t>Documents that are not referenced in the narrative but are submitted will not be reviewed</w:t>
      </w:r>
      <w:r>
        <w:t xml:space="preserve">. </w:t>
      </w:r>
    </w:p>
    <w:p w14:paraId="2E6633C7" w14:textId="77777777" w:rsidR="004907C8" w:rsidRDefault="004907C8" w:rsidP="00324B63">
      <w:pPr>
        <w:pStyle w:val="ListParagraph"/>
        <w:numPr>
          <w:ilvl w:val="0"/>
          <w:numId w:val="22"/>
        </w:numPr>
        <w:jc w:val="both"/>
      </w:pPr>
      <w:r>
        <w:t xml:space="preserve">The HEP Progress Report and relevant supporting documentation must be submitted to </w:t>
      </w:r>
      <w:hyperlink r:id="rId12" w:history="1">
        <w:r w:rsidRPr="00F6665D">
          <w:rPr>
            <w:rStyle w:val="Hyperlink"/>
          </w:rPr>
          <w:t>CCO.MCODeliverableReports@dhsoha.state.or.us</w:t>
        </w:r>
      </w:hyperlink>
      <w:r>
        <w:t xml:space="preserve"> by the due date.</w:t>
      </w:r>
    </w:p>
    <w:p w14:paraId="78052CC2" w14:textId="77777777" w:rsidR="00324B63" w:rsidRDefault="00324B63" w:rsidP="007B7B8E">
      <w:pPr>
        <w:jc w:val="both"/>
        <w:rPr>
          <w:rFonts w:cs="Arial"/>
          <w:b/>
          <w:bCs/>
          <w:szCs w:val="24"/>
          <w:u w:val="single"/>
        </w:rPr>
      </w:pPr>
    </w:p>
    <w:p w14:paraId="16FDB9B0" w14:textId="0C358BFF" w:rsidR="00324B63" w:rsidRDefault="001D4AE8" w:rsidP="007B7B8E">
      <w:pPr>
        <w:jc w:val="both"/>
        <w:rPr>
          <w:rFonts w:cs="Arial"/>
          <w:b/>
          <w:bCs/>
          <w:szCs w:val="24"/>
          <w:u w:val="single"/>
        </w:rPr>
      </w:pPr>
      <w:r>
        <w:rPr>
          <w:rFonts w:cs="Arial"/>
          <w:b/>
          <w:bCs/>
          <w:szCs w:val="24"/>
          <w:u w:val="single"/>
        </w:rPr>
        <w:t>For question regarding the instructions or template</w:t>
      </w:r>
      <w:r w:rsidR="0093200F">
        <w:rPr>
          <w:rFonts w:cs="Arial"/>
          <w:b/>
          <w:bCs/>
          <w:szCs w:val="24"/>
          <w:u w:val="single"/>
        </w:rPr>
        <w:t>s</w:t>
      </w:r>
      <w:r>
        <w:rPr>
          <w:rFonts w:cs="Arial"/>
          <w:b/>
          <w:bCs/>
          <w:szCs w:val="24"/>
          <w:u w:val="single"/>
        </w:rPr>
        <w:t xml:space="preserve"> please contact:</w:t>
      </w:r>
    </w:p>
    <w:p w14:paraId="0CAFE4A2" w14:textId="522F9E16" w:rsidR="001D4AE8" w:rsidRDefault="001D4AE8" w:rsidP="007B7B8E">
      <w:pPr>
        <w:jc w:val="both"/>
        <w:rPr>
          <w:rFonts w:cs="Arial"/>
          <w:szCs w:val="24"/>
        </w:rPr>
      </w:pPr>
      <w:r w:rsidRPr="00953407">
        <w:rPr>
          <w:rFonts w:cs="Arial"/>
          <w:szCs w:val="24"/>
        </w:rPr>
        <w:t>Maria Elena Castro</w:t>
      </w:r>
      <w:r w:rsidR="00953407" w:rsidRPr="00953407">
        <w:rPr>
          <w:rFonts w:cs="Arial"/>
          <w:szCs w:val="24"/>
        </w:rPr>
        <w:t xml:space="preserve">, OHA </w:t>
      </w:r>
      <w:r w:rsidRPr="00953407">
        <w:rPr>
          <w:rFonts w:cs="Arial"/>
          <w:szCs w:val="24"/>
        </w:rPr>
        <w:t>Health Equity Program Analyst</w:t>
      </w:r>
    </w:p>
    <w:p w14:paraId="07D08BD6" w14:textId="0C33A8DE" w:rsidR="00953407" w:rsidRDefault="002C6C84" w:rsidP="007B7B8E">
      <w:pPr>
        <w:jc w:val="both"/>
        <w:rPr>
          <w:rFonts w:cs="Arial"/>
          <w:szCs w:val="24"/>
        </w:rPr>
      </w:pPr>
      <w:hyperlink r:id="rId13" w:history="1">
        <w:r w:rsidRPr="008A7B6E">
          <w:rPr>
            <w:rStyle w:val="Hyperlink"/>
            <w:rFonts w:cs="Arial"/>
            <w:szCs w:val="24"/>
          </w:rPr>
          <w:t>Maria.Castro@dhsoha.state.or.us</w:t>
        </w:r>
      </w:hyperlink>
    </w:p>
    <w:p w14:paraId="2186BBD6" w14:textId="7CFA92FE" w:rsidR="00953407" w:rsidRPr="00953407" w:rsidRDefault="00953407" w:rsidP="007B7B8E">
      <w:pPr>
        <w:jc w:val="both"/>
        <w:rPr>
          <w:rFonts w:cs="Arial"/>
          <w:szCs w:val="24"/>
        </w:rPr>
      </w:pPr>
      <w:r>
        <w:rPr>
          <w:rFonts w:cs="Arial"/>
          <w:szCs w:val="24"/>
        </w:rPr>
        <w:t>(503) 884-4448</w:t>
      </w:r>
    </w:p>
    <w:p w14:paraId="06F0BB3A" w14:textId="77777777" w:rsidR="00324B63" w:rsidRDefault="00324B63" w:rsidP="007B7B8E">
      <w:pPr>
        <w:jc w:val="both"/>
        <w:rPr>
          <w:rFonts w:cs="Arial"/>
          <w:b/>
          <w:bCs/>
          <w:szCs w:val="24"/>
          <w:u w:val="single"/>
        </w:rPr>
      </w:pPr>
    </w:p>
    <w:p w14:paraId="7A416872" w14:textId="279B2BEC" w:rsidR="00C4504F" w:rsidRPr="00324B63" w:rsidRDefault="00C4504F" w:rsidP="007B7B8E">
      <w:pPr>
        <w:jc w:val="both"/>
        <w:rPr>
          <w:rFonts w:cs="Arial"/>
          <w:b/>
          <w:bCs/>
          <w:szCs w:val="24"/>
          <w:u w:val="single"/>
        </w:rPr>
      </w:pPr>
      <w:r w:rsidRPr="00324B63">
        <w:rPr>
          <w:rFonts w:cs="Arial"/>
          <w:b/>
          <w:bCs/>
          <w:szCs w:val="24"/>
          <w:u w:val="single"/>
        </w:rPr>
        <w:lastRenderedPageBreak/>
        <w:t>INSTRUCTIONS</w:t>
      </w:r>
    </w:p>
    <w:p w14:paraId="4178FABA" w14:textId="0A690715" w:rsidR="00BD17A1" w:rsidRDefault="004907C8" w:rsidP="007B7B8E">
      <w:pPr>
        <w:jc w:val="both"/>
        <w:rPr>
          <w:rFonts w:cs="Arial"/>
          <w:b/>
          <w:bCs/>
          <w:szCs w:val="24"/>
        </w:rPr>
      </w:pPr>
      <w:r>
        <w:rPr>
          <w:rFonts w:cs="Arial"/>
          <w:b/>
          <w:bCs/>
          <w:szCs w:val="24"/>
        </w:rPr>
        <w:t>Section 1</w:t>
      </w:r>
      <w:r w:rsidR="00AF3D2C">
        <w:rPr>
          <w:rFonts w:cs="Arial"/>
          <w:b/>
          <w:bCs/>
          <w:szCs w:val="24"/>
        </w:rPr>
        <w:t>:</w:t>
      </w:r>
      <w:r>
        <w:rPr>
          <w:rFonts w:cs="Arial"/>
          <w:b/>
          <w:bCs/>
          <w:szCs w:val="24"/>
        </w:rPr>
        <w:t xml:space="preserve"> </w:t>
      </w:r>
      <w:r w:rsidR="00AF3D2C">
        <w:rPr>
          <w:rFonts w:cs="Arial"/>
          <w:b/>
          <w:bCs/>
          <w:szCs w:val="24"/>
        </w:rPr>
        <w:t>Health Equity Plan Update</w:t>
      </w:r>
    </w:p>
    <w:p w14:paraId="14063324" w14:textId="513AE6AE" w:rsidR="000F0058" w:rsidRDefault="00AF3D2C" w:rsidP="007B7B8E">
      <w:pPr>
        <w:jc w:val="both"/>
        <w:rPr>
          <w:rFonts w:cs="Arial"/>
          <w:szCs w:val="24"/>
        </w:rPr>
      </w:pPr>
      <w:r>
        <w:rPr>
          <w:rFonts w:cs="Arial"/>
          <w:szCs w:val="24"/>
        </w:rPr>
        <w:t xml:space="preserve">Completion of this </w:t>
      </w:r>
      <w:r w:rsidR="004907C8">
        <w:rPr>
          <w:rFonts w:cs="Arial"/>
          <w:szCs w:val="24"/>
        </w:rPr>
        <w:t xml:space="preserve">section </w:t>
      </w:r>
      <w:r>
        <w:rPr>
          <w:rFonts w:cs="Arial"/>
          <w:szCs w:val="24"/>
        </w:rPr>
        <w:t>complies with Exhibit K</w:t>
      </w:r>
      <w:r w:rsidR="00B91CAA">
        <w:rPr>
          <w:rFonts w:cs="Arial"/>
          <w:szCs w:val="24"/>
        </w:rPr>
        <w:t xml:space="preserve">, sections </w:t>
      </w:r>
      <w:r>
        <w:rPr>
          <w:rFonts w:cs="Arial"/>
          <w:szCs w:val="24"/>
        </w:rPr>
        <w:t xml:space="preserve">10.a.3 </w:t>
      </w:r>
      <w:r w:rsidR="000D300B">
        <w:rPr>
          <w:rFonts w:cs="Arial"/>
          <w:szCs w:val="24"/>
        </w:rPr>
        <w:t xml:space="preserve">and 10.c.2 </w:t>
      </w:r>
      <w:r>
        <w:rPr>
          <w:rFonts w:cs="Arial"/>
          <w:szCs w:val="24"/>
        </w:rPr>
        <w:t xml:space="preserve">and </w:t>
      </w:r>
      <w:r w:rsidR="000F0058">
        <w:rPr>
          <w:rFonts w:cs="Arial"/>
          <w:szCs w:val="24"/>
        </w:rPr>
        <w:t xml:space="preserve">should be completed based on </w:t>
      </w:r>
      <w:r w:rsidR="004907C8">
        <w:rPr>
          <w:rFonts w:cs="Arial"/>
          <w:szCs w:val="24"/>
        </w:rPr>
        <w:t xml:space="preserve">your </w:t>
      </w:r>
      <w:r w:rsidR="000F0058">
        <w:rPr>
          <w:rFonts w:cs="Arial"/>
          <w:szCs w:val="24"/>
        </w:rPr>
        <w:t xml:space="preserve">2020 HEP </w:t>
      </w:r>
      <w:r w:rsidR="004907C8">
        <w:rPr>
          <w:rFonts w:cs="Arial"/>
          <w:szCs w:val="24"/>
        </w:rPr>
        <w:t>E</w:t>
      </w:r>
      <w:r w:rsidR="000F0058">
        <w:rPr>
          <w:rFonts w:cs="Arial"/>
          <w:szCs w:val="24"/>
        </w:rPr>
        <w:t xml:space="preserve">valuation and </w:t>
      </w:r>
      <w:r w:rsidR="004907C8">
        <w:rPr>
          <w:rFonts w:cs="Arial"/>
          <w:szCs w:val="24"/>
        </w:rPr>
        <w:t>F</w:t>
      </w:r>
      <w:r w:rsidR="000F0058">
        <w:rPr>
          <w:rFonts w:cs="Arial"/>
          <w:szCs w:val="24"/>
        </w:rPr>
        <w:t xml:space="preserve">eedback received from OHA </w:t>
      </w:r>
      <w:r w:rsidR="004B0091">
        <w:rPr>
          <w:rFonts w:cs="Arial"/>
          <w:szCs w:val="24"/>
        </w:rPr>
        <w:t xml:space="preserve">based on your Year 1 Health Equity Plan submissions. </w:t>
      </w:r>
      <w:r w:rsidR="002E1DBE">
        <w:rPr>
          <w:rFonts w:cs="Arial"/>
          <w:szCs w:val="24"/>
        </w:rPr>
        <w:t xml:space="preserve">All CCOs were provided a copy to that evaluation. </w:t>
      </w:r>
      <w:r w:rsidR="004B0091" w:rsidRPr="00AF3D2C">
        <w:rPr>
          <w:rFonts w:cs="Arial"/>
          <w:b/>
          <w:bCs/>
          <w:szCs w:val="24"/>
        </w:rPr>
        <w:t>CCOs are required to provide an update on any area in their HEP where they received a score less than “2 – meets requirements.”</w:t>
      </w:r>
      <w:r w:rsidR="004B0091">
        <w:rPr>
          <w:rFonts w:cs="Arial"/>
          <w:szCs w:val="24"/>
        </w:rPr>
        <w:t xml:space="preserve"> </w:t>
      </w:r>
      <w:r w:rsidR="000D300B">
        <w:rPr>
          <w:rFonts w:cs="Arial"/>
          <w:szCs w:val="24"/>
        </w:rPr>
        <w:t>This section allows CCOs to provide an update on their previously submitted Health Equity Plans and new or updated Strategies for the eight Focus Areas for CY 202</w:t>
      </w:r>
      <w:r w:rsidR="00027FD7">
        <w:rPr>
          <w:rFonts w:cs="Arial"/>
          <w:szCs w:val="24"/>
        </w:rPr>
        <w:t xml:space="preserve">1. </w:t>
      </w:r>
      <w:r w:rsidR="00027FD7" w:rsidRPr="00012D74">
        <w:rPr>
          <w:rFonts w:cs="Arial"/>
          <w:b/>
          <w:bCs/>
          <w:color w:val="FF0000"/>
          <w:szCs w:val="24"/>
        </w:rPr>
        <w:t xml:space="preserve">This section has a </w:t>
      </w:r>
      <w:r w:rsidR="003279DA" w:rsidRPr="00012D74">
        <w:rPr>
          <w:rFonts w:cs="Arial"/>
          <w:b/>
          <w:bCs/>
          <w:color w:val="FF0000"/>
          <w:szCs w:val="24"/>
        </w:rPr>
        <w:t>40</w:t>
      </w:r>
      <w:r w:rsidR="0039625D" w:rsidRPr="00012D74">
        <w:rPr>
          <w:rFonts w:cs="Arial"/>
          <w:b/>
          <w:bCs/>
          <w:color w:val="FF0000"/>
          <w:szCs w:val="24"/>
        </w:rPr>
        <w:t>-</w:t>
      </w:r>
      <w:r w:rsidR="00027FD7" w:rsidRPr="00012D74">
        <w:rPr>
          <w:rFonts w:cs="Arial"/>
          <w:b/>
          <w:bCs/>
          <w:color w:val="FF0000"/>
          <w:szCs w:val="24"/>
        </w:rPr>
        <w:t>page</w:t>
      </w:r>
      <w:r w:rsidR="0039625D" w:rsidRPr="00012D74">
        <w:rPr>
          <w:rFonts w:cs="Arial"/>
          <w:b/>
          <w:bCs/>
          <w:color w:val="FF0000"/>
          <w:szCs w:val="24"/>
        </w:rPr>
        <w:t xml:space="preserve"> </w:t>
      </w:r>
      <w:r w:rsidR="00027FD7" w:rsidRPr="00012D74">
        <w:rPr>
          <w:rFonts w:cs="Arial"/>
          <w:b/>
          <w:bCs/>
          <w:color w:val="FF0000"/>
          <w:szCs w:val="24"/>
        </w:rPr>
        <w:t>maximum not counting referenced supporting documentation.</w:t>
      </w:r>
    </w:p>
    <w:p w14:paraId="21F26992" w14:textId="74A73157" w:rsidR="000427D4" w:rsidRDefault="000427D4">
      <w:pPr>
        <w:spacing w:before="0" w:after="160" w:line="259" w:lineRule="auto"/>
        <w:rPr>
          <w:rFonts w:cs="Arial"/>
          <w:b/>
          <w:bCs/>
          <w:szCs w:val="24"/>
        </w:rPr>
      </w:pPr>
    </w:p>
    <w:p w14:paraId="3A8F9F15" w14:textId="41D49427" w:rsidR="00AF3D2C" w:rsidRDefault="004B0091">
      <w:pPr>
        <w:spacing w:before="0" w:after="160" w:line="259" w:lineRule="auto"/>
        <w:rPr>
          <w:rFonts w:cs="Arial"/>
          <w:b/>
          <w:bCs/>
          <w:szCs w:val="24"/>
        </w:rPr>
      </w:pPr>
      <w:r>
        <w:rPr>
          <w:rFonts w:cs="Arial"/>
          <w:b/>
          <w:bCs/>
          <w:szCs w:val="24"/>
        </w:rPr>
        <w:t>Section 2:</w:t>
      </w:r>
      <w:r w:rsidR="00AF3D2C">
        <w:rPr>
          <w:rFonts w:cs="Arial"/>
          <w:b/>
          <w:bCs/>
          <w:szCs w:val="24"/>
        </w:rPr>
        <w:t xml:space="preserve"> Annual Training and Education Report</w:t>
      </w:r>
    </w:p>
    <w:p w14:paraId="3C3ABCDC" w14:textId="26484739" w:rsidR="000D300B" w:rsidRPr="00012D74" w:rsidRDefault="000D300B" w:rsidP="00324B63">
      <w:pPr>
        <w:spacing w:before="0" w:after="160" w:line="259" w:lineRule="auto"/>
        <w:jc w:val="both"/>
        <w:rPr>
          <w:rFonts w:cs="Arial"/>
          <w:b/>
          <w:bCs/>
          <w:color w:val="FF0000"/>
          <w:szCs w:val="24"/>
        </w:rPr>
      </w:pPr>
      <w:r>
        <w:rPr>
          <w:rFonts w:cs="Arial"/>
          <w:szCs w:val="24"/>
        </w:rPr>
        <w:t>Completion of this section complies with Exhibit K</w:t>
      </w:r>
      <w:r w:rsidR="00B91CAA">
        <w:rPr>
          <w:rFonts w:cs="Arial"/>
          <w:szCs w:val="24"/>
        </w:rPr>
        <w:t>, sections</w:t>
      </w:r>
      <w:r>
        <w:rPr>
          <w:rFonts w:cs="Arial"/>
          <w:szCs w:val="24"/>
        </w:rPr>
        <w:t xml:space="preserve"> 10.d.8 and 10.d.9 and includes reporting on CY 2020 </w:t>
      </w:r>
      <w:r w:rsidR="00B91CAA">
        <w:rPr>
          <w:rFonts w:cs="Arial"/>
          <w:szCs w:val="24"/>
        </w:rPr>
        <w:t xml:space="preserve">training activities as well as current year planned training activities. CCOs should complete the separate Excel reporting template named </w:t>
      </w:r>
      <w:r w:rsidR="00B91CAA" w:rsidRPr="005C20B7">
        <w:rPr>
          <w:rStyle w:val="Heading1Char"/>
        </w:rPr>
        <w:t>2020 and 2021 Organizational and Provider Network DEI Training</w:t>
      </w:r>
      <w:r w:rsidR="005C20B7" w:rsidRPr="005C20B7">
        <w:rPr>
          <w:rStyle w:val="Heading1Char"/>
        </w:rPr>
        <w:t xml:space="preserve"> and Plan</w:t>
      </w:r>
      <w:r w:rsidR="00B91CAA" w:rsidRPr="005C20B7">
        <w:rPr>
          <w:rStyle w:val="Heading1Char"/>
        </w:rPr>
        <w:t xml:space="preserve"> Template</w:t>
      </w:r>
      <w:r w:rsidR="00B91CAA">
        <w:rPr>
          <w:rFonts w:cs="Arial"/>
          <w:szCs w:val="24"/>
        </w:rPr>
        <w:t xml:space="preserve"> and attach it with your submission. </w:t>
      </w:r>
      <w:r w:rsidR="00B91CAA" w:rsidRPr="007C0E98">
        <w:t xml:space="preserve">While not required, if CCOs provided any trainings to their </w:t>
      </w:r>
      <w:r w:rsidR="00B91CAA" w:rsidRPr="00B91CAA">
        <w:rPr>
          <w:b/>
          <w:bCs/>
        </w:rPr>
        <w:t>provider network</w:t>
      </w:r>
      <w:r w:rsidR="00B91CAA" w:rsidRPr="007C0E98">
        <w:t xml:space="preserve">, CCOs are encouraged to report on it. </w:t>
      </w:r>
      <w:r w:rsidR="00B91CAA">
        <w:rPr>
          <w:rFonts w:cs="Arial"/>
          <w:szCs w:val="24"/>
        </w:rPr>
        <w:t>Additionally, if you have any additional updates or changes to your Organizational and Provider Network Cultural Responsiveness, Implicit Bias, and Education Plan, CCOs are encouraged to complete the narrative</w:t>
      </w:r>
      <w:r w:rsidR="00027FD7">
        <w:rPr>
          <w:rFonts w:cs="Arial"/>
          <w:szCs w:val="24"/>
        </w:rPr>
        <w:t>.</w:t>
      </w:r>
      <w:r w:rsidR="00B91CAA">
        <w:rPr>
          <w:rFonts w:cs="Arial"/>
          <w:szCs w:val="24"/>
        </w:rPr>
        <w:t xml:space="preserve"> </w:t>
      </w:r>
      <w:r w:rsidR="00027FD7" w:rsidRPr="00012D74">
        <w:rPr>
          <w:rFonts w:cs="Arial"/>
          <w:b/>
          <w:bCs/>
          <w:color w:val="FF0000"/>
          <w:szCs w:val="24"/>
        </w:rPr>
        <w:t>This section has a 3</w:t>
      </w:r>
      <w:r w:rsidR="00C97B04" w:rsidRPr="00012D74">
        <w:rPr>
          <w:rFonts w:cs="Arial"/>
          <w:b/>
          <w:bCs/>
          <w:color w:val="FF0000"/>
          <w:szCs w:val="24"/>
        </w:rPr>
        <w:t>-</w:t>
      </w:r>
      <w:r w:rsidR="00027FD7" w:rsidRPr="00012D74">
        <w:rPr>
          <w:rFonts w:cs="Arial"/>
          <w:b/>
          <w:bCs/>
          <w:color w:val="FF0000"/>
          <w:szCs w:val="24"/>
        </w:rPr>
        <w:t>page maximum not counting referenced supporting documentation or required Excel templates.</w:t>
      </w:r>
    </w:p>
    <w:p w14:paraId="5D2EAE96" w14:textId="199474C7" w:rsidR="00B91CAA" w:rsidRDefault="00B91CAA" w:rsidP="00324B63">
      <w:pPr>
        <w:spacing w:before="0" w:after="160" w:line="259" w:lineRule="auto"/>
        <w:jc w:val="both"/>
        <w:rPr>
          <w:rFonts w:cs="Arial"/>
          <w:b/>
          <w:bCs/>
          <w:szCs w:val="24"/>
        </w:rPr>
      </w:pPr>
      <w:r>
        <w:rPr>
          <w:rFonts w:cs="Arial"/>
          <w:b/>
          <w:bCs/>
          <w:szCs w:val="24"/>
        </w:rPr>
        <w:t>Section 3: Annual Health Equity Assessment Report</w:t>
      </w:r>
    </w:p>
    <w:p w14:paraId="2F65FA0D" w14:textId="0E753404" w:rsidR="000D300B" w:rsidRDefault="00B91CAA" w:rsidP="00324B63">
      <w:pPr>
        <w:spacing w:before="0" w:after="160" w:line="259" w:lineRule="auto"/>
        <w:jc w:val="both"/>
        <w:rPr>
          <w:rFonts w:cs="Arial"/>
          <w:szCs w:val="24"/>
        </w:rPr>
      </w:pPr>
      <w:r>
        <w:rPr>
          <w:rFonts w:cs="Arial"/>
          <w:szCs w:val="24"/>
        </w:rPr>
        <w:t>Completion of this section complies with Exhibit K</w:t>
      </w:r>
      <w:r w:rsidR="00027FD7">
        <w:rPr>
          <w:rFonts w:cs="Arial"/>
          <w:szCs w:val="24"/>
        </w:rPr>
        <w:t xml:space="preserve">, sections 10.e.1 and includes reporting on progress on CY 2020 Focus Areas and general HEP implementation and community engagement efforts. </w:t>
      </w:r>
      <w:r w:rsidR="00027FD7" w:rsidRPr="00012D74">
        <w:rPr>
          <w:rFonts w:cs="Arial"/>
          <w:b/>
          <w:bCs/>
          <w:color w:val="FF0000"/>
          <w:szCs w:val="24"/>
        </w:rPr>
        <w:t xml:space="preserve">This section has </w:t>
      </w:r>
      <w:r w:rsidR="00BD62A4" w:rsidRPr="00012D74">
        <w:rPr>
          <w:rFonts w:cs="Arial"/>
          <w:b/>
          <w:bCs/>
          <w:color w:val="FF0000"/>
          <w:szCs w:val="24"/>
        </w:rPr>
        <w:t>3</w:t>
      </w:r>
      <w:r w:rsidR="00186034" w:rsidRPr="00012D74">
        <w:rPr>
          <w:rFonts w:cs="Arial"/>
          <w:b/>
          <w:bCs/>
          <w:color w:val="FF0000"/>
          <w:szCs w:val="24"/>
        </w:rPr>
        <w:t>0</w:t>
      </w:r>
      <w:r w:rsidR="00BD62A4" w:rsidRPr="00012D74">
        <w:rPr>
          <w:rFonts w:cs="Arial"/>
          <w:b/>
          <w:bCs/>
          <w:color w:val="FF0000"/>
          <w:szCs w:val="24"/>
        </w:rPr>
        <w:t>-</w:t>
      </w:r>
      <w:r w:rsidR="0039625D" w:rsidRPr="00012D74">
        <w:rPr>
          <w:rFonts w:cs="Arial"/>
          <w:b/>
          <w:bCs/>
          <w:color w:val="FF0000"/>
          <w:szCs w:val="24"/>
        </w:rPr>
        <w:t>page maximum not counting referenced supporting documentation.</w:t>
      </w:r>
      <w:r w:rsidR="0039625D" w:rsidRPr="00012D74">
        <w:rPr>
          <w:rFonts w:cs="Arial"/>
          <w:color w:val="FF0000"/>
          <w:szCs w:val="24"/>
        </w:rPr>
        <w:t xml:space="preserve"> </w:t>
      </w:r>
      <w:r w:rsidR="0039625D">
        <w:rPr>
          <w:rFonts w:cs="Arial"/>
          <w:szCs w:val="24"/>
        </w:rPr>
        <w:t>Please see template for further details on page limits.</w:t>
      </w:r>
    </w:p>
    <w:p w14:paraId="02D76D85" w14:textId="2F3F0C53" w:rsidR="0039625D" w:rsidRDefault="0039625D">
      <w:pPr>
        <w:spacing w:before="0" w:after="160" w:line="259" w:lineRule="auto"/>
        <w:rPr>
          <w:rFonts w:cs="Arial"/>
          <w:szCs w:val="24"/>
        </w:rPr>
      </w:pPr>
      <w:r>
        <w:rPr>
          <w:rFonts w:cs="Arial"/>
          <w:szCs w:val="24"/>
        </w:rPr>
        <w:br w:type="page"/>
      </w:r>
    </w:p>
    <w:p w14:paraId="4D2D12BB" w14:textId="6890D23C" w:rsidR="00C4504F" w:rsidRPr="00324B63" w:rsidRDefault="00C4504F" w:rsidP="00324B63">
      <w:pPr>
        <w:rPr>
          <w:rFonts w:cs="Arial"/>
          <w:b/>
          <w:bCs/>
          <w:szCs w:val="24"/>
          <w:u w:val="single"/>
        </w:rPr>
      </w:pPr>
      <w:r w:rsidRPr="00324B63">
        <w:rPr>
          <w:rFonts w:cs="Arial"/>
          <w:b/>
          <w:bCs/>
          <w:szCs w:val="24"/>
          <w:u w:val="single"/>
        </w:rPr>
        <w:lastRenderedPageBreak/>
        <w:t>TEMPLATE</w:t>
      </w:r>
    </w:p>
    <w:p w14:paraId="48DC7C39" w14:textId="3A50E9FB" w:rsidR="00FF64F7" w:rsidRDefault="00FF64F7" w:rsidP="0089137F">
      <w:pPr>
        <w:rPr>
          <w:rFonts w:cs="Arial"/>
          <w:b/>
          <w:bCs/>
          <w:szCs w:val="24"/>
        </w:rPr>
      </w:pPr>
      <w:r w:rsidRPr="0089137F">
        <w:rPr>
          <w:rFonts w:cs="Arial"/>
          <w:b/>
          <w:bCs/>
          <w:szCs w:val="24"/>
        </w:rPr>
        <w:t xml:space="preserve">Section </w:t>
      </w:r>
      <w:r w:rsidR="009800D6" w:rsidRPr="0089137F">
        <w:rPr>
          <w:rFonts w:cs="Arial"/>
          <w:b/>
          <w:bCs/>
          <w:szCs w:val="24"/>
        </w:rPr>
        <w:t>1</w:t>
      </w:r>
      <w:r w:rsidRPr="0089137F">
        <w:rPr>
          <w:rFonts w:cs="Arial"/>
          <w:b/>
          <w:bCs/>
          <w:szCs w:val="24"/>
        </w:rPr>
        <w:t xml:space="preserve">: Health Equity Plan </w:t>
      </w:r>
      <w:r w:rsidR="0039625D">
        <w:rPr>
          <w:rFonts w:cs="Arial"/>
          <w:b/>
          <w:bCs/>
          <w:szCs w:val="24"/>
        </w:rPr>
        <w:t xml:space="preserve">Update </w:t>
      </w:r>
      <w:r w:rsidR="001B14FA" w:rsidRPr="0089137F">
        <w:rPr>
          <w:rFonts w:cs="Arial"/>
          <w:b/>
          <w:bCs/>
          <w:szCs w:val="24"/>
        </w:rPr>
        <w:t>(</w:t>
      </w:r>
      <w:r w:rsidR="003279DA">
        <w:rPr>
          <w:rFonts w:cs="Arial"/>
          <w:b/>
          <w:bCs/>
          <w:color w:val="FF0000"/>
          <w:szCs w:val="24"/>
        </w:rPr>
        <w:t>40</w:t>
      </w:r>
      <w:r w:rsidR="009E7227" w:rsidRPr="001E55F9">
        <w:rPr>
          <w:rFonts w:cs="Arial"/>
          <w:b/>
          <w:bCs/>
          <w:color w:val="FF0000"/>
          <w:szCs w:val="24"/>
        </w:rPr>
        <w:t>-page</w:t>
      </w:r>
      <w:r w:rsidR="0070012A" w:rsidRPr="001E55F9">
        <w:rPr>
          <w:rFonts w:cs="Arial"/>
          <w:b/>
          <w:bCs/>
          <w:color w:val="FF0000"/>
          <w:szCs w:val="24"/>
        </w:rPr>
        <w:t xml:space="preserve"> </w:t>
      </w:r>
      <w:r w:rsidR="0039625D" w:rsidRPr="001E55F9">
        <w:rPr>
          <w:rFonts w:cs="Arial"/>
          <w:b/>
          <w:bCs/>
          <w:color w:val="FF0000"/>
          <w:szCs w:val="24"/>
        </w:rPr>
        <w:t xml:space="preserve">maximum </w:t>
      </w:r>
      <w:r w:rsidR="0070012A" w:rsidRPr="0089137F">
        <w:rPr>
          <w:rFonts w:cs="Arial"/>
          <w:b/>
          <w:bCs/>
          <w:szCs w:val="24"/>
        </w:rPr>
        <w:t xml:space="preserve">- not including </w:t>
      </w:r>
      <w:r w:rsidR="00C71451" w:rsidRPr="0089137F">
        <w:rPr>
          <w:rFonts w:cs="Arial"/>
          <w:b/>
          <w:bCs/>
          <w:szCs w:val="24"/>
        </w:rPr>
        <w:t>attachments</w:t>
      </w:r>
      <w:r w:rsidR="0070012A" w:rsidRPr="0089137F">
        <w:rPr>
          <w:rFonts w:cs="Arial"/>
          <w:b/>
          <w:bCs/>
          <w:szCs w:val="24"/>
        </w:rPr>
        <w:t>)</w:t>
      </w:r>
    </w:p>
    <w:p w14:paraId="71D77CEE" w14:textId="14A018AE" w:rsidR="00FF64F7" w:rsidRPr="0039625D" w:rsidRDefault="0039625D" w:rsidP="00324B63">
      <w:pPr>
        <w:jc w:val="both"/>
      </w:pPr>
      <w:r>
        <w:rPr>
          <w:rFonts w:cs="Arial"/>
          <w:szCs w:val="24"/>
        </w:rPr>
        <w:t xml:space="preserve">CCOs should reference the HEP evaluation and feedback received from OHA on their CY 2020 Health Equity Plan submission and complete the table below for each section </w:t>
      </w:r>
      <w:r w:rsidR="001E55F9">
        <w:rPr>
          <w:rFonts w:cs="Arial"/>
          <w:szCs w:val="24"/>
        </w:rPr>
        <w:t>where they scored less than a “2 – meets requirements,”</w:t>
      </w:r>
      <w:r>
        <w:rPr>
          <w:rFonts w:cs="Arial"/>
          <w:szCs w:val="24"/>
        </w:rPr>
        <w:t xml:space="preserve"> duplicating the table as needed. </w:t>
      </w:r>
      <w:bookmarkStart w:id="0" w:name="_Hlk69197381"/>
      <w:r w:rsidR="001E55F9">
        <w:rPr>
          <w:rFonts w:cs="Arial"/>
          <w:szCs w:val="24"/>
        </w:rPr>
        <w:t xml:space="preserve">CCOs should </w:t>
      </w:r>
      <w:r w:rsidR="00FF64F7" w:rsidRPr="00C412DE">
        <w:rPr>
          <w:rFonts w:cs="Arial"/>
          <w:szCs w:val="24"/>
        </w:rPr>
        <w:t xml:space="preserve">provide a narrative on </w:t>
      </w:r>
      <w:r w:rsidR="00F52FDE">
        <w:rPr>
          <w:rFonts w:cs="Arial"/>
          <w:szCs w:val="24"/>
        </w:rPr>
        <w:t>they</w:t>
      </w:r>
      <w:r w:rsidR="00FF64F7" w:rsidRPr="00C412DE">
        <w:rPr>
          <w:rFonts w:cs="Arial"/>
          <w:szCs w:val="24"/>
        </w:rPr>
        <w:t xml:space="preserve"> addressed the feedback and/or any areas of improvement noted. </w:t>
      </w:r>
      <w:r w:rsidR="001E55F9" w:rsidRPr="00F8716D">
        <w:rPr>
          <w:rFonts w:cs="Arial"/>
          <w:szCs w:val="24"/>
        </w:rPr>
        <w:t>Only include attachments if they are new or have been revised from original submission (only new or revised policies, procedures, dashboards, etc.)</w:t>
      </w:r>
      <w:r w:rsidR="001E55F9">
        <w:rPr>
          <w:rFonts w:cs="Arial"/>
          <w:szCs w:val="24"/>
        </w:rPr>
        <w:t xml:space="preserve"> Ensure to comply with required reference and labeling instructions for all supporting documents as outlined on page 1 of this </w:t>
      </w:r>
      <w:r w:rsidR="00893B70">
        <w:rPr>
          <w:rFonts w:cs="Arial"/>
          <w:szCs w:val="24"/>
        </w:rPr>
        <w:t>document</w:t>
      </w:r>
      <w:r w:rsidR="001E55F9">
        <w:rPr>
          <w:rFonts w:cs="Arial"/>
          <w:szCs w:val="24"/>
        </w:rPr>
        <w:t xml:space="preserve">. </w:t>
      </w:r>
    </w:p>
    <w:p w14:paraId="618B14FF" w14:textId="571D751D" w:rsidR="008538EA" w:rsidRDefault="00C412DE" w:rsidP="00324B63">
      <w:pPr>
        <w:jc w:val="both"/>
        <w:rPr>
          <w:rFonts w:cs="Arial"/>
          <w:szCs w:val="24"/>
        </w:rPr>
      </w:pPr>
      <w:r>
        <w:rPr>
          <w:rFonts w:cs="Arial"/>
          <w:szCs w:val="24"/>
        </w:rPr>
        <w:t xml:space="preserve">CCOs are asked to enter </w:t>
      </w:r>
      <w:r w:rsidR="007657B1">
        <w:rPr>
          <w:rFonts w:cs="Arial"/>
          <w:szCs w:val="24"/>
        </w:rPr>
        <w:t>narrative</w:t>
      </w:r>
      <w:r w:rsidR="008538EA" w:rsidRPr="00F8716D">
        <w:rPr>
          <w:rFonts w:cs="Arial"/>
          <w:szCs w:val="24"/>
        </w:rPr>
        <w:t xml:space="preserve"> in </w:t>
      </w:r>
      <w:r w:rsidR="007657B1">
        <w:rPr>
          <w:rFonts w:cs="Arial"/>
          <w:szCs w:val="24"/>
        </w:rPr>
        <w:t xml:space="preserve">the </w:t>
      </w:r>
      <w:r w:rsidR="00646859">
        <w:rPr>
          <w:rFonts w:cs="Arial"/>
          <w:szCs w:val="24"/>
        </w:rPr>
        <w:t xml:space="preserve">grey </w:t>
      </w:r>
      <w:r w:rsidR="008538EA" w:rsidRPr="00CD5F08">
        <w:rPr>
          <w:rStyle w:val="InsertsChar"/>
          <w:rFonts w:cs="Arial"/>
          <w:b/>
          <w:bCs/>
          <w:szCs w:val="24"/>
          <w:shd w:val="clear" w:color="auto" w:fill="auto"/>
        </w:rPr>
        <w:t xml:space="preserve">sections </w:t>
      </w:r>
      <w:r w:rsidR="00646859">
        <w:rPr>
          <w:rStyle w:val="InsertsChar"/>
          <w:rFonts w:cs="Arial"/>
          <w:b/>
          <w:bCs/>
          <w:szCs w:val="24"/>
          <w:shd w:val="clear" w:color="auto" w:fill="auto"/>
        </w:rPr>
        <w:t>below</w:t>
      </w:r>
      <w:r w:rsidR="008538EA" w:rsidRPr="00CD5F08">
        <w:rPr>
          <w:rFonts w:cs="Arial"/>
          <w:b/>
          <w:bCs/>
          <w:szCs w:val="24"/>
        </w:rPr>
        <w:t>.</w:t>
      </w:r>
      <w:r w:rsidR="00A72CFC" w:rsidRPr="00F8716D">
        <w:rPr>
          <w:rFonts w:cs="Arial"/>
          <w:szCs w:val="24"/>
        </w:rPr>
        <w:t xml:space="preserve"> </w:t>
      </w:r>
    </w:p>
    <w:p w14:paraId="16F005FE" w14:textId="77777777" w:rsidR="00473DCE" w:rsidRPr="00F8716D" w:rsidRDefault="00473DCE" w:rsidP="007B7B8E">
      <w:pPr>
        <w:jc w:val="both"/>
        <w:rPr>
          <w:rFonts w:cs="Arial"/>
          <w:szCs w:val="24"/>
        </w:rPr>
      </w:pPr>
    </w:p>
    <w:tbl>
      <w:tblPr>
        <w:tblStyle w:val="TableGrid"/>
        <w:tblW w:w="0" w:type="auto"/>
        <w:tblLook w:val="04A0" w:firstRow="1" w:lastRow="0" w:firstColumn="1" w:lastColumn="0" w:noHBand="0" w:noVBand="1"/>
      </w:tblPr>
      <w:tblGrid>
        <w:gridCol w:w="2245"/>
        <w:gridCol w:w="7105"/>
      </w:tblGrid>
      <w:tr w:rsidR="00CB397A" w:rsidRPr="00F8716D" w14:paraId="4676ECD0" w14:textId="77777777" w:rsidTr="00CB397A">
        <w:tc>
          <w:tcPr>
            <w:tcW w:w="2245" w:type="dxa"/>
            <w:shd w:val="clear" w:color="auto" w:fill="D9E2F3" w:themeFill="accent1" w:themeFillTint="33"/>
          </w:tcPr>
          <w:bookmarkEnd w:id="0"/>
          <w:p w14:paraId="105F06DE" w14:textId="085C9708" w:rsidR="00CB397A" w:rsidRPr="00A85719" w:rsidRDefault="00CB397A" w:rsidP="00D06B64">
            <w:pPr>
              <w:spacing w:before="0"/>
              <w:rPr>
                <w:rFonts w:cs="Arial"/>
                <w:szCs w:val="24"/>
              </w:rPr>
            </w:pPr>
            <w:r w:rsidRPr="005E786A">
              <w:rPr>
                <w:rFonts w:cs="Arial"/>
                <w:b/>
                <w:bCs/>
                <w:i/>
                <w:iCs/>
                <w:szCs w:val="24"/>
              </w:rPr>
              <w:t>Section</w:t>
            </w:r>
            <w:r w:rsidRPr="00DB1BFB">
              <w:rPr>
                <w:rFonts w:cs="Arial"/>
                <w:i/>
                <w:iCs/>
                <w:szCs w:val="24"/>
              </w:rPr>
              <w:t xml:space="preserve"> </w:t>
            </w:r>
            <w:r w:rsidRPr="0090751B">
              <w:rPr>
                <w:rFonts w:cs="Arial"/>
                <w:b/>
                <w:bCs/>
                <w:i/>
                <w:iCs/>
                <w:szCs w:val="24"/>
              </w:rPr>
              <w:t>Number</w:t>
            </w:r>
          </w:p>
        </w:tc>
        <w:tc>
          <w:tcPr>
            <w:tcW w:w="7105" w:type="dxa"/>
            <w:shd w:val="clear" w:color="auto" w:fill="auto"/>
          </w:tcPr>
          <w:p w14:paraId="788CA3DA" w14:textId="4EE474F8" w:rsidR="00CB397A" w:rsidRPr="00A85719" w:rsidRDefault="00CB397A" w:rsidP="00CB397A">
            <w:pPr>
              <w:pStyle w:val="Inserts"/>
            </w:pPr>
            <w:r>
              <w:t>&lt;insert section number (i.e. 1.3, 1.4)&gt;</w:t>
            </w:r>
          </w:p>
        </w:tc>
      </w:tr>
      <w:tr w:rsidR="00CB397A" w:rsidRPr="00F8716D" w14:paraId="7E406C2F" w14:textId="77777777" w:rsidTr="00B84889">
        <w:tc>
          <w:tcPr>
            <w:tcW w:w="9350" w:type="dxa"/>
            <w:gridSpan w:val="2"/>
          </w:tcPr>
          <w:p w14:paraId="1352C54F" w14:textId="77777777" w:rsidR="00CB397A" w:rsidRDefault="00CB397A" w:rsidP="00F369BD">
            <w:pPr>
              <w:pStyle w:val="Inserts"/>
              <w:spacing w:before="0"/>
            </w:pPr>
            <w:r>
              <w:t>&lt;Insert OHA provided feedback&gt;</w:t>
            </w:r>
          </w:p>
          <w:p w14:paraId="6CD9E559" w14:textId="431EE562" w:rsidR="00CB397A" w:rsidRPr="00F8716D" w:rsidRDefault="00CB397A" w:rsidP="00F369BD">
            <w:pPr>
              <w:pStyle w:val="Inserts"/>
              <w:spacing w:before="0"/>
            </w:pPr>
          </w:p>
        </w:tc>
      </w:tr>
      <w:tr w:rsidR="00103A49" w:rsidRPr="00F8716D" w14:paraId="206DB78F" w14:textId="77777777" w:rsidTr="00B84889">
        <w:tc>
          <w:tcPr>
            <w:tcW w:w="9350" w:type="dxa"/>
            <w:gridSpan w:val="2"/>
          </w:tcPr>
          <w:p w14:paraId="0A1575B6" w14:textId="3783545E" w:rsidR="00F369BD" w:rsidRPr="00F8716D" w:rsidRDefault="00F369BD" w:rsidP="00F369BD">
            <w:pPr>
              <w:pStyle w:val="Inserts"/>
              <w:spacing w:before="0"/>
            </w:pPr>
            <w:r w:rsidRPr="00F8716D">
              <w:t xml:space="preserve"> </w:t>
            </w:r>
          </w:p>
          <w:p w14:paraId="3FA8AFA7" w14:textId="256CF4EC" w:rsidR="00F369BD" w:rsidRDefault="00F369BD" w:rsidP="00F369BD">
            <w:pPr>
              <w:pStyle w:val="Inserts"/>
              <w:spacing w:before="0"/>
              <w:rPr>
                <w:rFonts w:cs="Arial"/>
                <w:szCs w:val="24"/>
              </w:rPr>
            </w:pPr>
            <w:r w:rsidRPr="00F8716D">
              <w:rPr>
                <w:rFonts w:cs="Arial"/>
                <w:szCs w:val="24"/>
              </w:rPr>
              <w:t>&lt;Insert Narrative on updates/actions taken</w:t>
            </w:r>
            <w:r>
              <w:rPr>
                <w:rFonts w:cs="Arial"/>
                <w:szCs w:val="24"/>
              </w:rPr>
              <w:t xml:space="preserve"> based on feedback received</w:t>
            </w:r>
            <w:r w:rsidR="0072105F">
              <w:rPr>
                <w:rFonts w:cs="Arial"/>
                <w:szCs w:val="24"/>
              </w:rPr>
              <w:t xml:space="preserve"> under each section number and element</w:t>
            </w:r>
            <w:r w:rsidRPr="00F8716D">
              <w:rPr>
                <w:rFonts w:cs="Arial"/>
                <w:szCs w:val="24"/>
              </w:rPr>
              <w:t>&gt;</w:t>
            </w:r>
          </w:p>
          <w:p w14:paraId="36ACDB81" w14:textId="261CF326" w:rsidR="00103A49" w:rsidRPr="00F8716D" w:rsidRDefault="00103A49" w:rsidP="003F6A4F">
            <w:pPr>
              <w:pStyle w:val="Inserts"/>
            </w:pPr>
          </w:p>
        </w:tc>
      </w:tr>
      <w:tr w:rsidR="008538EA" w:rsidRPr="00F8716D" w14:paraId="11AD5A07" w14:textId="77777777" w:rsidTr="006A3CB5">
        <w:tc>
          <w:tcPr>
            <w:tcW w:w="9350" w:type="dxa"/>
            <w:gridSpan w:val="2"/>
          </w:tcPr>
          <w:p w14:paraId="5AB87669" w14:textId="68576DA9" w:rsidR="008538EA" w:rsidRPr="00F8716D" w:rsidRDefault="00044605" w:rsidP="00FB691E">
            <w:pPr>
              <w:pStyle w:val="Inserts"/>
              <w:spacing w:before="0"/>
              <w:rPr>
                <w:rFonts w:cs="Arial"/>
                <w:szCs w:val="24"/>
              </w:rPr>
            </w:pPr>
            <w:r>
              <w:rPr>
                <w:rFonts w:cs="Arial"/>
                <w:szCs w:val="24"/>
              </w:rPr>
              <w:t xml:space="preserve">List of </w:t>
            </w:r>
            <w:r w:rsidR="008538EA" w:rsidRPr="00F8716D">
              <w:rPr>
                <w:rFonts w:cs="Arial"/>
                <w:szCs w:val="24"/>
              </w:rPr>
              <w:t>Attachments</w:t>
            </w:r>
            <w:r>
              <w:rPr>
                <w:rFonts w:cs="Arial"/>
                <w:szCs w:val="24"/>
              </w:rPr>
              <w:t xml:space="preserve"> related to this </w:t>
            </w:r>
            <w:r w:rsidR="004F55FC">
              <w:rPr>
                <w:rFonts w:cs="Arial"/>
                <w:szCs w:val="24"/>
              </w:rPr>
              <w:t>response i</w:t>
            </w:r>
            <w:r w:rsidR="008A3C24">
              <w:rPr>
                <w:rFonts w:cs="Arial"/>
                <w:szCs w:val="24"/>
              </w:rPr>
              <w:t xml:space="preserve">f </w:t>
            </w:r>
            <w:r w:rsidR="004F55FC">
              <w:rPr>
                <w:rFonts w:cs="Arial"/>
                <w:szCs w:val="24"/>
              </w:rPr>
              <w:t>applicable</w:t>
            </w:r>
            <w:r w:rsidR="008538EA" w:rsidRPr="00F8716D">
              <w:rPr>
                <w:rFonts w:cs="Arial"/>
                <w:szCs w:val="24"/>
              </w:rPr>
              <w:t>:</w:t>
            </w:r>
          </w:p>
          <w:p w14:paraId="47D35694" w14:textId="1CC8B445" w:rsidR="008538EA" w:rsidRPr="00F8716D" w:rsidRDefault="008538EA" w:rsidP="00FB691E">
            <w:pPr>
              <w:pStyle w:val="Inserts"/>
              <w:numPr>
                <w:ilvl w:val="0"/>
                <w:numId w:val="2"/>
              </w:numPr>
              <w:spacing w:before="0"/>
              <w:rPr>
                <w:rFonts w:cs="Arial"/>
                <w:szCs w:val="24"/>
              </w:rPr>
            </w:pPr>
          </w:p>
        </w:tc>
      </w:tr>
    </w:tbl>
    <w:p w14:paraId="194C0086" w14:textId="711AAB5B" w:rsidR="0089137F" w:rsidRDefault="0089137F" w:rsidP="00451CFB">
      <w:pPr>
        <w:spacing w:before="0" w:after="160" w:line="259" w:lineRule="auto"/>
        <w:rPr>
          <w:rFonts w:cs="Arial"/>
          <w:b/>
          <w:bCs/>
          <w:szCs w:val="24"/>
        </w:rPr>
      </w:pPr>
    </w:p>
    <w:p w14:paraId="272CAB69" w14:textId="77B89D9A" w:rsidR="00CB397A" w:rsidRDefault="00CB397A">
      <w:pPr>
        <w:spacing w:before="0" w:after="160" w:line="259" w:lineRule="auto"/>
        <w:rPr>
          <w:rFonts w:cs="Arial"/>
          <w:b/>
          <w:bCs/>
          <w:szCs w:val="24"/>
        </w:rPr>
      </w:pPr>
      <w:r>
        <w:rPr>
          <w:rFonts w:cs="Arial"/>
          <w:b/>
          <w:bCs/>
          <w:szCs w:val="24"/>
        </w:rPr>
        <w:br w:type="page"/>
      </w:r>
    </w:p>
    <w:p w14:paraId="56E6C65F" w14:textId="32A75FDC" w:rsidR="00CB397A" w:rsidRDefault="00CB397A" w:rsidP="0093200F">
      <w:pPr>
        <w:jc w:val="both"/>
        <w:rPr>
          <w:rFonts w:cs="Arial"/>
          <w:szCs w:val="24"/>
        </w:rPr>
      </w:pPr>
      <w:r>
        <w:rPr>
          <w:rFonts w:cs="Arial"/>
          <w:szCs w:val="24"/>
        </w:rPr>
        <w:lastRenderedPageBreak/>
        <w:t xml:space="preserve">CCOs are also required to provide an update on their CY 2021 Focus Area efforts. CCOs are asked to </w:t>
      </w:r>
      <w:r w:rsidRPr="00CB397A">
        <w:rPr>
          <w:rFonts w:cs="Arial"/>
          <w:b/>
          <w:bCs/>
          <w:szCs w:val="24"/>
        </w:rPr>
        <w:t>complete the table below for each Focus Area</w:t>
      </w:r>
      <w:r>
        <w:rPr>
          <w:rFonts w:cs="Arial"/>
          <w:szCs w:val="24"/>
        </w:rPr>
        <w:t xml:space="preserve">. Duplicate the table and/or rows as needed. For each Focus Area, indicate if this is a </w:t>
      </w:r>
      <w:r w:rsidR="00FA78C8">
        <w:rPr>
          <w:rFonts w:cs="Arial"/>
          <w:szCs w:val="24"/>
        </w:rPr>
        <w:t>C</w:t>
      </w:r>
      <w:r>
        <w:rPr>
          <w:rFonts w:cs="Arial"/>
          <w:szCs w:val="24"/>
        </w:rPr>
        <w:t>ontinu</w:t>
      </w:r>
      <w:r w:rsidR="00FA78C8">
        <w:rPr>
          <w:rFonts w:cs="Arial"/>
          <w:szCs w:val="24"/>
        </w:rPr>
        <w:t>ation</w:t>
      </w:r>
      <w:r>
        <w:rPr>
          <w:rFonts w:cs="Arial"/>
          <w:szCs w:val="24"/>
        </w:rPr>
        <w:t xml:space="preserve">, </w:t>
      </w:r>
      <w:r w:rsidR="00FA78C8">
        <w:rPr>
          <w:rFonts w:cs="Arial"/>
          <w:szCs w:val="24"/>
        </w:rPr>
        <w:t>U</w:t>
      </w:r>
      <w:r>
        <w:rPr>
          <w:rFonts w:cs="Arial"/>
          <w:szCs w:val="24"/>
        </w:rPr>
        <w:t xml:space="preserve">pdated, or </w:t>
      </w:r>
      <w:r w:rsidR="00FA78C8">
        <w:rPr>
          <w:rFonts w:cs="Arial"/>
          <w:szCs w:val="24"/>
        </w:rPr>
        <w:t>N</w:t>
      </w:r>
      <w:r>
        <w:rPr>
          <w:rFonts w:cs="Arial"/>
          <w:szCs w:val="24"/>
        </w:rPr>
        <w:t xml:space="preserve">ew </w:t>
      </w:r>
      <w:r w:rsidR="00FA78C8">
        <w:rPr>
          <w:rFonts w:cs="Arial"/>
          <w:szCs w:val="24"/>
        </w:rPr>
        <w:t>S</w:t>
      </w:r>
      <w:r>
        <w:rPr>
          <w:rFonts w:cs="Arial"/>
          <w:szCs w:val="24"/>
        </w:rPr>
        <w:t>trategy and complete the table as directed.</w:t>
      </w:r>
    </w:p>
    <w:p w14:paraId="38512484" w14:textId="4668E694" w:rsidR="004D5DD6" w:rsidRPr="00CB397A" w:rsidRDefault="009718C8" w:rsidP="00CB397A">
      <w:pPr>
        <w:jc w:val="both"/>
        <w:rPr>
          <w:rFonts w:cs="Arial"/>
          <w:szCs w:val="24"/>
        </w:rPr>
      </w:pPr>
      <w:r w:rsidRPr="00CB397A">
        <w:rPr>
          <w:rFonts w:cs="Arial"/>
          <w:szCs w:val="24"/>
        </w:rPr>
        <w:t xml:space="preserve"> </w:t>
      </w:r>
    </w:p>
    <w:tbl>
      <w:tblPr>
        <w:tblStyle w:val="TableGrid"/>
        <w:tblW w:w="0" w:type="auto"/>
        <w:tblLook w:val="04A0" w:firstRow="1" w:lastRow="0" w:firstColumn="1" w:lastColumn="0" w:noHBand="0" w:noVBand="1"/>
      </w:tblPr>
      <w:tblGrid>
        <w:gridCol w:w="4675"/>
        <w:gridCol w:w="4675"/>
      </w:tblGrid>
      <w:tr w:rsidR="00E0431D" w:rsidRPr="00E0431D" w14:paraId="7B9932E0" w14:textId="77777777" w:rsidTr="002C528D">
        <w:tc>
          <w:tcPr>
            <w:tcW w:w="9350" w:type="dxa"/>
            <w:gridSpan w:val="2"/>
            <w:shd w:val="clear" w:color="auto" w:fill="FFC000"/>
          </w:tcPr>
          <w:p w14:paraId="7179EBD1" w14:textId="0C78C735" w:rsidR="00E0431D" w:rsidRPr="00E0431D" w:rsidRDefault="00CB397A" w:rsidP="00E0431D">
            <w:pPr>
              <w:spacing w:before="0"/>
              <w:jc w:val="center"/>
              <w:rPr>
                <w:rFonts w:cs="Arial"/>
                <w:b/>
                <w:bCs/>
                <w:color w:val="FFFFFF" w:themeColor="background1"/>
                <w:szCs w:val="24"/>
              </w:rPr>
            </w:pPr>
            <w:r>
              <w:rPr>
                <w:rFonts w:cs="Arial"/>
                <w:b/>
                <w:bCs/>
                <w:color w:val="FFFFFF" w:themeColor="background1"/>
                <w:szCs w:val="24"/>
              </w:rPr>
              <w:t xml:space="preserve">Year 2: </w:t>
            </w:r>
            <w:r w:rsidR="00E0431D" w:rsidRPr="00E0431D">
              <w:rPr>
                <w:rFonts w:cs="Arial"/>
                <w:b/>
                <w:bCs/>
                <w:color w:val="FFFFFF" w:themeColor="background1"/>
                <w:szCs w:val="24"/>
              </w:rPr>
              <w:t>Focus Area</w:t>
            </w:r>
            <w:r w:rsidR="0094407A">
              <w:rPr>
                <w:rFonts w:cs="Arial"/>
                <w:b/>
                <w:bCs/>
                <w:color w:val="FFFFFF" w:themeColor="background1"/>
                <w:szCs w:val="24"/>
              </w:rPr>
              <w:t xml:space="preserve"> Updates</w:t>
            </w:r>
          </w:p>
          <w:p w14:paraId="6D589D58" w14:textId="763F8CB2" w:rsidR="00E0431D" w:rsidRPr="00E0431D" w:rsidRDefault="00E0431D" w:rsidP="00E0431D">
            <w:pPr>
              <w:spacing w:before="0"/>
              <w:jc w:val="center"/>
              <w:rPr>
                <w:rFonts w:cs="Arial"/>
                <w:b/>
                <w:bCs/>
                <w:color w:val="FFFFFF" w:themeColor="background1"/>
                <w:szCs w:val="24"/>
              </w:rPr>
            </w:pPr>
          </w:p>
        </w:tc>
      </w:tr>
      <w:tr w:rsidR="00CB397A" w:rsidRPr="00E0431D" w14:paraId="70CB52AF" w14:textId="77777777" w:rsidTr="003279DA">
        <w:tc>
          <w:tcPr>
            <w:tcW w:w="9350" w:type="dxa"/>
            <w:gridSpan w:val="2"/>
            <w:tcBorders>
              <w:bottom w:val="single" w:sz="4" w:space="0" w:color="auto"/>
            </w:tcBorders>
            <w:shd w:val="clear" w:color="auto" w:fill="FFF2CC" w:themeFill="accent4" w:themeFillTint="33"/>
          </w:tcPr>
          <w:p w14:paraId="3AE7FC6A" w14:textId="4359D7A1" w:rsidR="00CB397A" w:rsidRPr="00E0431D" w:rsidRDefault="00CB397A" w:rsidP="00CB397A">
            <w:pPr>
              <w:pStyle w:val="Inserts"/>
              <w:rPr>
                <w:color w:val="FFFFFF" w:themeColor="background1"/>
              </w:rPr>
            </w:pPr>
            <w:r w:rsidRPr="00CB397A">
              <w:rPr>
                <w:i w:val="0"/>
                <w:iCs/>
              </w:rPr>
              <w:t>&lt;Insert Focus Area Name</w:t>
            </w:r>
            <w:r>
              <w:rPr>
                <w:i w:val="0"/>
                <w:iCs/>
              </w:rPr>
              <w:t xml:space="preserve"> (i.</w:t>
            </w:r>
            <w:r w:rsidRPr="00CB397A">
              <w:rPr>
                <w:rFonts w:cs="Arial"/>
                <w:i w:val="0"/>
                <w:iCs/>
                <w:szCs w:val="24"/>
              </w:rPr>
              <w:t>e</w:t>
            </w:r>
            <w:r>
              <w:rPr>
                <w:rFonts w:cs="Arial"/>
                <w:i w:val="0"/>
                <w:iCs/>
                <w:szCs w:val="24"/>
              </w:rPr>
              <w:t xml:space="preserve">. </w:t>
            </w:r>
            <w:r w:rsidRPr="00CB397A">
              <w:rPr>
                <w:rFonts w:cs="Arial"/>
                <w:i w:val="0"/>
                <w:iCs/>
                <w:szCs w:val="24"/>
              </w:rPr>
              <w:t>Demographic Data</w:t>
            </w:r>
            <w:r w:rsidRPr="00CB397A">
              <w:rPr>
                <w:i w:val="0"/>
                <w:iCs/>
              </w:rPr>
              <w:t xml:space="preserve"> </w:t>
            </w:r>
            <w:r w:rsidRPr="00CB397A">
              <w:t>&gt;</w:t>
            </w:r>
          </w:p>
        </w:tc>
      </w:tr>
      <w:tr w:rsidR="00E0431D" w:rsidRPr="00E0431D" w14:paraId="4EB8BEB8" w14:textId="77777777" w:rsidTr="002C528D">
        <w:tc>
          <w:tcPr>
            <w:tcW w:w="9350" w:type="dxa"/>
            <w:gridSpan w:val="2"/>
            <w:shd w:val="clear" w:color="auto" w:fill="FFFFFF" w:themeFill="background1"/>
          </w:tcPr>
          <w:p w14:paraId="531245B3" w14:textId="77777777" w:rsidR="00FA78C8" w:rsidRDefault="00E0431D" w:rsidP="00FA78C8">
            <w:pPr>
              <w:spacing w:before="0"/>
              <w:rPr>
                <w:rFonts w:cs="Arial"/>
                <w:b/>
                <w:bCs/>
                <w:szCs w:val="24"/>
              </w:rPr>
            </w:pPr>
            <w:r w:rsidRPr="00E0431D">
              <w:rPr>
                <w:rFonts w:cs="Arial"/>
                <w:b/>
                <w:bCs/>
                <w:szCs w:val="24"/>
              </w:rPr>
              <w:t>Select one:</w:t>
            </w:r>
            <w:r w:rsidR="00FA78C8">
              <w:rPr>
                <w:rFonts w:cs="Arial"/>
                <w:b/>
                <w:bCs/>
                <w:szCs w:val="24"/>
              </w:rPr>
              <w:t xml:space="preserve">  </w:t>
            </w:r>
          </w:p>
          <w:p w14:paraId="149CE014" w14:textId="24F7D77B" w:rsidR="00FA78C8" w:rsidRDefault="00C70891" w:rsidP="00FA78C8">
            <w:pPr>
              <w:spacing w:before="0"/>
              <w:ind w:left="1440"/>
              <w:rPr>
                <w:rFonts w:cs="Arial"/>
                <w:b/>
                <w:bCs/>
                <w:szCs w:val="24"/>
              </w:rPr>
            </w:pPr>
            <w:r w:rsidRPr="00E0431D">
              <w:rPr>
                <w:rFonts w:cs="Arial"/>
                <w:szCs w:val="24"/>
              </w:rPr>
              <w:sym w:font="Wingdings" w:char="F0A8"/>
            </w:r>
            <w:r>
              <w:rPr>
                <w:rFonts w:cs="Arial"/>
                <w:szCs w:val="24"/>
              </w:rPr>
              <w:t xml:space="preserve"> Continued</w:t>
            </w:r>
            <w:r w:rsidR="00FA78C8">
              <w:rPr>
                <w:rFonts w:cs="Arial"/>
                <w:szCs w:val="24"/>
              </w:rPr>
              <w:t xml:space="preserve"> (no further information required)</w:t>
            </w:r>
            <w:r w:rsidR="00E0431D" w:rsidRPr="00E0431D">
              <w:rPr>
                <w:rFonts w:cs="Arial"/>
                <w:b/>
                <w:bCs/>
                <w:szCs w:val="24"/>
              </w:rPr>
              <w:t xml:space="preserve"> </w:t>
            </w:r>
          </w:p>
          <w:p w14:paraId="2979298D" w14:textId="6DE2D725" w:rsidR="00FA78C8" w:rsidRDefault="00E0431D" w:rsidP="00FA78C8">
            <w:pPr>
              <w:spacing w:before="0"/>
              <w:ind w:left="1440"/>
              <w:rPr>
                <w:rFonts w:cs="Arial"/>
                <w:szCs w:val="24"/>
              </w:rPr>
            </w:pPr>
            <w:r w:rsidRPr="00E0431D">
              <w:rPr>
                <w:rFonts w:cs="Arial"/>
                <w:szCs w:val="24"/>
              </w:rPr>
              <w:sym w:font="Wingdings" w:char="F0A8"/>
            </w:r>
            <w:r w:rsidRPr="00E0431D">
              <w:rPr>
                <w:rFonts w:cs="Arial"/>
                <w:szCs w:val="24"/>
              </w:rPr>
              <w:t xml:space="preserve"> </w:t>
            </w:r>
            <w:r w:rsidR="00C70891">
              <w:rPr>
                <w:rFonts w:cs="Arial"/>
                <w:szCs w:val="24"/>
              </w:rPr>
              <w:t>M</w:t>
            </w:r>
            <w:r w:rsidRPr="00E0431D">
              <w:rPr>
                <w:rFonts w:cs="Arial"/>
                <w:szCs w:val="24"/>
              </w:rPr>
              <w:t>odified from year 1</w:t>
            </w:r>
            <w:r w:rsidR="00FA78C8">
              <w:rPr>
                <w:rFonts w:cs="Arial"/>
                <w:szCs w:val="24"/>
              </w:rPr>
              <w:t xml:space="preserve"> (complete appropriate section below)</w:t>
            </w:r>
          </w:p>
          <w:p w14:paraId="29F253BB" w14:textId="733074A5" w:rsidR="00E0431D" w:rsidRDefault="00E0431D" w:rsidP="00FA78C8">
            <w:pPr>
              <w:spacing w:before="0"/>
              <w:ind w:left="1440"/>
              <w:rPr>
                <w:rFonts w:cs="Arial"/>
                <w:szCs w:val="24"/>
              </w:rPr>
            </w:pPr>
            <w:r w:rsidRPr="00E0431D">
              <w:rPr>
                <w:rFonts w:cs="Arial"/>
                <w:szCs w:val="24"/>
              </w:rPr>
              <w:sym w:font="Wingdings" w:char="F0A8"/>
            </w:r>
            <w:r w:rsidRPr="00E0431D">
              <w:rPr>
                <w:rFonts w:cs="Arial"/>
                <w:szCs w:val="24"/>
              </w:rPr>
              <w:t xml:space="preserve"> New strategy</w:t>
            </w:r>
            <w:r w:rsidR="00FA78C8">
              <w:rPr>
                <w:rFonts w:cs="Arial"/>
                <w:szCs w:val="24"/>
              </w:rPr>
              <w:t xml:space="preserve"> (complete appropriate section below)</w:t>
            </w:r>
          </w:p>
          <w:p w14:paraId="7D58B22F" w14:textId="0883236A" w:rsidR="007D6C0D" w:rsidRPr="00E0431D" w:rsidRDefault="007D6C0D" w:rsidP="00FA78C8">
            <w:pPr>
              <w:spacing w:before="0"/>
              <w:rPr>
                <w:rFonts w:cs="Arial"/>
                <w:b/>
                <w:bCs/>
                <w:szCs w:val="24"/>
              </w:rPr>
            </w:pPr>
          </w:p>
        </w:tc>
      </w:tr>
      <w:tr w:rsidR="00DB070E" w:rsidRPr="00E0431D" w14:paraId="0503BBA3" w14:textId="77777777" w:rsidTr="003279DA">
        <w:trPr>
          <w:trHeight w:val="440"/>
        </w:trPr>
        <w:tc>
          <w:tcPr>
            <w:tcW w:w="9350" w:type="dxa"/>
            <w:gridSpan w:val="2"/>
            <w:shd w:val="clear" w:color="auto" w:fill="FFF2CC" w:themeFill="accent4" w:themeFillTint="33"/>
          </w:tcPr>
          <w:p w14:paraId="777956CC" w14:textId="7F08D0D2" w:rsidR="00125A55" w:rsidRDefault="00125A55" w:rsidP="00FA78C8">
            <w:pPr>
              <w:spacing w:before="0"/>
              <w:jc w:val="center"/>
              <w:rPr>
                <w:rFonts w:eastAsiaTheme="majorEastAsia" w:cs="Arial"/>
                <w:b/>
                <w:color w:val="ED7D31" w:themeColor="accent2"/>
                <w:szCs w:val="24"/>
              </w:rPr>
            </w:pPr>
            <w:r w:rsidRPr="00B26FF3">
              <w:rPr>
                <w:rFonts w:eastAsiaTheme="majorEastAsia" w:cs="Arial"/>
                <w:b/>
                <w:szCs w:val="24"/>
              </w:rPr>
              <w:t xml:space="preserve">Modified </w:t>
            </w:r>
            <w:r w:rsidR="00240A5F">
              <w:rPr>
                <w:rFonts w:eastAsiaTheme="majorEastAsia" w:cs="Arial"/>
                <w:b/>
                <w:szCs w:val="24"/>
              </w:rPr>
              <w:t>from year 1</w:t>
            </w:r>
          </w:p>
        </w:tc>
      </w:tr>
      <w:tr w:rsidR="00BC062C" w:rsidRPr="00E0431D" w14:paraId="691D929B" w14:textId="77777777" w:rsidTr="002C528D">
        <w:trPr>
          <w:trHeight w:val="552"/>
        </w:trPr>
        <w:tc>
          <w:tcPr>
            <w:tcW w:w="9350" w:type="dxa"/>
            <w:gridSpan w:val="2"/>
          </w:tcPr>
          <w:p w14:paraId="4A427CDD" w14:textId="77777777" w:rsidR="00BC062C" w:rsidRPr="002967F9" w:rsidRDefault="00BC062C" w:rsidP="00BC062C">
            <w:pPr>
              <w:spacing w:before="0"/>
              <w:rPr>
                <w:rFonts w:eastAsiaTheme="majorEastAsia" w:cs="Arial"/>
                <w:b/>
                <w:szCs w:val="24"/>
              </w:rPr>
            </w:pPr>
            <w:r w:rsidRPr="002967F9">
              <w:rPr>
                <w:rFonts w:eastAsiaTheme="majorEastAsia" w:cs="Arial"/>
                <w:b/>
                <w:szCs w:val="24"/>
              </w:rPr>
              <w:t>Select area that has been modified from Year 1</w:t>
            </w:r>
          </w:p>
          <w:p w14:paraId="73BD0924" w14:textId="01A88402" w:rsidR="00BC062C" w:rsidRDefault="00240A5F" w:rsidP="00BC062C">
            <w:pPr>
              <w:spacing w:before="0"/>
              <w:rPr>
                <w:rFonts w:cs="Arial"/>
                <w:szCs w:val="24"/>
              </w:rPr>
            </w:pPr>
            <w:r w:rsidRPr="00E0431D">
              <w:rPr>
                <w:rFonts w:cs="Arial"/>
                <w:szCs w:val="24"/>
              </w:rPr>
              <w:sym w:font="Wingdings" w:char="F0A8"/>
            </w:r>
            <w:r>
              <w:rPr>
                <w:rFonts w:cs="Arial"/>
                <w:szCs w:val="24"/>
              </w:rPr>
              <w:t xml:space="preserve"> Strategy has been modified</w:t>
            </w:r>
            <w:r w:rsidRPr="00E0431D">
              <w:rPr>
                <w:rFonts w:cs="Arial"/>
                <w:b/>
                <w:bCs/>
                <w:szCs w:val="24"/>
              </w:rPr>
              <w:t xml:space="preserve">   </w:t>
            </w:r>
            <w:r w:rsidR="00BC062C" w:rsidRPr="00E0431D">
              <w:rPr>
                <w:rFonts w:cs="Arial"/>
                <w:szCs w:val="24"/>
              </w:rPr>
              <w:sym w:font="Wingdings" w:char="F0A8"/>
            </w:r>
            <w:r w:rsidR="00BC062C">
              <w:rPr>
                <w:rFonts w:cs="Arial"/>
                <w:szCs w:val="24"/>
              </w:rPr>
              <w:t xml:space="preserve"> Goal</w:t>
            </w:r>
            <w:r w:rsidR="00F06FD0">
              <w:rPr>
                <w:rFonts w:cs="Arial"/>
                <w:szCs w:val="24"/>
              </w:rPr>
              <w:t>(</w:t>
            </w:r>
            <w:r w:rsidR="00BC062C">
              <w:rPr>
                <w:rFonts w:cs="Arial"/>
                <w:szCs w:val="24"/>
              </w:rPr>
              <w:t>s</w:t>
            </w:r>
            <w:r w:rsidR="00F06FD0">
              <w:rPr>
                <w:rFonts w:cs="Arial"/>
                <w:szCs w:val="24"/>
              </w:rPr>
              <w:t>)</w:t>
            </w:r>
            <w:r w:rsidR="00BC062C">
              <w:rPr>
                <w:rFonts w:cs="Arial"/>
                <w:szCs w:val="24"/>
              </w:rPr>
              <w:t xml:space="preserve"> have been modified</w:t>
            </w:r>
            <w:r w:rsidR="00BC062C" w:rsidRPr="00E0431D">
              <w:rPr>
                <w:rFonts w:cs="Arial"/>
                <w:b/>
                <w:bCs/>
                <w:szCs w:val="24"/>
              </w:rPr>
              <w:t xml:space="preserve">   </w:t>
            </w:r>
            <w:r w:rsidR="00BC062C" w:rsidRPr="00E0431D">
              <w:rPr>
                <w:rFonts w:cs="Arial"/>
                <w:szCs w:val="24"/>
              </w:rPr>
              <w:sym w:font="Wingdings" w:char="F0A8"/>
            </w:r>
            <w:r w:rsidR="00BC062C">
              <w:rPr>
                <w:rFonts w:cs="Arial"/>
                <w:szCs w:val="24"/>
              </w:rPr>
              <w:t xml:space="preserve"> Activities have been modified</w:t>
            </w:r>
            <w:r w:rsidR="00BC062C" w:rsidRPr="00E0431D">
              <w:rPr>
                <w:rFonts w:cs="Arial"/>
                <w:b/>
                <w:bCs/>
                <w:szCs w:val="24"/>
              </w:rPr>
              <w:t xml:space="preserve">      </w:t>
            </w:r>
            <w:r w:rsidR="00BC062C" w:rsidRPr="00E0431D">
              <w:rPr>
                <w:rFonts w:cs="Arial"/>
                <w:szCs w:val="24"/>
              </w:rPr>
              <w:sym w:font="Wingdings" w:char="F0A8"/>
            </w:r>
            <w:r w:rsidR="00BC062C">
              <w:rPr>
                <w:rFonts w:cs="Arial"/>
                <w:szCs w:val="24"/>
              </w:rPr>
              <w:t xml:space="preserve"> Metrics have been modified</w:t>
            </w:r>
          </w:p>
          <w:p w14:paraId="726D608A" w14:textId="77777777" w:rsidR="00BC062C" w:rsidRDefault="00BC062C" w:rsidP="00E93324">
            <w:pPr>
              <w:spacing w:before="0"/>
              <w:jc w:val="center"/>
              <w:rPr>
                <w:rFonts w:eastAsiaTheme="majorEastAsia" w:cs="Arial"/>
                <w:b/>
                <w:color w:val="ED7D31" w:themeColor="accent2"/>
                <w:szCs w:val="24"/>
              </w:rPr>
            </w:pPr>
          </w:p>
        </w:tc>
      </w:tr>
      <w:tr w:rsidR="00BC062C" w:rsidRPr="00E0431D" w14:paraId="1FB10C40" w14:textId="77777777" w:rsidTr="002C528D">
        <w:trPr>
          <w:trHeight w:val="552"/>
        </w:trPr>
        <w:tc>
          <w:tcPr>
            <w:tcW w:w="9350" w:type="dxa"/>
            <w:gridSpan w:val="2"/>
          </w:tcPr>
          <w:p w14:paraId="0505D76C" w14:textId="77777777" w:rsidR="00FA78C8" w:rsidRDefault="00BC062C" w:rsidP="00BC062C">
            <w:pPr>
              <w:spacing w:before="0"/>
              <w:rPr>
                <w:rFonts w:cs="Arial"/>
                <w:b/>
                <w:bCs/>
                <w:szCs w:val="24"/>
              </w:rPr>
            </w:pPr>
            <w:r w:rsidRPr="002967F9">
              <w:rPr>
                <w:rFonts w:cs="Arial"/>
                <w:b/>
                <w:bCs/>
                <w:szCs w:val="24"/>
              </w:rPr>
              <w:t>Modification</w:t>
            </w:r>
          </w:p>
          <w:p w14:paraId="519620BF" w14:textId="776B0D87" w:rsidR="00BC062C" w:rsidRPr="002967F9" w:rsidRDefault="00BC062C" w:rsidP="00FA78C8">
            <w:pPr>
              <w:pStyle w:val="Inserts"/>
              <w:rPr>
                <w:color w:val="ED7D31" w:themeColor="accent2"/>
              </w:rPr>
            </w:pPr>
            <w:r w:rsidRPr="002967F9">
              <w:t xml:space="preserve">&lt;insert </w:t>
            </w:r>
            <w:r w:rsidR="00FA78C8">
              <w:t xml:space="preserve">narrative describing </w:t>
            </w:r>
            <w:r w:rsidRPr="002967F9">
              <w:t>modifi</w:t>
            </w:r>
            <w:r w:rsidR="00FA78C8">
              <w:t xml:space="preserve">cations </w:t>
            </w:r>
            <w:r w:rsidRPr="002967F9">
              <w:t>from year 1 submission&gt;</w:t>
            </w:r>
          </w:p>
          <w:p w14:paraId="2E8E2F15" w14:textId="77777777" w:rsidR="00BC062C" w:rsidRDefault="00BC062C" w:rsidP="00E93324">
            <w:pPr>
              <w:spacing w:before="0"/>
              <w:jc w:val="center"/>
              <w:rPr>
                <w:rFonts w:eastAsiaTheme="majorEastAsia" w:cs="Arial"/>
                <w:b/>
                <w:color w:val="ED7D31" w:themeColor="accent2"/>
                <w:szCs w:val="24"/>
              </w:rPr>
            </w:pPr>
          </w:p>
        </w:tc>
      </w:tr>
      <w:tr w:rsidR="00BC062C" w:rsidRPr="00E0431D" w14:paraId="5132502B" w14:textId="77777777" w:rsidTr="002C528D">
        <w:trPr>
          <w:trHeight w:val="552"/>
        </w:trPr>
        <w:tc>
          <w:tcPr>
            <w:tcW w:w="9350" w:type="dxa"/>
            <w:gridSpan w:val="2"/>
          </w:tcPr>
          <w:p w14:paraId="6460FA31" w14:textId="77777777" w:rsidR="00FA78C8" w:rsidRDefault="00BC062C" w:rsidP="00BC062C">
            <w:pPr>
              <w:spacing w:before="0"/>
              <w:rPr>
                <w:rFonts w:cs="Arial"/>
                <w:b/>
                <w:bCs/>
                <w:szCs w:val="24"/>
              </w:rPr>
            </w:pPr>
            <w:r w:rsidRPr="002967F9">
              <w:rPr>
                <w:rFonts w:cs="Arial"/>
                <w:b/>
                <w:bCs/>
                <w:szCs w:val="24"/>
              </w:rPr>
              <w:t>Reason</w:t>
            </w:r>
          </w:p>
          <w:p w14:paraId="68AC546F" w14:textId="14FB8D3F" w:rsidR="00BC062C" w:rsidRPr="002967F9" w:rsidRDefault="00BC062C" w:rsidP="00FA78C8">
            <w:pPr>
              <w:pStyle w:val="Inserts"/>
              <w:rPr>
                <w:rFonts w:eastAsiaTheme="majorEastAsia"/>
                <w:color w:val="ED7D31" w:themeColor="accent2"/>
              </w:rPr>
            </w:pPr>
            <w:r w:rsidRPr="002967F9">
              <w:t xml:space="preserve">&lt;insert </w:t>
            </w:r>
            <w:r w:rsidR="00FA78C8">
              <w:t xml:space="preserve">narrative describing the rationale </w:t>
            </w:r>
            <w:r w:rsidRPr="002967F9">
              <w:t>for the modification from year 1 submission&gt;</w:t>
            </w:r>
          </w:p>
          <w:p w14:paraId="662FC1FF" w14:textId="77777777" w:rsidR="00BC062C" w:rsidRDefault="00BC062C" w:rsidP="00E93324">
            <w:pPr>
              <w:spacing w:before="0"/>
              <w:jc w:val="center"/>
              <w:rPr>
                <w:rFonts w:eastAsiaTheme="majorEastAsia" w:cs="Arial"/>
                <w:b/>
                <w:color w:val="ED7D31" w:themeColor="accent2"/>
                <w:szCs w:val="24"/>
              </w:rPr>
            </w:pPr>
          </w:p>
        </w:tc>
      </w:tr>
      <w:tr w:rsidR="00E0431D" w:rsidRPr="00E0431D" w14:paraId="78C3216C" w14:textId="77777777" w:rsidTr="003279DA">
        <w:trPr>
          <w:trHeight w:val="413"/>
        </w:trPr>
        <w:tc>
          <w:tcPr>
            <w:tcW w:w="9350" w:type="dxa"/>
            <w:gridSpan w:val="2"/>
            <w:shd w:val="clear" w:color="auto" w:fill="FFF2CC" w:themeFill="accent4" w:themeFillTint="33"/>
          </w:tcPr>
          <w:p w14:paraId="2079663F" w14:textId="28BF1ED2" w:rsidR="00E0431D" w:rsidRPr="003279DA" w:rsidRDefault="005E3785" w:rsidP="00F27CB2">
            <w:pPr>
              <w:spacing w:before="0"/>
              <w:jc w:val="center"/>
              <w:rPr>
                <w:rFonts w:cs="Arial"/>
                <w:szCs w:val="24"/>
              </w:rPr>
            </w:pPr>
            <w:r w:rsidRPr="003279DA">
              <w:rPr>
                <w:rFonts w:eastAsiaTheme="majorEastAsia" w:cs="Arial"/>
                <w:b/>
                <w:szCs w:val="24"/>
              </w:rPr>
              <w:t xml:space="preserve">For </w:t>
            </w:r>
            <w:r w:rsidR="00610958" w:rsidRPr="003279DA">
              <w:rPr>
                <w:rFonts w:eastAsiaTheme="majorEastAsia" w:cs="Arial"/>
                <w:b/>
                <w:szCs w:val="24"/>
              </w:rPr>
              <w:t xml:space="preserve">New </w:t>
            </w:r>
            <w:r w:rsidR="00E0431D" w:rsidRPr="003279DA">
              <w:rPr>
                <w:rFonts w:eastAsiaTheme="majorEastAsia" w:cs="Arial"/>
                <w:b/>
                <w:szCs w:val="24"/>
              </w:rPr>
              <w:t>Strateg</w:t>
            </w:r>
            <w:r w:rsidRPr="003279DA">
              <w:rPr>
                <w:rFonts w:eastAsiaTheme="majorEastAsia" w:cs="Arial"/>
                <w:b/>
                <w:szCs w:val="24"/>
              </w:rPr>
              <w:t>ies</w:t>
            </w:r>
            <w:r w:rsidR="00F27CB2" w:rsidRPr="003279DA">
              <w:rPr>
                <w:rFonts w:eastAsiaTheme="majorEastAsia" w:cs="Arial"/>
                <w:b/>
                <w:szCs w:val="24"/>
              </w:rPr>
              <w:t xml:space="preserve"> ONLY</w:t>
            </w:r>
          </w:p>
          <w:p w14:paraId="6C544AB6" w14:textId="77777777" w:rsidR="00E0431D" w:rsidRPr="00E0431D" w:rsidRDefault="00E0431D" w:rsidP="00E0431D">
            <w:pPr>
              <w:spacing w:before="0"/>
              <w:rPr>
                <w:rFonts w:cs="Arial"/>
                <w:szCs w:val="24"/>
              </w:rPr>
            </w:pPr>
          </w:p>
        </w:tc>
      </w:tr>
      <w:tr w:rsidR="005E3785" w:rsidRPr="00E0431D" w14:paraId="4725DA44" w14:textId="77777777" w:rsidTr="002C528D">
        <w:tc>
          <w:tcPr>
            <w:tcW w:w="9350" w:type="dxa"/>
            <w:gridSpan w:val="2"/>
          </w:tcPr>
          <w:p w14:paraId="7C005655" w14:textId="77777777" w:rsidR="00FA78C8" w:rsidRDefault="005E3785" w:rsidP="005E3785">
            <w:pPr>
              <w:spacing w:before="0"/>
              <w:rPr>
                <w:rFonts w:eastAsiaTheme="majorEastAsia" w:cs="Arial"/>
                <w:b/>
                <w:color w:val="ED7D31" w:themeColor="accent2"/>
                <w:szCs w:val="24"/>
              </w:rPr>
            </w:pPr>
            <w:r>
              <w:rPr>
                <w:rFonts w:eastAsiaTheme="majorEastAsia" w:cs="Arial"/>
                <w:b/>
                <w:color w:val="ED7D31" w:themeColor="accent2"/>
                <w:szCs w:val="24"/>
              </w:rPr>
              <w:t xml:space="preserve">New </w:t>
            </w:r>
            <w:r w:rsidRPr="00E0431D">
              <w:rPr>
                <w:rFonts w:eastAsiaTheme="majorEastAsia" w:cs="Arial"/>
                <w:b/>
                <w:color w:val="ED7D31" w:themeColor="accent2"/>
                <w:szCs w:val="24"/>
              </w:rPr>
              <w:t>Strategy</w:t>
            </w:r>
            <w:r>
              <w:rPr>
                <w:rFonts w:eastAsiaTheme="majorEastAsia" w:cs="Arial"/>
                <w:b/>
                <w:color w:val="ED7D31" w:themeColor="accent2"/>
                <w:szCs w:val="24"/>
              </w:rPr>
              <w:t xml:space="preserve">: </w:t>
            </w:r>
          </w:p>
          <w:p w14:paraId="0D822BE8" w14:textId="61AE6FB5" w:rsidR="005E3785" w:rsidRPr="00E0431D" w:rsidRDefault="005E3785" w:rsidP="005E3785">
            <w:pPr>
              <w:spacing w:before="0"/>
              <w:rPr>
                <w:rFonts w:cs="Arial"/>
                <w:szCs w:val="24"/>
              </w:rPr>
            </w:pPr>
            <w:r w:rsidRPr="00E0431D">
              <w:rPr>
                <w:i/>
                <w:shd w:val="clear" w:color="auto" w:fill="D9D9D9" w:themeFill="background1" w:themeFillShade="D9"/>
              </w:rPr>
              <w:t>&lt;Insert new</w:t>
            </w:r>
            <w:r>
              <w:rPr>
                <w:i/>
                <w:shd w:val="clear" w:color="auto" w:fill="D9D9D9" w:themeFill="background1" w:themeFillShade="D9"/>
              </w:rPr>
              <w:t xml:space="preserve"> </w:t>
            </w:r>
            <w:r w:rsidRPr="00E0431D">
              <w:rPr>
                <w:i/>
                <w:shd w:val="clear" w:color="auto" w:fill="D9D9D9" w:themeFill="background1" w:themeFillShade="D9"/>
              </w:rPr>
              <w:t>strategy as applicable&gt;</w:t>
            </w:r>
          </w:p>
          <w:p w14:paraId="7EA626A7" w14:textId="72003871" w:rsidR="005E3785" w:rsidRPr="00E0431D" w:rsidRDefault="005E3785" w:rsidP="005E3785">
            <w:pPr>
              <w:spacing w:before="0"/>
              <w:rPr>
                <w:rFonts w:eastAsiaTheme="majorEastAsia" w:cs="Arial"/>
                <w:b/>
                <w:color w:val="ED7D31" w:themeColor="accent2"/>
                <w:szCs w:val="24"/>
              </w:rPr>
            </w:pPr>
          </w:p>
        </w:tc>
      </w:tr>
      <w:tr w:rsidR="005E3785" w:rsidRPr="00E0431D" w14:paraId="7BEF8C61" w14:textId="77777777" w:rsidTr="002C528D">
        <w:tc>
          <w:tcPr>
            <w:tcW w:w="9350" w:type="dxa"/>
            <w:gridSpan w:val="2"/>
          </w:tcPr>
          <w:p w14:paraId="07C6AE02" w14:textId="77777777" w:rsidR="00FA78C8" w:rsidRDefault="005E3785" w:rsidP="005E3785">
            <w:pPr>
              <w:spacing w:before="0"/>
              <w:rPr>
                <w:rFonts w:eastAsiaTheme="majorEastAsia" w:cs="Arial"/>
                <w:b/>
                <w:color w:val="ED7D31" w:themeColor="accent2"/>
                <w:szCs w:val="24"/>
              </w:rPr>
            </w:pPr>
            <w:r w:rsidRPr="00E0431D">
              <w:rPr>
                <w:rFonts w:eastAsiaTheme="majorEastAsia" w:cs="Arial"/>
                <w:b/>
                <w:color w:val="ED7D31" w:themeColor="accent2"/>
                <w:szCs w:val="24"/>
              </w:rPr>
              <w:t>Background/Context:</w:t>
            </w:r>
          </w:p>
          <w:p w14:paraId="70E62F6E" w14:textId="0FDBD2EE" w:rsidR="005E3785" w:rsidRPr="00E0431D" w:rsidRDefault="005E3785" w:rsidP="005E3785">
            <w:pPr>
              <w:spacing w:before="0"/>
              <w:rPr>
                <w:rFonts w:cs="Arial"/>
                <w:szCs w:val="24"/>
              </w:rPr>
            </w:pPr>
            <w:r w:rsidRPr="00E0431D">
              <w:rPr>
                <w:i/>
                <w:shd w:val="clear" w:color="auto" w:fill="D9D9D9" w:themeFill="background1" w:themeFillShade="D9"/>
              </w:rPr>
              <w:t xml:space="preserve">&lt; insert </w:t>
            </w:r>
            <w:r w:rsidR="00FA78C8">
              <w:rPr>
                <w:i/>
                <w:shd w:val="clear" w:color="auto" w:fill="D9D9D9" w:themeFill="background1" w:themeFillShade="D9"/>
              </w:rPr>
              <w:t xml:space="preserve">narrative describing the </w:t>
            </w:r>
            <w:r w:rsidRPr="00E0431D">
              <w:rPr>
                <w:i/>
                <w:shd w:val="clear" w:color="auto" w:fill="D9D9D9" w:themeFill="background1" w:themeFillShade="D9"/>
              </w:rPr>
              <w:t>context for why this strategy was selected&gt;</w:t>
            </w:r>
          </w:p>
          <w:p w14:paraId="49B69143" w14:textId="77777777" w:rsidR="005E3785" w:rsidRPr="00E0431D" w:rsidRDefault="005E3785" w:rsidP="005E3785">
            <w:pPr>
              <w:spacing w:before="0"/>
              <w:rPr>
                <w:rFonts w:eastAsiaTheme="majorEastAsia" w:cs="Arial"/>
                <w:b/>
                <w:color w:val="4472C4" w:themeColor="accent1"/>
                <w:szCs w:val="24"/>
              </w:rPr>
            </w:pPr>
          </w:p>
        </w:tc>
      </w:tr>
      <w:tr w:rsidR="005E3785" w:rsidRPr="00E0431D" w14:paraId="6922B443" w14:textId="77777777" w:rsidTr="002C528D">
        <w:tc>
          <w:tcPr>
            <w:tcW w:w="9350" w:type="dxa"/>
            <w:gridSpan w:val="2"/>
          </w:tcPr>
          <w:p w14:paraId="14C818A6" w14:textId="77777777" w:rsidR="00FA78C8" w:rsidRDefault="005E3785" w:rsidP="005E3785">
            <w:pPr>
              <w:spacing w:before="0"/>
              <w:rPr>
                <w:rFonts w:eastAsiaTheme="majorEastAsia" w:cs="Arial"/>
                <w:b/>
                <w:color w:val="ED7D31" w:themeColor="accent2"/>
                <w:szCs w:val="24"/>
              </w:rPr>
            </w:pPr>
            <w:r w:rsidRPr="00E0431D">
              <w:rPr>
                <w:rFonts w:eastAsiaTheme="majorEastAsia" w:cs="Arial"/>
                <w:b/>
                <w:color w:val="ED7D31" w:themeColor="accent2"/>
                <w:szCs w:val="24"/>
              </w:rPr>
              <w:t>Issues and barriers:</w:t>
            </w:r>
          </w:p>
          <w:p w14:paraId="2FE96BA9" w14:textId="685EF5BC" w:rsidR="005E3785" w:rsidRPr="00E0431D" w:rsidRDefault="005E3785" w:rsidP="005E3785">
            <w:pPr>
              <w:spacing w:before="0"/>
              <w:rPr>
                <w:rFonts w:cs="Arial"/>
                <w:szCs w:val="24"/>
              </w:rPr>
            </w:pPr>
            <w:r w:rsidRPr="00E0431D">
              <w:rPr>
                <w:i/>
                <w:shd w:val="clear" w:color="auto" w:fill="D9D9D9" w:themeFill="background1" w:themeFillShade="D9"/>
              </w:rPr>
              <w:t xml:space="preserve">&lt; insert </w:t>
            </w:r>
            <w:r w:rsidR="00FA78C8">
              <w:rPr>
                <w:i/>
                <w:shd w:val="clear" w:color="auto" w:fill="D9D9D9" w:themeFill="background1" w:themeFillShade="D9"/>
              </w:rPr>
              <w:t xml:space="preserve">narrative describing the </w:t>
            </w:r>
            <w:r w:rsidRPr="00E0431D">
              <w:rPr>
                <w:i/>
                <w:shd w:val="clear" w:color="auto" w:fill="D9D9D9" w:themeFill="background1" w:themeFillShade="D9"/>
              </w:rPr>
              <w:t>barriers/issues related to focus area that will be addressed by strategy.&gt;</w:t>
            </w:r>
          </w:p>
          <w:p w14:paraId="28D40724" w14:textId="77777777" w:rsidR="005E3785" w:rsidRPr="00E0431D" w:rsidRDefault="005E3785" w:rsidP="005E3785">
            <w:pPr>
              <w:spacing w:before="0"/>
              <w:rPr>
                <w:rFonts w:eastAsiaTheme="majorEastAsia" w:cs="Arial"/>
                <w:b/>
                <w:color w:val="4472C4" w:themeColor="accent1"/>
                <w:szCs w:val="24"/>
              </w:rPr>
            </w:pPr>
          </w:p>
        </w:tc>
      </w:tr>
      <w:tr w:rsidR="005E3785" w:rsidRPr="00E0431D" w14:paraId="510F0AFC" w14:textId="77777777" w:rsidTr="002C528D">
        <w:tc>
          <w:tcPr>
            <w:tcW w:w="9350" w:type="dxa"/>
            <w:gridSpan w:val="2"/>
            <w:shd w:val="clear" w:color="auto" w:fill="auto"/>
          </w:tcPr>
          <w:p w14:paraId="71AF8911" w14:textId="77777777" w:rsidR="00FA78C8" w:rsidRDefault="005E3785" w:rsidP="005E3785">
            <w:pPr>
              <w:spacing w:before="0"/>
              <w:rPr>
                <w:rFonts w:cs="Arial"/>
                <w:color w:val="ED7D31" w:themeColor="accent2"/>
                <w:szCs w:val="24"/>
              </w:rPr>
            </w:pPr>
            <w:r w:rsidRPr="00E0431D">
              <w:rPr>
                <w:rFonts w:eastAsiaTheme="majorEastAsia" w:cs="Arial"/>
                <w:b/>
                <w:color w:val="ED7D31" w:themeColor="accent2"/>
                <w:szCs w:val="24"/>
              </w:rPr>
              <w:t>Goal 1:</w:t>
            </w:r>
            <w:r w:rsidRPr="00E0431D">
              <w:rPr>
                <w:rFonts w:cs="Arial"/>
                <w:color w:val="ED7D31" w:themeColor="accent2"/>
                <w:szCs w:val="24"/>
              </w:rPr>
              <w:t xml:space="preserve"> </w:t>
            </w:r>
          </w:p>
          <w:p w14:paraId="736A536A" w14:textId="16AFCF47" w:rsidR="005E3785" w:rsidRPr="00E0431D" w:rsidRDefault="005E3785" w:rsidP="005E3785">
            <w:pPr>
              <w:spacing w:before="0"/>
              <w:rPr>
                <w:rFonts w:cs="Arial"/>
                <w:szCs w:val="24"/>
              </w:rPr>
            </w:pPr>
            <w:r w:rsidRPr="00E0431D">
              <w:rPr>
                <w:i/>
                <w:shd w:val="clear" w:color="auto" w:fill="D9D9D9" w:themeFill="background1" w:themeFillShade="D9"/>
              </w:rPr>
              <w:t>&lt;Insert new</w:t>
            </w:r>
            <w:r w:rsidR="00FA78C8">
              <w:rPr>
                <w:i/>
                <w:shd w:val="clear" w:color="auto" w:fill="D9D9D9" w:themeFill="background1" w:themeFillShade="D9"/>
              </w:rPr>
              <w:t xml:space="preserve"> goal(s)</w:t>
            </w:r>
            <w:r w:rsidRPr="00E0431D">
              <w:rPr>
                <w:i/>
                <w:shd w:val="clear" w:color="auto" w:fill="D9D9D9" w:themeFill="background1" w:themeFillShade="D9"/>
              </w:rPr>
              <w:t xml:space="preserve"> to achieve strategy as applicable&gt;</w:t>
            </w:r>
          </w:p>
        </w:tc>
      </w:tr>
      <w:tr w:rsidR="005E3785" w:rsidRPr="00E0431D" w14:paraId="11E80BE9" w14:textId="77777777" w:rsidTr="002C528D">
        <w:tc>
          <w:tcPr>
            <w:tcW w:w="4675" w:type="dxa"/>
            <w:shd w:val="clear" w:color="auto" w:fill="auto"/>
          </w:tcPr>
          <w:p w14:paraId="49253A97" w14:textId="77777777" w:rsidR="005E3785" w:rsidRPr="00E0431D" w:rsidRDefault="005E3785" w:rsidP="005E3785">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lastRenderedPageBreak/>
              <w:t>Baseline:</w:t>
            </w:r>
          </w:p>
          <w:p w14:paraId="344592EA" w14:textId="64B25D3A" w:rsidR="005E3785" w:rsidRPr="00E0431D" w:rsidRDefault="005E3785" w:rsidP="005E3785">
            <w:pPr>
              <w:shd w:val="clear" w:color="auto" w:fill="D9D9D9" w:themeFill="background1" w:themeFillShade="D9"/>
              <w:rPr>
                <w:i/>
              </w:rPr>
            </w:pPr>
            <w:r w:rsidRPr="00E0431D">
              <w:rPr>
                <w:i/>
              </w:rPr>
              <w:t>&lt;</w:t>
            </w:r>
            <w:r w:rsidR="003279DA">
              <w:rPr>
                <w:i/>
              </w:rPr>
              <w:t>insert</w:t>
            </w:r>
            <w:r w:rsidRPr="00E0431D">
              <w:rPr>
                <w:i/>
              </w:rPr>
              <w:t xml:space="preserve"> baseline information&gt;</w:t>
            </w:r>
          </w:p>
        </w:tc>
        <w:tc>
          <w:tcPr>
            <w:tcW w:w="4675" w:type="dxa"/>
          </w:tcPr>
          <w:p w14:paraId="6C21EF99" w14:textId="77777777" w:rsidR="005E3785" w:rsidRPr="00E0431D" w:rsidRDefault="005E3785" w:rsidP="005E3785">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t>Metric/Measure of success:</w:t>
            </w:r>
          </w:p>
          <w:p w14:paraId="6CF1C38E" w14:textId="102A7D70" w:rsidR="005E3785" w:rsidRPr="00E0431D" w:rsidRDefault="005E3785" w:rsidP="005E3785">
            <w:pPr>
              <w:shd w:val="clear" w:color="auto" w:fill="D9D9D9" w:themeFill="background1" w:themeFillShade="D9"/>
              <w:rPr>
                <w:i/>
              </w:rPr>
            </w:pPr>
            <w:r w:rsidRPr="00E0431D">
              <w:rPr>
                <w:i/>
              </w:rPr>
              <w:t>&lt;</w:t>
            </w:r>
            <w:r w:rsidR="003279DA">
              <w:rPr>
                <w:i/>
              </w:rPr>
              <w:t>insert</w:t>
            </w:r>
            <w:r w:rsidRPr="00E0431D">
              <w:rPr>
                <w:i/>
              </w:rPr>
              <w:t xml:space="preserve"> metrics&gt;</w:t>
            </w:r>
          </w:p>
        </w:tc>
      </w:tr>
      <w:tr w:rsidR="005E3785" w:rsidRPr="00E0431D" w14:paraId="611FC8F5" w14:textId="77777777" w:rsidTr="002C528D">
        <w:tc>
          <w:tcPr>
            <w:tcW w:w="4675" w:type="dxa"/>
            <w:shd w:val="clear" w:color="auto" w:fill="auto"/>
          </w:tcPr>
          <w:p w14:paraId="0E1D9DB9" w14:textId="77777777" w:rsidR="005E3785" w:rsidRPr="00E0431D" w:rsidRDefault="005E3785" w:rsidP="005E3785">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t>Monitoring:</w:t>
            </w:r>
          </w:p>
          <w:p w14:paraId="21387EE7" w14:textId="77777777" w:rsidR="005E3785" w:rsidRPr="00E0431D" w:rsidRDefault="005E3785" w:rsidP="005E3785">
            <w:pPr>
              <w:shd w:val="clear" w:color="auto" w:fill="D9D9D9" w:themeFill="background1" w:themeFillShade="D9"/>
              <w:rPr>
                <w:i/>
              </w:rPr>
            </w:pPr>
            <w:r w:rsidRPr="00E0431D">
              <w:rPr>
                <w:i/>
              </w:rPr>
              <w:t>&lt;insert monitoring plan and timeline&gt;</w:t>
            </w:r>
          </w:p>
        </w:tc>
        <w:tc>
          <w:tcPr>
            <w:tcW w:w="4675" w:type="dxa"/>
          </w:tcPr>
          <w:p w14:paraId="0F691C58" w14:textId="77777777" w:rsidR="005E3785" w:rsidRPr="00E0431D" w:rsidRDefault="005E3785" w:rsidP="005E3785">
            <w:pPr>
              <w:keepNext/>
              <w:keepLines/>
              <w:spacing w:before="0"/>
              <w:outlineLvl w:val="0"/>
              <w:rPr>
                <w:rFonts w:eastAsiaTheme="majorEastAsia" w:cs="Arial"/>
                <w:b/>
                <w:color w:val="ED7D31" w:themeColor="accent2"/>
                <w:szCs w:val="24"/>
              </w:rPr>
            </w:pPr>
            <w:r w:rsidRPr="00E0431D">
              <w:rPr>
                <w:rFonts w:eastAsiaTheme="majorEastAsia" w:cs="Arial"/>
                <w:b/>
                <w:color w:val="ED7D31" w:themeColor="accent2"/>
                <w:szCs w:val="24"/>
              </w:rPr>
              <w:t>Person responsible:</w:t>
            </w:r>
          </w:p>
          <w:p w14:paraId="4E7106D4" w14:textId="77777777" w:rsidR="005E3785" w:rsidRPr="00E0431D" w:rsidRDefault="005E3785" w:rsidP="005E3785">
            <w:pPr>
              <w:shd w:val="clear" w:color="auto" w:fill="D9D9D9" w:themeFill="background1" w:themeFillShade="D9"/>
              <w:rPr>
                <w:i/>
              </w:rPr>
            </w:pPr>
            <w:r w:rsidRPr="00E0431D">
              <w:rPr>
                <w:i/>
              </w:rPr>
              <w:t>&lt;insert name or position of individual charged with monitoring progress&gt;</w:t>
            </w:r>
          </w:p>
        </w:tc>
      </w:tr>
      <w:tr w:rsidR="005E3785" w:rsidRPr="00E0431D" w14:paraId="4A219182" w14:textId="77777777" w:rsidTr="002C528D">
        <w:tc>
          <w:tcPr>
            <w:tcW w:w="9350" w:type="dxa"/>
            <w:gridSpan w:val="2"/>
            <w:shd w:val="clear" w:color="auto" w:fill="auto"/>
          </w:tcPr>
          <w:p w14:paraId="27F30CA3" w14:textId="77777777" w:rsidR="003279DA" w:rsidRDefault="005E3785" w:rsidP="005E3785">
            <w:pPr>
              <w:spacing w:before="0"/>
              <w:rPr>
                <w:rFonts w:eastAsiaTheme="majorEastAsia" w:cs="Arial"/>
                <w:b/>
                <w:color w:val="ED7D31" w:themeColor="accent2"/>
                <w:szCs w:val="24"/>
              </w:rPr>
            </w:pPr>
            <w:r w:rsidRPr="00E0431D">
              <w:rPr>
                <w:rFonts w:eastAsiaTheme="majorEastAsia" w:cs="Arial"/>
                <w:b/>
                <w:color w:val="ED7D31" w:themeColor="accent2"/>
                <w:szCs w:val="24"/>
              </w:rPr>
              <w:t xml:space="preserve">Resources Needed: </w:t>
            </w:r>
          </w:p>
          <w:p w14:paraId="1B6D45F5" w14:textId="491AE5EA" w:rsidR="005E3785" w:rsidRPr="00E0431D" w:rsidRDefault="005E3785" w:rsidP="005E3785">
            <w:pPr>
              <w:spacing w:before="0"/>
              <w:rPr>
                <w:rFonts w:eastAsiaTheme="majorEastAsia" w:cs="Arial"/>
                <w:b/>
                <w:color w:val="4472C4" w:themeColor="accent1"/>
                <w:szCs w:val="24"/>
              </w:rPr>
            </w:pPr>
            <w:r w:rsidRPr="00E0431D">
              <w:rPr>
                <w:i/>
                <w:shd w:val="clear" w:color="auto" w:fill="D9D9D9" w:themeFill="background1" w:themeFillShade="D9"/>
              </w:rPr>
              <w:t>&lt;list internal and external resources needed to achieve goals&gt;</w:t>
            </w:r>
          </w:p>
        </w:tc>
      </w:tr>
    </w:tbl>
    <w:p w14:paraId="131288A3" w14:textId="181FB218" w:rsidR="003279DA" w:rsidRDefault="003279DA" w:rsidP="00451CFB">
      <w:pPr>
        <w:rPr>
          <w:rFonts w:cs="Arial"/>
          <w:szCs w:val="24"/>
        </w:rPr>
      </w:pPr>
    </w:p>
    <w:p w14:paraId="12FFFA05" w14:textId="77777777" w:rsidR="003279DA" w:rsidRDefault="003279DA">
      <w:pPr>
        <w:spacing w:before="0" w:after="160" w:line="259" w:lineRule="auto"/>
        <w:rPr>
          <w:rFonts w:cs="Arial"/>
          <w:szCs w:val="24"/>
        </w:rPr>
      </w:pPr>
      <w:r>
        <w:rPr>
          <w:rFonts w:cs="Arial"/>
          <w:szCs w:val="24"/>
        </w:rPr>
        <w:br w:type="page"/>
      </w:r>
    </w:p>
    <w:p w14:paraId="0127473F" w14:textId="59D7769D" w:rsidR="003279DA" w:rsidRDefault="003279DA" w:rsidP="003279DA">
      <w:pPr>
        <w:rPr>
          <w:rFonts w:cs="Arial"/>
          <w:b/>
          <w:bCs/>
          <w:szCs w:val="24"/>
        </w:rPr>
      </w:pPr>
      <w:r w:rsidRPr="0089137F">
        <w:rPr>
          <w:rFonts w:cs="Arial"/>
          <w:b/>
          <w:bCs/>
          <w:szCs w:val="24"/>
        </w:rPr>
        <w:lastRenderedPageBreak/>
        <w:t xml:space="preserve">Section </w:t>
      </w:r>
      <w:r>
        <w:rPr>
          <w:rFonts w:cs="Arial"/>
          <w:b/>
          <w:bCs/>
          <w:szCs w:val="24"/>
        </w:rPr>
        <w:t>2</w:t>
      </w:r>
      <w:r w:rsidRPr="0089137F">
        <w:rPr>
          <w:rFonts w:cs="Arial"/>
          <w:b/>
          <w:bCs/>
          <w:szCs w:val="24"/>
        </w:rPr>
        <w:t xml:space="preserve">: </w:t>
      </w:r>
      <w:r>
        <w:rPr>
          <w:rFonts w:cs="Arial"/>
          <w:b/>
          <w:bCs/>
          <w:szCs w:val="24"/>
        </w:rPr>
        <w:t xml:space="preserve">Annual Training and Education Report </w:t>
      </w:r>
      <w:r w:rsidRPr="0089137F">
        <w:rPr>
          <w:rFonts w:cs="Arial"/>
          <w:b/>
          <w:bCs/>
          <w:szCs w:val="24"/>
        </w:rPr>
        <w:t>(</w:t>
      </w:r>
      <w:r>
        <w:rPr>
          <w:rFonts w:cs="Arial"/>
          <w:b/>
          <w:bCs/>
          <w:color w:val="FF0000"/>
          <w:szCs w:val="24"/>
        </w:rPr>
        <w:t>3</w:t>
      </w:r>
      <w:r w:rsidRPr="001E55F9">
        <w:rPr>
          <w:rFonts w:cs="Arial"/>
          <w:b/>
          <w:bCs/>
          <w:color w:val="FF0000"/>
          <w:szCs w:val="24"/>
        </w:rPr>
        <w:t xml:space="preserve">-page maximum </w:t>
      </w:r>
      <w:r w:rsidRPr="0089137F">
        <w:rPr>
          <w:rFonts w:cs="Arial"/>
          <w:b/>
          <w:bCs/>
          <w:szCs w:val="24"/>
        </w:rPr>
        <w:t xml:space="preserve">- not including </w:t>
      </w:r>
      <w:r>
        <w:rPr>
          <w:rFonts w:cs="Arial"/>
          <w:b/>
          <w:bCs/>
          <w:szCs w:val="24"/>
        </w:rPr>
        <w:t xml:space="preserve">required templates or </w:t>
      </w:r>
      <w:r w:rsidRPr="0089137F">
        <w:rPr>
          <w:rFonts w:cs="Arial"/>
          <w:b/>
          <w:bCs/>
          <w:szCs w:val="24"/>
        </w:rPr>
        <w:t>attachments)</w:t>
      </w:r>
    </w:p>
    <w:p w14:paraId="732B4B68" w14:textId="77777777" w:rsidR="003279DA" w:rsidRPr="007C0E98" w:rsidRDefault="003279DA" w:rsidP="003279DA">
      <w:pPr>
        <w:jc w:val="both"/>
      </w:pPr>
      <w:r w:rsidRPr="007C0E98">
        <w:t xml:space="preserve">For this section CCOs are required to report on their 2020 </w:t>
      </w:r>
      <w:r w:rsidRPr="007C0E98">
        <w:rPr>
          <w:b/>
          <w:bCs/>
        </w:rPr>
        <w:t>staff training</w:t>
      </w:r>
      <w:r w:rsidRPr="007C0E98">
        <w:t xml:space="preserve"> as outlined in their Organizational and Provider Network Cultural Responsiveness, Implicit Bias, and Education Plan. While not required, if CCOs provided any trainings to their provider network, CCOs are encouraged to report on it. </w:t>
      </w:r>
    </w:p>
    <w:p w14:paraId="5EF8B92F" w14:textId="5C21BD56" w:rsidR="003279DA" w:rsidRPr="007C0E98" w:rsidRDefault="003279DA" w:rsidP="003279DA">
      <w:pPr>
        <w:jc w:val="both"/>
        <w:rPr>
          <w:b/>
          <w:bCs/>
          <w:u w:val="single"/>
        </w:rPr>
      </w:pPr>
      <w:r w:rsidRPr="007C0E98">
        <w:t xml:space="preserve">Please complete the separate </w:t>
      </w:r>
      <w:r w:rsidRPr="007C0E98">
        <w:rPr>
          <w:rFonts w:eastAsiaTheme="majorEastAsia" w:cstheme="majorBidi"/>
          <w:b/>
          <w:color w:val="4472C4" w:themeColor="accent1"/>
          <w:szCs w:val="32"/>
        </w:rPr>
        <w:t xml:space="preserve">Excel reporting template named 2020 </w:t>
      </w:r>
      <w:r w:rsidR="0085286F">
        <w:rPr>
          <w:rFonts w:eastAsiaTheme="majorEastAsia" w:cstheme="majorBidi"/>
          <w:b/>
          <w:color w:val="4472C4" w:themeColor="accent1"/>
          <w:szCs w:val="32"/>
        </w:rPr>
        <w:t xml:space="preserve">2021 </w:t>
      </w:r>
      <w:r w:rsidRPr="007C0E98">
        <w:rPr>
          <w:rFonts w:eastAsiaTheme="majorEastAsia" w:cstheme="majorBidi"/>
          <w:b/>
          <w:color w:val="4472C4" w:themeColor="accent1"/>
          <w:szCs w:val="32"/>
        </w:rPr>
        <w:t xml:space="preserve">Organizational and Provider Network DEI Training </w:t>
      </w:r>
      <w:r w:rsidR="0085286F">
        <w:rPr>
          <w:rFonts w:eastAsiaTheme="majorEastAsia" w:cstheme="majorBidi"/>
          <w:b/>
          <w:color w:val="4472C4" w:themeColor="accent1"/>
          <w:szCs w:val="32"/>
        </w:rPr>
        <w:t xml:space="preserve">and Plan </w:t>
      </w:r>
      <w:r w:rsidRPr="007C0E98">
        <w:rPr>
          <w:rFonts w:eastAsiaTheme="majorEastAsia" w:cstheme="majorBidi"/>
          <w:b/>
          <w:color w:val="4472C4" w:themeColor="accent1"/>
          <w:szCs w:val="32"/>
        </w:rPr>
        <w:t xml:space="preserve">template </w:t>
      </w:r>
      <w:r w:rsidRPr="007C0E98">
        <w:t xml:space="preserve">and attach </w:t>
      </w:r>
      <w:r>
        <w:t xml:space="preserve">it </w:t>
      </w:r>
      <w:r w:rsidRPr="007C0E98">
        <w:t>with your report submission</w:t>
      </w:r>
      <w:r w:rsidR="005C20B7">
        <w:t xml:space="preserve"> (please note there are two tabs to this worksheet)</w:t>
      </w:r>
      <w:r w:rsidRPr="007C0E98">
        <w:t xml:space="preserve">. Additionally, if you have any updates to your Organizational and Provider Network Cultural Responsiveness, Implicit Bias, and Education Plan for 2021, please describe them below. </w:t>
      </w:r>
    </w:p>
    <w:p w14:paraId="206A5D4D" w14:textId="6A08B966" w:rsidR="003279DA" w:rsidRPr="007C0E98" w:rsidRDefault="003279DA" w:rsidP="003279DA">
      <w:pPr>
        <w:shd w:val="clear" w:color="auto" w:fill="D9D9D9" w:themeFill="background1" w:themeFillShade="D9"/>
        <w:rPr>
          <w:i/>
        </w:rPr>
      </w:pPr>
      <w:r w:rsidRPr="007C0E98">
        <w:rPr>
          <w:i/>
        </w:rPr>
        <w:t>&lt;</w:t>
      </w:r>
      <w:r>
        <w:rPr>
          <w:i/>
        </w:rPr>
        <w:t>i</w:t>
      </w:r>
      <w:r w:rsidRPr="007C0E98">
        <w:rPr>
          <w:i/>
        </w:rPr>
        <w:t xml:space="preserve">nsert narrative </w:t>
      </w:r>
      <w:r>
        <w:rPr>
          <w:i/>
        </w:rPr>
        <w:t>on any changes or updates to your Organizational and Provider Network Cultural Responsiveness, Implicit Bias, and Education Plan</w:t>
      </w:r>
      <w:r w:rsidRPr="007C0E98">
        <w:rPr>
          <w:i/>
        </w:rPr>
        <w:t>&gt;</w:t>
      </w:r>
    </w:p>
    <w:p w14:paraId="2B8A094C" w14:textId="77777777" w:rsidR="003279DA" w:rsidRPr="007C0E98" w:rsidRDefault="003279DA" w:rsidP="003279DA">
      <w:pPr>
        <w:shd w:val="clear" w:color="auto" w:fill="D9D9D9" w:themeFill="background1" w:themeFillShade="D9"/>
        <w:rPr>
          <w:i/>
        </w:rPr>
      </w:pPr>
    </w:p>
    <w:p w14:paraId="69937688" w14:textId="77777777" w:rsidR="003279DA" w:rsidRPr="007C0E98" w:rsidRDefault="003279DA" w:rsidP="003279DA">
      <w:pPr>
        <w:shd w:val="clear" w:color="auto" w:fill="D9D9D9" w:themeFill="background1" w:themeFillShade="D9"/>
        <w:rPr>
          <w:i/>
        </w:rPr>
      </w:pPr>
    </w:p>
    <w:p w14:paraId="59373C03" w14:textId="77777777" w:rsidR="003279DA" w:rsidRPr="007C0E98" w:rsidRDefault="003279DA" w:rsidP="003279DA">
      <w:pPr>
        <w:shd w:val="clear" w:color="auto" w:fill="D9D9D9" w:themeFill="background1" w:themeFillShade="D9"/>
        <w:rPr>
          <w:i/>
        </w:rPr>
      </w:pPr>
    </w:p>
    <w:p w14:paraId="422ECA9D" w14:textId="6BBD7C88" w:rsidR="003279DA" w:rsidRDefault="003279DA">
      <w:pPr>
        <w:spacing w:before="0" w:after="160" w:line="259" w:lineRule="auto"/>
        <w:rPr>
          <w:rFonts w:cs="Arial"/>
          <w:szCs w:val="24"/>
        </w:rPr>
      </w:pPr>
      <w:r>
        <w:rPr>
          <w:rFonts w:cs="Arial"/>
          <w:szCs w:val="24"/>
        </w:rPr>
        <w:br w:type="page"/>
      </w:r>
    </w:p>
    <w:p w14:paraId="597A9D76" w14:textId="76136081" w:rsidR="003279DA" w:rsidRDefault="003279DA" w:rsidP="003279DA">
      <w:pPr>
        <w:rPr>
          <w:rFonts w:cs="Arial"/>
          <w:b/>
          <w:bCs/>
          <w:szCs w:val="24"/>
        </w:rPr>
      </w:pPr>
      <w:r w:rsidRPr="0089137F">
        <w:rPr>
          <w:rFonts w:cs="Arial"/>
          <w:b/>
          <w:bCs/>
          <w:szCs w:val="24"/>
        </w:rPr>
        <w:lastRenderedPageBreak/>
        <w:t xml:space="preserve">Section </w:t>
      </w:r>
      <w:r>
        <w:rPr>
          <w:rFonts w:cs="Arial"/>
          <w:b/>
          <w:bCs/>
          <w:szCs w:val="24"/>
        </w:rPr>
        <w:t>3</w:t>
      </w:r>
      <w:r w:rsidRPr="0089137F">
        <w:rPr>
          <w:rFonts w:cs="Arial"/>
          <w:b/>
          <w:bCs/>
          <w:szCs w:val="24"/>
        </w:rPr>
        <w:t xml:space="preserve">: </w:t>
      </w:r>
      <w:r>
        <w:rPr>
          <w:rFonts w:cs="Arial"/>
          <w:b/>
          <w:bCs/>
          <w:szCs w:val="24"/>
        </w:rPr>
        <w:t xml:space="preserve">Health Equity Assessment Report </w:t>
      </w:r>
      <w:r w:rsidRPr="0089137F">
        <w:rPr>
          <w:rFonts w:cs="Arial"/>
          <w:b/>
          <w:bCs/>
          <w:szCs w:val="24"/>
        </w:rPr>
        <w:t>(</w:t>
      </w:r>
      <w:r w:rsidR="00FF787E" w:rsidRPr="00FF787E">
        <w:rPr>
          <w:rFonts w:cs="Arial"/>
          <w:b/>
          <w:bCs/>
          <w:color w:val="FF0000"/>
          <w:szCs w:val="24"/>
        </w:rPr>
        <w:t xml:space="preserve">total of </w:t>
      </w:r>
      <w:r>
        <w:rPr>
          <w:rFonts w:cs="Arial"/>
          <w:b/>
          <w:bCs/>
          <w:color w:val="FF0000"/>
          <w:szCs w:val="24"/>
        </w:rPr>
        <w:t>3</w:t>
      </w:r>
      <w:r w:rsidR="006D240A">
        <w:rPr>
          <w:rFonts w:cs="Arial"/>
          <w:b/>
          <w:bCs/>
          <w:color w:val="FF0000"/>
          <w:szCs w:val="24"/>
        </w:rPr>
        <w:t>0</w:t>
      </w:r>
      <w:r w:rsidRPr="001E55F9">
        <w:rPr>
          <w:rFonts w:cs="Arial"/>
          <w:b/>
          <w:bCs/>
          <w:color w:val="FF0000"/>
          <w:szCs w:val="24"/>
        </w:rPr>
        <w:t xml:space="preserve">-page maximum </w:t>
      </w:r>
      <w:r w:rsidRPr="0089137F">
        <w:rPr>
          <w:rFonts w:cs="Arial"/>
          <w:b/>
          <w:bCs/>
          <w:szCs w:val="24"/>
        </w:rPr>
        <w:t xml:space="preserve">- not including </w:t>
      </w:r>
      <w:r>
        <w:rPr>
          <w:rFonts w:cs="Arial"/>
          <w:b/>
          <w:bCs/>
          <w:szCs w:val="24"/>
        </w:rPr>
        <w:t xml:space="preserve">required templates or </w:t>
      </w:r>
      <w:r w:rsidRPr="0089137F">
        <w:rPr>
          <w:rFonts w:cs="Arial"/>
          <w:b/>
          <w:bCs/>
          <w:szCs w:val="24"/>
        </w:rPr>
        <w:t>attachments)</w:t>
      </w:r>
    </w:p>
    <w:p w14:paraId="07A14628" w14:textId="606A1D63" w:rsidR="00C97B04" w:rsidRDefault="00C97B04" w:rsidP="00C97B04">
      <w:pPr>
        <w:rPr>
          <w:rFonts w:cs="Arial"/>
          <w:szCs w:val="24"/>
        </w:rPr>
      </w:pPr>
      <w:r>
        <w:rPr>
          <w:rFonts w:cs="Arial"/>
          <w:szCs w:val="24"/>
        </w:rPr>
        <w:t xml:space="preserve">CCOs are required to report on progress made towards CY 2020 Health Equity Plan Focus Area strategies and goals. Please complete the below table for each year 1 Focus Area, duplicating the table as needed. </w:t>
      </w:r>
      <w:r w:rsidR="00FF787E" w:rsidRPr="00012D74">
        <w:rPr>
          <w:rFonts w:cs="Arial"/>
          <w:b/>
          <w:bCs/>
          <w:color w:val="FF0000"/>
          <w:szCs w:val="24"/>
        </w:rPr>
        <w:t xml:space="preserve">This </w:t>
      </w:r>
      <w:r w:rsidR="005C20B7" w:rsidRPr="00012D74">
        <w:rPr>
          <w:rFonts w:cs="Arial"/>
          <w:b/>
          <w:bCs/>
          <w:color w:val="FF0000"/>
          <w:szCs w:val="24"/>
        </w:rPr>
        <w:t>sub-section h</w:t>
      </w:r>
      <w:r w:rsidR="00FF787E" w:rsidRPr="00012D74">
        <w:rPr>
          <w:rFonts w:cs="Arial"/>
          <w:b/>
          <w:bCs/>
          <w:color w:val="FF0000"/>
          <w:szCs w:val="24"/>
        </w:rPr>
        <w:t>as a 1</w:t>
      </w:r>
      <w:r w:rsidR="00AC4600" w:rsidRPr="00012D74">
        <w:rPr>
          <w:rFonts w:cs="Arial"/>
          <w:b/>
          <w:bCs/>
          <w:color w:val="FF0000"/>
          <w:szCs w:val="24"/>
        </w:rPr>
        <w:t>5</w:t>
      </w:r>
      <w:r w:rsidR="00FF787E" w:rsidRPr="00012D74">
        <w:rPr>
          <w:rFonts w:cs="Arial"/>
          <w:b/>
          <w:bCs/>
          <w:color w:val="FF0000"/>
          <w:szCs w:val="24"/>
        </w:rPr>
        <w:t>-page maximum.</w:t>
      </w:r>
    </w:p>
    <w:p w14:paraId="53C26C46" w14:textId="77777777" w:rsidR="00FF787E" w:rsidRDefault="00FF787E" w:rsidP="00C97B04">
      <w:pPr>
        <w:rPr>
          <w:rFonts w:cs="Arial"/>
          <w:szCs w:val="24"/>
        </w:rPr>
      </w:pPr>
    </w:p>
    <w:tbl>
      <w:tblPr>
        <w:tblStyle w:val="TableGrid"/>
        <w:tblW w:w="0" w:type="auto"/>
        <w:tblLook w:val="04A0" w:firstRow="1" w:lastRow="0" w:firstColumn="1" w:lastColumn="0" w:noHBand="0" w:noVBand="1"/>
      </w:tblPr>
      <w:tblGrid>
        <w:gridCol w:w="355"/>
        <w:gridCol w:w="4320"/>
        <w:gridCol w:w="4675"/>
      </w:tblGrid>
      <w:tr w:rsidR="00C97B04" w:rsidRPr="006B3425" w14:paraId="71A02506" w14:textId="77777777" w:rsidTr="009B0214">
        <w:tc>
          <w:tcPr>
            <w:tcW w:w="9350" w:type="dxa"/>
            <w:gridSpan w:val="3"/>
            <w:shd w:val="clear" w:color="auto" w:fill="4472C4" w:themeFill="accent1"/>
          </w:tcPr>
          <w:p w14:paraId="3C0A4905" w14:textId="67C7C020" w:rsidR="00C97B04" w:rsidRPr="006B3425" w:rsidRDefault="00C97B04" w:rsidP="00C97B04">
            <w:pPr>
              <w:spacing w:before="0"/>
              <w:jc w:val="center"/>
              <w:rPr>
                <w:rFonts w:cs="Arial"/>
                <w:b/>
                <w:bCs/>
                <w:i/>
                <w:iCs/>
                <w:color w:val="FFFFFF" w:themeColor="background1"/>
                <w:szCs w:val="24"/>
              </w:rPr>
            </w:pPr>
            <w:r>
              <w:rPr>
                <w:rFonts w:cs="Arial"/>
                <w:b/>
                <w:bCs/>
                <w:color w:val="FFFFFF" w:themeColor="background1"/>
                <w:szCs w:val="24"/>
              </w:rPr>
              <w:t xml:space="preserve">Year 1: </w:t>
            </w:r>
            <w:r w:rsidRPr="006B3425">
              <w:rPr>
                <w:rFonts w:cs="Arial"/>
                <w:b/>
                <w:bCs/>
                <w:color w:val="FFFFFF" w:themeColor="background1"/>
                <w:szCs w:val="24"/>
              </w:rPr>
              <w:t xml:space="preserve">Focus Area </w:t>
            </w:r>
          </w:p>
        </w:tc>
      </w:tr>
      <w:tr w:rsidR="00C97B04" w:rsidRPr="006B3425" w14:paraId="2C8C4C84" w14:textId="77777777" w:rsidTr="00C97B04">
        <w:tc>
          <w:tcPr>
            <w:tcW w:w="9350" w:type="dxa"/>
            <w:gridSpan w:val="3"/>
            <w:shd w:val="clear" w:color="auto" w:fill="D9E2F3" w:themeFill="accent1" w:themeFillTint="33"/>
          </w:tcPr>
          <w:p w14:paraId="6704570C" w14:textId="19645339" w:rsidR="00C97B04" w:rsidRPr="00C97B04" w:rsidRDefault="00C97B04" w:rsidP="00C97B04">
            <w:pPr>
              <w:spacing w:before="0"/>
              <w:rPr>
                <w:rFonts w:cs="Arial"/>
                <w:b/>
                <w:bCs/>
                <w:i/>
                <w:iCs/>
                <w:color w:val="FFFFFF" w:themeColor="background1"/>
                <w:szCs w:val="24"/>
              </w:rPr>
            </w:pPr>
            <w:r w:rsidRPr="00C97B04">
              <w:rPr>
                <w:rFonts w:cs="Arial"/>
                <w:szCs w:val="24"/>
              </w:rPr>
              <w:t>&lt;Insert Focus Area Number and Name</w:t>
            </w:r>
            <w:r>
              <w:rPr>
                <w:rFonts w:cs="Arial"/>
                <w:szCs w:val="24"/>
              </w:rPr>
              <w:t>, (</w:t>
            </w:r>
            <w:r w:rsidRPr="00C97B04">
              <w:rPr>
                <w:rFonts w:cs="Arial"/>
                <w:i/>
                <w:iCs/>
                <w:szCs w:val="24"/>
              </w:rPr>
              <w:t>i.e. Focus area 1:</w:t>
            </w:r>
            <w:r>
              <w:rPr>
                <w:rFonts w:cs="Arial"/>
                <w:i/>
                <w:iCs/>
                <w:szCs w:val="24"/>
              </w:rPr>
              <w:t xml:space="preserve"> </w:t>
            </w:r>
            <w:r w:rsidRPr="00C97B04">
              <w:rPr>
                <w:rFonts w:cs="Arial"/>
                <w:i/>
                <w:iCs/>
                <w:szCs w:val="24"/>
              </w:rPr>
              <w:t>Grievance and Appeals System</w:t>
            </w:r>
            <w:r>
              <w:rPr>
                <w:rFonts w:cs="Arial"/>
                <w:i/>
                <w:iCs/>
                <w:szCs w:val="24"/>
              </w:rPr>
              <w:t>)&gt;</w:t>
            </w:r>
          </w:p>
        </w:tc>
      </w:tr>
      <w:tr w:rsidR="00C97B04" w:rsidRPr="006B3425" w14:paraId="5B10DA1C" w14:textId="77777777" w:rsidTr="00C97B04">
        <w:trPr>
          <w:trHeight w:val="359"/>
        </w:trPr>
        <w:tc>
          <w:tcPr>
            <w:tcW w:w="9350" w:type="dxa"/>
            <w:gridSpan w:val="3"/>
            <w:shd w:val="clear" w:color="auto" w:fill="4472C4" w:themeFill="accent1"/>
          </w:tcPr>
          <w:p w14:paraId="631295FC" w14:textId="7C41C633" w:rsidR="00C97B04" w:rsidRPr="006B3425" w:rsidRDefault="00C97B04" w:rsidP="00C97B04">
            <w:pPr>
              <w:spacing w:before="0"/>
              <w:jc w:val="center"/>
              <w:rPr>
                <w:rFonts w:cs="Arial"/>
                <w:b/>
                <w:bCs/>
                <w:color w:val="FFFFFF" w:themeColor="background1"/>
                <w:szCs w:val="24"/>
              </w:rPr>
            </w:pPr>
            <w:r w:rsidRPr="006B3425">
              <w:rPr>
                <w:rFonts w:cs="Arial"/>
                <w:b/>
                <w:bCs/>
                <w:color w:val="FFFFFF" w:themeColor="background1"/>
                <w:szCs w:val="24"/>
              </w:rPr>
              <w:t>Year 1 Progress Report</w:t>
            </w:r>
          </w:p>
        </w:tc>
      </w:tr>
      <w:tr w:rsidR="00C97B04" w:rsidRPr="006B3425" w14:paraId="06233690" w14:textId="77777777" w:rsidTr="009B0214">
        <w:tc>
          <w:tcPr>
            <w:tcW w:w="9350" w:type="dxa"/>
            <w:gridSpan w:val="3"/>
          </w:tcPr>
          <w:p w14:paraId="75FCAB3B" w14:textId="77777777" w:rsidR="00C97B04" w:rsidRDefault="00C97B04" w:rsidP="009B0214">
            <w:pPr>
              <w:spacing w:before="0"/>
              <w:rPr>
                <w:rFonts w:cs="Arial"/>
                <w:szCs w:val="24"/>
              </w:rPr>
            </w:pPr>
            <w:r>
              <w:rPr>
                <w:rFonts w:eastAsiaTheme="majorEastAsia" w:cs="Arial"/>
                <w:b/>
                <w:color w:val="4472C4" w:themeColor="accent1"/>
                <w:szCs w:val="24"/>
              </w:rPr>
              <w:t xml:space="preserve">Year 1 </w:t>
            </w:r>
            <w:r w:rsidRPr="006B3425">
              <w:rPr>
                <w:rFonts w:eastAsiaTheme="majorEastAsia" w:cs="Arial"/>
                <w:b/>
                <w:color w:val="4472C4" w:themeColor="accent1"/>
                <w:szCs w:val="24"/>
              </w:rPr>
              <w:t>Strategy:</w:t>
            </w:r>
            <w:r w:rsidRPr="006B3425">
              <w:rPr>
                <w:rFonts w:cs="Arial"/>
                <w:szCs w:val="24"/>
              </w:rPr>
              <w:t xml:space="preserve"> </w:t>
            </w:r>
          </w:p>
          <w:p w14:paraId="308C3DCA" w14:textId="3939B5B5" w:rsidR="00C97B04" w:rsidRPr="006B3425" w:rsidRDefault="00C97B04" w:rsidP="009B0214">
            <w:pPr>
              <w:spacing w:before="0"/>
              <w:rPr>
                <w:rFonts w:cs="Arial"/>
                <w:szCs w:val="24"/>
              </w:rPr>
            </w:pPr>
            <w:r w:rsidRPr="006B3425">
              <w:rPr>
                <w:i/>
                <w:shd w:val="clear" w:color="auto" w:fill="D9D9D9" w:themeFill="background1" w:themeFillShade="D9"/>
              </w:rPr>
              <w:t xml:space="preserve">&lt;insert </w:t>
            </w:r>
            <w:r>
              <w:rPr>
                <w:i/>
                <w:shd w:val="clear" w:color="auto" w:fill="D9D9D9" w:themeFill="background1" w:themeFillShade="D9"/>
              </w:rPr>
              <w:t xml:space="preserve">your year </w:t>
            </w:r>
            <w:r w:rsidRPr="006B3425">
              <w:rPr>
                <w:i/>
                <w:shd w:val="clear" w:color="auto" w:fill="D9D9D9" w:themeFill="background1" w:themeFillShade="D9"/>
              </w:rPr>
              <w:t>1 strategic goal for this area</w:t>
            </w:r>
            <w:r>
              <w:rPr>
                <w:i/>
                <w:shd w:val="clear" w:color="auto" w:fill="D9D9D9" w:themeFill="background1" w:themeFillShade="D9"/>
              </w:rPr>
              <w:t xml:space="preserve"> as noted in year 1 HEP submission</w:t>
            </w:r>
            <w:r w:rsidRPr="006B3425">
              <w:rPr>
                <w:i/>
                <w:shd w:val="clear" w:color="auto" w:fill="D9D9D9" w:themeFill="background1" w:themeFillShade="D9"/>
              </w:rPr>
              <w:t>&gt;</w:t>
            </w:r>
          </w:p>
          <w:p w14:paraId="0F2B2B27" w14:textId="77777777" w:rsidR="00C97B04" w:rsidRPr="006B3425" w:rsidRDefault="00C97B04" w:rsidP="009B0214">
            <w:pPr>
              <w:spacing w:before="0"/>
              <w:rPr>
                <w:rFonts w:cs="Arial"/>
                <w:szCs w:val="24"/>
              </w:rPr>
            </w:pPr>
          </w:p>
        </w:tc>
      </w:tr>
      <w:tr w:rsidR="00C97B04" w:rsidRPr="006B3425" w14:paraId="5C92C910" w14:textId="77777777" w:rsidTr="009B0214">
        <w:tc>
          <w:tcPr>
            <w:tcW w:w="355" w:type="dxa"/>
            <w:shd w:val="clear" w:color="auto" w:fill="4472C4" w:themeFill="accent1"/>
          </w:tcPr>
          <w:p w14:paraId="0FF0D90E" w14:textId="77777777" w:rsidR="00C97B04" w:rsidRPr="006B3425" w:rsidRDefault="00C97B04" w:rsidP="009B0214">
            <w:pPr>
              <w:spacing w:before="0"/>
              <w:rPr>
                <w:rFonts w:eastAsiaTheme="majorEastAsia" w:cs="Arial"/>
                <w:b/>
                <w:color w:val="4472C4" w:themeColor="accent1"/>
                <w:szCs w:val="24"/>
              </w:rPr>
            </w:pPr>
          </w:p>
        </w:tc>
        <w:tc>
          <w:tcPr>
            <w:tcW w:w="8995" w:type="dxa"/>
            <w:gridSpan w:val="2"/>
          </w:tcPr>
          <w:p w14:paraId="5D1246F2" w14:textId="77777777" w:rsidR="00C97B04" w:rsidRDefault="00C97B04" w:rsidP="009B0214">
            <w:pPr>
              <w:spacing w:before="0"/>
              <w:rPr>
                <w:rFonts w:eastAsiaTheme="majorEastAsia" w:cs="Arial"/>
                <w:b/>
                <w:color w:val="4472C4" w:themeColor="accent1"/>
                <w:szCs w:val="24"/>
              </w:rPr>
            </w:pPr>
            <w:r>
              <w:rPr>
                <w:rFonts w:eastAsiaTheme="majorEastAsia" w:cs="Arial"/>
                <w:b/>
                <w:color w:val="4472C4" w:themeColor="accent1"/>
                <w:szCs w:val="24"/>
              </w:rPr>
              <w:t xml:space="preserve">Year 1 </w:t>
            </w:r>
            <w:r w:rsidRPr="006B3425">
              <w:rPr>
                <w:rFonts w:eastAsiaTheme="majorEastAsia" w:cs="Arial"/>
                <w:b/>
                <w:color w:val="4472C4" w:themeColor="accent1"/>
                <w:szCs w:val="24"/>
              </w:rPr>
              <w:t>Goal</w:t>
            </w:r>
            <w:r>
              <w:rPr>
                <w:rFonts w:eastAsiaTheme="majorEastAsia" w:cs="Arial"/>
                <w:b/>
                <w:color w:val="4472C4" w:themeColor="accent1"/>
                <w:szCs w:val="24"/>
              </w:rPr>
              <w:t>:</w:t>
            </w:r>
          </w:p>
          <w:p w14:paraId="25C39E0B" w14:textId="6315169A" w:rsidR="00C97B04" w:rsidRPr="006B3425" w:rsidRDefault="00C97B04" w:rsidP="009B0214">
            <w:pPr>
              <w:spacing w:before="0"/>
              <w:rPr>
                <w:rFonts w:cs="Arial"/>
                <w:szCs w:val="24"/>
              </w:rPr>
            </w:pPr>
            <w:r w:rsidRPr="006B3425">
              <w:rPr>
                <w:i/>
                <w:shd w:val="clear" w:color="auto" w:fill="D9D9D9" w:themeFill="background1" w:themeFillShade="D9"/>
              </w:rPr>
              <w:t xml:space="preserve">&lt;Insert </w:t>
            </w:r>
            <w:r>
              <w:rPr>
                <w:i/>
                <w:shd w:val="clear" w:color="auto" w:fill="D9D9D9" w:themeFill="background1" w:themeFillShade="D9"/>
              </w:rPr>
              <w:t xml:space="preserve">year 1 </w:t>
            </w:r>
            <w:r w:rsidRPr="006B3425">
              <w:rPr>
                <w:i/>
                <w:shd w:val="clear" w:color="auto" w:fill="D9D9D9" w:themeFill="background1" w:themeFillShade="D9"/>
              </w:rPr>
              <w:t>goal</w:t>
            </w:r>
            <w:r>
              <w:rPr>
                <w:i/>
                <w:shd w:val="clear" w:color="auto" w:fill="D9D9D9" w:themeFill="background1" w:themeFillShade="D9"/>
              </w:rPr>
              <w:t>(s)</w:t>
            </w:r>
            <w:r w:rsidRPr="006B3425">
              <w:rPr>
                <w:i/>
                <w:shd w:val="clear" w:color="auto" w:fill="D9D9D9" w:themeFill="background1" w:themeFillShade="D9"/>
              </w:rPr>
              <w:t xml:space="preserve"> to achieve strategy&gt;</w:t>
            </w:r>
          </w:p>
        </w:tc>
      </w:tr>
      <w:tr w:rsidR="00C97B04" w:rsidRPr="006B3425" w14:paraId="61F9FEB4" w14:textId="77777777" w:rsidTr="009B0214">
        <w:tc>
          <w:tcPr>
            <w:tcW w:w="355" w:type="dxa"/>
            <w:shd w:val="clear" w:color="auto" w:fill="4472C4" w:themeFill="accent1"/>
          </w:tcPr>
          <w:p w14:paraId="06384614" w14:textId="77777777" w:rsidR="00C97B04" w:rsidRPr="006B3425" w:rsidRDefault="00C97B04" w:rsidP="009B0214">
            <w:pPr>
              <w:keepNext/>
              <w:keepLines/>
              <w:spacing w:before="0"/>
              <w:outlineLvl w:val="0"/>
              <w:rPr>
                <w:rFonts w:eastAsiaTheme="majorEastAsia" w:cs="Arial"/>
                <w:b/>
                <w:color w:val="4472C4" w:themeColor="accent1"/>
                <w:szCs w:val="24"/>
              </w:rPr>
            </w:pPr>
          </w:p>
        </w:tc>
        <w:tc>
          <w:tcPr>
            <w:tcW w:w="4320" w:type="dxa"/>
          </w:tcPr>
          <w:p w14:paraId="37E529E2" w14:textId="77777777" w:rsidR="00C97B04" w:rsidRPr="006B3425" w:rsidRDefault="00C97B04" w:rsidP="009B0214">
            <w:pPr>
              <w:keepNext/>
              <w:keepLines/>
              <w:spacing w:before="0"/>
              <w:outlineLvl w:val="0"/>
              <w:rPr>
                <w:rFonts w:eastAsiaTheme="majorEastAsia" w:cs="Arial"/>
                <w:b/>
                <w:color w:val="4472C4" w:themeColor="accent1"/>
                <w:szCs w:val="24"/>
              </w:rPr>
            </w:pPr>
            <w:r w:rsidRPr="006B3425">
              <w:rPr>
                <w:rFonts w:eastAsiaTheme="majorEastAsia" w:cs="Arial"/>
                <w:b/>
                <w:color w:val="4472C4" w:themeColor="accent1"/>
                <w:szCs w:val="24"/>
              </w:rPr>
              <w:t>Baseline</w:t>
            </w:r>
            <w:r>
              <w:rPr>
                <w:rFonts w:eastAsiaTheme="majorEastAsia" w:cs="Arial"/>
                <w:b/>
                <w:color w:val="4472C4" w:themeColor="accent1"/>
                <w:szCs w:val="24"/>
              </w:rPr>
              <w:t xml:space="preserve"> (if any)</w:t>
            </w:r>
            <w:r w:rsidRPr="006B3425">
              <w:rPr>
                <w:rFonts w:eastAsiaTheme="majorEastAsia" w:cs="Arial"/>
                <w:b/>
                <w:color w:val="4472C4" w:themeColor="accent1"/>
                <w:szCs w:val="24"/>
              </w:rPr>
              <w:t>:</w:t>
            </w:r>
          </w:p>
          <w:p w14:paraId="6D849AEA" w14:textId="77777777" w:rsidR="00C97B04" w:rsidRPr="006B3425" w:rsidRDefault="00C97B04" w:rsidP="009B0214">
            <w:pPr>
              <w:shd w:val="clear" w:color="auto" w:fill="D9D9D9" w:themeFill="background1" w:themeFillShade="D9"/>
              <w:rPr>
                <w:i/>
              </w:rPr>
            </w:pPr>
            <w:r w:rsidRPr="006B3425">
              <w:rPr>
                <w:i/>
              </w:rPr>
              <w:t>&lt;enter baseline information&gt;</w:t>
            </w:r>
          </w:p>
        </w:tc>
        <w:tc>
          <w:tcPr>
            <w:tcW w:w="4675" w:type="dxa"/>
          </w:tcPr>
          <w:p w14:paraId="1337FEB8" w14:textId="77777777" w:rsidR="00C97B04" w:rsidRPr="006B3425" w:rsidRDefault="00C97B04" w:rsidP="009B0214">
            <w:pPr>
              <w:keepNext/>
              <w:keepLines/>
              <w:spacing w:before="0"/>
              <w:outlineLvl w:val="0"/>
              <w:rPr>
                <w:rFonts w:eastAsiaTheme="majorEastAsia" w:cs="Arial"/>
                <w:b/>
                <w:color w:val="4472C4" w:themeColor="accent1"/>
                <w:szCs w:val="24"/>
              </w:rPr>
            </w:pPr>
            <w:r w:rsidRPr="006B3425">
              <w:rPr>
                <w:rFonts w:eastAsiaTheme="majorEastAsia" w:cs="Arial"/>
                <w:b/>
                <w:color w:val="4472C4" w:themeColor="accent1"/>
                <w:szCs w:val="24"/>
              </w:rPr>
              <w:t>Metric/Measure of success:</w:t>
            </w:r>
          </w:p>
          <w:p w14:paraId="6633881F" w14:textId="77777777" w:rsidR="00C97B04" w:rsidRPr="006B3425" w:rsidRDefault="00C97B04" w:rsidP="009B0214">
            <w:pPr>
              <w:shd w:val="clear" w:color="auto" w:fill="D9D9D9" w:themeFill="background1" w:themeFillShade="D9"/>
              <w:rPr>
                <w:i/>
              </w:rPr>
            </w:pPr>
            <w:r w:rsidRPr="006B3425">
              <w:rPr>
                <w:i/>
              </w:rPr>
              <w:t>&lt;Enter metrics</w:t>
            </w:r>
            <w:r>
              <w:rPr>
                <w:i/>
              </w:rPr>
              <w:t xml:space="preserve"> set on Year 1 HEP</w:t>
            </w:r>
            <w:r w:rsidRPr="006B3425">
              <w:rPr>
                <w:i/>
              </w:rPr>
              <w:t>&gt;</w:t>
            </w:r>
          </w:p>
        </w:tc>
      </w:tr>
      <w:tr w:rsidR="00C97B04" w:rsidRPr="006B3425" w14:paraId="317E7229" w14:textId="77777777" w:rsidTr="009B0214">
        <w:tc>
          <w:tcPr>
            <w:tcW w:w="355" w:type="dxa"/>
            <w:shd w:val="clear" w:color="auto" w:fill="4472C4" w:themeFill="accent1"/>
          </w:tcPr>
          <w:p w14:paraId="4EAD1961" w14:textId="77777777" w:rsidR="00C97B04" w:rsidRPr="006B3425" w:rsidRDefault="00C97B04" w:rsidP="009B0214">
            <w:pPr>
              <w:spacing w:before="0"/>
              <w:rPr>
                <w:rFonts w:eastAsiaTheme="majorEastAsia" w:cs="Arial"/>
                <w:b/>
                <w:color w:val="4472C4" w:themeColor="accent1"/>
                <w:szCs w:val="24"/>
              </w:rPr>
            </w:pPr>
          </w:p>
        </w:tc>
        <w:tc>
          <w:tcPr>
            <w:tcW w:w="8995" w:type="dxa"/>
            <w:gridSpan w:val="2"/>
          </w:tcPr>
          <w:p w14:paraId="130171E5" w14:textId="77777777" w:rsidR="00C97B04" w:rsidRDefault="00C97B04" w:rsidP="009B0214">
            <w:pPr>
              <w:spacing w:before="0"/>
              <w:rPr>
                <w:rFonts w:cs="Arial"/>
                <w:szCs w:val="24"/>
              </w:rPr>
            </w:pPr>
            <w:r w:rsidRPr="006B3425">
              <w:rPr>
                <w:rFonts w:eastAsiaTheme="majorEastAsia" w:cs="Arial"/>
                <w:b/>
                <w:color w:val="4472C4" w:themeColor="accent1"/>
                <w:szCs w:val="24"/>
              </w:rPr>
              <w:t xml:space="preserve">Progress </w:t>
            </w:r>
            <w:r>
              <w:rPr>
                <w:rFonts w:eastAsiaTheme="majorEastAsia" w:cs="Arial"/>
                <w:b/>
                <w:color w:val="4472C4" w:themeColor="accent1"/>
                <w:szCs w:val="24"/>
              </w:rPr>
              <w:t xml:space="preserve">to date </w:t>
            </w:r>
            <w:r w:rsidRPr="006B3425">
              <w:rPr>
                <w:rFonts w:eastAsiaTheme="majorEastAsia" w:cs="Arial"/>
                <w:b/>
                <w:color w:val="4472C4" w:themeColor="accent1"/>
                <w:szCs w:val="24"/>
              </w:rPr>
              <w:t>:</w:t>
            </w:r>
            <w:r w:rsidRPr="006B3425">
              <w:rPr>
                <w:rFonts w:cs="Arial"/>
                <w:szCs w:val="24"/>
              </w:rPr>
              <w:t xml:space="preserve"> </w:t>
            </w:r>
          </w:p>
          <w:p w14:paraId="61B37DD8" w14:textId="397B0A8D" w:rsidR="00C97B04" w:rsidRPr="006B3425" w:rsidRDefault="00C97B04" w:rsidP="009B0214">
            <w:pPr>
              <w:spacing w:before="0"/>
              <w:rPr>
                <w:rFonts w:cs="Arial"/>
                <w:szCs w:val="24"/>
              </w:rPr>
            </w:pPr>
            <w:r w:rsidRPr="006B3425">
              <w:rPr>
                <w:i/>
                <w:shd w:val="clear" w:color="auto" w:fill="D9D9D9" w:themeFill="background1" w:themeFillShade="D9"/>
              </w:rPr>
              <w:t xml:space="preserve">&lt;Insert narrative here answering the following: did you achieve your goal, </w:t>
            </w:r>
            <w:r>
              <w:rPr>
                <w:i/>
                <w:shd w:val="clear" w:color="auto" w:fill="D9D9D9" w:themeFill="background1" w:themeFillShade="D9"/>
              </w:rPr>
              <w:t xml:space="preserve">tasks/activities that were completed, roadblocks that have been identified but solved, any timelines that have been changed, </w:t>
            </w:r>
            <w:r w:rsidRPr="006B3425">
              <w:rPr>
                <w:i/>
                <w:shd w:val="clear" w:color="auto" w:fill="D9D9D9" w:themeFill="background1" w:themeFillShade="D9"/>
              </w:rPr>
              <w:t>what challenges or successes did you experience&gt;</w:t>
            </w:r>
          </w:p>
          <w:p w14:paraId="3DEFBEFB" w14:textId="77777777" w:rsidR="00C97B04" w:rsidRPr="006B3425" w:rsidRDefault="00C97B04" w:rsidP="009B0214">
            <w:pPr>
              <w:spacing w:before="0"/>
              <w:rPr>
                <w:rFonts w:cs="Arial"/>
                <w:szCs w:val="24"/>
              </w:rPr>
            </w:pPr>
          </w:p>
        </w:tc>
      </w:tr>
      <w:tr w:rsidR="00C97B04" w:rsidRPr="006B3425" w14:paraId="150AEF52" w14:textId="77777777" w:rsidTr="009B0214">
        <w:tc>
          <w:tcPr>
            <w:tcW w:w="355" w:type="dxa"/>
            <w:shd w:val="clear" w:color="auto" w:fill="4472C4" w:themeFill="accent1"/>
          </w:tcPr>
          <w:p w14:paraId="5AEE539A" w14:textId="77777777" w:rsidR="00C97B04" w:rsidRPr="006B3425" w:rsidRDefault="00C97B04" w:rsidP="009B0214">
            <w:pPr>
              <w:spacing w:before="0"/>
              <w:rPr>
                <w:rFonts w:eastAsiaTheme="majorEastAsia" w:cs="Arial"/>
                <w:b/>
                <w:color w:val="4472C4" w:themeColor="accent1"/>
                <w:szCs w:val="24"/>
              </w:rPr>
            </w:pPr>
          </w:p>
        </w:tc>
        <w:tc>
          <w:tcPr>
            <w:tcW w:w="8995" w:type="dxa"/>
            <w:gridSpan w:val="2"/>
          </w:tcPr>
          <w:p w14:paraId="040A2A71" w14:textId="77777777" w:rsidR="00C97B04" w:rsidRPr="006B3425" w:rsidRDefault="00C97B04" w:rsidP="009B0214">
            <w:pPr>
              <w:spacing w:before="0"/>
              <w:rPr>
                <w:rFonts w:eastAsiaTheme="majorEastAsia" w:cs="Arial"/>
                <w:b/>
                <w:color w:val="4472C4" w:themeColor="accent1"/>
                <w:szCs w:val="24"/>
              </w:rPr>
            </w:pPr>
            <w:r w:rsidRPr="006B3425">
              <w:rPr>
                <w:rFonts w:eastAsiaTheme="majorEastAsia" w:cs="Arial"/>
                <w:b/>
                <w:color w:val="4472C4" w:themeColor="accent1"/>
                <w:szCs w:val="24"/>
              </w:rPr>
              <w:t xml:space="preserve">Supporting Documentation: </w:t>
            </w:r>
            <w:r w:rsidRPr="006B3425">
              <w:rPr>
                <w:i/>
                <w:shd w:val="clear" w:color="auto" w:fill="D9D9D9" w:themeFill="background1" w:themeFillShade="D9"/>
              </w:rPr>
              <w:t>&lt;Insert</w:t>
            </w:r>
            <w:r>
              <w:rPr>
                <w:i/>
                <w:shd w:val="clear" w:color="auto" w:fill="D9D9D9" w:themeFill="background1" w:themeFillShade="D9"/>
              </w:rPr>
              <w:t xml:space="preserve"> Name of File referenced</w:t>
            </w:r>
            <w:r w:rsidRPr="006B3425">
              <w:rPr>
                <w:i/>
                <w:shd w:val="clear" w:color="auto" w:fill="D9D9D9" w:themeFill="background1" w:themeFillShade="D9"/>
              </w:rPr>
              <w:t>&gt;</w:t>
            </w:r>
          </w:p>
        </w:tc>
      </w:tr>
    </w:tbl>
    <w:p w14:paraId="68DD1A91" w14:textId="68BDE548" w:rsidR="00CB397A" w:rsidRPr="007F0BF3" w:rsidRDefault="00CB397A" w:rsidP="00CB397A">
      <w:pPr>
        <w:rPr>
          <w:rFonts w:cs="Arial"/>
          <w:b/>
          <w:bCs/>
          <w:szCs w:val="24"/>
        </w:rPr>
      </w:pPr>
      <w:r>
        <w:rPr>
          <w:rFonts w:cs="Arial"/>
          <w:b/>
          <w:bCs/>
          <w:szCs w:val="24"/>
        </w:rPr>
        <w:t>Stakeholder engagement question:</w:t>
      </w:r>
    </w:p>
    <w:p w14:paraId="0551107C" w14:textId="0D7BFB8A" w:rsidR="00CB397A" w:rsidRDefault="00CB397A" w:rsidP="00CB397A">
      <w:pPr>
        <w:rPr>
          <w:rFonts w:cs="Arial"/>
          <w:szCs w:val="24"/>
        </w:rPr>
      </w:pPr>
      <w:r>
        <w:rPr>
          <w:rFonts w:cs="Arial"/>
          <w:szCs w:val="24"/>
        </w:rPr>
        <w:t xml:space="preserve">Please provide a brief narrative on your </w:t>
      </w:r>
      <w:r w:rsidR="00C97B04">
        <w:rPr>
          <w:rFonts w:cs="Arial"/>
          <w:szCs w:val="24"/>
        </w:rPr>
        <w:t xml:space="preserve">actions to date </w:t>
      </w:r>
      <w:r>
        <w:rPr>
          <w:rFonts w:cs="Arial"/>
          <w:szCs w:val="24"/>
        </w:rPr>
        <w:t>to share any HEP progress and provide HEP updates to stakeholders. Your response should identify the stakeholders, a timeline for engagement, and engagement methods.</w:t>
      </w:r>
      <w:r w:rsidR="00C97B04">
        <w:rPr>
          <w:rFonts w:cs="Arial"/>
          <w:szCs w:val="24"/>
        </w:rPr>
        <w:t xml:space="preserve"> Additionally, address any impacts COVID-19 has had on your community engagement efforts and steps taken to mitigate them.</w:t>
      </w:r>
      <w:r w:rsidR="00FF787E">
        <w:rPr>
          <w:rFonts w:cs="Arial"/>
          <w:szCs w:val="24"/>
        </w:rPr>
        <w:t xml:space="preserve"> </w:t>
      </w:r>
      <w:r w:rsidR="00FF787E" w:rsidRPr="002170E1">
        <w:rPr>
          <w:rFonts w:cs="Arial"/>
          <w:b/>
          <w:bCs/>
          <w:color w:val="FF0000"/>
          <w:szCs w:val="24"/>
        </w:rPr>
        <w:t xml:space="preserve">This </w:t>
      </w:r>
      <w:r w:rsidR="005C20B7" w:rsidRPr="002170E1">
        <w:rPr>
          <w:rFonts w:cs="Arial"/>
          <w:b/>
          <w:bCs/>
          <w:color w:val="FF0000"/>
          <w:szCs w:val="24"/>
        </w:rPr>
        <w:t>sub-section</w:t>
      </w:r>
      <w:r w:rsidR="00FF787E" w:rsidRPr="002170E1">
        <w:rPr>
          <w:rFonts w:cs="Arial"/>
          <w:b/>
          <w:bCs/>
          <w:color w:val="FF0000"/>
          <w:szCs w:val="24"/>
        </w:rPr>
        <w:t xml:space="preserve"> has a 2-page maximum.</w:t>
      </w:r>
    </w:p>
    <w:p w14:paraId="11F2166E" w14:textId="77777777" w:rsidR="00CB397A" w:rsidRDefault="00CB397A" w:rsidP="00CB397A">
      <w:pPr>
        <w:pStyle w:val="Inserts"/>
      </w:pPr>
      <w:r>
        <w:t>&lt;Insert narrative response&gt;</w:t>
      </w:r>
    </w:p>
    <w:p w14:paraId="0F5321FA" w14:textId="77777777" w:rsidR="00CB397A" w:rsidRDefault="00CB397A" w:rsidP="00CB397A">
      <w:pPr>
        <w:pStyle w:val="Inserts"/>
      </w:pPr>
    </w:p>
    <w:p w14:paraId="034B2726" w14:textId="77777777" w:rsidR="00CB397A" w:rsidRDefault="00CB397A" w:rsidP="00CB397A">
      <w:pPr>
        <w:pStyle w:val="Inserts"/>
      </w:pPr>
    </w:p>
    <w:p w14:paraId="7529A089" w14:textId="77777777" w:rsidR="00CB397A" w:rsidRDefault="00CB397A" w:rsidP="00CB397A">
      <w:pPr>
        <w:pStyle w:val="Inserts"/>
      </w:pPr>
    </w:p>
    <w:p w14:paraId="5900AFC4" w14:textId="77777777" w:rsidR="00CB397A" w:rsidRPr="0089137F" w:rsidRDefault="00CB397A" w:rsidP="00CB397A">
      <w:pPr>
        <w:pStyle w:val="Inserts"/>
      </w:pPr>
    </w:p>
    <w:p w14:paraId="577CA226" w14:textId="27756F98" w:rsidR="00C97B04" w:rsidRPr="000E039F" w:rsidRDefault="00C97B04" w:rsidP="00C97B04">
      <w:pPr>
        <w:rPr>
          <w:rFonts w:cs="Arial"/>
          <w:b/>
          <w:bCs/>
          <w:szCs w:val="24"/>
        </w:rPr>
      </w:pPr>
      <w:r>
        <w:rPr>
          <w:rFonts w:cs="Arial"/>
          <w:b/>
          <w:bCs/>
          <w:szCs w:val="24"/>
        </w:rPr>
        <w:lastRenderedPageBreak/>
        <w:t xml:space="preserve">Advancing Health Equity and Community Accountability – Impacts of developing and implementing a Health Equity Plan Questions </w:t>
      </w:r>
      <w:r w:rsidRPr="002170E1">
        <w:rPr>
          <w:rFonts w:cs="Arial"/>
          <w:b/>
          <w:bCs/>
          <w:color w:val="FF0000"/>
          <w:szCs w:val="24"/>
        </w:rPr>
        <w:t>(</w:t>
      </w:r>
      <w:r w:rsidR="00260319" w:rsidRPr="002170E1">
        <w:rPr>
          <w:rFonts w:cs="Arial"/>
          <w:b/>
          <w:bCs/>
          <w:color w:val="FF0000"/>
          <w:szCs w:val="24"/>
        </w:rPr>
        <w:t xml:space="preserve">This sub-section has an overall </w:t>
      </w:r>
      <w:r w:rsidRPr="002170E1">
        <w:rPr>
          <w:rFonts w:cs="Arial"/>
          <w:b/>
          <w:bCs/>
          <w:color w:val="FF0000"/>
          <w:szCs w:val="24"/>
        </w:rPr>
        <w:t xml:space="preserve">13-page maximum </w:t>
      </w:r>
      <w:r w:rsidR="00FF787E" w:rsidRPr="002170E1">
        <w:rPr>
          <w:rFonts w:cs="Arial"/>
          <w:b/>
          <w:bCs/>
          <w:color w:val="FF0000"/>
          <w:szCs w:val="24"/>
        </w:rPr>
        <w:t>as outlined below)</w:t>
      </w:r>
    </w:p>
    <w:p w14:paraId="63657EF8" w14:textId="77777777" w:rsidR="00C97B04" w:rsidRPr="00F8716D" w:rsidRDefault="00C97B04" w:rsidP="00C97B04">
      <w:r w:rsidRPr="00F8716D">
        <w:t>Please respond with a brief narrative to each of the following questions</w:t>
      </w:r>
      <w:r>
        <w:t>. This section is NOT OPTIONAL</w:t>
      </w:r>
      <w:r w:rsidRPr="00F8716D">
        <w:t>. Please note page limits per question.</w:t>
      </w:r>
    </w:p>
    <w:p w14:paraId="47C4D0E7" w14:textId="77777777" w:rsidR="00C97B04" w:rsidRPr="00F8716D" w:rsidRDefault="00C97B04" w:rsidP="00C97B04">
      <w:pPr>
        <w:pStyle w:val="ListParagraph"/>
        <w:numPr>
          <w:ilvl w:val="0"/>
          <w:numId w:val="3"/>
        </w:numPr>
        <w:rPr>
          <w:rFonts w:cs="Arial"/>
          <w:szCs w:val="24"/>
        </w:rPr>
      </w:pPr>
      <w:r w:rsidRPr="00F8716D">
        <w:rPr>
          <w:rFonts w:cs="Arial"/>
          <w:szCs w:val="24"/>
        </w:rPr>
        <w:t>Please describe any changes to your overall organization based as a result of developing and implementing your HEP in the following areas</w:t>
      </w:r>
      <w:r>
        <w:rPr>
          <w:rFonts w:cs="Arial"/>
          <w:szCs w:val="24"/>
        </w:rPr>
        <w:t>. CCOs are asked to address all four areas below in their response.</w:t>
      </w:r>
      <w:r w:rsidRPr="00F8716D">
        <w:rPr>
          <w:rFonts w:cs="Arial"/>
          <w:szCs w:val="24"/>
        </w:rPr>
        <w:t xml:space="preserve"> </w:t>
      </w:r>
      <w:r w:rsidRPr="002170E1">
        <w:rPr>
          <w:rFonts w:cs="Arial"/>
          <w:b/>
          <w:bCs/>
          <w:i/>
          <w:iCs/>
          <w:color w:val="C00000"/>
          <w:szCs w:val="24"/>
        </w:rPr>
        <w:t>(4 pages maximum)</w:t>
      </w:r>
    </w:p>
    <w:p w14:paraId="648EFB78" w14:textId="77777777" w:rsidR="00C97B04" w:rsidRDefault="00C97B04" w:rsidP="00C97B04">
      <w:pPr>
        <w:pStyle w:val="ListParagraph"/>
        <w:numPr>
          <w:ilvl w:val="1"/>
          <w:numId w:val="3"/>
        </w:numPr>
        <w:spacing w:before="0"/>
        <w:rPr>
          <w:rFonts w:cs="Arial"/>
          <w:szCs w:val="24"/>
        </w:rPr>
      </w:pPr>
      <w:r w:rsidRPr="00F8716D">
        <w:rPr>
          <w:rFonts w:cs="Arial"/>
          <w:szCs w:val="24"/>
        </w:rPr>
        <w:t>Organizational commitment</w:t>
      </w:r>
      <w:r>
        <w:rPr>
          <w:rFonts w:cs="Arial"/>
          <w:szCs w:val="24"/>
        </w:rPr>
        <w:t xml:space="preserve">: </w:t>
      </w:r>
    </w:p>
    <w:p w14:paraId="5C52045B" w14:textId="77777777" w:rsidR="00C97B04" w:rsidRPr="00B011DA" w:rsidRDefault="00C97B04" w:rsidP="00C97B04">
      <w:pPr>
        <w:spacing w:before="0"/>
        <w:ind w:left="1440"/>
        <w:rPr>
          <w:rFonts w:cs="Arial"/>
          <w:szCs w:val="24"/>
        </w:rPr>
      </w:pPr>
      <w:r w:rsidRPr="00B30CF5">
        <w:rPr>
          <w:rStyle w:val="InsertsChar"/>
        </w:rPr>
        <w:t>&lt;Insert narrative&gt;</w:t>
      </w:r>
    </w:p>
    <w:p w14:paraId="517E0820" w14:textId="77777777" w:rsidR="00C97B04" w:rsidRDefault="00C97B04" w:rsidP="00C97B04">
      <w:pPr>
        <w:pStyle w:val="ListParagraph"/>
        <w:numPr>
          <w:ilvl w:val="1"/>
          <w:numId w:val="3"/>
        </w:numPr>
        <w:spacing w:before="0"/>
        <w:rPr>
          <w:rFonts w:cs="Arial"/>
          <w:szCs w:val="24"/>
        </w:rPr>
      </w:pPr>
      <w:r w:rsidRPr="00F8716D">
        <w:rPr>
          <w:rFonts w:cs="Arial"/>
          <w:szCs w:val="24"/>
        </w:rPr>
        <w:t>Organizational infrastructure</w:t>
      </w:r>
      <w:r>
        <w:rPr>
          <w:rFonts w:cs="Arial"/>
          <w:szCs w:val="24"/>
        </w:rPr>
        <w:t xml:space="preserve">: </w:t>
      </w:r>
    </w:p>
    <w:p w14:paraId="6B0A9122" w14:textId="77777777" w:rsidR="00C97B04" w:rsidRPr="00B011DA" w:rsidRDefault="00C97B04" w:rsidP="00C97B04">
      <w:pPr>
        <w:spacing w:before="0"/>
        <w:ind w:left="1440"/>
        <w:rPr>
          <w:rFonts w:cs="Arial"/>
          <w:szCs w:val="24"/>
        </w:rPr>
      </w:pPr>
      <w:r w:rsidRPr="00B30CF5">
        <w:rPr>
          <w:rStyle w:val="InsertsChar"/>
        </w:rPr>
        <w:t>&lt;Insert narrative&gt;</w:t>
      </w:r>
    </w:p>
    <w:p w14:paraId="0F6EB992" w14:textId="77777777" w:rsidR="00C97B04" w:rsidRDefault="00C97B04" w:rsidP="00C97B04">
      <w:pPr>
        <w:pStyle w:val="ListParagraph"/>
        <w:numPr>
          <w:ilvl w:val="1"/>
          <w:numId w:val="3"/>
        </w:numPr>
        <w:spacing w:before="0"/>
        <w:rPr>
          <w:rFonts w:cs="Arial"/>
          <w:szCs w:val="24"/>
        </w:rPr>
      </w:pPr>
      <w:r w:rsidRPr="00F8716D">
        <w:rPr>
          <w:rFonts w:cs="Arial"/>
          <w:szCs w:val="24"/>
        </w:rPr>
        <w:t>Organizational culture</w:t>
      </w:r>
      <w:r>
        <w:rPr>
          <w:rFonts w:cs="Arial"/>
          <w:szCs w:val="24"/>
        </w:rPr>
        <w:t xml:space="preserve">: </w:t>
      </w:r>
    </w:p>
    <w:p w14:paraId="25D1BF07" w14:textId="77777777" w:rsidR="00C97B04" w:rsidRPr="00B011DA" w:rsidRDefault="00C97B04" w:rsidP="00C97B04">
      <w:pPr>
        <w:spacing w:before="0"/>
        <w:ind w:left="1440"/>
        <w:rPr>
          <w:rFonts w:cs="Arial"/>
          <w:szCs w:val="24"/>
        </w:rPr>
      </w:pPr>
      <w:r w:rsidRPr="00B30CF5">
        <w:rPr>
          <w:rStyle w:val="InsertsChar"/>
        </w:rPr>
        <w:t>&lt;Insert narrative&gt;</w:t>
      </w:r>
    </w:p>
    <w:p w14:paraId="7A9A30BA" w14:textId="77777777" w:rsidR="00C97B04" w:rsidRPr="00B011DA" w:rsidRDefault="00C97B04" w:rsidP="00C97B04">
      <w:pPr>
        <w:pStyle w:val="ListParagraph"/>
        <w:numPr>
          <w:ilvl w:val="1"/>
          <w:numId w:val="3"/>
        </w:numPr>
        <w:spacing w:before="0"/>
        <w:rPr>
          <w:rFonts w:cs="Arial"/>
          <w:szCs w:val="24"/>
        </w:rPr>
      </w:pPr>
      <w:r w:rsidRPr="00F8716D">
        <w:rPr>
          <w:rFonts w:cs="Arial"/>
          <w:szCs w:val="24"/>
        </w:rPr>
        <w:t>Organizational partnerships</w:t>
      </w:r>
      <w:r>
        <w:rPr>
          <w:rFonts w:cs="Arial"/>
          <w:szCs w:val="24"/>
        </w:rPr>
        <w:t xml:space="preserve">, specifically </w:t>
      </w:r>
      <w:r w:rsidRPr="009005CB">
        <w:rPr>
          <w:rFonts w:eastAsia="Times New Roman"/>
        </w:rPr>
        <w:t>any actions taken to build and foster relationships and trust with culturally specific community</w:t>
      </w:r>
      <w:r>
        <w:rPr>
          <w:rFonts w:eastAsia="Times New Roman"/>
        </w:rPr>
        <w:t>-</w:t>
      </w:r>
      <w:r w:rsidRPr="009005CB">
        <w:rPr>
          <w:rFonts w:eastAsia="Times New Roman"/>
        </w:rPr>
        <w:t>based organizations and/or grassroots community members.</w:t>
      </w:r>
      <w:r>
        <w:rPr>
          <w:rFonts w:eastAsia="Times New Roman"/>
        </w:rPr>
        <w:t xml:space="preserve"> </w:t>
      </w:r>
    </w:p>
    <w:p w14:paraId="084C50D3" w14:textId="77777777" w:rsidR="00C97B04" w:rsidRPr="00B011DA" w:rsidRDefault="00C97B04" w:rsidP="00C97B04">
      <w:pPr>
        <w:spacing w:before="0"/>
        <w:ind w:left="1440"/>
        <w:rPr>
          <w:rFonts w:cs="Arial"/>
          <w:szCs w:val="24"/>
        </w:rPr>
      </w:pPr>
      <w:r w:rsidRPr="00B30CF5">
        <w:rPr>
          <w:rStyle w:val="InsertsChar"/>
        </w:rPr>
        <w:t>&lt;Insert narrative&gt;</w:t>
      </w:r>
    </w:p>
    <w:p w14:paraId="72C56EDD" w14:textId="77777777" w:rsidR="00C97B04" w:rsidRPr="00F8716D" w:rsidRDefault="00C97B04" w:rsidP="00C97B04">
      <w:pPr>
        <w:pStyle w:val="ListParagraph"/>
        <w:numPr>
          <w:ilvl w:val="0"/>
          <w:numId w:val="3"/>
        </w:numPr>
        <w:rPr>
          <w:rFonts w:cs="Arial"/>
          <w:szCs w:val="24"/>
        </w:rPr>
      </w:pPr>
      <w:r>
        <w:rPr>
          <w:rFonts w:cs="Arial"/>
          <w:szCs w:val="24"/>
        </w:rPr>
        <w:t xml:space="preserve">While it may be too soon for any objective measures, OHA is interested in hearing about </w:t>
      </w:r>
      <w:r w:rsidRPr="00F8716D">
        <w:rPr>
          <w:rFonts w:cs="Arial"/>
          <w:szCs w:val="24"/>
        </w:rPr>
        <w:t>any</w:t>
      </w:r>
      <w:r>
        <w:rPr>
          <w:rFonts w:cs="Arial"/>
          <w:szCs w:val="24"/>
        </w:rPr>
        <w:t xml:space="preserve"> </w:t>
      </w:r>
      <w:r w:rsidRPr="00F8716D">
        <w:rPr>
          <w:rFonts w:cs="Arial"/>
          <w:szCs w:val="24"/>
        </w:rPr>
        <w:t xml:space="preserve">changes you </w:t>
      </w:r>
      <w:r>
        <w:rPr>
          <w:rFonts w:cs="Arial"/>
          <w:szCs w:val="24"/>
        </w:rPr>
        <w:t xml:space="preserve">have </w:t>
      </w:r>
      <w:r w:rsidRPr="009005CB">
        <w:rPr>
          <w:rFonts w:cs="Arial"/>
          <w:i/>
          <w:iCs/>
          <w:szCs w:val="24"/>
        </w:rPr>
        <w:t>observed</w:t>
      </w:r>
      <w:r w:rsidRPr="00F8716D">
        <w:rPr>
          <w:rFonts w:cs="Arial"/>
          <w:szCs w:val="24"/>
        </w:rPr>
        <w:t xml:space="preserve"> in</w:t>
      </w:r>
      <w:r>
        <w:rPr>
          <w:rFonts w:cs="Arial"/>
          <w:szCs w:val="24"/>
        </w:rPr>
        <w:t xml:space="preserve"> the following areas. CCOs are asked to address all four areas below in their response</w:t>
      </w:r>
      <w:r w:rsidRPr="00F8716D">
        <w:rPr>
          <w:rFonts w:cs="Arial"/>
          <w:szCs w:val="24"/>
        </w:rPr>
        <w:t xml:space="preserve"> </w:t>
      </w:r>
      <w:r w:rsidRPr="002170E1">
        <w:rPr>
          <w:rFonts w:cs="Arial"/>
          <w:b/>
          <w:bCs/>
          <w:i/>
          <w:iCs/>
          <w:color w:val="C00000"/>
          <w:szCs w:val="24"/>
        </w:rPr>
        <w:t>(4 pages maximum)</w:t>
      </w:r>
    </w:p>
    <w:p w14:paraId="1B3B07AD" w14:textId="77777777" w:rsidR="00C97B04" w:rsidRDefault="00C97B04" w:rsidP="00C97B04">
      <w:pPr>
        <w:pStyle w:val="ListParagraph"/>
        <w:numPr>
          <w:ilvl w:val="1"/>
          <w:numId w:val="3"/>
        </w:numPr>
        <w:spacing w:before="0"/>
        <w:rPr>
          <w:rFonts w:cs="Arial"/>
          <w:szCs w:val="24"/>
        </w:rPr>
      </w:pPr>
      <w:r w:rsidRPr="00F8716D">
        <w:rPr>
          <w:rFonts w:cs="Arial"/>
          <w:szCs w:val="24"/>
        </w:rPr>
        <w:t>Staff awareness of, and capacity to, address health equity</w:t>
      </w:r>
      <w:r>
        <w:rPr>
          <w:rFonts w:cs="Arial"/>
          <w:szCs w:val="24"/>
        </w:rPr>
        <w:t xml:space="preserve">: </w:t>
      </w:r>
    </w:p>
    <w:p w14:paraId="42A24732" w14:textId="77777777" w:rsidR="00C97B04" w:rsidRPr="00B011DA" w:rsidRDefault="00C97B04" w:rsidP="00C97B04">
      <w:pPr>
        <w:spacing w:before="0"/>
        <w:ind w:left="1440"/>
        <w:rPr>
          <w:rFonts w:cs="Arial"/>
          <w:szCs w:val="24"/>
        </w:rPr>
      </w:pPr>
      <w:r w:rsidRPr="00B30CF5">
        <w:rPr>
          <w:rStyle w:val="InsertsChar"/>
        </w:rPr>
        <w:t>&lt;Insert narrative&gt;</w:t>
      </w:r>
    </w:p>
    <w:p w14:paraId="669230B7" w14:textId="77777777" w:rsidR="00C97B04" w:rsidRPr="00F8716D" w:rsidRDefault="00C97B04" w:rsidP="00C97B04">
      <w:pPr>
        <w:pStyle w:val="ListParagraph"/>
        <w:numPr>
          <w:ilvl w:val="1"/>
          <w:numId w:val="3"/>
        </w:numPr>
        <w:spacing w:before="0"/>
        <w:rPr>
          <w:rFonts w:cs="Arial"/>
          <w:szCs w:val="24"/>
        </w:rPr>
      </w:pPr>
      <w:r w:rsidRPr="00F8716D">
        <w:rPr>
          <w:rFonts w:cs="Arial"/>
          <w:szCs w:val="24"/>
        </w:rPr>
        <w:t xml:space="preserve">Leadership awareness of, and commitment to, </w:t>
      </w:r>
      <w:r>
        <w:rPr>
          <w:rFonts w:cs="Arial"/>
          <w:szCs w:val="24"/>
        </w:rPr>
        <w:t xml:space="preserve">including resource allocation, for </w:t>
      </w:r>
      <w:r w:rsidRPr="00F8716D">
        <w:rPr>
          <w:rFonts w:cs="Arial"/>
          <w:szCs w:val="24"/>
        </w:rPr>
        <w:t>addressing health equity</w:t>
      </w:r>
      <w:r>
        <w:rPr>
          <w:rFonts w:cs="Arial"/>
          <w:szCs w:val="24"/>
        </w:rPr>
        <w:t xml:space="preserve">: </w:t>
      </w:r>
      <w:r>
        <w:rPr>
          <w:rFonts w:cs="Arial"/>
          <w:szCs w:val="24"/>
        </w:rPr>
        <w:br/>
      </w:r>
      <w:r w:rsidRPr="00B30CF5">
        <w:rPr>
          <w:rStyle w:val="InsertsChar"/>
        </w:rPr>
        <w:t>&lt;Insert narrative&gt;</w:t>
      </w:r>
    </w:p>
    <w:p w14:paraId="1163B75F" w14:textId="77777777" w:rsidR="00C97B04" w:rsidRPr="00F8716D" w:rsidRDefault="00C97B04" w:rsidP="00C97B04">
      <w:pPr>
        <w:pStyle w:val="ListParagraph"/>
        <w:numPr>
          <w:ilvl w:val="1"/>
          <w:numId w:val="3"/>
        </w:numPr>
        <w:spacing w:before="0"/>
        <w:rPr>
          <w:rFonts w:cs="Arial"/>
          <w:szCs w:val="24"/>
        </w:rPr>
      </w:pPr>
      <w:r w:rsidRPr="00F8716D">
        <w:rPr>
          <w:rFonts w:cs="Arial"/>
          <w:szCs w:val="24"/>
        </w:rPr>
        <w:t>Services to your members, specifically to those facing health inequities</w:t>
      </w:r>
      <w:r>
        <w:rPr>
          <w:rFonts w:cs="Arial"/>
          <w:szCs w:val="24"/>
        </w:rPr>
        <w:t xml:space="preserve">: </w:t>
      </w:r>
      <w:r w:rsidRPr="00B30CF5">
        <w:rPr>
          <w:rStyle w:val="InsertsChar"/>
        </w:rPr>
        <w:t>&lt;Insert narrative&gt;</w:t>
      </w:r>
    </w:p>
    <w:p w14:paraId="397E77A7" w14:textId="77777777" w:rsidR="00C97B04" w:rsidRDefault="00C97B04" w:rsidP="00C97B04">
      <w:pPr>
        <w:pStyle w:val="ListParagraph"/>
        <w:numPr>
          <w:ilvl w:val="1"/>
          <w:numId w:val="3"/>
        </w:numPr>
        <w:spacing w:before="0"/>
        <w:rPr>
          <w:rFonts w:cs="Arial"/>
          <w:szCs w:val="24"/>
        </w:rPr>
      </w:pPr>
      <w:r w:rsidRPr="00F8716D">
        <w:rPr>
          <w:rFonts w:cs="Arial"/>
          <w:szCs w:val="24"/>
        </w:rPr>
        <w:t>Staff, leadership, or provider network diversity</w:t>
      </w:r>
      <w:r>
        <w:rPr>
          <w:rFonts w:cs="Arial"/>
          <w:szCs w:val="24"/>
        </w:rPr>
        <w:t xml:space="preserve">: </w:t>
      </w:r>
    </w:p>
    <w:p w14:paraId="43C107BA" w14:textId="77777777" w:rsidR="00C97B04" w:rsidRPr="00B011DA" w:rsidRDefault="00C97B04" w:rsidP="00C97B04">
      <w:pPr>
        <w:spacing w:before="0"/>
        <w:ind w:left="1440"/>
        <w:rPr>
          <w:rFonts w:cs="Arial"/>
          <w:szCs w:val="24"/>
        </w:rPr>
      </w:pPr>
      <w:r w:rsidRPr="00B30CF5">
        <w:rPr>
          <w:rStyle w:val="InsertsChar"/>
        </w:rPr>
        <w:t>&lt;Insert narrative&gt;</w:t>
      </w:r>
    </w:p>
    <w:p w14:paraId="5F523E0A" w14:textId="5DF01175" w:rsidR="00C97B04" w:rsidRPr="00F8716D" w:rsidRDefault="00C97B04" w:rsidP="00C97B04">
      <w:pPr>
        <w:pStyle w:val="ListParagraph"/>
        <w:numPr>
          <w:ilvl w:val="0"/>
          <w:numId w:val="3"/>
        </w:numPr>
        <w:spacing w:before="0"/>
        <w:rPr>
          <w:rFonts w:cs="Arial"/>
          <w:szCs w:val="24"/>
        </w:rPr>
      </w:pPr>
      <w:r w:rsidRPr="00F8716D">
        <w:rPr>
          <w:rFonts w:cs="Arial"/>
          <w:szCs w:val="24"/>
        </w:rPr>
        <w:t xml:space="preserve">In what ways </w:t>
      </w:r>
      <w:r>
        <w:rPr>
          <w:rFonts w:cs="Arial"/>
          <w:szCs w:val="24"/>
        </w:rPr>
        <w:t xml:space="preserve">do you see the development and implementation of your </w:t>
      </w:r>
      <w:r w:rsidRPr="00F8716D">
        <w:rPr>
          <w:rFonts w:cs="Arial"/>
          <w:szCs w:val="24"/>
        </w:rPr>
        <w:t>health equity plan advanc</w:t>
      </w:r>
      <w:r>
        <w:rPr>
          <w:rFonts w:cs="Arial"/>
          <w:szCs w:val="24"/>
        </w:rPr>
        <w:t>ing</w:t>
      </w:r>
      <w:r w:rsidRPr="00F8716D">
        <w:rPr>
          <w:rFonts w:cs="Arial"/>
          <w:szCs w:val="24"/>
        </w:rPr>
        <w:t xml:space="preserve"> your CCO efforts at</w:t>
      </w:r>
      <w:r>
        <w:rPr>
          <w:rFonts w:cs="Arial"/>
          <w:szCs w:val="24"/>
        </w:rPr>
        <w:t>:</w:t>
      </w:r>
      <w:r w:rsidRPr="00F8716D">
        <w:rPr>
          <w:rFonts w:cs="Arial"/>
          <w:szCs w:val="24"/>
        </w:rPr>
        <w:t xml:space="preserve"> </w:t>
      </w:r>
      <w:r w:rsidRPr="002170E1">
        <w:rPr>
          <w:rFonts w:cs="Arial"/>
          <w:b/>
          <w:bCs/>
          <w:i/>
          <w:iCs/>
          <w:color w:val="C00000"/>
          <w:szCs w:val="24"/>
        </w:rPr>
        <w:t>(</w:t>
      </w:r>
      <w:r w:rsidR="002170E1">
        <w:rPr>
          <w:rFonts w:cs="Arial"/>
          <w:b/>
          <w:bCs/>
          <w:i/>
          <w:iCs/>
          <w:color w:val="C00000"/>
          <w:szCs w:val="24"/>
        </w:rPr>
        <w:t>3</w:t>
      </w:r>
      <w:r w:rsidRPr="002170E1">
        <w:rPr>
          <w:rFonts w:cs="Arial"/>
          <w:b/>
          <w:bCs/>
          <w:i/>
          <w:iCs/>
          <w:color w:val="C00000"/>
          <w:szCs w:val="24"/>
        </w:rPr>
        <w:t xml:space="preserve"> pages maximum)</w:t>
      </w:r>
    </w:p>
    <w:p w14:paraId="7122ECCE" w14:textId="77777777" w:rsidR="00C97B04" w:rsidRPr="00B011DA" w:rsidRDefault="00C97B04" w:rsidP="00C97B04">
      <w:pPr>
        <w:pStyle w:val="ListParagraph"/>
        <w:numPr>
          <w:ilvl w:val="1"/>
          <w:numId w:val="3"/>
        </w:numPr>
        <w:spacing w:before="0"/>
        <w:rPr>
          <w:rFonts w:cs="Arial"/>
          <w:szCs w:val="24"/>
        </w:rPr>
      </w:pPr>
      <w:r w:rsidRPr="00F8716D">
        <w:rPr>
          <w:rFonts w:cs="Arial"/>
          <w:szCs w:val="24"/>
        </w:rPr>
        <w:t>The equitable distribution or redistribution of resources (staff FTE, funding, priorities) towards achieving health equity?</w:t>
      </w:r>
      <w:r w:rsidRPr="00B30CF5">
        <w:rPr>
          <w:rFonts w:eastAsia="Times New Roman"/>
        </w:rPr>
        <w:t xml:space="preserve"> Please especially share what, if any, efforts were made to align resources to support culturally specific community-based organizations and/or grassroots community members within the scope of the CCO’s health equity efforts.</w:t>
      </w:r>
      <w:r>
        <w:rPr>
          <w:rFonts w:eastAsia="Times New Roman"/>
        </w:rPr>
        <w:t xml:space="preserve"> </w:t>
      </w:r>
    </w:p>
    <w:p w14:paraId="63E39F9B" w14:textId="77777777" w:rsidR="00C97B04" w:rsidRPr="00B011DA" w:rsidRDefault="00C97B04" w:rsidP="00C97B04">
      <w:pPr>
        <w:spacing w:before="0"/>
        <w:ind w:left="1440"/>
        <w:rPr>
          <w:rFonts w:cs="Arial"/>
          <w:szCs w:val="24"/>
        </w:rPr>
      </w:pPr>
      <w:r w:rsidRPr="00B30CF5">
        <w:rPr>
          <w:rStyle w:val="InsertsChar"/>
        </w:rPr>
        <w:t>&lt;Insert narrative&gt;</w:t>
      </w:r>
    </w:p>
    <w:p w14:paraId="2E6EF86B" w14:textId="77777777" w:rsidR="00C97B04" w:rsidRDefault="00C97B04" w:rsidP="00C97B04">
      <w:pPr>
        <w:pStyle w:val="ListParagraph"/>
        <w:numPr>
          <w:ilvl w:val="1"/>
          <w:numId w:val="3"/>
        </w:numPr>
        <w:spacing w:before="0"/>
        <w:rPr>
          <w:rFonts w:cs="Arial"/>
          <w:szCs w:val="24"/>
        </w:rPr>
      </w:pPr>
      <w:r w:rsidRPr="00F8716D">
        <w:rPr>
          <w:rFonts w:cs="Arial"/>
          <w:szCs w:val="24"/>
        </w:rPr>
        <w:t xml:space="preserve">The equitable distribution or redistribution of power (decision-making, authority, or influence) towards achieving health equity? </w:t>
      </w:r>
    </w:p>
    <w:p w14:paraId="723CE50E" w14:textId="77777777" w:rsidR="00C97B04" w:rsidRPr="00B011DA" w:rsidRDefault="00C97B04" w:rsidP="00C97B04">
      <w:pPr>
        <w:spacing w:before="0"/>
        <w:ind w:left="1440"/>
        <w:rPr>
          <w:rFonts w:cs="Arial"/>
          <w:szCs w:val="24"/>
        </w:rPr>
      </w:pPr>
      <w:r w:rsidRPr="00B30CF5">
        <w:rPr>
          <w:rStyle w:val="InsertsChar"/>
        </w:rPr>
        <w:t>&lt;Insert narrative&gt;</w:t>
      </w:r>
    </w:p>
    <w:p w14:paraId="252C2F2B" w14:textId="77777777" w:rsidR="00C97B04" w:rsidRDefault="00C97B04" w:rsidP="00C97B04">
      <w:pPr>
        <w:pStyle w:val="ListParagraph"/>
        <w:numPr>
          <w:ilvl w:val="1"/>
          <w:numId w:val="3"/>
        </w:numPr>
        <w:spacing w:before="0"/>
        <w:rPr>
          <w:rFonts w:cs="Arial"/>
          <w:szCs w:val="24"/>
        </w:rPr>
      </w:pPr>
      <w:r w:rsidRPr="00F8716D">
        <w:rPr>
          <w:rFonts w:cs="Arial"/>
          <w:szCs w:val="24"/>
        </w:rPr>
        <w:t>Recognizing, reconciling, and rectifying historical and contemporary injustices?</w:t>
      </w:r>
      <w:r>
        <w:rPr>
          <w:rFonts w:cs="Arial"/>
          <w:szCs w:val="24"/>
        </w:rPr>
        <w:t xml:space="preserve"> </w:t>
      </w:r>
    </w:p>
    <w:p w14:paraId="2B1A3972" w14:textId="77777777" w:rsidR="00C97B04" w:rsidRPr="00B30CF5" w:rsidRDefault="00C97B04" w:rsidP="00C97B04">
      <w:pPr>
        <w:spacing w:before="0"/>
        <w:ind w:left="1440"/>
        <w:rPr>
          <w:rFonts w:cs="Arial"/>
          <w:szCs w:val="24"/>
        </w:rPr>
      </w:pPr>
      <w:r w:rsidRPr="00B30CF5">
        <w:rPr>
          <w:rStyle w:val="InsertsChar"/>
        </w:rPr>
        <w:lastRenderedPageBreak/>
        <w:t>&lt;Insert narrative&gt;</w:t>
      </w:r>
    </w:p>
    <w:p w14:paraId="281AA66E" w14:textId="77777777" w:rsidR="00C97B04" w:rsidRPr="00B30CF5" w:rsidRDefault="00C97B04" w:rsidP="00C97B04">
      <w:pPr>
        <w:pStyle w:val="ListParagraph"/>
        <w:numPr>
          <w:ilvl w:val="0"/>
          <w:numId w:val="3"/>
        </w:numPr>
        <w:spacing w:before="0"/>
        <w:rPr>
          <w:rFonts w:cs="Arial"/>
          <w:szCs w:val="24"/>
        </w:rPr>
      </w:pPr>
      <w:r w:rsidRPr="00F8716D">
        <w:rPr>
          <w:rFonts w:cs="Arial"/>
          <w:szCs w:val="24"/>
        </w:rPr>
        <w:t xml:space="preserve">What support, if any, do you need from Oregon Health Authority (OHA) to continue pursuing health equity? </w:t>
      </w:r>
      <w:r w:rsidRPr="002170E1">
        <w:rPr>
          <w:rFonts w:cs="Arial"/>
          <w:b/>
          <w:bCs/>
          <w:i/>
          <w:iCs/>
          <w:color w:val="C00000"/>
          <w:szCs w:val="24"/>
        </w:rPr>
        <w:t xml:space="preserve">(1 page maximum): </w:t>
      </w:r>
    </w:p>
    <w:p w14:paraId="216F7F89" w14:textId="77777777" w:rsidR="00C97B04" w:rsidRPr="00B30CF5" w:rsidRDefault="00C97B04" w:rsidP="00C97B04">
      <w:pPr>
        <w:spacing w:before="0"/>
        <w:ind w:left="720"/>
        <w:rPr>
          <w:rFonts w:cs="Arial"/>
          <w:szCs w:val="24"/>
        </w:rPr>
      </w:pPr>
      <w:r w:rsidRPr="00B30CF5">
        <w:rPr>
          <w:rStyle w:val="InsertsChar"/>
        </w:rPr>
        <w:t>&lt;Insert narrative&gt;</w:t>
      </w:r>
    </w:p>
    <w:p w14:paraId="5B5E1521" w14:textId="77777777" w:rsidR="00FF787E" w:rsidRPr="00FF787E" w:rsidRDefault="00C97B04" w:rsidP="00C97B04">
      <w:pPr>
        <w:pStyle w:val="ListParagraph"/>
        <w:numPr>
          <w:ilvl w:val="0"/>
          <w:numId w:val="3"/>
        </w:numPr>
        <w:spacing w:before="0"/>
        <w:rPr>
          <w:rFonts w:cs="Arial"/>
          <w:szCs w:val="24"/>
        </w:rPr>
      </w:pPr>
      <w:r w:rsidRPr="00F8716D">
        <w:rPr>
          <w:rFonts w:cs="Arial"/>
          <w:szCs w:val="24"/>
        </w:rPr>
        <w:t xml:space="preserve">Please share one example of an innovative program, strategy, or change you have made at your CCO that has propelled your journey towards health equity that you are proud of. </w:t>
      </w:r>
      <w:r w:rsidRPr="002170E1">
        <w:rPr>
          <w:rFonts w:cs="Arial"/>
          <w:b/>
          <w:bCs/>
          <w:i/>
          <w:iCs/>
          <w:color w:val="C00000"/>
          <w:szCs w:val="24"/>
        </w:rPr>
        <w:t>(1 page maximum):</w:t>
      </w:r>
    </w:p>
    <w:p w14:paraId="59F2E37E" w14:textId="6D98774C" w:rsidR="00832698" w:rsidRDefault="00C97B04" w:rsidP="00FF787E">
      <w:pPr>
        <w:spacing w:before="0"/>
        <w:ind w:left="720"/>
        <w:rPr>
          <w:rStyle w:val="InsertsChar"/>
        </w:rPr>
      </w:pPr>
      <w:r w:rsidRPr="00FF787E">
        <w:rPr>
          <w:rFonts w:cs="Arial"/>
          <w:i/>
          <w:iCs/>
          <w:color w:val="C00000"/>
          <w:szCs w:val="24"/>
        </w:rPr>
        <w:t xml:space="preserve"> </w:t>
      </w:r>
      <w:r w:rsidRPr="00B30CF5">
        <w:rPr>
          <w:rStyle w:val="InsertsChar"/>
        </w:rPr>
        <w:t>&lt;Insert narrative</w:t>
      </w:r>
    </w:p>
    <w:p w14:paraId="0D258E42" w14:textId="74CF1FF6" w:rsidR="001D4AE8" w:rsidRDefault="001D4AE8" w:rsidP="00FF787E">
      <w:pPr>
        <w:spacing w:before="0"/>
        <w:ind w:left="720"/>
        <w:rPr>
          <w:rStyle w:val="InsertsChar"/>
        </w:rPr>
      </w:pPr>
    </w:p>
    <w:p w14:paraId="490A2417" w14:textId="25176CC9" w:rsidR="001D4AE8" w:rsidRDefault="001D4AE8" w:rsidP="00FF787E">
      <w:pPr>
        <w:spacing w:before="0"/>
        <w:ind w:left="720"/>
        <w:rPr>
          <w:rStyle w:val="InsertsChar"/>
        </w:rPr>
      </w:pPr>
    </w:p>
    <w:p w14:paraId="0EB51A1D" w14:textId="77777777" w:rsidR="001D4AE8" w:rsidRPr="00FF787E" w:rsidRDefault="001D4AE8" w:rsidP="00FF787E">
      <w:pPr>
        <w:spacing w:before="0"/>
        <w:ind w:left="720"/>
        <w:rPr>
          <w:rFonts w:cs="Arial"/>
          <w:szCs w:val="24"/>
        </w:rPr>
      </w:pPr>
    </w:p>
    <w:sectPr w:rsidR="001D4AE8" w:rsidRPr="00FF787E" w:rsidSect="007A12CE">
      <w:headerReference w:type="default" r:id="rId14"/>
      <w:footerReference w:type="defaul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99C885" w14:textId="77777777" w:rsidR="003A5B41" w:rsidRDefault="003A5B41" w:rsidP="006A3CB5">
      <w:r>
        <w:separator/>
      </w:r>
    </w:p>
  </w:endnote>
  <w:endnote w:type="continuationSeparator" w:id="0">
    <w:p w14:paraId="3D2B5F0A" w14:textId="77777777" w:rsidR="003A5B41" w:rsidRDefault="003A5B41" w:rsidP="006A3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7C55C" w14:textId="3E299A1E" w:rsidR="007A12CE" w:rsidRDefault="007A12CE" w:rsidP="00CD5F08">
    <w:pPr>
      <w:pStyle w:val="Footer"/>
      <w:jc w:val="center"/>
    </w:pPr>
    <w:r w:rsidRPr="00DF7356">
      <w:t xml:space="preserve">Page </w:t>
    </w:r>
    <w:r>
      <w:fldChar w:fldCharType="begin"/>
    </w:r>
    <w:r>
      <w:instrText xml:space="preserve"> PAGE   \* MERGEFORMAT </w:instrText>
    </w:r>
    <w:r>
      <w:fldChar w:fldCharType="separate"/>
    </w:r>
    <w:r>
      <w:t>1</w:t>
    </w:r>
    <w:r>
      <w:fldChar w:fldCharType="end"/>
    </w:r>
    <w:r w:rsidRPr="00DF7356">
      <w:t xml:space="preserve"> of </w:t>
    </w:r>
    <w:r w:rsidR="002C6C84">
      <w:fldChar w:fldCharType="begin"/>
    </w:r>
    <w:r w:rsidR="002C6C84">
      <w:instrText>NUMPAGES   \* MERGEFORMAT</w:instrText>
    </w:r>
    <w:r w:rsidR="002C6C84">
      <w:fldChar w:fldCharType="separate"/>
    </w:r>
    <w:r>
      <w:t>23</w:t>
    </w:r>
    <w:r w:rsidR="002C6C8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DF9FA" w14:textId="02930841" w:rsidR="007A12CE" w:rsidRPr="001113FF" w:rsidRDefault="007A12CE" w:rsidP="00CD5F08">
    <w:pPr>
      <w:pStyle w:val="Footer"/>
      <w:jc w:val="center"/>
    </w:pPr>
    <w:r w:rsidRPr="00DF7356">
      <w:t xml:space="preserve">Page </w:t>
    </w:r>
    <w:r>
      <w:fldChar w:fldCharType="begin"/>
    </w:r>
    <w:r>
      <w:instrText xml:space="preserve"> PAGE   \* MERGEFORMAT </w:instrText>
    </w:r>
    <w:r>
      <w:fldChar w:fldCharType="separate"/>
    </w:r>
    <w:r>
      <w:t>1</w:t>
    </w:r>
    <w:r>
      <w:fldChar w:fldCharType="end"/>
    </w:r>
    <w:r w:rsidRPr="00DF7356">
      <w:t xml:space="preserve"> of </w:t>
    </w:r>
    <w:r w:rsidR="002C6C84">
      <w:fldChar w:fldCharType="begin"/>
    </w:r>
    <w:r w:rsidR="002C6C84">
      <w:instrText>NUMPAGES   \* MERGEFORMAT</w:instrText>
    </w:r>
    <w:r w:rsidR="002C6C84">
      <w:fldChar w:fldCharType="separate"/>
    </w:r>
    <w:r>
      <w:t>2</w:t>
    </w:r>
    <w:r w:rsidR="002C6C8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004F6" w14:textId="77777777" w:rsidR="003A5B41" w:rsidRDefault="003A5B41" w:rsidP="006A3CB5">
      <w:r>
        <w:separator/>
      </w:r>
    </w:p>
  </w:footnote>
  <w:footnote w:type="continuationSeparator" w:id="0">
    <w:p w14:paraId="2BBDECBC" w14:textId="77777777" w:rsidR="003A5B41" w:rsidRDefault="003A5B41" w:rsidP="006A3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D816B" w14:textId="52A2CA51" w:rsidR="007A12CE" w:rsidRDefault="007A12CE" w:rsidP="007B7B8E">
    <w:pPr>
      <w:jc w:val="center"/>
    </w:pPr>
    <w:r>
      <w:t xml:space="preserve">CY 2021 OHA Health Equity Plan Report Template </w:t>
    </w:r>
  </w:p>
  <w:p w14:paraId="7C165020" w14:textId="0EC0CAE8" w:rsidR="007A12CE" w:rsidRDefault="007A12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85B3F"/>
    <w:multiLevelType w:val="hybridMultilevel"/>
    <w:tmpl w:val="79ECC792"/>
    <w:lvl w:ilvl="0" w:tplc="04090001">
      <w:start w:val="1"/>
      <w:numFmt w:val="bullet"/>
      <w:lvlText w:val=""/>
      <w:lvlJc w:val="left"/>
      <w:pPr>
        <w:ind w:left="1508" w:hanging="360"/>
      </w:pPr>
      <w:rPr>
        <w:rFonts w:ascii="Symbol" w:hAnsi="Symbol" w:hint="default"/>
      </w:rPr>
    </w:lvl>
    <w:lvl w:ilvl="1" w:tplc="04090003">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1" w15:restartNumberingAfterBreak="0">
    <w:nsid w:val="0B712D0B"/>
    <w:multiLevelType w:val="hybridMultilevel"/>
    <w:tmpl w:val="631CAB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A3DC1"/>
    <w:multiLevelType w:val="hybridMultilevel"/>
    <w:tmpl w:val="7FEA9A90"/>
    <w:lvl w:ilvl="0" w:tplc="0409000F">
      <w:start w:val="1"/>
      <w:numFmt w:val="decimal"/>
      <w:lvlText w:val="%1."/>
      <w:lvlJc w:val="left"/>
      <w:pPr>
        <w:ind w:left="1148" w:hanging="360"/>
      </w:pPr>
    </w:lvl>
    <w:lvl w:ilvl="1" w:tplc="04090019" w:tentative="1">
      <w:start w:val="1"/>
      <w:numFmt w:val="lowerLetter"/>
      <w:lvlText w:val="%2."/>
      <w:lvlJc w:val="left"/>
      <w:pPr>
        <w:ind w:left="1868" w:hanging="360"/>
      </w:pPr>
    </w:lvl>
    <w:lvl w:ilvl="2" w:tplc="0409001B" w:tentative="1">
      <w:start w:val="1"/>
      <w:numFmt w:val="lowerRoman"/>
      <w:lvlText w:val="%3."/>
      <w:lvlJc w:val="right"/>
      <w:pPr>
        <w:ind w:left="2588" w:hanging="180"/>
      </w:pPr>
    </w:lvl>
    <w:lvl w:ilvl="3" w:tplc="0409000F" w:tentative="1">
      <w:start w:val="1"/>
      <w:numFmt w:val="decimal"/>
      <w:lvlText w:val="%4."/>
      <w:lvlJc w:val="left"/>
      <w:pPr>
        <w:ind w:left="3308" w:hanging="360"/>
      </w:pPr>
    </w:lvl>
    <w:lvl w:ilvl="4" w:tplc="04090019" w:tentative="1">
      <w:start w:val="1"/>
      <w:numFmt w:val="lowerLetter"/>
      <w:lvlText w:val="%5."/>
      <w:lvlJc w:val="left"/>
      <w:pPr>
        <w:ind w:left="4028" w:hanging="360"/>
      </w:pPr>
    </w:lvl>
    <w:lvl w:ilvl="5" w:tplc="0409001B" w:tentative="1">
      <w:start w:val="1"/>
      <w:numFmt w:val="lowerRoman"/>
      <w:lvlText w:val="%6."/>
      <w:lvlJc w:val="right"/>
      <w:pPr>
        <w:ind w:left="4748" w:hanging="180"/>
      </w:pPr>
    </w:lvl>
    <w:lvl w:ilvl="6" w:tplc="0409000F" w:tentative="1">
      <w:start w:val="1"/>
      <w:numFmt w:val="decimal"/>
      <w:lvlText w:val="%7."/>
      <w:lvlJc w:val="left"/>
      <w:pPr>
        <w:ind w:left="5468" w:hanging="360"/>
      </w:pPr>
    </w:lvl>
    <w:lvl w:ilvl="7" w:tplc="04090019" w:tentative="1">
      <w:start w:val="1"/>
      <w:numFmt w:val="lowerLetter"/>
      <w:lvlText w:val="%8."/>
      <w:lvlJc w:val="left"/>
      <w:pPr>
        <w:ind w:left="6188" w:hanging="360"/>
      </w:pPr>
    </w:lvl>
    <w:lvl w:ilvl="8" w:tplc="0409001B" w:tentative="1">
      <w:start w:val="1"/>
      <w:numFmt w:val="lowerRoman"/>
      <w:lvlText w:val="%9."/>
      <w:lvlJc w:val="right"/>
      <w:pPr>
        <w:ind w:left="6908" w:hanging="180"/>
      </w:pPr>
    </w:lvl>
  </w:abstractNum>
  <w:abstractNum w:abstractNumId="3" w15:restartNumberingAfterBreak="0">
    <w:nsid w:val="13F1268F"/>
    <w:multiLevelType w:val="hybridMultilevel"/>
    <w:tmpl w:val="E836DD1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2D6390"/>
    <w:multiLevelType w:val="hybridMultilevel"/>
    <w:tmpl w:val="911C72E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217A7F9A"/>
    <w:multiLevelType w:val="hybridMultilevel"/>
    <w:tmpl w:val="0D3E5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9B76FF"/>
    <w:multiLevelType w:val="hybridMultilevel"/>
    <w:tmpl w:val="EC74D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7D7E42"/>
    <w:multiLevelType w:val="hybridMultilevel"/>
    <w:tmpl w:val="A2CABE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6D37AD"/>
    <w:multiLevelType w:val="hybridMultilevel"/>
    <w:tmpl w:val="35F0A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FF1647"/>
    <w:multiLevelType w:val="hybridMultilevel"/>
    <w:tmpl w:val="A2CABE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C572F4"/>
    <w:multiLevelType w:val="hybridMultilevel"/>
    <w:tmpl w:val="7FEA9A90"/>
    <w:lvl w:ilvl="0" w:tplc="0409000F">
      <w:start w:val="1"/>
      <w:numFmt w:val="decimal"/>
      <w:lvlText w:val="%1."/>
      <w:lvlJc w:val="left"/>
      <w:pPr>
        <w:ind w:left="1148" w:hanging="360"/>
      </w:pPr>
    </w:lvl>
    <w:lvl w:ilvl="1" w:tplc="04090019" w:tentative="1">
      <w:start w:val="1"/>
      <w:numFmt w:val="lowerLetter"/>
      <w:lvlText w:val="%2."/>
      <w:lvlJc w:val="left"/>
      <w:pPr>
        <w:ind w:left="1868" w:hanging="360"/>
      </w:pPr>
    </w:lvl>
    <w:lvl w:ilvl="2" w:tplc="0409001B" w:tentative="1">
      <w:start w:val="1"/>
      <w:numFmt w:val="lowerRoman"/>
      <w:lvlText w:val="%3."/>
      <w:lvlJc w:val="right"/>
      <w:pPr>
        <w:ind w:left="2588" w:hanging="180"/>
      </w:pPr>
    </w:lvl>
    <w:lvl w:ilvl="3" w:tplc="0409000F" w:tentative="1">
      <w:start w:val="1"/>
      <w:numFmt w:val="decimal"/>
      <w:lvlText w:val="%4."/>
      <w:lvlJc w:val="left"/>
      <w:pPr>
        <w:ind w:left="3308" w:hanging="360"/>
      </w:pPr>
    </w:lvl>
    <w:lvl w:ilvl="4" w:tplc="04090019" w:tentative="1">
      <w:start w:val="1"/>
      <w:numFmt w:val="lowerLetter"/>
      <w:lvlText w:val="%5."/>
      <w:lvlJc w:val="left"/>
      <w:pPr>
        <w:ind w:left="4028" w:hanging="360"/>
      </w:pPr>
    </w:lvl>
    <w:lvl w:ilvl="5" w:tplc="0409001B" w:tentative="1">
      <w:start w:val="1"/>
      <w:numFmt w:val="lowerRoman"/>
      <w:lvlText w:val="%6."/>
      <w:lvlJc w:val="right"/>
      <w:pPr>
        <w:ind w:left="4748" w:hanging="180"/>
      </w:pPr>
    </w:lvl>
    <w:lvl w:ilvl="6" w:tplc="0409000F" w:tentative="1">
      <w:start w:val="1"/>
      <w:numFmt w:val="decimal"/>
      <w:lvlText w:val="%7."/>
      <w:lvlJc w:val="left"/>
      <w:pPr>
        <w:ind w:left="5468" w:hanging="360"/>
      </w:pPr>
    </w:lvl>
    <w:lvl w:ilvl="7" w:tplc="04090019" w:tentative="1">
      <w:start w:val="1"/>
      <w:numFmt w:val="lowerLetter"/>
      <w:lvlText w:val="%8."/>
      <w:lvlJc w:val="left"/>
      <w:pPr>
        <w:ind w:left="6188" w:hanging="360"/>
      </w:pPr>
    </w:lvl>
    <w:lvl w:ilvl="8" w:tplc="0409001B" w:tentative="1">
      <w:start w:val="1"/>
      <w:numFmt w:val="lowerRoman"/>
      <w:lvlText w:val="%9."/>
      <w:lvlJc w:val="right"/>
      <w:pPr>
        <w:ind w:left="6908" w:hanging="180"/>
      </w:pPr>
    </w:lvl>
  </w:abstractNum>
  <w:abstractNum w:abstractNumId="11" w15:restartNumberingAfterBreak="0">
    <w:nsid w:val="49533340"/>
    <w:multiLevelType w:val="hybridMultilevel"/>
    <w:tmpl w:val="85743386"/>
    <w:lvl w:ilvl="0" w:tplc="0E703E5A">
      <w:start w:val="7"/>
      <w:numFmt w:val="bullet"/>
      <w:lvlText w:val="•"/>
      <w:lvlJc w:val="left"/>
      <w:pPr>
        <w:ind w:left="1080" w:hanging="72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4C673F"/>
    <w:multiLevelType w:val="hybridMultilevel"/>
    <w:tmpl w:val="3D44AD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BF6351A"/>
    <w:multiLevelType w:val="hybridMultilevel"/>
    <w:tmpl w:val="A2CABE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542BF0"/>
    <w:multiLevelType w:val="hybridMultilevel"/>
    <w:tmpl w:val="B29EC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9F6CDA"/>
    <w:multiLevelType w:val="hybridMultilevel"/>
    <w:tmpl w:val="8D847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7E6695"/>
    <w:multiLevelType w:val="hybridMultilevel"/>
    <w:tmpl w:val="7FEA9A90"/>
    <w:lvl w:ilvl="0" w:tplc="0409000F">
      <w:start w:val="1"/>
      <w:numFmt w:val="decimal"/>
      <w:lvlText w:val="%1."/>
      <w:lvlJc w:val="left"/>
      <w:pPr>
        <w:ind w:left="1148" w:hanging="360"/>
      </w:pPr>
    </w:lvl>
    <w:lvl w:ilvl="1" w:tplc="04090019" w:tentative="1">
      <w:start w:val="1"/>
      <w:numFmt w:val="lowerLetter"/>
      <w:lvlText w:val="%2."/>
      <w:lvlJc w:val="left"/>
      <w:pPr>
        <w:ind w:left="1868" w:hanging="360"/>
      </w:pPr>
    </w:lvl>
    <w:lvl w:ilvl="2" w:tplc="0409001B" w:tentative="1">
      <w:start w:val="1"/>
      <w:numFmt w:val="lowerRoman"/>
      <w:lvlText w:val="%3."/>
      <w:lvlJc w:val="right"/>
      <w:pPr>
        <w:ind w:left="2588" w:hanging="180"/>
      </w:pPr>
    </w:lvl>
    <w:lvl w:ilvl="3" w:tplc="0409000F" w:tentative="1">
      <w:start w:val="1"/>
      <w:numFmt w:val="decimal"/>
      <w:lvlText w:val="%4."/>
      <w:lvlJc w:val="left"/>
      <w:pPr>
        <w:ind w:left="3308" w:hanging="360"/>
      </w:pPr>
    </w:lvl>
    <w:lvl w:ilvl="4" w:tplc="04090019" w:tentative="1">
      <w:start w:val="1"/>
      <w:numFmt w:val="lowerLetter"/>
      <w:lvlText w:val="%5."/>
      <w:lvlJc w:val="left"/>
      <w:pPr>
        <w:ind w:left="4028" w:hanging="360"/>
      </w:pPr>
    </w:lvl>
    <w:lvl w:ilvl="5" w:tplc="0409001B" w:tentative="1">
      <w:start w:val="1"/>
      <w:numFmt w:val="lowerRoman"/>
      <w:lvlText w:val="%6."/>
      <w:lvlJc w:val="right"/>
      <w:pPr>
        <w:ind w:left="4748" w:hanging="180"/>
      </w:pPr>
    </w:lvl>
    <w:lvl w:ilvl="6" w:tplc="0409000F" w:tentative="1">
      <w:start w:val="1"/>
      <w:numFmt w:val="decimal"/>
      <w:lvlText w:val="%7."/>
      <w:lvlJc w:val="left"/>
      <w:pPr>
        <w:ind w:left="5468" w:hanging="360"/>
      </w:pPr>
    </w:lvl>
    <w:lvl w:ilvl="7" w:tplc="04090019" w:tentative="1">
      <w:start w:val="1"/>
      <w:numFmt w:val="lowerLetter"/>
      <w:lvlText w:val="%8."/>
      <w:lvlJc w:val="left"/>
      <w:pPr>
        <w:ind w:left="6188" w:hanging="360"/>
      </w:pPr>
    </w:lvl>
    <w:lvl w:ilvl="8" w:tplc="0409001B" w:tentative="1">
      <w:start w:val="1"/>
      <w:numFmt w:val="lowerRoman"/>
      <w:lvlText w:val="%9."/>
      <w:lvlJc w:val="right"/>
      <w:pPr>
        <w:ind w:left="6908" w:hanging="180"/>
      </w:pPr>
    </w:lvl>
  </w:abstractNum>
  <w:abstractNum w:abstractNumId="17" w15:restartNumberingAfterBreak="0">
    <w:nsid w:val="6A1F7CB3"/>
    <w:multiLevelType w:val="hybridMultilevel"/>
    <w:tmpl w:val="E2AC7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B65549"/>
    <w:multiLevelType w:val="hybridMultilevel"/>
    <w:tmpl w:val="4CD63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D77863"/>
    <w:multiLevelType w:val="hybridMultilevel"/>
    <w:tmpl w:val="96D4EBC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5A2D27"/>
    <w:multiLevelType w:val="hybridMultilevel"/>
    <w:tmpl w:val="4D96D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B7692F"/>
    <w:multiLevelType w:val="hybridMultilevel"/>
    <w:tmpl w:val="C99A9448"/>
    <w:lvl w:ilvl="0" w:tplc="D286D97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1"/>
  </w:num>
  <w:num w:numId="4">
    <w:abstractNumId w:val="6"/>
  </w:num>
  <w:num w:numId="5">
    <w:abstractNumId w:val="12"/>
  </w:num>
  <w:num w:numId="6">
    <w:abstractNumId w:val="7"/>
  </w:num>
  <w:num w:numId="7">
    <w:abstractNumId w:val="5"/>
  </w:num>
  <w:num w:numId="8">
    <w:abstractNumId w:val="17"/>
  </w:num>
  <w:num w:numId="9">
    <w:abstractNumId w:val="0"/>
  </w:num>
  <w:num w:numId="10">
    <w:abstractNumId w:val="19"/>
  </w:num>
  <w:num w:numId="11">
    <w:abstractNumId w:val="3"/>
  </w:num>
  <w:num w:numId="12">
    <w:abstractNumId w:val="21"/>
  </w:num>
  <w:num w:numId="13">
    <w:abstractNumId w:val="10"/>
  </w:num>
  <w:num w:numId="14">
    <w:abstractNumId w:val="2"/>
  </w:num>
  <w:num w:numId="15">
    <w:abstractNumId w:val="16"/>
  </w:num>
  <w:num w:numId="16">
    <w:abstractNumId w:val="4"/>
  </w:num>
  <w:num w:numId="17">
    <w:abstractNumId w:val="14"/>
  </w:num>
  <w:num w:numId="18">
    <w:abstractNumId w:val="11"/>
  </w:num>
  <w:num w:numId="19">
    <w:abstractNumId w:val="9"/>
  </w:num>
  <w:num w:numId="20">
    <w:abstractNumId w:val="13"/>
  </w:num>
  <w:num w:numId="21">
    <w:abstractNumId w:val="2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4F7"/>
    <w:rsid w:val="000020FA"/>
    <w:rsid w:val="0001044C"/>
    <w:rsid w:val="00012D74"/>
    <w:rsid w:val="00027FD7"/>
    <w:rsid w:val="000319E9"/>
    <w:rsid w:val="000360F9"/>
    <w:rsid w:val="00037BEA"/>
    <w:rsid w:val="000427D4"/>
    <w:rsid w:val="00043AD5"/>
    <w:rsid w:val="00044605"/>
    <w:rsid w:val="00047F85"/>
    <w:rsid w:val="00047F98"/>
    <w:rsid w:val="0006362F"/>
    <w:rsid w:val="0006602F"/>
    <w:rsid w:val="00074E3F"/>
    <w:rsid w:val="00086C54"/>
    <w:rsid w:val="00092F18"/>
    <w:rsid w:val="000A5596"/>
    <w:rsid w:val="000B4795"/>
    <w:rsid w:val="000D300B"/>
    <w:rsid w:val="000E039F"/>
    <w:rsid w:val="000F0058"/>
    <w:rsid w:val="000F60D4"/>
    <w:rsid w:val="00101F2D"/>
    <w:rsid w:val="00103A49"/>
    <w:rsid w:val="001113FF"/>
    <w:rsid w:val="00113E96"/>
    <w:rsid w:val="00124375"/>
    <w:rsid w:val="00125A55"/>
    <w:rsid w:val="001334E6"/>
    <w:rsid w:val="00143676"/>
    <w:rsid w:val="0015752B"/>
    <w:rsid w:val="00170FE7"/>
    <w:rsid w:val="00172061"/>
    <w:rsid w:val="00172753"/>
    <w:rsid w:val="00176CB0"/>
    <w:rsid w:val="00186034"/>
    <w:rsid w:val="0019464E"/>
    <w:rsid w:val="0019726A"/>
    <w:rsid w:val="001978E7"/>
    <w:rsid w:val="001B14FA"/>
    <w:rsid w:val="001B6CB6"/>
    <w:rsid w:val="001C28F5"/>
    <w:rsid w:val="001D0BD1"/>
    <w:rsid w:val="001D4AE8"/>
    <w:rsid w:val="001E55F9"/>
    <w:rsid w:val="001E7EBD"/>
    <w:rsid w:val="001F297B"/>
    <w:rsid w:val="001F32E4"/>
    <w:rsid w:val="00201456"/>
    <w:rsid w:val="00201E2F"/>
    <w:rsid w:val="0020220C"/>
    <w:rsid w:val="00210D75"/>
    <w:rsid w:val="002170E1"/>
    <w:rsid w:val="00220819"/>
    <w:rsid w:val="00222F34"/>
    <w:rsid w:val="00224C3C"/>
    <w:rsid w:val="00227E51"/>
    <w:rsid w:val="00231F47"/>
    <w:rsid w:val="00234D8E"/>
    <w:rsid w:val="00240A5F"/>
    <w:rsid w:val="00255D02"/>
    <w:rsid w:val="002600A6"/>
    <w:rsid w:val="00260319"/>
    <w:rsid w:val="002764E3"/>
    <w:rsid w:val="00284F8E"/>
    <w:rsid w:val="002850A7"/>
    <w:rsid w:val="002967F9"/>
    <w:rsid w:val="002A3AAC"/>
    <w:rsid w:val="002B12A6"/>
    <w:rsid w:val="002C0A91"/>
    <w:rsid w:val="002C6C84"/>
    <w:rsid w:val="002D0E56"/>
    <w:rsid w:val="002D2072"/>
    <w:rsid w:val="002D2419"/>
    <w:rsid w:val="002E1DBE"/>
    <w:rsid w:val="00324B63"/>
    <w:rsid w:val="003279DA"/>
    <w:rsid w:val="00345FE4"/>
    <w:rsid w:val="0035084E"/>
    <w:rsid w:val="00374AF2"/>
    <w:rsid w:val="0039625D"/>
    <w:rsid w:val="00396A94"/>
    <w:rsid w:val="003A127C"/>
    <w:rsid w:val="003A5B41"/>
    <w:rsid w:val="003A644C"/>
    <w:rsid w:val="003C226A"/>
    <w:rsid w:val="003C5819"/>
    <w:rsid w:val="003D620F"/>
    <w:rsid w:val="003E4E6B"/>
    <w:rsid w:val="003F6A4F"/>
    <w:rsid w:val="00405900"/>
    <w:rsid w:val="004069B0"/>
    <w:rsid w:val="00411DBC"/>
    <w:rsid w:val="004417E5"/>
    <w:rsid w:val="00441F25"/>
    <w:rsid w:val="0044321B"/>
    <w:rsid w:val="004506EB"/>
    <w:rsid w:val="00451CFB"/>
    <w:rsid w:val="00467343"/>
    <w:rsid w:val="00467AE7"/>
    <w:rsid w:val="00473DCE"/>
    <w:rsid w:val="004907C8"/>
    <w:rsid w:val="00491B08"/>
    <w:rsid w:val="004B0091"/>
    <w:rsid w:val="004B7EA1"/>
    <w:rsid w:val="004C15D0"/>
    <w:rsid w:val="004D3D5D"/>
    <w:rsid w:val="004D5DD6"/>
    <w:rsid w:val="004D61A2"/>
    <w:rsid w:val="004D7C69"/>
    <w:rsid w:val="004E50DB"/>
    <w:rsid w:val="004E7F40"/>
    <w:rsid w:val="004F107F"/>
    <w:rsid w:val="004F158A"/>
    <w:rsid w:val="004F55FC"/>
    <w:rsid w:val="005005C0"/>
    <w:rsid w:val="00503E68"/>
    <w:rsid w:val="00506D03"/>
    <w:rsid w:val="005124B8"/>
    <w:rsid w:val="00513B63"/>
    <w:rsid w:val="00531FA4"/>
    <w:rsid w:val="00536B3F"/>
    <w:rsid w:val="00544235"/>
    <w:rsid w:val="00553741"/>
    <w:rsid w:val="00567C94"/>
    <w:rsid w:val="00592575"/>
    <w:rsid w:val="00594A68"/>
    <w:rsid w:val="005A33EE"/>
    <w:rsid w:val="005A3CDA"/>
    <w:rsid w:val="005C20B7"/>
    <w:rsid w:val="005C2C97"/>
    <w:rsid w:val="005C4E2C"/>
    <w:rsid w:val="005D533E"/>
    <w:rsid w:val="005E2327"/>
    <w:rsid w:val="005E3785"/>
    <w:rsid w:val="005E786A"/>
    <w:rsid w:val="00606CCF"/>
    <w:rsid w:val="00610958"/>
    <w:rsid w:val="00620B78"/>
    <w:rsid w:val="00622D2F"/>
    <w:rsid w:val="00624910"/>
    <w:rsid w:val="00636458"/>
    <w:rsid w:val="006410A3"/>
    <w:rsid w:val="00643797"/>
    <w:rsid w:val="00646859"/>
    <w:rsid w:val="00651C81"/>
    <w:rsid w:val="006532E8"/>
    <w:rsid w:val="006537BD"/>
    <w:rsid w:val="006551DE"/>
    <w:rsid w:val="006557DE"/>
    <w:rsid w:val="00656BED"/>
    <w:rsid w:val="00672999"/>
    <w:rsid w:val="00672E5A"/>
    <w:rsid w:val="0067555D"/>
    <w:rsid w:val="006802C5"/>
    <w:rsid w:val="0069431A"/>
    <w:rsid w:val="006A1523"/>
    <w:rsid w:val="006A3CB5"/>
    <w:rsid w:val="006A65AD"/>
    <w:rsid w:val="006A73E3"/>
    <w:rsid w:val="006B0AE7"/>
    <w:rsid w:val="006B17A1"/>
    <w:rsid w:val="006B3425"/>
    <w:rsid w:val="006D240A"/>
    <w:rsid w:val="006D6C35"/>
    <w:rsid w:val="006E2F36"/>
    <w:rsid w:val="006E7756"/>
    <w:rsid w:val="006F348A"/>
    <w:rsid w:val="006F4A2C"/>
    <w:rsid w:val="006F5ADD"/>
    <w:rsid w:val="0070012A"/>
    <w:rsid w:val="007139E1"/>
    <w:rsid w:val="0071602B"/>
    <w:rsid w:val="007174A8"/>
    <w:rsid w:val="0072105F"/>
    <w:rsid w:val="00726F2C"/>
    <w:rsid w:val="00732F24"/>
    <w:rsid w:val="00747437"/>
    <w:rsid w:val="00750D9D"/>
    <w:rsid w:val="007657B1"/>
    <w:rsid w:val="00775123"/>
    <w:rsid w:val="00787E25"/>
    <w:rsid w:val="007A12CE"/>
    <w:rsid w:val="007A65DE"/>
    <w:rsid w:val="007B267B"/>
    <w:rsid w:val="007B5C04"/>
    <w:rsid w:val="007B7B8E"/>
    <w:rsid w:val="007C0E98"/>
    <w:rsid w:val="007C5598"/>
    <w:rsid w:val="007D1570"/>
    <w:rsid w:val="007D6C0D"/>
    <w:rsid w:val="007E5A21"/>
    <w:rsid w:val="007F0BF3"/>
    <w:rsid w:val="007F1ED0"/>
    <w:rsid w:val="008047E4"/>
    <w:rsid w:val="00804F8F"/>
    <w:rsid w:val="00805601"/>
    <w:rsid w:val="00812A2F"/>
    <w:rsid w:val="00820191"/>
    <w:rsid w:val="00832698"/>
    <w:rsid w:val="00833DA1"/>
    <w:rsid w:val="0084460A"/>
    <w:rsid w:val="0084590D"/>
    <w:rsid w:val="0085286F"/>
    <w:rsid w:val="008538EA"/>
    <w:rsid w:val="00865214"/>
    <w:rsid w:val="00866840"/>
    <w:rsid w:val="00872A1E"/>
    <w:rsid w:val="00881BCF"/>
    <w:rsid w:val="00882331"/>
    <w:rsid w:val="0089137F"/>
    <w:rsid w:val="00892469"/>
    <w:rsid w:val="00893B70"/>
    <w:rsid w:val="008A3C24"/>
    <w:rsid w:val="008A42A3"/>
    <w:rsid w:val="008A4733"/>
    <w:rsid w:val="008B143D"/>
    <w:rsid w:val="008B5894"/>
    <w:rsid w:val="008B5F29"/>
    <w:rsid w:val="008B7EA2"/>
    <w:rsid w:val="008E6F7A"/>
    <w:rsid w:val="008F662F"/>
    <w:rsid w:val="009005CB"/>
    <w:rsid w:val="0090751B"/>
    <w:rsid w:val="0091030E"/>
    <w:rsid w:val="009151E9"/>
    <w:rsid w:val="009241D6"/>
    <w:rsid w:val="0093200F"/>
    <w:rsid w:val="00936888"/>
    <w:rsid w:val="0094407A"/>
    <w:rsid w:val="0094429E"/>
    <w:rsid w:val="0094661D"/>
    <w:rsid w:val="00950D22"/>
    <w:rsid w:val="00951D79"/>
    <w:rsid w:val="00953407"/>
    <w:rsid w:val="00955C1A"/>
    <w:rsid w:val="009718C8"/>
    <w:rsid w:val="009800D6"/>
    <w:rsid w:val="00984F39"/>
    <w:rsid w:val="00995F2F"/>
    <w:rsid w:val="009C043C"/>
    <w:rsid w:val="009C1490"/>
    <w:rsid w:val="009C1D7D"/>
    <w:rsid w:val="009C75E5"/>
    <w:rsid w:val="009C7BB3"/>
    <w:rsid w:val="009D632E"/>
    <w:rsid w:val="009E2B9A"/>
    <w:rsid w:val="009E425E"/>
    <w:rsid w:val="009E616D"/>
    <w:rsid w:val="009E7227"/>
    <w:rsid w:val="00A00376"/>
    <w:rsid w:val="00A17799"/>
    <w:rsid w:val="00A457B3"/>
    <w:rsid w:val="00A6154B"/>
    <w:rsid w:val="00A62DD6"/>
    <w:rsid w:val="00A674CB"/>
    <w:rsid w:val="00A7215D"/>
    <w:rsid w:val="00A72CFC"/>
    <w:rsid w:val="00A85719"/>
    <w:rsid w:val="00A85DE2"/>
    <w:rsid w:val="00A90473"/>
    <w:rsid w:val="00A92799"/>
    <w:rsid w:val="00A95548"/>
    <w:rsid w:val="00A97BA7"/>
    <w:rsid w:val="00AA0026"/>
    <w:rsid w:val="00AB15FE"/>
    <w:rsid w:val="00AB5067"/>
    <w:rsid w:val="00AC4600"/>
    <w:rsid w:val="00AE1C16"/>
    <w:rsid w:val="00AE5494"/>
    <w:rsid w:val="00AE78DE"/>
    <w:rsid w:val="00AF3D2C"/>
    <w:rsid w:val="00AF7A51"/>
    <w:rsid w:val="00B011DA"/>
    <w:rsid w:val="00B10E14"/>
    <w:rsid w:val="00B25C72"/>
    <w:rsid w:val="00B26FF3"/>
    <w:rsid w:val="00B27B83"/>
    <w:rsid w:val="00B30CF5"/>
    <w:rsid w:val="00B33A72"/>
    <w:rsid w:val="00B409A4"/>
    <w:rsid w:val="00B530D8"/>
    <w:rsid w:val="00B76ECA"/>
    <w:rsid w:val="00B806FA"/>
    <w:rsid w:val="00B91CAA"/>
    <w:rsid w:val="00B91DA4"/>
    <w:rsid w:val="00BA42C6"/>
    <w:rsid w:val="00BA77FF"/>
    <w:rsid w:val="00BA7F1A"/>
    <w:rsid w:val="00BC062C"/>
    <w:rsid w:val="00BC204A"/>
    <w:rsid w:val="00BC3E15"/>
    <w:rsid w:val="00BC751B"/>
    <w:rsid w:val="00BD17A1"/>
    <w:rsid w:val="00BD62A4"/>
    <w:rsid w:val="00BD796D"/>
    <w:rsid w:val="00BE1028"/>
    <w:rsid w:val="00BE448B"/>
    <w:rsid w:val="00BF3B01"/>
    <w:rsid w:val="00BF43D7"/>
    <w:rsid w:val="00C16055"/>
    <w:rsid w:val="00C1619F"/>
    <w:rsid w:val="00C23735"/>
    <w:rsid w:val="00C412DE"/>
    <w:rsid w:val="00C4504F"/>
    <w:rsid w:val="00C46B9E"/>
    <w:rsid w:val="00C51B18"/>
    <w:rsid w:val="00C55600"/>
    <w:rsid w:val="00C5785F"/>
    <w:rsid w:val="00C6430C"/>
    <w:rsid w:val="00C66AEC"/>
    <w:rsid w:val="00C70891"/>
    <w:rsid w:val="00C71451"/>
    <w:rsid w:val="00C81588"/>
    <w:rsid w:val="00C97B04"/>
    <w:rsid w:val="00CA57F8"/>
    <w:rsid w:val="00CA595C"/>
    <w:rsid w:val="00CB397A"/>
    <w:rsid w:val="00CC3018"/>
    <w:rsid w:val="00CC7E36"/>
    <w:rsid w:val="00CD5F08"/>
    <w:rsid w:val="00CE7F02"/>
    <w:rsid w:val="00D06B64"/>
    <w:rsid w:val="00D17651"/>
    <w:rsid w:val="00D23F83"/>
    <w:rsid w:val="00D31C1B"/>
    <w:rsid w:val="00D34C9D"/>
    <w:rsid w:val="00D40260"/>
    <w:rsid w:val="00D466FF"/>
    <w:rsid w:val="00D51807"/>
    <w:rsid w:val="00D56B50"/>
    <w:rsid w:val="00D63BED"/>
    <w:rsid w:val="00D66B28"/>
    <w:rsid w:val="00D86B30"/>
    <w:rsid w:val="00D95876"/>
    <w:rsid w:val="00DA5559"/>
    <w:rsid w:val="00DB070E"/>
    <w:rsid w:val="00DB1BFB"/>
    <w:rsid w:val="00DC0496"/>
    <w:rsid w:val="00DC3BA9"/>
    <w:rsid w:val="00DE2200"/>
    <w:rsid w:val="00DE3B95"/>
    <w:rsid w:val="00DF1265"/>
    <w:rsid w:val="00DF3BD1"/>
    <w:rsid w:val="00E0431D"/>
    <w:rsid w:val="00E06DA9"/>
    <w:rsid w:val="00E12387"/>
    <w:rsid w:val="00E14AA9"/>
    <w:rsid w:val="00E20FC7"/>
    <w:rsid w:val="00E31F6A"/>
    <w:rsid w:val="00E34B07"/>
    <w:rsid w:val="00E36CB0"/>
    <w:rsid w:val="00E3736B"/>
    <w:rsid w:val="00E3745F"/>
    <w:rsid w:val="00E41297"/>
    <w:rsid w:val="00E41A53"/>
    <w:rsid w:val="00E43465"/>
    <w:rsid w:val="00E43AF3"/>
    <w:rsid w:val="00E5177B"/>
    <w:rsid w:val="00E525A1"/>
    <w:rsid w:val="00E53DA7"/>
    <w:rsid w:val="00E624FA"/>
    <w:rsid w:val="00E63ACD"/>
    <w:rsid w:val="00E64D3B"/>
    <w:rsid w:val="00E66E14"/>
    <w:rsid w:val="00E7188B"/>
    <w:rsid w:val="00E864EF"/>
    <w:rsid w:val="00E927A5"/>
    <w:rsid w:val="00E93324"/>
    <w:rsid w:val="00EA2483"/>
    <w:rsid w:val="00ED5D85"/>
    <w:rsid w:val="00ED696F"/>
    <w:rsid w:val="00EE055E"/>
    <w:rsid w:val="00EF3559"/>
    <w:rsid w:val="00F03357"/>
    <w:rsid w:val="00F04AB3"/>
    <w:rsid w:val="00F06FD0"/>
    <w:rsid w:val="00F149CD"/>
    <w:rsid w:val="00F20C0D"/>
    <w:rsid w:val="00F2276C"/>
    <w:rsid w:val="00F27C78"/>
    <w:rsid w:val="00F27CB2"/>
    <w:rsid w:val="00F33CDC"/>
    <w:rsid w:val="00F369BD"/>
    <w:rsid w:val="00F44138"/>
    <w:rsid w:val="00F501DD"/>
    <w:rsid w:val="00F506E9"/>
    <w:rsid w:val="00F52FDE"/>
    <w:rsid w:val="00F55BFA"/>
    <w:rsid w:val="00F56D28"/>
    <w:rsid w:val="00F575C1"/>
    <w:rsid w:val="00F577BB"/>
    <w:rsid w:val="00F57A0D"/>
    <w:rsid w:val="00F85E28"/>
    <w:rsid w:val="00F8716D"/>
    <w:rsid w:val="00FA78C8"/>
    <w:rsid w:val="00FB208D"/>
    <w:rsid w:val="00FB691E"/>
    <w:rsid w:val="00FF64F7"/>
    <w:rsid w:val="00FF7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622CDA"/>
  <w15:chartTrackingRefBased/>
  <w15:docId w15:val="{16F5108E-7E20-4E83-B519-CC67BFD2B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F2F"/>
    <w:pPr>
      <w:spacing w:before="240" w:after="0" w:line="240" w:lineRule="auto"/>
    </w:pPr>
    <w:rPr>
      <w:rFonts w:ascii="Arial" w:hAnsi="Arial"/>
      <w:sz w:val="24"/>
    </w:rPr>
  </w:style>
  <w:style w:type="paragraph" w:styleId="Heading1">
    <w:name w:val="heading 1"/>
    <w:aliases w:val="Bold text"/>
    <w:basedOn w:val="Normal"/>
    <w:next w:val="Normal"/>
    <w:link w:val="Heading1Char"/>
    <w:uiPriority w:val="9"/>
    <w:qFormat/>
    <w:rsid w:val="008B5894"/>
    <w:pPr>
      <w:keepNext/>
      <w:keepLines/>
      <w:outlineLvl w:val="0"/>
    </w:pPr>
    <w:rPr>
      <w:rFonts w:eastAsiaTheme="majorEastAsia" w:cstheme="majorBidi"/>
      <w:b/>
      <w:color w:val="4472C4" w:themeColor="accen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4F7"/>
    <w:pPr>
      <w:ind w:left="720"/>
      <w:contextualSpacing/>
    </w:pPr>
  </w:style>
  <w:style w:type="table" w:styleId="TableGrid">
    <w:name w:val="Table Grid"/>
    <w:basedOn w:val="TableNormal"/>
    <w:uiPriority w:val="39"/>
    <w:rsid w:val="00FF6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erts">
    <w:name w:val="Inserts"/>
    <w:basedOn w:val="Normal"/>
    <w:link w:val="InsertsChar"/>
    <w:qFormat/>
    <w:rsid w:val="00CD5F08"/>
    <w:pPr>
      <w:shd w:val="clear" w:color="auto" w:fill="D9D9D9" w:themeFill="background1" w:themeFillShade="D9"/>
    </w:pPr>
    <w:rPr>
      <w:i/>
    </w:rPr>
  </w:style>
  <w:style w:type="paragraph" w:styleId="BalloonText">
    <w:name w:val="Balloon Text"/>
    <w:basedOn w:val="Normal"/>
    <w:link w:val="BalloonTextChar"/>
    <w:uiPriority w:val="99"/>
    <w:semiHidden/>
    <w:unhideWhenUsed/>
    <w:rsid w:val="00E7188B"/>
    <w:rPr>
      <w:rFonts w:ascii="Segoe UI" w:hAnsi="Segoe UI" w:cs="Segoe UI"/>
      <w:sz w:val="18"/>
      <w:szCs w:val="18"/>
    </w:rPr>
  </w:style>
  <w:style w:type="character" w:customStyle="1" w:styleId="InsertsChar">
    <w:name w:val="Inserts Char"/>
    <w:basedOn w:val="DefaultParagraphFont"/>
    <w:link w:val="Inserts"/>
    <w:rsid w:val="00CD5F08"/>
    <w:rPr>
      <w:rFonts w:ascii="Arial" w:hAnsi="Arial"/>
      <w:i/>
      <w:sz w:val="24"/>
      <w:shd w:val="clear" w:color="auto" w:fill="D9D9D9" w:themeFill="background1" w:themeFillShade="D9"/>
    </w:rPr>
  </w:style>
  <w:style w:type="character" w:customStyle="1" w:styleId="BalloonTextChar">
    <w:name w:val="Balloon Text Char"/>
    <w:basedOn w:val="DefaultParagraphFont"/>
    <w:link w:val="BalloonText"/>
    <w:uiPriority w:val="99"/>
    <w:semiHidden/>
    <w:rsid w:val="00E7188B"/>
    <w:rPr>
      <w:rFonts w:ascii="Segoe UI" w:hAnsi="Segoe UI" w:cs="Segoe UI"/>
      <w:sz w:val="18"/>
      <w:szCs w:val="18"/>
    </w:rPr>
  </w:style>
  <w:style w:type="character" w:customStyle="1" w:styleId="Heading1Char">
    <w:name w:val="Heading 1 Char"/>
    <w:aliases w:val="Bold text Char"/>
    <w:basedOn w:val="DefaultParagraphFont"/>
    <w:link w:val="Heading1"/>
    <w:uiPriority w:val="9"/>
    <w:rsid w:val="008B5894"/>
    <w:rPr>
      <w:rFonts w:ascii="Arial" w:eastAsiaTheme="majorEastAsia" w:hAnsi="Arial" w:cstheme="majorBidi"/>
      <w:b/>
      <w:color w:val="4472C4" w:themeColor="accent1"/>
      <w:sz w:val="24"/>
      <w:szCs w:val="32"/>
    </w:rPr>
  </w:style>
  <w:style w:type="character" w:styleId="CommentReference">
    <w:name w:val="annotation reference"/>
    <w:basedOn w:val="DefaultParagraphFont"/>
    <w:uiPriority w:val="99"/>
    <w:semiHidden/>
    <w:unhideWhenUsed/>
    <w:rsid w:val="00E7188B"/>
    <w:rPr>
      <w:sz w:val="16"/>
      <w:szCs w:val="16"/>
    </w:rPr>
  </w:style>
  <w:style w:type="paragraph" w:styleId="CommentText">
    <w:name w:val="annotation text"/>
    <w:basedOn w:val="Normal"/>
    <w:link w:val="CommentTextChar"/>
    <w:uiPriority w:val="99"/>
    <w:semiHidden/>
    <w:unhideWhenUsed/>
    <w:rsid w:val="00E7188B"/>
    <w:pPr>
      <w:spacing w:before="120"/>
    </w:pPr>
    <w:rPr>
      <w:sz w:val="20"/>
      <w:szCs w:val="20"/>
    </w:rPr>
  </w:style>
  <w:style w:type="character" w:customStyle="1" w:styleId="CommentTextChar">
    <w:name w:val="Comment Text Char"/>
    <w:basedOn w:val="DefaultParagraphFont"/>
    <w:link w:val="CommentText"/>
    <w:uiPriority w:val="99"/>
    <w:semiHidden/>
    <w:rsid w:val="00E7188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43676"/>
    <w:pPr>
      <w:spacing w:before="0"/>
    </w:pPr>
    <w:rPr>
      <w:rFonts w:asciiTheme="minorHAnsi" w:hAnsiTheme="minorHAnsi"/>
      <w:b/>
      <w:bCs/>
    </w:rPr>
  </w:style>
  <w:style w:type="character" w:customStyle="1" w:styleId="CommentSubjectChar">
    <w:name w:val="Comment Subject Char"/>
    <w:basedOn w:val="CommentTextChar"/>
    <w:link w:val="CommentSubject"/>
    <w:uiPriority w:val="99"/>
    <w:semiHidden/>
    <w:rsid w:val="00143676"/>
    <w:rPr>
      <w:rFonts w:ascii="Arial" w:hAnsi="Arial"/>
      <w:b/>
      <w:bCs/>
      <w:sz w:val="20"/>
      <w:szCs w:val="20"/>
    </w:rPr>
  </w:style>
  <w:style w:type="paragraph" w:styleId="Header">
    <w:name w:val="header"/>
    <w:basedOn w:val="Normal"/>
    <w:link w:val="HeaderChar"/>
    <w:uiPriority w:val="99"/>
    <w:unhideWhenUsed/>
    <w:rsid w:val="006A3CB5"/>
    <w:pPr>
      <w:tabs>
        <w:tab w:val="center" w:pos="4680"/>
        <w:tab w:val="right" w:pos="9360"/>
      </w:tabs>
    </w:pPr>
  </w:style>
  <w:style w:type="character" w:customStyle="1" w:styleId="HeaderChar">
    <w:name w:val="Header Char"/>
    <w:basedOn w:val="DefaultParagraphFont"/>
    <w:link w:val="Header"/>
    <w:uiPriority w:val="99"/>
    <w:rsid w:val="006A3CB5"/>
  </w:style>
  <w:style w:type="paragraph" w:styleId="Footer">
    <w:name w:val="footer"/>
    <w:basedOn w:val="Normal"/>
    <w:link w:val="FooterChar"/>
    <w:uiPriority w:val="99"/>
    <w:unhideWhenUsed/>
    <w:rsid w:val="006A3CB5"/>
    <w:pPr>
      <w:tabs>
        <w:tab w:val="center" w:pos="4680"/>
        <w:tab w:val="right" w:pos="9360"/>
      </w:tabs>
    </w:pPr>
  </w:style>
  <w:style w:type="character" w:customStyle="1" w:styleId="FooterChar">
    <w:name w:val="Footer Char"/>
    <w:basedOn w:val="DefaultParagraphFont"/>
    <w:link w:val="Footer"/>
    <w:uiPriority w:val="99"/>
    <w:rsid w:val="006A3CB5"/>
  </w:style>
  <w:style w:type="paragraph" w:styleId="NoSpacing">
    <w:name w:val="No Spacing"/>
    <w:uiPriority w:val="1"/>
    <w:qFormat/>
    <w:rsid w:val="008B5894"/>
    <w:pPr>
      <w:spacing w:after="0" w:line="240" w:lineRule="auto"/>
    </w:pPr>
    <w:rPr>
      <w:rFonts w:ascii="Arial" w:hAnsi="Arial"/>
      <w:sz w:val="24"/>
    </w:rPr>
  </w:style>
  <w:style w:type="paragraph" w:styleId="Revision">
    <w:name w:val="Revision"/>
    <w:hidden/>
    <w:uiPriority w:val="99"/>
    <w:semiHidden/>
    <w:rsid w:val="003D620F"/>
    <w:pPr>
      <w:spacing w:after="0" w:line="240" w:lineRule="auto"/>
    </w:pPr>
    <w:rPr>
      <w:rFonts w:ascii="Arial" w:hAnsi="Arial"/>
      <w:sz w:val="24"/>
    </w:rPr>
  </w:style>
  <w:style w:type="character" w:styleId="Hyperlink">
    <w:name w:val="Hyperlink"/>
    <w:basedOn w:val="DefaultParagraphFont"/>
    <w:uiPriority w:val="99"/>
    <w:unhideWhenUsed/>
    <w:rsid w:val="00D51807"/>
    <w:rPr>
      <w:color w:val="0563C1" w:themeColor="hyperlink"/>
      <w:u w:val="single"/>
    </w:rPr>
  </w:style>
  <w:style w:type="character" w:styleId="UnresolvedMention">
    <w:name w:val="Unresolved Mention"/>
    <w:basedOn w:val="DefaultParagraphFont"/>
    <w:uiPriority w:val="99"/>
    <w:semiHidden/>
    <w:unhideWhenUsed/>
    <w:rsid w:val="00D518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ia.Castro@dhsoha.state.or.u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CO.MCODeliverableReports@dhsoha.state.or.u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Effective_x0020_date xmlns="47be7094-86b6-4c75-87da-a9bfd340ff09">2021-05-12T07:00:00+00:00</Effective_x0020_date>
    <DocumentExpirationDate xmlns="59da1016-2a1b-4f8a-9768-d7a4932f6f16" xsi:nil="true"/>
    <IATopic xmlns="59da1016-2a1b-4f8a-9768-d7a4932f6f16" xsi:nil="true"/>
    <Archive xmlns="47be7094-86b6-4c75-87da-a9bfd340ff09">true</Archive>
    <documentType xmlns="47be7094-86b6-4c75-87da-a9bfd340ff09">Report Template</documentType>
    <Meta_x0020_Keywords xmlns="47be7094-86b6-4c75-87da-a9bfd340ff09" xsi:nil="true"/>
    <URL xmlns="http://schemas.microsoft.com/sharepoint/v3">
      <Url>https://www.oregon.gov/oha/HSD/OHP/CCO/HEP-Update-Template.docx</Url>
      <Description>Health Equity Plan Submission Template and Instructions, 05-2021</Description>
    </URL>
    <IASubtopic xmlns="59da1016-2a1b-4f8a-9768-d7a4932f6f16" xsi:nil="true"/>
    <Category xmlns="47be7094-86b6-4c75-87da-a9bfd340ff09">
      <Value>Other Reports</Value>
    </Category>
    <RoutingRuleDescription xmlns="http://schemas.microsoft.com/sharepoint/v3" xsi:nil="true"/>
    <Contractor xmlns="47be7094-86b6-4c75-87da-a9bfd340ff09">
      <Value>CCO</Value>
    </Contractor>
    <Meta_x0020_Description xmlns="47be7094-86b6-4c75-87da-a9bfd340ff09" xsi:nil="true"/>
    <Contract_x0020_topic xmlns="47be7094-86b6-4c75-87da-a9bfd340ff09">Health Equity</Contract_x0020_topic>
    <Hide xmlns="47be7094-86b6-4c75-87da-a9bfd340ff09">false</Hid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C3AD29F9C3BA4492D9BCF45F3C0A51" ma:contentTypeVersion="36" ma:contentTypeDescription="Create a new document." ma:contentTypeScope="" ma:versionID="d870ab2d2c8ba70ad33b03eee4fdd559">
  <xsd:schema xmlns:xsd="http://www.w3.org/2001/XMLSchema" xmlns:xs="http://www.w3.org/2001/XMLSchema" xmlns:p="http://schemas.microsoft.com/office/2006/metadata/properties" xmlns:ns1="47be7094-86b6-4c75-87da-a9bfd340ff09" xmlns:ns2="http://schemas.microsoft.com/sharepoint/v3" xmlns:ns3="59da1016-2a1b-4f8a-9768-d7a4932f6f16" targetNamespace="http://schemas.microsoft.com/office/2006/metadata/properties" ma:root="true" ma:fieldsID="caee3949ee248143a64dd47b9b1da2bf" ns1:_="" ns2:_="" ns3:_="">
    <xsd:import namespace="47be7094-86b6-4c75-87da-a9bfd340ff09"/>
    <xsd:import namespace="http://schemas.microsoft.com/sharepoint/v3"/>
    <xsd:import namespace="59da1016-2a1b-4f8a-9768-d7a4932f6f16"/>
    <xsd:element name="properties">
      <xsd:complexType>
        <xsd:sequence>
          <xsd:element name="documentManagement">
            <xsd:complexType>
              <xsd:all>
                <xsd:element ref="ns1:Contractor" minOccurs="0"/>
                <xsd:element ref="ns1:documentType"/>
                <xsd:element ref="ns1:Category" minOccurs="0"/>
                <xsd:element ref="ns1:Effective_x0020_date" minOccurs="0"/>
                <xsd:element ref="ns1:Meta_x0020_Description" minOccurs="0"/>
                <xsd:element ref="ns1:Meta_x0020_Keywords" minOccurs="0"/>
                <xsd:element ref="ns2:URL" minOccurs="0"/>
                <xsd:element ref="ns3:IACategory" minOccurs="0"/>
                <xsd:element ref="ns3:IATopic" minOccurs="0"/>
                <xsd:element ref="ns2:RoutingRuleDescription" minOccurs="0"/>
                <xsd:element ref="ns3:IASubtopic" minOccurs="0"/>
                <xsd:element ref="ns3:DocumentExpirationDate" minOccurs="0"/>
                <xsd:element ref="ns3:SharedWithUsers" minOccurs="0"/>
                <xsd:element ref="ns1:Archive" minOccurs="0"/>
                <xsd:element ref="ns1:Contract_x0020_topic" minOccurs="0"/>
                <xsd:element ref="ns1:Hi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be7094-86b6-4c75-87da-a9bfd340ff09" elementFormDefault="qualified">
    <xsd:import namespace="http://schemas.microsoft.com/office/2006/documentManagement/types"/>
    <xsd:import namespace="http://schemas.microsoft.com/office/infopath/2007/PartnerControls"/>
    <xsd:element name="Contractor" ma:index="0" nillable="true" ma:displayName="Contractor" ma:default="CCO" ma:description="Choose whether this is a CCO or DCO deliverable. This determines which deliverables page the document will display on." ma:internalName="Contractor" ma:requiredMultiChoice="true">
      <xsd:complexType>
        <xsd:complexContent>
          <xsd:extension base="dms:MultiChoice">
            <xsd:sequence>
              <xsd:element name="Value" maxOccurs="unbounded" minOccurs="0" nillable="true">
                <xsd:simpleType>
                  <xsd:restriction base="dms:Choice">
                    <xsd:enumeration value="CCO"/>
                    <xsd:enumeration value="DCO"/>
                  </xsd:restriction>
                </xsd:simpleType>
              </xsd:element>
            </xsd:sequence>
          </xsd:extension>
        </xsd:complexContent>
      </xsd:complexType>
    </xsd:element>
    <xsd:element name="documentType" ma:index="3" ma:displayName="Document Type" ma:default="Guidance" ma:description="Select the type of document you are posting" ma:format="Dropdown" ma:internalName="documentType" ma:readOnly="false">
      <xsd:simpleType>
        <xsd:restriction base="dms:Choice">
          <xsd:enumeration value="Attestation form"/>
          <xsd:enumeration value="Evaluation criteria"/>
          <xsd:enumeration value="Guidance"/>
          <xsd:enumeration value="Report Template"/>
          <xsd:enumeration value="Procedure"/>
          <xsd:enumeration value="Resource"/>
          <xsd:enumeration value="Letter of Intent"/>
          <xsd:enumeration value="Contract"/>
        </xsd:restriction>
      </xsd:simpleType>
    </xsd:element>
    <xsd:element name="Category" ma:index="4" nillable="true" ma:displayName="Category" ma:default="Other Reports" ma:description="Select the document category" ma:internalName="Category">
      <xsd:complexType>
        <xsd:complexContent>
          <xsd:extension base="dms:MultiChoice">
            <xsd:sequence>
              <xsd:element name="Value" maxOccurs="unbounded" minOccurs="0" nillable="true">
                <xsd:simpleType>
                  <xsd:restriction base="dms:Choice">
                    <xsd:enumeration value="Deliverable"/>
                    <xsd:enumeration value="Annual Behavioral Health Report"/>
                    <xsd:enumeration value="Financial"/>
                    <xsd:enumeration value="Other Reports"/>
                    <xsd:enumeration value="References in Contract"/>
                    <xsd:enumeration value="Executed Contract"/>
                    <xsd:enumeration value="Templates"/>
                  </xsd:restriction>
                </xsd:simpleType>
              </xsd:element>
            </xsd:sequence>
          </xsd:extension>
        </xsd:complexContent>
      </xsd:complexType>
    </xsd:element>
    <xsd:element name="Effective_x0020_date" ma:index="5" nillable="true" ma:displayName="Effective date" ma:format="DateOnly" ma:internalName="Effective_x0020_date" ma:readOnly="false">
      <xsd:simpleType>
        <xsd:restriction base="dms:DateTime"/>
      </xsd:simpleType>
    </xsd:element>
    <xsd:element name="Meta_x0020_Description" ma:index="6" nillable="true" ma:displayName="Meta Description" ma:hidden="true" ma:internalName="Meta_x0020_Description" ma:readOnly="false">
      <xsd:simpleType>
        <xsd:restriction base="dms:Text"/>
      </xsd:simpleType>
    </xsd:element>
    <xsd:element name="Meta_x0020_Keywords" ma:index="7" nillable="true" ma:displayName="Meta Keywords" ma:hidden="true" ma:internalName="Meta_x0020_Keywords" ma:readOnly="false">
      <xsd:simpleType>
        <xsd:restriction base="dms:Text"/>
      </xsd:simpleType>
    </xsd:element>
    <xsd:element name="Archive" ma:index="22" nillable="true" ma:displayName="Archive" ma:default="0" ma:description="Mark this box if the document needs to move to the Archive page." ma:internalName="Archive">
      <xsd:simpleType>
        <xsd:restriction base="dms:Boolean"/>
      </xsd:simpleType>
    </xsd:element>
    <xsd:element name="Contract_x0020_topic" ma:index="23" nillable="true" ma:displayName="Deliverable type" ma:default="Behavioral Health" ma:description="What deliverable category does this relate to in the Contract?" ma:format="Dropdown" ma:internalName="Contract_x0020_topic">
      <xsd:simpleType>
        <xsd:restriction base="dms:Choice">
          <xsd:enumeration value="Behavioral Health"/>
          <xsd:enumeration value="Care Coordination"/>
          <xsd:enumeration value="Community Engagement"/>
          <xsd:enumeration value="Encounter &amp; Enrollment Data"/>
          <xsd:enumeration value="External Quality Review"/>
          <xsd:enumeration value="Financial"/>
          <xsd:enumeration value="Fraud, Waste &amp; Abuse"/>
          <xsd:enumeration value="Grievances &amp; Appeals"/>
          <xsd:enumeration value="Health Equity"/>
          <xsd:enumeration value="Health Information Systems"/>
          <xsd:enumeration value="Member Materials"/>
          <xsd:enumeration value="NEMT/Transportation"/>
          <xsd:enumeration value="Network Adequacy"/>
          <xsd:enumeration value="Operations"/>
          <xsd:enumeration value="Organizational"/>
          <xsd:enumeration value="Pharmacy Benefits Manager"/>
          <xsd:enumeration value="Quality Improvement"/>
          <xsd:enumeration value="Subcontractor &amp; Provider"/>
        </xsd:restriction>
      </xsd:simpleType>
    </xsd:element>
    <xsd:element name="Hide" ma:index="24" nillable="true" ma:displayName="Hide" ma:default="0" ma:description="Mark this box if you don't want this document to display in web parts (e.g., document library view)" ma:internalName="Hid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outingRuleDescription" ma:index="17" nillable="true" ma:displayName="Description" ma:description="Leave blank - Not required"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15"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16"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18"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19" nillable="true" ma:displayName="Document Expiration Date" ma:format="DateOnly" ma:hidden="true" ma:internalName="DocumentExpirationDate" ma:readOnly="false">
      <xsd:simpleType>
        <xsd:restriction base="dms:DateTime"/>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9E492B-E715-41FD-A72C-ECC407B51292}">
  <ds:schemaRefs>
    <ds:schemaRef ds:uri="http://schemas.openxmlformats.org/officeDocument/2006/bibliography"/>
  </ds:schemaRefs>
</ds:datastoreItem>
</file>

<file path=customXml/itemProps2.xml><?xml version="1.0" encoding="utf-8"?>
<ds:datastoreItem xmlns:ds="http://schemas.openxmlformats.org/officeDocument/2006/customXml" ds:itemID="{C695F69A-7BEF-4361-A49D-0543FD6295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423DE2-21F8-4B18-BB8C-1278B33C9415}"/>
</file>

<file path=customXml/itemProps4.xml><?xml version="1.0" encoding="utf-8"?>
<ds:datastoreItem xmlns:ds="http://schemas.openxmlformats.org/officeDocument/2006/customXml" ds:itemID="{FEA4E23F-96C8-44DB-9F6B-185E6D7279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1749</Words>
  <Characters>9970</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Equity Plan Submission Template and Instructions, 05-2021</dc:title>
  <dc:subject/>
  <dc:creator>Michael Anderson-Nathe</dc:creator>
  <cp:keywords/>
  <dc:description/>
  <cp:lastModifiedBy>Henning Cheryl  L</cp:lastModifiedBy>
  <cp:revision>2</cp:revision>
  <dcterms:created xsi:type="dcterms:W3CDTF">2021-05-12T17:00:00Z</dcterms:created>
  <dcterms:modified xsi:type="dcterms:W3CDTF">2021-05-12T17:00:00Z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0x0101004FC3AD29F9C3BA4492D9BCF45F3C0A51</vt:lpwstr>
  </property>
  <property fmtid="{D5CDD505-2E9C-101B-9397-08002B2CF9AE}" pid="3" name="WorkflowChangePath">
    <vt:lpwstr>dff07ce7-2fe0-44e5-9d33-eb01c4950507,4;dff07ce7-2fe0-44e5-9d33-eb01c4950507,6;dff07ce7-2fe0-44e5-9d33-eb01c4950507,8;dff07ce7-2fe0-44e5-9d33-eb01c4950507,10;</vt:lpwstr>
  </property>
</Properties>
</file>