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1F130" w14:textId="69C8923F" w:rsidR="00201DA6" w:rsidRDefault="00BD76CF" w:rsidP="00201DA6">
      <w:pPr>
        <w:spacing w:before="100" w:beforeAutospacing="1" w:after="100" w:afterAutospacing="1" w:line="240" w:lineRule="auto"/>
        <w:rPr>
          <w:i/>
          <w:color w:val="C00000"/>
        </w:rPr>
      </w:pPr>
      <w:r>
        <w:rPr>
          <w:noProof/>
        </w:rPr>
        <w:drawing>
          <wp:anchor distT="0" distB="0" distL="114300" distR="114300" simplePos="0" relativeHeight="251659266" behindDoc="0" locked="0" layoutInCell="1" allowOverlap="1" wp14:anchorId="1F920120" wp14:editId="3A84F945">
            <wp:simplePos x="0" y="0"/>
            <wp:positionH relativeFrom="margin">
              <wp:posOffset>8805575</wp:posOffset>
            </wp:positionH>
            <wp:positionV relativeFrom="paragraph">
              <wp:posOffset>487</wp:posOffset>
            </wp:positionV>
            <wp:extent cx="2539365" cy="838835"/>
            <wp:effectExtent l="0" t="0" r="0" b="0"/>
            <wp:wrapSquare wrapText="bothSides"/>
            <wp:docPr id="890302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9365" cy="838835"/>
                    </a:xfrm>
                    <a:prstGeom prst="rect">
                      <a:avLst/>
                    </a:prstGeom>
                    <a:noFill/>
                    <a:ln>
                      <a:noFill/>
                    </a:ln>
                  </pic:spPr>
                </pic:pic>
              </a:graphicData>
            </a:graphic>
          </wp:anchor>
        </w:drawing>
      </w:r>
      <w:r w:rsidR="007F4868" w:rsidRPr="4D2B4C14">
        <w:rPr>
          <w:rFonts w:eastAsia="Times New Roman"/>
          <w:b/>
          <w:sz w:val="32"/>
          <w:szCs w:val="32"/>
        </w:rPr>
        <w:t xml:space="preserve">CCO-LTSS Partnerships </w:t>
      </w:r>
      <w:r w:rsidR="00201DA6" w:rsidRPr="4D2B4C14">
        <w:rPr>
          <w:rFonts w:eastAsia="Times New Roman"/>
          <w:b/>
          <w:sz w:val="32"/>
          <w:szCs w:val="32"/>
        </w:rPr>
        <w:t xml:space="preserve">MOU </w:t>
      </w:r>
      <w:r w:rsidR="00F47E48" w:rsidRPr="4D2B4C14">
        <w:rPr>
          <w:rFonts w:eastAsia="Times New Roman"/>
          <w:b/>
          <w:sz w:val="32"/>
          <w:szCs w:val="32"/>
        </w:rPr>
        <w:t xml:space="preserve">Template: </w:t>
      </w:r>
    </w:p>
    <w:p w14:paraId="18DE7669" w14:textId="66C0CAD2" w:rsidR="000B5C56" w:rsidRDefault="00A7412D" w:rsidP="220A9F95">
      <w:pPr>
        <w:spacing w:before="100" w:beforeAutospacing="1" w:after="100" w:afterAutospacing="1" w:line="240" w:lineRule="auto"/>
        <w:rPr>
          <w:rFonts w:eastAsia="Times New Roman"/>
          <w:b/>
          <w:bCs/>
          <w:sz w:val="24"/>
          <w:szCs w:val="24"/>
        </w:rPr>
      </w:pPr>
      <w:r w:rsidRPr="220A9F95">
        <w:rPr>
          <w:rFonts w:eastAsia="Times New Roman"/>
          <w:b/>
          <w:bCs/>
          <w:sz w:val="24"/>
          <w:szCs w:val="24"/>
        </w:rPr>
        <w:t>MOU</w:t>
      </w:r>
      <w:r w:rsidR="000B5C56" w:rsidRPr="220A9F95">
        <w:rPr>
          <w:rFonts w:eastAsia="Times New Roman"/>
          <w:b/>
          <w:bCs/>
          <w:sz w:val="24"/>
          <w:szCs w:val="24"/>
        </w:rPr>
        <w:t xml:space="preserve"> Period: </w:t>
      </w:r>
      <w:proofErr w:type="gramStart"/>
      <w:r w:rsidR="000B5C56" w:rsidRPr="220A9F95">
        <w:rPr>
          <w:rFonts w:eastAsia="Times New Roman"/>
          <w:b/>
          <w:bCs/>
          <w:sz w:val="24"/>
          <w:szCs w:val="24"/>
        </w:rPr>
        <w:t xml:space="preserve">   </w:t>
      </w:r>
      <w:r w:rsidR="00AC66D3">
        <w:rPr>
          <w:rFonts w:eastAsia="Times New Roman"/>
          <w:b/>
          <w:bCs/>
          <w:sz w:val="24"/>
          <w:szCs w:val="24"/>
        </w:rPr>
        <w:t>[</w:t>
      </w:r>
      <w:proofErr w:type="gramEnd"/>
      <w:r w:rsidR="00AC66D3">
        <w:rPr>
          <w:rFonts w:eastAsia="Times New Roman"/>
          <w:b/>
          <w:bCs/>
          <w:sz w:val="24"/>
          <w:szCs w:val="24"/>
        </w:rPr>
        <w:t>Insert start date</w:t>
      </w:r>
      <w:r w:rsidR="00A86F05">
        <w:rPr>
          <w:rFonts w:eastAsia="Times New Roman"/>
          <w:b/>
          <w:bCs/>
          <w:sz w:val="24"/>
          <w:szCs w:val="24"/>
        </w:rPr>
        <w:t>]</w:t>
      </w:r>
      <w:r w:rsidR="000B5C56" w:rsidRPr="220A9F95">
        <w:rPr>
          <w:rFonts w:eastAsia="Times New Roman"/>
          <w:b/>
          <w:bCs/>
          <w:sz w:val="24"/>
          <w:szCs w:val="24"/>
        </w:rPr>
        <w:t xml:space="preserve">_____  </w:t>
      </w:r>
      <w:r w:rsidR="00A86F05">
        <w:rPr>
          <w:rFonts w:eastAsia="Times New Roman"/>
          <w:b/>
          <w:bCs/>
          <w:sz w:val="24"/>
          <w:szCs w:val="24"/>
        </w:rPr>
        <w:t>through</w:t>
      </w:r>
      <w:r w:rsidR="00A86F05" w:rsidRPr="220A9F95">
        <w:rPr>
          <w:rFonts w:eastAsia="Times New Roman"/>
          <w:b/>
          <w:bCs/>
          <w:sz w:val="24"/>
          <w:szCs w:val="24"/>
        </w:rPr>
        <w:t xml:space="preserve">  </w:t>
      </w:r>
      <w:r w:rsidR="00A86F05" w:rsidRPr="7FADDB1C">
        <w:rPr>
          <w:rFonts w:eastAsia="Times New Roman"/>
          <w:b/>
          <w:bCs/>
          <w:sz w:val="24"/>
          <w:szCs w:val="24"/>
        </w:rPr>
        <w:t>[</w:t>
      </w:r>
      <w:r w:rsidR="00A86F05">
        <w:rPr>
          <w:rFonts w:eastAsia="Times New Roman"/>
          <w:b/>
          <w:bCs/>
          <w:sz w:val="24"/>
          <w:szCs w:val="24"/>
        </w:rPr>
        <w:t>Insert end date]</w:t>
      </w:r>
      <w:r w:rsidR="000B5C56" w:rsidRPr="220A9F95">
        <w:rPr>
          <w:rFonts w:eastAsia="Times New Roman"/>
          <w:b/>
          <w:bCs/>
          <w:sz w:val="24"/>
          <w:szCs w:val="24"/>
        </w:rPr>
        <w:t xml:space="preserve"> _____</w:t>
      </w:r>
      <w:r w:rsidR="00915D0A" w:rsidRPr="220A9F95">
        <w:rPr>
          <w:rFonts w:eastAsia="Times New Roman"/>
          <w:b/>
          <w:bCs/>
          <w:sz w:val="24"/>
          <w:szCs w:val="24"/>
        </w:rPr>
        <w:t xml:space="preserve">  </w:t>
      </w:r>
    </w:p>
    <w:p w14:paraId="737FF24C" w14:textId="0774CAAB" w:rsidR="00401616" w:rsidRPr="00924E39" w:rsidRDefault="002A3391" w:rsidP="00924E39">
      <w:pPr>
        <w:pStyle w:val="FactText1"/>
      </w:pPr>
      <w:r w:rsidRPr="3C213505">
        <w:rPr>
          <w:rFonts w:cstheme="minorBidi"/>
          <w:i/>
          <w:iCs/>
        </w:rPr>
        <w:t>Please s</w:t>
      </w:r>
      <w:r w:rsidR="00401616" w:rsidRPr="3C213505">
        <w:rPr>
          <w:rFonts w:cstheme="minorBidi"/>
          <w:i/>
          <w:iCs/>
        </w:rPr>
        <w:t>ubmit your CCO’s CCO-LTSS MOU</w:t>
      </w:r>
      <w:r w:rsidR="007F043F" w:rsidRPr="3C213505">
        <w:rPr>
          <w:rFonts w:cstheme="minorBidi"/>
          <w:i/>
          <w:iCs/>
        </w:rPr>
        <w:t>(s)</w:t>
      </w:r>
      <w:r w:rsidR="00401616" w:rsidRPr="3C213505">
        <w:rPr>
          <w:rFonts w:cstheme="minorBidi"/>
          <w:i/>
          <w:iCs/>
        </w:rPr>
        <w:t xml:space="preserve"> </w:t>
      </w:r>
      <w:r w:rsidR="00401616">
        <w:rPr>
          <w:rFonts w:cstheme="minorBidi"/>
          <w:i/>
        </w:rPr>
        <w:t xml:space="preserve">by </w:t>
      </w:r>
      <w:r w:rsidR="69A74921">
        <w:rPr>
          <w:rFonts w:cstheme="minorBidi"/>
          <w:i/>
        </w:rPr>
        <w:t>March 31</w:t>
      </w:r>
      <w:r w:rsidR="00BC2812">
        <w:rPr>
          <w:rFonts w:cstheme="minorBidi"/>
          <w:i/>
        </w:rPr>
        <w:t xml:space="preserve">, </w:t>
      </w:r>
      <w:proofErr w:type="gramStart"/>
      <w:r w:rsidR="5A874357">
        <w:rPr>
          <w:rFonts w:cstheme="minorBidi"/>
          <w:i/>
        </w:rPr>
        <w:t>2025</w:t>
      </w:r>
      <w:proofErr w:type="gramEnd"/>
      <w:r w:rsidR="002B3134">
        <w:rPr>
          <w:rFonts w:cstheme="minorBidi"/>
          <w:i/>
          <w:iCs/>
        </w:rPr>
        <w:t xml:space="preserve"> </w:t>
      </w:r>
      <w:r>
        <w:t xml:space="preserve">through the CCO portal at via the Contract Deliverables portal located at </w:t>
      </w:r>
      <w:hyperlink r:id="rId11">
        <w:r w:rsidRPr="3C213505">
          <w:rPr>
            <w:rStyle w:val="Hyperlink"/>
          </w:rPr>
          <w:t>https://oha-cco.powerappsportals.us/</w:t>
        </w:r>
      </w:hyperlink>
      <w:r>
        <w:t>.  This report content is subject to public posting and redaction. It will be shared without redaction with the Centers for Medicare and Medicaid Services (CMS) and with the Oregon Department of Human Services.</w:t>
      </w:r>
      <w:r w:rsidR="006524BB">
        <w:t xml:space="preserve"> Final MOUs will be posted at </w:t>
      </w:r>
      <w:hyperlink r:id="rId12">
        <w:r w:rsidR="00924E39" w:rsidRPr="3C213505">
          <w:rPr>
            <w:rStyle w:val="Hyperlink"/>
          </w:rPr>
          <w:t>https://www.oregon.gov/oha/hsd/ohp/pages/cco-ltss.aspx</w:t>
        </w:r>
      </w:hyperlink>
    </w:p>
    <w:p w14:paraId="297167EC" w14:textId="77777777" w:rsidR="00201DA6" w:rsidRDefault="00201DA6" w:rsidP="00201DA6">
      <w:pPr>
        <w:spacing w:before="100" w:beforeAutospacing="1" w:after="100" w:afterAutospacing="1" w:line="240" w:lineRule="auto"/>
        <w:rPr>
          <w:rFonts w:eastAsia="Times New Roman" w:cstheme="minorHAnsi"/>
          <w:b/>
          <w:bCs/>
          <w:sz w:val="24"/>
          <w:szCs w:val="24"/>
        </w:rPr>
      </w:pPr>
      <w:r>
        <w:rPr>
          <w:rFonts w:eastAsia="Times New Roman" w:cstheme="minorHAnsi"/>
          <w:b/>
          <w:bCs/>
          <w:sz w:val="24"/>
          <w:szCs w:val="24"/>
        </w:rPr>
        <w:t>CCO Name ____________________________________________________________</w:t>
      </w:r>
      <w:r w:rsidR="002D2E8E">
        <w:rPr>
          <w:rFonts w:eastAsia="Times New Roman" w:cstheme="minorHAnsi"/>
          <w:b/>
          <w:bCs/>
          <w:sz w:val="24"/>
          <w:szCs w:val="24"/>
        </w:rPr>
        <w:t>_____</w:t>
      </w:r>
      <w:r>
        <w:rPr>
          <w:rFonts w:eastAsia="Times New Roman" w:cstheme="minorHAnsi"/>
          <w:b/>
          <w:bCs/>
          <w:sz w:val="24"/>
          <w:szCs w:val="24"/>
        </w:rPr>
        <w:t xml:space="preserve"> </w:t>
      </w:r>
      <w:r w:rsidR="0094170D">
        <w:rPr>
          <w:rFonts w:eastAsia="Times New Roman" w:cstheme="minorHAnsi"/>
          <w:b/>
          <w:bCs/>
          <w:sz w:val="24"/>
          <w:szCs w:val="24"/>
        </w:rPr>
        <w:t xml:space="preserve">OHA </w:t>
      </w:r>
      <w:r>
        <w:rPr>
          <w:rFonts w:eastAsia="Times New Roman" w:cstheme="minorHAnsi"/>
          <w:b/>
          <w:bCs/>
          <w:sz w:val="24"/>
          <w:szCs w:val="24"/>
        </w:rPr>
        <w:t>Contract #___________________________________</w:t>
      </w:r>
    </w:p>
    <w:p w14:paraId="7EAC9109" w14:textId="77777777" w:rsidR="0094170D" w:rsidRDefault="00201DA6" w:rsidP="00201DA6">
      <w:pPr>
        <w:spacing w:before="100" w:beforeAutospacing="1" w:after="100" w:afterAutospacing="1" w:line="240" w:lineRule="auto"/>
        <w:rPr>
          <w:rFonts w:eastAsia="Times New Roman" w:cstheme="minorHAnsi"/>
          <w:b/>
          <w:bCs/>
          <w:sz w:val="24"/>
          <w:szCs w:val="24"/>
        </w:rPr>
      </w:pPr>
      <w:r>
        <w:rPr>
          <w:rFonts w:eastAsia="Times New Roman" w:cstheme="minorHAnsi"/>
          <w:b/>
          <w:bCs/>
          <w:sz w:val="24"/>
          <w:szCs w:val="24"/>
        </w:rPr>
        <w:t>Partner AAA/APD District (s)</w:t>
      </w:r>
      <w:r w:rsidR="0094170D">
        <w:rPr>
          <w:rFonts w:eastAsia="Times New Roman" w:cstheme="minorHAnsi"/>
          <w:b/>
          <w:bCs/>
          <w:sz w:val="24"/>
          <w:szCs w:val="24"/>
        </w:rPr>
        <w:t xml:space="preserve"> Names/Locations</w:t>
      </w:r>
      <w:r>
        <w:rPr>
          <w:rFonts w:eastAsia="Times New Roman" w:cstheme="minorHAnsi"/>
          <w:b/>
          <w:bCs/>
          <w:sz w:val="24"/>
          <w:szCs w:val="24"/>
        </w:rPr>
        <w:t xml:space="preserve"> __________________________________________________________________________________________</w:t>
      </w:r>
      <w:r w:rsidR="0094170D">
        <w:rPr>
          <w:rFonts w:eastAsia="Times New Roman" w:cstheme="minorHAnsi"/>
          <w:b/>
          <w:bCs/>
          <w:sz w:val="24"/>
          <w:szCs w:val="24"/>
        </w:rPr>
        <w:t>___</w:t>
      </w:r>
    </w:p>
    <w:p w14:paraId="3D451156" w14:textId="77777777" w:rsidR="00177848" w:rsidRDefault="00177848" w:rsidP="00201DA6">
      <w:pPr>
        <w:spacing w:before="100" w:beforeAutospacing="1" w:after="100" w:afterAutospacing="1" w:line="240" w:lineRule="auto"/>
        <w:rPr>
          <w:rFonts w:eastAsia="Times New Roman" w:cstheme="minorHAnsi"/>
          <w:b/>
          <w:bCs/>
          <w:sz w:val="24"/>
          <w:szCs w:val="24"/>
        </w:rPr>
      </w:pPr>
      <w:r>
        <w:rPr>
          <w:rFonts w:eastAsia="Times New Roman" w:cstheme="minorHAnsi"/>
          <w:b/>
          <w:bCs/>
          <w:sz w:val="24"/>
          <w:szCs w:val="24"/>
        </w:rPr>
        <w:t>____________________________________________________________________________________________________________________________________</w:t>
      </w:r>
    </w:p>
    <w:p w14:paraId="1DB6EEE1" w14:textId="77777777" w:rsidR="00177848" w:rsidRDefault="00177848" w:rsidP="00201DA6">
      <w:pPr>
        <w:spacing w:before="100" w:beforeAutospacing="1" w:after="100" w:afterAutospacing="1" w:line="240" w:lineRule="auto"/>
        <w:rPr>
          <w:rFonts w:eastAsia="Times New Roman" w:cstheme="minorHAnsi"/>
          <w:b/>
          <w:bCs/>
          <w:sz w:val="24"/>
          <w:szCs w:val="24"/>
        </w:rPr>
      </w:pPr>
      <w:r>
        <w:rPr>
          <w:rFonts w:eastAsia="Times New Roman" w:cstheme="minorHAnsi"/>
          <w:b/>
          <w:bCs/>
          <w:sz w:val="24"/>
          <w:szCs w:val="24"/>
        </w:rPr>
        <w:t>____________________________________________________________________________________________________________________________________</w:t>
      </w:r>
    </w:p>
    <w:p w14:paraId="429ECD12" w14:textId="60057D81" w:rsidR="002876F6" w:rsidRDefault="002876F6" w:rsidP="00552BD5">
      <w:pPr>
        <w:spacing w:before="100" w:beforeAutospacing="1" w:after="100" w:afterAutospacing="1" w:line="240" w:lineRule="auto"/>
        <w:rPr>
          <w:rFonts w:eastAsia="Times New Roman"/>
          <w:sz w:val="24"/>
          <w:szCs w:val="24"/>
        </w:rPr>
      </w:pPr>
      <w:r>
        <w:rPr>
          <w:rFonts w:eastAsia="Times New Roman" w:cstheme="minorHAnsi"/>
          <w:noProof/>
          <w:color w:val="2B579A"/>
          <w:sz w:val="24"/>
          <w:szCs w:val="24"/>
          <w:shd w:val="clear" w:color="auto" w:fill="E6E6E6"/>
        </w:rPr>
        <mc:AlternateContent>
          <mc:Choice Requires="wps">
            <w:drawing>
              <wp:anchor distT="0" distB="0" distL="114300" distR="114300" simplePos="0" relativeHeight="251658240" behindDoc="0" locked="0" layoutInCell="1" allowOverlap="1" wp14:anchorId="4FDE6517" wp14:editId="2C92F120">
                <wp:simplePos x="0" y="0"/>
                <wp:positionH relativeFrom="margin">
                  <wp:posOffset>-38100</wp:posOffset>
                </wp:positionH>
                <wp:positionV relativeFrom="paragraph">
                  <wp:posOffset>260350</wp:posOffset>
                </wp:positionV>
                <wp:extent cx="10944225" cy="45719"/>
                <wp:effectExtent l="0" t="0" r="28575" b="12065"/>
                <wp:wrapNone/>
                <wp:docPr id="1" name="Rectangle 1"/>
                <wp:cNvGraphicFramePr/>
                <a:graphic xmlns:a="http://schemas.openxmlformats.org/drawingml/2006/main">
                  <a:graphicData uri="http://schemas.microsoft.com/office/word/2010/wordprocessingShape">
                    <wps:wsp>
                      <wps:cNvSpPr/>
                      <wps:spPr>
                        <a:xfrm>
                          <a:off x="0" y="0"/>
                          <a:ext cx="1094422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1DA77" id="Rectangle 1" o:spid="_x0000_s1026" style="position:absolute;margin-left:-3pt;margin-top:20.5pt;width:861.75pt;height: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" fillcolor="#4472c4 [3204]" strokecolor="#1f3763 [1604]" strokeweight="1pt">
                <w10:wrap anchorx="margin"/>
              </v:rect>
            </w:pict>
          </mc:Fallback>
        </mc:AlternateContent>
      </w:r>
      <w:r w:rsidR="0094170D" w:rsidRPr="6C403A52">
        <w:rPr>
          <w:rFonts w:eastAsia="Times New Roman"/>
          <w:b/>
          <w:bCs/>
          <w:sz w:val="24"/>
          <w:szCs w:val="24"/>
        </w:rPr>
        <w:t xml:space="preserve">If more than one AAA/APD office in your CCO Geographic Region </w:t>
      </w:r>
      <w:r w:rsidR="0094170D" w:rsidRPr="6C403A52">
        <w:rPr>
          <w:rFonts w:eastAsia="Times New Roman"/>
          <w:b/>
          <w:bCs/>
          <w:sz w:val="24"/>
          <w:szCs w:val="24"/>
          <w:u w:val="single"/>
        </w:rPr>
        <w:t>Please Circle</w:t>
      </w:r>
      <w:r w:rsidR="003208A7" w:rsidRPr="6C403A52">
        <w:rPr>
          <w:rFonts w:eastAsia="Times New Roman"/>
          <w:b/>
          <w:bCs/>
          <w:sz w:val="24"/>
          <w:szCs w:val="24"/>
          <w:u w:val="single"/>
        </w:rPr>
        <w:t xml:space="preserve"> or X</w:t>
      </w:r>
      <w:r w:rsidR="0094170D" w:rsidRPr="6C403A52">
        <w:rPr>
          <w:rFonts w:eastAsia="Times New Roman"/>
          <w:b/>
          <w:bCs/>
          <w:sz w:val="24"/>
          <w:szCs w:val="24"/>
        </w:rPr>
        <w:t xml:space="preserve"> Whichever Applies:   </w:t>
      </w:r>
      <w:r w:rsidR="003208A7" w:rsidRPr="6C403A52">
        <w:rPr>
          <w:rFonts w:eastAsia="Times New Roman"/>
          <w:b/>
          <w:bCs/>
          <w:sz w:val="24"/>
          <w:szCs w:val="24"/>
        </w:rPr>
        <w:t xml:space="preserve"> </w:t>
      </w:r>
      <w:r w:rsidR="0094170D" w:rsidRPr="6C403A52">
        <w:rPr>
          <w:rFonts w:eastAsia="Times New Roman"/>
          <w:sz w:val="24"/>
          <w:szCs w:val="24"/>
        </w:rPr>
        <w:t>Single Combined MOU</w:t>
      </w:r>
      <w:r w:rsidR="003208A7" w:rsidRPr="6C403A52">
        <w:rPr>
          <w:rFonts w:eastAsia="Times New Roman"/>
          <w:sz w:val="24"/>
          <w:szCs w:val="24"/>
        </w:rPr>
        <w:t>___</w:t>
      </w:r>
      <w:r w:rsidR="0094170D" w:rsidRPr="003208A7">
        <w:rPr>
          <w:rFonts w:eastAsia="Times New Roman" w:cstheme="minorHAnsi"/>
          <w:sz w:val="24"/>
          <w:szCs w:val="24"/>
        </w:rPr>
        <w:tab/>
      </w:r>
      <w:r w:rsidR="0094170D" w:rsidRPr="003208A7">
        <w:rPr>
          <w:rFonts w:eastAsia="Times New Roman" w:cstheme="minorHAnsi"/>
          <w:sz w:val="24"/>
          <w:szCs w:val="24"/>
        </w:rPr>
        <w:tab/>
      </w:r>
      <w:r w:rsidR="0094170D" w:rsidRPr="6C403A52">
        <w:rPr>
          <w:rFonts w:eastAsia="Times New Roman"/>
          <w:sz w:val="24"/>
          <w:szCs w:val="24"/>
        </w:rPr>
        <w:t>Multiple MOUs</w:t>
      </w:r>
      <w:r w:rsidR="003208A7" w:rsidRPr="6C403A52">
        <w:rPr>
          <w:rFonts w:eastAsia="Times New Roman"/>
          <w:sz w:val="24"/>
          <w:szCs w:val="24"/>
        </w:rPr>
        <w:t>___</w:t>
      </w:r>
    </w:p>
    <w:p w14:paraId="5589515D" w14:textId="716C5D27" w:rsidR="00551B5A" w:rsidRPr="00211676" w:rsidRDefault="00211676" w:rsidP="00552BD5">
      <w:pPr>
        <w:spacing w:before="100" w:beforeAutospacing="1" w:after="100" w:afterAutospacing="1" w:line="240" w:lineRule="auto"/>
        <w:rPr>
          <w:rFonts w:eastAsia="Times New Roman" w:cstheme="minorHAnsi"/>
          <w:b/>
          <w:bCs/>
          <w:sz w:val="28"/>
          <w:szCs w:val="28"/>
        </w:rPr>
      </w:pPr>
      <w:r w:rsidRPr="00211676">
        <w:rPr>
          <w:rFonts w:eastAsia="Times New Roman" w:cstheme="minorHAnsi"/>
          <w:b/>
          <w:bCs/>
          <w:sz w:val="28"/>
          <w:szCs w:val="28"/>
        </w:rPr>
        <w:t xml:space="preserve">CCO – LTSS MOU </w:t>
      </w:r>
      <w:r w:rsidR="008965EC" w:rsidRPr="00211676">
        <w:rPr>
          <w:rFonts w:eastAsia="Times New Roman" w:cstheme="minorHAnsi"/>
          <w:b/>
          <w:bCs/>
          <w:sz w:val="28"/>
          <w:szCs w:val="28"/>
        </w:rPr>
        <w:t xml:space="preserve">Governance </w:t>
      </w:r>
      <w:r w:rsidRPr="00211676">
        <w:rPr>
          <w:rFonts w:eastAsia="Times New Roman" w:cstheme="minorHAnsi"/>
          <w:b/>
          <w:bCs/>
          <w:sz w:val="28"/>
          <w:szCs w:val="28"/>
        </w:rPr>
        <w:t>Structure</w:t>
      </w:r>
      <w:r w:rsidR="0052348E">
        <w:rPr>
          <w:rFonts w:eastAsia="Times New Roman" w:cstheme="minorHAnsi"/>
          <w:b/>
          <w:bCs/>
          <w:sz w:val="28"/>
          <w:szCs w:val="28"/>
        </w:rPr>
        <w:t xml:space="preserve"> &amp; Accountability</w:t>
      </w:r>
      <w:r w:rsidRPr="00211676">
        <w:rPr>
          <w:rFonts w:eastAsia="Times New Roman" w:cstheme="minorHAnsi"/>
          <w:b/>
          <w:bCs/>
          <w:sz w:val="28"/>
          <w:szCs w:val="28"/>
        </w:rPr>
        <w:t xml:space="preserve">:  </w:t>
      </w:r>
      <w:r w:rsidR="00551B5A" w:rsidRPr="00211676">
        <w:rPr>
          <w:rFonts w:eastAsia="Times New Roman" w:cstheme="minorHAnsi"/>
          <w:b/>
          <w:bCs/>
          <w:sz w:val="28"/>
          <w:szCs w:val="28"/>
        </w:rPr>
        <w:t xml:space="preserve">  </w:t>
      </w:r>
    </w:p>
    <w:tbl>
      <w:tblPr>
        <w:tblW w:w="0" w:type="auto"/>
        <w:tblInd w:w="98" w:type="dxa"/>
        <w:tblLayout w:type="fixed"/>
        <w:tblCellMar>
          <w:left w:w="0" w:type="dxa"/>
          <w:right w:w="0" w:type="dxa"/>
        </w:tblCellMar>
        <w:tblLook w:val="01E0" w:firstRow="1" w:lastRow="1" w:firstColumn="1" w:lastColumn="1" w:noHBand="0" w:noVBand="0"/>
      </w:tblPr>
      <w:tblGrid>
        <w:gridCol w:w="9166"/>
        <w:gridCol w:w="7830"/>
      </w:tblGrid>
      <w:tr w:rsidR="000A6E04" w14:paraId="3C70D075" w14:textId="77777777" w:rsidTr="220A9F95">
        <w:trPr>
          <w:trHeight w:hRule="exact" w:val="374"/>
        </w:trPr>
        <w:tc>
          <w:tcPr>
            <w:tcW w:w="9166" w:type="dxa"/>
            <w:tcBorders>
              <w:top w:val="single" w:sz="11" w:space="0" w:color="000000" w:themeColor="text1"/>
              <w:left w:val="single" w:sz="5" w:space="0" w:color="000000" w:themeColor="text1"/>
              <w:bottom w:val="single" w:sz="5" w:space="0" w:color="000000" w:themeColor="text1"/>
              <w:right w:val="single" w:sz="5" w:space="0" w:color="000000" w:themeColor="text1"/>
            </w:tcBorders>
          </w:tcPr>
          <w:p w14:paraId="100342FE" w14:textId="77777777" w:rsidR="000A6E04" w:rsidRDefault="000A6E04" w:rsidP="00522E16">
            <w:pPr>
              <w:pStyle w:val="TableParagraph"/>
              <w:spacing w:line="339" w:lineRule="exact"/>
              <w:ind w:left="9"/>
              <w:rPr>
                <w:rFonts w:ascii="Calibri" w:eastAsia="Calibri" w:hAnsi="Calibri" w:cs="Calibri"/>
                <w:sz w:val="28"/>
                <w:szCs w:val="28"/>
              </w:rPr>
            </w:pPr>
            <w:r>
              <w:rPr>
                <w:rFonts w:ascii="Calibri" w:eastAsia="Calibri" w:hAnsi="Calibri" w:cs="Calibri"/>
                <w:b/>
                <w:bCs/>
                <w:sz w:val="28"/>
                <w:szCs w:val="28"/>
              </w:rPr>
              <w:t>CCO</w:t>
            </w:r>
            <w:r>
              <w:rPr>
                <w:rFonts w:ascii="Calibri" w:eastAsia="Calibri" w:hAnsi="Calibri" w:cs="Calibri"/>
                <w:b/>
                <w:bCs/>
                <w:spacing w:val="-22"/>
                <w:sz w:val="28"/>
                <w:szCs w:val="28"/>
              </w:rPr>
              <w:t xml:space="preserve"> </w:t>
            </w:r>
            <w:r>
              <w:rPr>
                <w:rFonts w:ascii="Calibri" w:eastAsia="Calibri" w:hAnsi="Calibri" w:cs="Calibri"/>
                <w:b/>
                <w:bCs/>
                <w:sz w:val="28"/>
                <w:szCs w:val="28"/>
              </w:rPr>
              <w:t>Lead(s):</w:t>
            </w:r>
          </w:p>
        </w:tc>
        <w:tc>
          <w:tcPr>
            <w:tcW w:w="78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2DB475" w14:textId="77777777" w:rsidR="000A6E04" w:rsidRDefault="000A6E04" w:rsidP="00522E16">
            <w:pPr>
              <w:pStyle w:val="TableParagraph"/>
              <w:spacing w:before="5"/>
              <w:ind w:left="8"/>
              <w:rPr>
                <w:rFonts w:ascii="Calibri" w:eastAsia="Calibri" w:hAnsi="Calibri" w:cs="Calibri"/>
                <w:sz w:val="28"/>
                <w:szCs w:val="28"/>
              </w:rPr>
            </w:pPr>
            <w:r>
              <w:rPr>
                <w:rFonts w:ascii="Calibri" w:eastAsia="Calibri" w:hAnsi="Calibri" w:cs="Calibri"/>
                <w:b/>
                <w:bCs/>
                <w:sz w:val="28"/>
                <w:szCs w:val="28"/>
              </w:rPr>
              <w:t>APD/AAA</w:t>
            </w:r>
            <w:r>
              <w:rPr>
                <w:rFonts w:ascii="Calibri" w:eastAsia="Calibri" w:hAnsi="Calibri" w:cs="Calibri"/>
                <w:b/>
                <w:bCs/>
                <w:spacing w:val="-26"/>
                <w:sz w:val="28"/>
                <w:szCs w:val="28"/>
              </w:rPr>
              <w:t xml:space="preserve"> </w:t>
            </w:r>
            <w:r>
              <w:rPr>
                <w:rFonts w:ascii="Calibri" w:eastAsia="Calibri" w:hAnsi="Calibri" w:cs="Calibri"/>
                <w:b/>
                <w:bCs/>
                <w:sz w:val="28"/>
                <w:szCs w:val="28"/>
              </w:rPr>
              <w:t>Lead(s):</w:t>
            </w:r>
          </w:p>
        </w:tc>
      </w:tr>
      <w:tr w:rsidR="000A6E04" w14:paraId="1615C6A3" w14:textId="77777777" w:rsidTr="220A9F95">
        <w:trPr>
          <w:trHeight w:hRule="exact" w:val="2442"/>
        </w:trPr>
        <w:tc>
          <w:tcPr>
            <w:tcW w:w="91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F9FE2E" w14:textId="531C7BAE" w:rsidR="000A6E04" w:rsidRPr="009E58F9" w:rsidRDefault="000A6E04" w:rsidP="00522E16">
            <w:pPr>
              <w:pStyle w:val="TableParagraph"/>
              <w:spacing w:before="13"/>
              <w:ind w:left="9"/>
              <w:rPr>
                <w:rFonts w:ascii="Calibri" w:eastAsia="Calibri" w:hAnsi="Calibri" w:cs="Calibri"/>
                <w:b/>
                <w:bCs/>
                <w:sz w:val="24"/>
                <w:szCs w:val="24"/>
              </w:rPr>
            </w:pPr>
            <w:r w:rsidRPr="009E58F9">
              <w:rPr>
                <w:rFonts w:ascii="Calibri" w:eastAsia="Calibri" w:hAnsi="Calibri" w:cs="Calibri"/>
                <w:b/>
                <w:bCs/>
                <w:sz w:val="24"/>
                <w:szCs w:val="24"/>
              </w:rPr>
              <w:t>CCO</w:t>
            </w:r>
            <w:r w:rsidRPr="009E58F9">
              <w:rPr>
                <w:rFonts w:ascii="Calibri" w:eastAsia="Calibri" w:hAnsi="Calibri" w:cs="Calibri"/>
                <w:b/>
                <w:bCs/>
                <w:spacing w:val="-11"/>
                <w:sz w:val="24"/>
                <w:szCs w:val="24"/>
              </w:rPr>
              <w:t xml:space="preserve"> </w:t>
            </w:r>
            <w:r w:rsidRPr="009E58F9">
              <w:rPr>
                <w:rFonts w:ascii="Calibri" w:eastAsia="Calibri" w:hAnsi="Calibri" w:cs="Calibri"/>
                <w:b/>
                <w:bCs/>
                <w:sz w:val="24"/>
                <w:szCs w:val="24"/>
              </w:rPr>
              <w:t>will</w:t>
            </w:r>
            <w:r w:rsidRPr="009E58F9">
              <w:rPr>
                <w:rFonts w:ascii="Calibri" w:eastAsia="Calibri" w:hAnsi="Calibri" w:cs="Calibri"/>
                <w:b/>
                <w:bCs/>
                <w:spacing w:val="-9"/>
                <w:sz w:val="24"/>
                <w:szCs w:val="24"/>
              </w:rPr>
              <w:t xml:space="preserve"> </w:t>
            </w:r>
            <w:r w:rsidRPr="009E58F9">
              <w:rPr>
                <w:rFonts w:ascii="Calibri" w:eastAsia="Calibri" w:hAnsi="Calibri" w:cs="Calibri"/>
                <w:b/>
                <w:bCs/>
                <w:sz w:val="24"/>
                <w:szCs w:val="24"/>
              </w:rPr>
              <w:t>cle</w:t>
            </w:r>
            <w:r w:rsidRPr="009E58F9">
              <w:rPr>
                <w:rFonts w:ascii="Calibri" w:eastAsia="Calibri" w:hAnsi="Calibri" w:cs="Calibri"/>
                <w:b/>
                <w:bCs/>
                <w:spacing w:val="1"/>
                <w:sz w:val="24"/>
                <w:szCs w:val="24"/>
              </w:rPr>
              <w:t>a</w:t>
            </w:r>
            <w:r w:rsidRPr="009E58F9">
              <w:rPr>
                <w:rFonts w:ascii="Calibri" w:eastAsia="Calibri" w:hAnsi="Calibri" w:cs="Calibri"/>
                <w:b/>
                <w:bCs/>
                <w:sz w:val="24"/>
                <w:szCs w:val="24"/>
              </w:rPr>
              <w:t>r</w:t>
            </w:r>
            <w:r w:rsidRPr="009E58F9">
              <w:rPr>
                <w:rFonts w:ascii="Calibri" w:eastAsia="Calibri" w:hAnsi="Calibri" w:cs="Calibri"/>
                <w:b/>
                <w:bCs/>
                <w:spacing w:val="-1"/>
                <w:sz w:val="24"/>
                <w:szCs w:val="24"/>
              </w:rPr>
              <w:t>l</w:t>
            </w:r>
            <w:r w:rsidRPr="009E58F9">
              <w:rPr>
                <w:rFonts w:ascii="Calibri" w:eastAsia="Calibri" w:hAnsi="Calibri" w:cs="Calibri"/>
                <w:b/>
                <w:bCs/>
                <w:sz w:val="24"/>
                <w:szCs w:val="24"/>
              </w:rPr>
              <w:t>y</w:t>
            </w:r>
            <w:r w:rsidRPr="009E58F9">
              <w:rPr>
                <w:rFonts w:ascii="Calibri" w:eastAsia="Calibri" w:hAnsi="Calibri" w:cs="Calibri"/>
                <w:b/>
                <w:bCs/>
                <w:spacing w:val="-9"/>
                <w:sz w:val="24"/>
                <w:szCs w:val="24"/>
              </w:rPr>
              <w:t xml:space="preserve"> </w:t>
            </w:r>
            <w:r w:rsidRPr="009E58F9">
              <w:rPr>
                <w:rFonts w:ascii="Calibri" w:eastAsia="Calibri" w:hAnsi="Calibri" w:cs="Calibri"/>
                <w:b/>
                <w:bCs/>
                <w:sz w:val="24"/>
                <w:szCs w:val="24"/>
              </w:rPr>
              <w:t>arti</w:t>
            </w:r>
            <w:r w:rsidRPr="009E58F9">
              <w:rPr>
                <w:rFonts w:ascii="Calibri" w:eastAsia="Calibri" w:hAnsi="Calibri" w:cs="Calibri"/>
                <w:b/>
                <w:bCs/>
                <w:spacing w:val="1"/>
                <w:sz w:val="24"/>
                <w:szCs w:val="24"/>
              </w:rPr>
              <w:t>c</w:t>
            </w:r>
            <w:r w:rsidRPr="009E58F9">
              <w:rPr>
                <w:rFonts w:ascii="Calibri" w:eastAsia="Calibri" w:hAnsi="Calibri" w:cs="Calibri"/>
                <w:b/>
                <w:bCs/>
                <w:sz w:val="24"/>
                <w:szCs w:val="24"/>
              </w:rPr>
              <w:t>u</w:t>
            </w:r>
            <w:r w:rsidRPr="009E58F9">
              <w:rPr>
                <w:rFonts w:ascii="Calibri" w:eastAsia="Calibri" w:hAnsi="Calibri" w:cs="Calibri"/>
                <w:b/>
                <w:bCs/>
                <w:spacing w:val="-2"/>
                <w:sz w:val="24"/>
                <w:szCs w:val="24"/>
              </w:rPr>
              <w:t>l</w:t>
            </w:r>
            <w:r w:rsidRPr="009E58F9">
              <w:rPr>
                <w:rFonts w:ascii="Calibri" w:eastAsia="Calibri" w:hAnsi="Calibri" w:cs="Calibri"/>
                <w:b/>
                <w:bCs/>
                <w:sz w:val="24"/>
                <w:szCs w:val="24"/>
              </w:rPr>
              <w:t>at</w:t>
            </w:r>
            <w:r w:rsidRPr="009E58F9">
              <w:rPr>
                <w:rFonts w:ascii="Calibri" w:eastAsia="Calibri" w:hAnsi="Calibri" w:cs="Calibri"/>
                <w:b/>
                <w:bCs/>
                <w:spacing w:val="1"/>
                <w:sz w:val="24"/>
                <w:szCs w:val="24"/>
              </w:rPr>
              <w:t>e</w:t>
            </w:r>
            <w:r w:rsidR="00924E39">
              <w:rPr>
                <w:rFonts w:ascii="Calibri" w:eastAsia="Calibri" w:hAnsi="Calibri" w:cs="Calibri"/>
                <w:b/>
                <w:bCs/>
                <w:spacing w:val="1"/>
                <w:sz w:val="24"/>
                <w:szCs w:val="24"/>
              </w:rPr>
              <w:t xml:space="preserve"> in this section</w:t>
            </w:r>
            <w:r w:rsidRPr="009E58F9">
              <w:rPr>
                <w:rFonts w:ascii="Calibri" w:eastAsia="Calibri" w:hAnsi="Calibri" w:cs="Calibri"/>
                <w:b/>
                <w:bCs/>
                <w:sz w:val="24"/>
                <w:szCs w:val="24"/>
              </w:rPr>
              <w:t>:</w:t>
            </w:r>
          </w:p>
          <w:p w14:paraId="4841DD22" w14:textId="285A3126" w:rsidR="00505920" w:rsidRDefault="003D7F7F" w:rsidP="00505920">
            <w:pPr>
              <w:pStyle w:val="TableParagraph"/>
              <w:ind w:left="9" w:right="180"/>
              <w:rPr>
                <w:rFonts w:ascii="Calibri" w:eastAsia="Calibri" w:hAnsi="Calibri" w:cs="Calibri"/>
                <w:sz w:val="24"/>
                <w:szCs w:val="24"/>
              </w:rPr>
            </w:pPr>
            <w:r>
              <w:rPr>
                <w:rFonts w:ascii="Calibri" w:eastAsia="Calibri" w:hAnsi="Calibri" w:cs="Calibri"/>
                <w:sz w:val="24"/>
                <w:szCs w:val="24"/>
              </w:rPr>
              <w:t>--</w:t>
            </w:r>
            <w:r w:rsidR="000A6E04" w:rsidRPr="0052348E">
              <w:rPr>
                <w:rFonts w:ascii="Calibri" w:eastAsia="Calibri" w:hAnsi="Calibri" w:cs="Calibri"/>
                <w:sz w:val="24"/>
                <w:szCs w:val="24"/>
              </w:rPr>
              <w:t>How</w:t>
            </w:r>
            <w:r w:rsidR="000A6E04" w:rsidRPr="0052348E">
              <w:rPr>
                <w:rFonts w:ascii="Calibri" w:eastAsia="Calibri" w:hAnsi="Calibri" w:cs="Calibri"/>
                <w:spacing w:val="-9"/>
                <w:sz w:val="24"/>
                <w:szCs w:val="24"/>
              </w:rPr>
              <w:t xml:space="preserve"> </w:t>
            </w:r>
            <w:r w:rsidR="000A6E04" w:rsidRPr="0052348E">
              <w:rPr>
                <w:rFonts w:ascii="Calibri" w:eastAsia="Calibri" w:hAnsi="Calibri" w:cs="Calibri"/>
                <w:sz w:val="24"/>
                <w:szCs w:val="24"/>
              </w:rPr>
              <w:t>CCO</w:t>
            </w:r>
            <w:r w:rsidR="000A6E04" w:rsidRPr="0052348E">
              <w:rPr>
                <w:rFonts w:ascii="Calibri" w:eastAsia="Calibri" w:hAnsi="Calibri" w:cs="Calibri"/>
                <w:spacing w:val="-9"/>
                <w:sz w:val="24"/>
                <w:szCs w:val="24"/>
              </w:rPr>
              <w:t xml:space="preserve"> </w:t>
            </w:r>
            <w:r w:rsidR="000A6E04" w:rsidRPr="0052348E">
              <w:rPr>
                <w:rFonts w:ascii="Calibri" w:eastAsia="Calibri" w:hAnsi="Calibri" w:cs="Calibri"/>
                <w:sz w:val="24"/>
                <w:szCs w:val="24"/>
              </w:rPr>
              <w:t>govern</w:t>
            </w:r>
            <w:r w:rsidR="000A6E04" w:rsidRPr="0052348E">
              <w:rPr>
                <w:rFonts w:ascii="Calibri" w:eastAsia="Calibri" w:hAnsi="Calibri" w:cs="Calibri"/>
                <w:spacing w:val="1"/>
                <w:sz w:val="24"/>
                <w:szCs w:val="24"/>
              </w:rPr>
              <w:t>a</w:t>
            </w:r>
            <w:r w:rsidR="000A6E04" w:rsidRPr="0052348E">
              <w:rPr>
                <w:rFonts w:ascii="Calibri" w:eastAsia="Calibri" w:hAnsi="Calibri" w:cs="Calibri"/>
                <w:sz w:val="24"/>
                <w:szCs w:val="24"/>
              </w:rPr>
              <w:t>nce</w:t>
            </w:r>
            <w:r w:rsidR="000A6E04" w:rsidRPr="0052348E">
              <w:rPr>
                <w:rFonts w:ascii="Calibri" w:eastAsia="Calibri" w:hAnsi="Calibri" w:cs="Calibri"/>
                <w:spacing w:val="-9"/>
                <w:sz w:val="24"/>
                <w:szCs w:val="24"/>
              </w:rPr>
              <w:t xml:space="preserve"> </w:t>
            </w:r>
            <w:r w:rsidR="000A6E04" w:rsidRPr="0052348E">
              <w:rPr>
                <w:rFonts w:ascii="Calibri" w:eastAsia="Calibri" w:hAnsi="Calibri" w:cs="Calibri"/>
                <w:sz w:val="24"/>
                <w:szCs w:val="24"/>
              </w:rPr>
              <w:t>structure</w:t>
            </w:r>
            <w:r w:rsidR="000A6E04" w:rsidRPr="0052348E">
              <w:rPr>
                <w:rFonts w:ascii="Calibri" w:eastAsia="Calibri" w:hAnsi="Calibri" w:cs="Calibri"/>
                <w:spacing w:val="-9"/>
                <w:sz w:val="24"/>
                <w:szCs w:val="24"/>
              </w:rPr>
              <w:t xml:space="preserve"> </w:t>
            </w:r>
            <w:r w:rsidR="000A6E04" w:rsidRPr="0052348E">
              <w:rPr>
                <w:rFonts w:ascii="Calibri" w:eastAsia="Calibri" w:hAnsi="Calibri" w:cs="Calibri"/>
                <w:spacing w:val="1"/>
                <w:sz w:val="24"/>
                <w:szCs w:val="24"/>
              </w:rPr>
              <w:t>w</w:t>
            </w:r>
            <w:r w:rsidR="000A6E04" w:rsidRPr="0052348E">
              <w:rPr>
                <w:rFonts w:ascii="Calibri" w:eastAsia="Calibri" w:hAnsi="Calibri" w:cs="Calibri"/>
                <w:sz w:val="24"/>
                <w:szCs w:val="24"/>
              </w:rPr>
              <w:t>i</w:t>
            </w:r>
            <w:r w:rsidR="000A6E04" w:rsidRPr="0052348E">
              <w:rPr>
                <w:rFonts w:ascii="Calibri" w:eastAsia="Calibri" w:hAnsi="Calibri" w:cs="Calibri"/>
                <w:spacing w:val="-2"/>
                <w:sz w:val="24"/>
                <w:szCs w:val="24"/>
              </w:rPr>
              <w:t>l</w:t>
            </w:r>
            <w:r w:rsidR="000A6E04" w:rsidRPr="0052348E">
              <w:rPr>
                <w:rFonts w:ascii="Calibri" w:eastAsia="Calibri" w:hAnsi="Calibri" w:cs="Calibri"/>
                <w:sz w:val="24"/>
                <w:szCs w:val="24"/>
              </w:rPr>
              <w:t>l ref</w:t>
            </w:r>
            <w:r w:rsidR="000A6E04" w:rsidRPr="0052348E">
              <w:rPr>
                <w:rFonts w:ascii="Calibri" w:eastAsia="Calibri" w:hAnsi="Calibri" w:cs="Calibri"/>
                <w:spacing w:val="-1"/>
                <w:sz w:val="24"/>
                <w:szCs w:val="24"/>
              </w:rPr>
              <w:t>l</w:t>
            </w:r>
            <w:r w:rsidR="000A6E04" w:rsidRPr="0052348E">
              <w:rPr>
                <w:rFonts w:ascii="Calibri" w:eastAsia="Calibri" w:hAnsi="Calibri" w:cs="Calibri"/>
                <w:sz w:val="24"/>
                <w:szCs w:val="24"/>
              </w:rPr>
              <w:t>ect</w:t>
            </w:r>
            <w:r w:rsidR="000A6E04" w:rsidRPr="0052348E">
              <w:rPr>
                <w:rFonts w:ascii="Calibri" w:eastAsia="Calibri" w:hAnsi="Calibri" w:cs="Calibri"/>
                <w:spacing w:val="-9"/>
                <w:sz w:val="24"/>
                <w:szCs w:val="24"/>
              </w:rPr>
              <w:t xml:space="preserve"> </w:t>
            </w:r>
            <w:r w:rsidR="000A6E04" w:rsidRPr="0052348E">
              <w:rPr>
                <w:rFonts w:ascii="Calibri" w:eastAsia="Calibri" w:hAnsi="Calibri" w:cs="Calibri"/>
                <w:spacing w:val="1"/>
                <w:sz w:val="24"/>
                <w:szCs w:val="24"/>
              </w:rPr>
              <w:t>t</w:t>
            </w:r>
            <w:r w:rsidR="000A6E04" w:rsidRPr="0052348E">
              <w:rPr>
                <w:rFonts w:ascii="Calibri" w:eastAsia="Calibri" w:hAnsi="Calibri" w:cs="Calibri"/>
                <w:sz w:val="24"/>
                <w:szCs w:val="24"/>
              </w:rPr>
              <w:t>he</w:t>
            </w:r>
            <w:r w:rsidR="000A6E04" w:rsidRPr="0052348E">
              <w:rPr>
                <w:rFonts w:ascii="Calibri" w:eastAsia="Calibri" w:hAnsi="Calibri" w:cs="Calibri"/>
                <w:spacing w:val="-8"/>
                <w:sz w:val="24"/>
                <w:szCs w:val="24"/>
              </w:rPr>
              <w:t xml:space="preserve"> </w:t>
            </w:r>
            <w:r w:rsidR="000A6E04" w:rsidRPr="0052348E">
              <w:rPr>
                <w:rFonts w:ascii="Calibri" w:eastAsia="Calibri" w:hAnsi="Calibri" w:cs="Calibri"/>
                <w:sz w:val="24"/>
                <w:szCs w:val="24"/>
              </w:rPr>
              <w:t>nee</w:t>
            </w:r>
            <w:r w:rsidR="000A6E04" w:rsidRPr="0052348E">
              <w:rPr>
                <w:rFonts w:ascii="Calibri" w:eastAsia="Calibri" w:hAnsi="Calibri" w:cs="Calibri"/>
                <w:spacing w:val="-1"/>
                <w:sz w:val="24"/>
                <w:szCs w:val="24"/>
              </w:rPr>
              <w:t>d</w:t>
            </w:r>
            <w:r w:rsidR="000A6E04" w:rsidRPr="0052348E">
              <w:rPr>
                <w:rFonts w:ascii="Calibri" w:eastAsia="Calibri" w:hAnsi="Calibri" w:cs="Calibri"/>
                <w:sz w:val="24"/>
                <w:szCs w:val="24"/>
              </w:rPr>
              <w:t>s</w:t>
            </w:r>
            <w:r w:rsidR="000A6E04" w:rsidRPr="0052348E">
              <w:rPr>
                <w:rFonts w:ascii="Calibri" w:eastAsia="Calibri" w:hAnsi="Calibri" w:cs="Calibri"/>
                <w:spacing w:val="-9"/>
                <w:sz w:val="24"/>
                <w:szCs w:val="24"/>
              </w:rPr>
              <w:t xml:space="preserve"> </w:t>
            </w:r>
            <w:r w:rsidR="000A6E04" w:rsidRPr="0052348E">
              <w:rPr>
                <w:rFonts w:ascii="Calibri" w:eastAsia="Calibri" w:hAnsi="Calibri" w:cs="Calibri"/>
                <w:sz w:val="24"/>
                <w:szCs w:val="24"/>
              </w:rPr>
              <w:t>of</w:t>
            </w:r>
            <w:r w:rsidR="000A6E04" w:rsidRPr="0052348E">
              <w:rPr>
                <w:rFonts w:ascii="Calibri" w:eastAsia="Calibri" w:hAnsi="Calibri" w:cs="Calibri"/>
                <w:spacing w:val="-8"/>
                <w:sz w:val="24"/>
                <w:szCs w:val="24"/>
              </w:rPr>
              <w:t xml:space="preserve"> </w:t>
            </w:r>
            <w:r w:rsidR="000A6E04" w:rsidRPr="0052348E">
              <w:rPr>
                <w:rFonts w:ascii="Calibri" w:eastAsia="Calibri" w:hAnsi="Calibri" w:cs="Calibri"/>
                <w:sz w:val="24"/>
                <w:szCs w:val="24"/>
              </w:rPr>
              <w:t>members</w:t>
            </w:r>
            <w:r w:rsidR="000A6E04" w:rsidRPr="0052348E">
              <w:rPr>
                <w:rFonts w:ascii="Calibri" w:eastAsia="Calibri" w:hAnsi="Calibri" w:cs="Calibri"/>
                <w:spacing w:val="-7"/>
                <w:sz w:val="24"/>
                <w:szCs w:val="24"/>
              </w:rPr>
              <w:t xml:space="preserve"> </w:t>
            </w:r>
            <w:r w:rsidR="000A6E04" w:rsidRPr="0052348E">
              <w:rPr>
                <w:rFonts w:ascii="Calibri" w:eastAsia="Calibri" w:hAnsi="Calibri" w:cs="Calibri"/>
                <w:sz w:val="24"/>
                <w:szCs w:val="24"/>
              </w:rPr>
              <w:t>receivi</w:t>
            </w:r>
            <w:r w:rsidR="000A6E04" w:rsidRPr="0052348E">
              <w:rPr>
                <w:rFonts w:ascii="Calibri" w:eastAsia="Calibri" w:hAnsi="Calibri" w:cs="Calibri"/>
                <w:spacing w:val="-1"/>
                <w:sz w:val="24"/>
                <w:szCs w:val="24"/>
              </w:rPr>
              <w:t>n</w:t>
            </w:r>
            <w:r w:rsidR="000A6E04" w:rsidRPr="0052348E">
              <w:rPr>
                <w:rFonts w:ascii="Calibri" w:eastAsia="Calibri" w:hAnsi="Calibri" w:cs="Calibri"/>
                <w:sz w:val="24"/>
                <w:szCs w:val="24"/>
              </w:rPr>
              <w:t>g</w:t>
            </w:r>
            <w:r w:rsidR="00052AF8">
              <w:rPr>
                <w:rFonts w:ascii="Calibri" w:eastAsia="Calibri" w:hAnsi="Calibri" w:cs="Calibri"/>
                <w:w w:val="99"/>
                <w:sz w:val="24"/>
                <w:szCs w:val="24"/>
              </w:rPr>
              <w:t xml:space="preserve"> Medicaid funded Long-Term</w:t>
            </w:r>
            <w:r w:rsidR="000A6E04" w:rsidRPr="0052348E">
              <w:rPr>
                <w:rFonts w:ascii="Calibri" w:eastAsia="Calibri" w:hAnsi="Calibri" w:cs="Calibri"/>
                <w:spacing w:val="-9"/>
                <w:sz w:val="24"/>
                <w:szCs w:val="24"/>
              </w:rPr>
              <w:t xml:space="preserve"> </w:t>
            </w:r>
            <w:r w:rsidR="00052AF8">
              <w:rPr>
                <w:rFonts w:ascii="Calibri" w:eastAsia="Calibri" w:hAnsi="Calibri" w:cs="Calibri"/>
                <w:sz w:val="24"/>
                <w:szCs w:val="24"/>
              </w:rPr>
              <w:t>S</w:t>
            </w:r>
            <w:r w:rsidR="000A6E04" w:rsidRPr="0052348E">
              <w:rPr>
                <w:rFonts w:ascii="Calibri" w:eastAsia="Calibri" w:hAnsi="Calibri" w:cs="Calibri"/>
                <w:sz w:val="24"/>
                <w:szCs w:val="24"/>
              </w:rPr>
              <w:t>ervices</w:t>
            </w:r>
            <w:r w:rsidR="000A6E04" w:rsidRPr="0052348E">
              <w:rPr>
                <w:rFonts w:ascii="Calibri" w:eastAsia="Calibri" w:hAnsi="Calibri" w:cs="Calibri"/>
                <w:spacing w:val="-8"/>
                <w:sz w:val="24"/>
                <w:szCs w:val="24"/>
              </w:rPr>
              <w:t xml:space="preserve"> </w:t>
            </w:r>
            <w:r w:rsidR="000A6E04" w:rsidRPr="0052348E">
              <w:rPr>
                <w:rFonts w:ascii="Calibri" w:eastAsia="Calibri" w:hAnsi="Calibri" w:cs="Calibri"/>
                <w:sz w:val="24"/>
                <w:szCs w:val="24"/>
              </w:rPr>
              <w:t>and</w:t>
            </w:r>
            <w:r w:rsidR="000A6E04" w:rsidRPr="0052348E">
              <w:rPr>
                <w:rFonts w:ascii="Calibri" w:eastAsia="Calibri" w:hAnsi="Calibri" w:cs="Calibri"/>
                <w:spacing w:val="-9"/>
                <w:sz w:val="24"/>
                <w:szCs w:val="24"/>
              </w:rPr>
              <w:t xml:space="preserve"> </w:t>
            </w:r>
            <w:r w:rsidR="00052AF8">
              <w:rPr>
                <w:rFonts w:ascii="Calibri" w:eastAsia="Calibri" w:hAnsi="Calibri" w:cs="Calibri"/>
                <w:spacing w:val="1"/>
                <w:sz w:val="24"/>
                <w:szCs w:val="24"/>
              </w:rPr>
              <w:t>S</w:t>
            </w:r>
            <w:r w:rsidR="000A6E04" w:rsidRPr="0052348E">
              <w:rPr>
                <w:rFonts w:ascii="Calibri" w:eastAsia="Calibri" w:hAnsi="Calibri" w:cs="Calibri"/>
                <w:sz w:val="24"/>
                <w:szCs w:val="24"/>
              </w:rPr>
              <w:t>upport</w:t>
            </w:r>
            <w:r w:rsidR="000A6E04" w:rsidRPr="0052348E">
              <w:rPr>
                <w:rFonts w:ascii="Calibri" w:eastAsia="Calibri" w:hAnsi="Calibri" w:cs="Calibri"/>
                <w:spacing w:val="1"/>
                <w:sz w:val="24"/>
                <w:szCs w:val="24"/>
              </w:rPr>
              <w:t>s</w:t>
            </w:r>
            <w:r w:rsidR="00052AF8">
              <w:rPr>
                <w:rFonts w:ascii="Calibri" w:eastAsia="Calibri" w:hAnsi="Calibri" w:cs="Calibri"/>
                <w:spacing w:val="1"/>
                <w:sz w:val="24"/>
                <w:szCs w:val="24"/>
              </w:rPr>
              <w:t xml:space="preserve"> (LTSS)</w:t>
            </w:r>
            <w:r w:rsidR="000A6E04" w:rsidRPr="0052348E">
              <w:rPr>
                <w:rFonts w:ascii="Calibri" w:eastAsia="Calibri" w:hAnsi="Calibri" w:cs="Calibri"/>
                <w:sz w:val="24"/>
                <w:szCs w:val="24"/>
              </w:rPr>
              <w:t>,</w:t>
            </w:r>
            <w:r w:rsidR="000A6E04" w:rsidRPr="0052348E">
              <w:rPr>
                <w:rFonts w:ascii="Calibri" w:eastAsia="Calibri" w:hAnsi="Calibri" w:cs="Calibri"/>
                <w:spacing w:val="-8"/>
                <w:sz w:val="24"/>
                <w:szCs w:val="24"/>
              </w:rPr>
              <w:t xml:space="preserve"> </w:t>
            </w:r>
            <w:r w:rsidR="000A6E04" w:rsidRPr="0052348E">
              <w:rPr>
                <w:rFonts w:ascii="Calibri" w:eastAsia="Calibri" w:hAnsi="Calibri" w:cs="Calibri"/>
                <w:sz w:val="24"/>
                <w:szCs w:val="24"/>
              </w:rPr>
              <w:t>for</w:t>
            </w:r>
            <w:r w:rsidR="000A6E04" w:rsidRPr="0052348E">
              <w:rPr>
                <w:rFonts w:ascii="Calibri" w:eastAsia="Calibri" w:hAnsi="Calibri" w:cs="Calibri"/>
                <w:spacing w:val="-8"/>
                <w:sz w:val="24"/>
                <w:szCs w:val="24"/>
              </w:rPr>
              <w:t xml:space="preserve"> </w:t>
            </w:r>
            <w:r w:rsidR="000A6E04" w:rsidRPr="0052348E">
              <w:rPr>
                <w:rFonts w:ascii="Calibri" w:eastAsia="Calibri" w:hAnsi="Calibri" w:cs="Calibri"/>
                <w:sz w:val="24"/>
                <w:szCs w:val="24"/>
              </w:rPr>
              <w:t>example</w:t>
            </w:r>
            <w:r w:rsidR="000A6E04" w:rsidRPr="0052348E">
              <w:rPr>
                <w:rFonts w:ascii="Calibri" w:eastAsia="Calibri" w:hAnsi="Calibri" w:cs="Calibri"/>
                <w:w w:val="99"/>
                <w:sz w:val="24"/>
                <w:szCs w:val="24"/>
              </w:rPr>
              <w:t xml:space="preserve"> </w:t>
            </w:r>
            <w:r w:rsidR="000A6E04" w:rsidRPr="0052348E">
              <w:rPr>
                <w:rFonts w:ascii="Calibri" w:eastAsia="Calibri" w:hAnsi="Calibri" w:cs="Calibri"/>
                <w:sz w:val="24"/>
                <w:szCs w:val="24"/>
              </w:rPr>
              <w:t>through</w:t>
            </w:r>
            <w:r w:rsidR="000A6E04" w:rsidRPr="0052348E">
              <w:rPr>
                <w:rFonts w:ascii="Calibri" w:eastAsia="Calibri" w:hAnsi="Calibri" w:cs="Calibri"/>
                <w:spacing w:val="-12"/>
                <w:sz w:val="24"/>
                <w:szCs w:val="24"/>
              </w:rPr>
              <w:t xml:space="preserve"> </w:t>
            </w:r>
            <w:r w:rsidR="000A6E04" w:rsidRPr="0052348E">
              <w:rPr>
                <w:rFonts w:ascii="Calibri" w:eastAsia="Calibri" w:hAnsi="Calibri" w:cs="Calibri"/>
                <w:sz w:val="24"/>
                <w:szCs w:val="24"/>
              </w:rPr>
              <w:t>r</w:t>
            </w:r>
            <w:r w:rsidR="000A6E04" w:rsidRPr="0052348E">
              <w:rPr>
                <w:rFonts w:ascii="Calibri" w:eastAsia="Calibri" w:hAnsi="Calibri" w:cs="Calibri"/>
                <w:spacing w:val="1"/>
                <w:sz w:val="24"/>
                <w:szCs w:val="24"/>
              </w:rPr>
              <w:t>e</w:t>
            </w:r>
            <w:r w:rsidR="000A6E04" w:rsidRPr="0052348E">
              <w:rPr>
                <w:rFonts w:ascii="Calibri" w:eastAsia="Calibri" w:hAnsi="Calibri" w:cs="Calibri"/>
                <w:sz w:val="24"/>
                <w:szCs w:val="24"/>
              </w:rPr>
              <w:t>pre</w:t>
            </w:r>
            <w:r w:rsidR="000A6E04" w:rsidRPr="0052348E">
              <w:rPr>
                <w:rFonts w:ascii="Calibri" w:eastAsia="Calibri" w:hAnsi="Calibri" w:cs="Calibri"/>
                <w:spacing w:val="-1"/>
                <w:sz w:val="24"/>
                <w:szCs w:val="24"/>
              </w:rPr>
              <w:t>s</w:t>
            </w:r>
            <w:r w:rsidR="000A6E04" w:rsidRPr="0052348E">
              <w:rPr>
                <w:rFonts w:ascii="Calibri" w:eastAsia="Calibri" w:hAnsi="Calibri" w:cs="Calibri"/>
                <w:sz w:val="24"/>
                <w:szCs w:val="24"/>
              </w:rPr>
              <w:t>entation</w:t>
            </w:r>
            <w:r w:rsidR="000A6E04" w:rsidRPr="0052348E">
              <w:rPr>
                <w:rFonts w:ascii="Calibri" w:eastAsia="Calibri" w:hAnsi="Calibri" w:cs="Calibri"/>
                <w:spacing w:val="-12"/>
                <w:sz w:val="24"/>
                <w:szCs w:val="24"/>
              </w:rPr>
              <w:t xml:space="preserve"> </w:t>
            </w:r>
            <w:r w:rsidR="000A6E04" w:rsidRPr="0052348E">
              <w:rPr>
                <w:rFonts w:ascii="Calibri" w:eastAsia="Calibri" w:hAnsi="Calibri" w:cs="Calibri"/>
                <w:sz w:val="24"/>
                <w:szCs w:val="24"/>
              </w:rPr>
              <w:t>on</w:t>
            </w:r>
            <w:r w:rsidR="000A6E04" w:rsidRPr="0052348E">
              <w:rPr>
                <w:rFonts w:ascii="Calibri" w:eastAsia="Calibri" w:hAnsi="Calibri" w:cs="Calibri"/>
                <w:spacing w:val="-12"/>
                <w:sz w:val="24"/>
                <w:szCs w:val="24"/>
              </w:rPr>
              <w:t xml:space="preserve"> </w:t>
            </w:r>
            <w:r w:rsidR="000A6E04" w:rsidRPr="0052348E">
              <w:rPr>
                <w:rFonts w:ascii="Calibri" w:eastAsia="Calibri" w:hAnsi="Calibri" w:cs="Calibri"/>
                <w:sz w:val="24"/>
                <w:szCs w:val="24"/>
              </w:rPr>
              <w:t>the</w:t>
            </w:r>
            <w:r w:rsidR="000A6E04" w:rsidRPr="0052348E">
              <w:rPr>
                <w:rFonts w:ascii="Calibri" w:eastAsia="Calibri" w:hAnsi="Calibri" w:cs="Calibri"/>
                <w:w w:val="99"/>
                <w:sz w:val="24"/>
                <w:szCs w:val="24"/>
              </w:rPr>
              <w:t xml:space="preserve"> </w:t>
            </w:r>
            <w:r w:rsidR="000A6E04" w:rsidRPr="0052348E">
              <w:rPr>
                <w:rFonts w:ascii="Calibri" w:eastAsia="Calibri" w:hAnsi="Calibri" w:cs="Calibri"/>
                <w:sz w:val="24"/>
                <w:szCs w:val="24"/>
              </w:rPr>
              <w:t>governing</w:t>
            </w:r>
            <w:r w:rsidR="000A6E04" w:rsidRPr="0052348E">
              <w:rPr>
                <w:rFonts w:ascii="Calibri" w:eastAsia="Calibri" w:hAnsi="Calibri" w:cs="Calibri"/>
                <w:spacing w:val="-13"/>
                <w:sz w:val="24"/>
                <w:szCs w:val="24"/>
              </w:rPr>
              <w:t xml:space="preserve"> </w:t>
            </w:r>
            <w:r w:rsidR="000A6E04" w:rsidRPr="0052348E">
              <w:rPr>
                <w:rFonts w:ascii="Calibri" w:eastAsia="Calibri" w:hAnsi="Calibri" w:cs="Calibri"/>
                <w:sz w:val="24"/>
                <w:szCs w:val="24"/>
              </w:rPr>
              <w:t>boar</w:t>
            </w:r>
            <w:r w:rsidR="000A6E04" w:rsidRPr="0052348E">
              <w:rPr>
                <w:rFonts w:ascii="Calibri" w:eastAsia="Calibri" w:hAnsi="Calibri" w:cs="Calibri"/>
                <w:spacing w:val="1"/>
                <w:sz w:val="24"/>
                <w:szCs w:val="24"/>
              </w:rPr>
              <w:t>d</w:t>
            </w:r>
            <w:r w:rsidR="000A6E04" w:rsidRPr="0052348E">
              <w:rPr>
                <w:rFonts w:ascii="Calibri" w:eastAsia="Calibri" w:hAnsi="Calibri" w:cs="Calibri"/>
                <w:sz w:val="24"/>
                <w:szCs w:val="24"/>
              </w:rPr>
              <w:t>,</w:t>
            </w:r>
            <w:r w:rsidR="000A6E04" w:rsidRPr="0052348E">
              <w:rPr>
                <w:rFonts w:ascii="Calibri" w:eastAsia="Calibri" w:hAnsi="Calibri" w:cs="Calibri"/>
                <w:spacing w:val="-14"/>
                <w:sz w:val="24"/>
                <w:szCs w:val="24"/>
              </w:rPr>
              <w:t xml:space="preserve"> </w:t>
            </w:r>
            <w:r w:rsidR="000A6E04" w:rsidRPr="0052348E">
              <w:rPr>
                <w:rFonts w:ascii="Calibri" w:eastAsia="Calibri" w:hAnsi="Calibri" w:cs="Calibri"/>
                <w:sz w:val="24"/>
                <w:szCs w:val="24"/>
              </w:rPr>
              <w:t>community</w:t>
            </w:r>
            <w:r w:rsidR="000A6E04" w:rsidRPr="0052348E">
              <w:rPr>
                <w:rFonts w:ascii="Calibri" w:eastAsia="Calibri" w:hAnsi="Calibri" w:cs="Calibri"/>
                <w:spacing w:val="-14"/>
                <w:sz w:val="24"/>
                <w:szCs w:val="24"/>
              </w:rPr>
              <w:t xml:space="preserve"> </w:t>
            </w:r>
            <w:r w:rsidR="000A6E04" w:rsidRPr="0052348E">
              <w:rPr>
                <w:rFonts w:ascii="Calibri" w:eastAsia="Calibri" w:hAnsi="Calibri" w:cs="Calibri"/>
                <w:spacing w:val="1"/>
                <w:sz w:val="24"/>
                <w:szCs w:val="24"/>
              </w:rPr>
              <w:t>a</w:t>
            </w:r>
            <w:r w:rsidR="000A6E04" w:rsidRPr="0052348E">
              <w:rPr>
                <w:rFonts w:ascii="Calibri" w:eastAsia="Calibri" w:hAnsi="Calibri" w:cs="Calibri"/>
                <w:sz w:val="24"/>
                <w:szCs w:val="24"/>
              </w:rPr>
              <w:t>dvisory</w:t>
            </w:r>
            <w:r w:rsidR="000A6E04" w:rsidRPr="0052348E">
              <w:rPr>
                <w:rFonts w:ascii="Calibri" w:eastAsia="Calibri" w:hAnsi="Calibri" w:cs="Calibri"/>
                <w:w w:val="99"/>
                <w:sz w:val="24"/>
                <w:szCs w:val="24"/>
              </w:rPr>
              <w:t xml:space="preserve"> </w:t>
            </w:r>
            <w:r w:rsidR="000A6E04" w:rsidRPr="0052348E">
              <w:rPr>
                <w:rFonts w:ascii="Calibri" w:eastAsia="Calibri" w:hAnsi="Calibri" w:cs="Calibri"/>
                <w:sz w:val="24"/>
                <w:szCs w:val="24"/>
              </w:rPr>
              <w:t>council</w:t>
            </w:r>
            <w:r w:rsidR="000A6E04" w:rsidRPr="0052348E">
              <w:rPr>
                <w:rFonts w:ascii="Calibri" w:eastAsia="Calibri" w:hAnsi="Calibri" w:cs="Calibri"/>
                <w:spacing w:val="-9"/>
                <w:sz w:val="24"/>
                <w:szCs w:val="24"/>
              </w:rPr>
              <w:t xml:space="preserve"> </w:t>
            </w:r>
            <w:r w:rsidR="000A6E04" w:rsidRPr="0052348E">
              <w:rPr>
                <w:rFonts w:ascii="Calibri" w:eastAsia="Calibri" w:hAnsi="Calibri" w:cs="Calibri"/>
                <w:sz w:val="24"/>
                <w:szCs w:val="24"/>
              </w:rPr>
              <w:t>or</w:t>
            </w:r>
            <w:r w:rsidR="000A6E04" w:rsidRPr="0052348E">
              <w:rPr>
                <w:rFonts w:ascii="Calibri" w:eastAsia="Calibri" w:hAnsi="Calibri" w:cs="Calibri"/>
                <w:spacing w:val="-7"/>
                <w:sz w:val="24"/>
                <w:szCs w:val="24"/>
              </w:rPr>
              <w:t xml:space="preserve"> </w:t>
            </w:r>
            <w:r w:rsidR="000A6E04" w:rsidRPr="0052348E">
              <w:rPr>
                <w:rFonts w:ascii="Calibri" w:eastAsia="Calibri" w:hAnsi="Calibri" w:cs="Calibri"/>
                <w:sz w:val="24"/>
                <w:szCs w:val="24"/>
              </w:rPr>
              <w:t>cl</w:t>
            </w:r>
            <w:r w:rsidR="000A6E04" w:rsidRPr="0052348E">
              <w:rPr>
                <w:rFonts w:ascii="Calibri" w:eastAsia="Calibri" w:hAnsi="Calibri" w:cs="Calibri"/>
                <w:spacing w:val="-1"/>
                <w:sz w:val="24"/>
                <w:szCs w:val="24"/>
              </w:rPr>
              <w:t>i</w:t>
            </w:r>
            <w:r w:rsidR="000A6E04" w:rsidRPr="0052348E">
              <w:rPr>
                <w:rFonts w:ascii="Calibri" w:eastAsia="Calibri" w:hAnsi="Calibri" w:cs="Calibri"/>
                <w:sz w:val="24"/>
                <w:szCs w:val="24"/>
              </w:rPr>
              <w:t>nical</w:t>
            </w:r>
            <w:r w:rsidR="000A6E04" w:rsidRPr="0052348E">
              <w:rPr>
                <w:rFonts w:ascii="Calibri" w:eastAsia="Calibri" w:hAnsi="Calibri" w:cs="Calibri"/>
                <w:spacing w:val="-9"/>
                <w:sz w:val="24"/>
                <w:szCs w:val="24"/>
              </w:rPr>
              <w:t xml:space="preserve"> </w:t>
            </w:r>
            <w:r w:rsidR="000A6E04" w:rsidRPr="0052348E">
              <w:rPr>
                <w:rFonts w:ascii="Calibri" w:eastAsia="Calibri" w:hAnsi="Calibri" w:cs="Calibri"/>
                <w:sz w:val="24"/>
                <w:szCs w:val="24"/>
              </w:rPr>
              <w:t>adv</w:t>
            </w:r>
            <w:r w:rsidR="000A6E04" w:rsidRPr="0052348E">
              <w:rPr>
                <w:rFonts w:ascii="Calibri" w:eastAsia="Calibri" w:hAnsi="Calibri" w:cs="Calibri"/>
                <w:spacing w:val="-1"/>
                <w:sz w:val="24"/>
                <w:szCs w:val="24"/>
              </w:rPr>
              <w:t>i</w:t>
            </w:r>
            <w:r w:rsidR="000A6E04" w:rsidRPr="0052348E">
              <w:rPr>
                <w:rFonts w:ascii="Calibri" w:eastAsia="Calibri" w:hAnsi="Calibri" w:cs="Calibri"/>
                <w:sz w:val="24"/>
                <w:szCs w:val="24"/>
              </w:rPr>
              <w:t>s</w:t>
            </w:r>
            <w:r w:rsidR="000A6E04" w:rsidRPr="0052348E">
              <w:rPr>
                <w:rFonts w:ascii="Calibri" w:eastAsia="Calibri" w:hAnsi="Calibri" w:cs="Calibri"/>
                <w:spacing w:val="1"/>
                <w:sz w:val="24"/>
                <w:szCs w:val="24"/>
              </w:rPr>
              <w:t>o</w:t>
            </w:r>
            <w:r w:rsidR="000A6E04" w:rsidRPr="0052348E">
              <w:rPr>
                <w:rFonts w:ascii="Calibri" w:eastAsia="Calibri" w:hAnsi="Calibri" w:cs="Calibri"/>
                <w:sz w:val="24"/>
                <w:szCs w:val="24"/>
              </w:rPr>
              <w:t>ry</w:t>
            </w:r>
            <w:r w:rsidR="000A6E04" w:rsidRPr="0052348E">
              <w:rPr>
                <w:rFonts w:ascii="Calibri" w:eastAsia="Calibri" w:hAnsi="Calibri" w:cs="Calibri"/>
                <w:spacing w:val="-8"/>
                <w:sz w:val="24"/>
                <w:szCs w:val="24"/>
              </w:rPr>
              <w:t xml:space="preserve"> </w:t>
            </w:r>
            <w:r w:rsidR="000A6E04" w:rsidRPr="0052348E">
              <w:rPr>
                <w:rFonts w:ascii="Calibri" w:eastAsia="Calibri" w:hAnsi="Calibri" w:cs="Calibri"/>
                <w:sz w:val="24"/>
                <w:szCs w:val="24"/>
              </w:rPr>
              <w:t>panel.</w:t>
            </w:r>
            <w:r w:rsidR="00505920">
              <w:rPr>
                <w:rFonts w:ascii="Calibri" w:eastAsia="Calibri" w:hAnsi="Calibri" w:cs="Calibri"/>
                <w:sz w:val="24"/>
                <w:szCs w:val="24"/>
              </w:rPr>
              <w:t xml:space="preserve">  </w:t>
            </w:r>
          </w:p>
          <w:p w14:paraId="7DDCD137" w14:textId="48946BEA" w:rsidR="10B4E96E" w:rsidRDefault="10B4E96E" w:rsidP="10B4E96E">
            <w:pPr>
              <w:pStyle w:val="TableParagraph"/>
              <w:ind w:left="9" w:right="180"/>
              <w:rPr>
                <w:rFonts w:ascii="Calibri" w:eastAsia="Calibri" w:hAnsi="Calibri" w:cs="Calibri"/>
                <w:sz w:val="24"/>
                <w:szCs w:val="24"/>
              </w:rPr>
            </w:pPr>
          </w:p>
          <w:p w14:paraId="5DCAA368" w14:textId="013D34C3" w:rsidR="00505920" w:rsidRDefault="003D7F7F" w:rsidP="00505920">
            <w:pPr>
              <w:pStyle w:val="TableParagraph"/>
              <w:ind w:left="9" w:right="180"/>
              <w:rPr>
                <w:rFonts w:ascii="Calibri" w:eastAsia="Calibri" w:hAnsi="Calibri" w:cs="Calibri"/>
                <w:sz w:val="24"/>
                <w:szCs w:val="24"/>
              </w:rPr>
            </w:pPr>
            <w:r>
              <w:rPr>
                <w:rFonts w:ascii="Calibri" w:eastAsia="Calibri" w:hAnsi="Calibri" w:cs="Calibri"/>
                <w:sz w:val="24"/>
                <w:szCs w:val="24"/>
              </w:rPr>
              <w:t>--</w:t>
            </w:r>
            <w:proofErr w:type="gramStart"/>
            <w:r w:rsidR="00505920">
              <w:rPr>
                <w:rFonts w:ascii="Calibri" w:eastAsia="Calibri" w:hAnsi="Calibri" w:cs="Calibri"/>
                <w:sz w:val="24"/>
                <w:szCs w:val="24"/>
              </w:rPr>
              <w:t>How</w:t>
            </w:r>
            <w:proofErr w:type="gramEnd"/>
            <w:r w:rsidR="00505920">
              <w:rPr>
                <w:rFonts w:ascii="Calibri" w:eastAsia="Calibri" w:hAnsi="Calibri" w:cs="Calibri"/>
                <w:sz w:val="24"/>
                <w:szCs w:val="24"/>
              </w:rPr>
              <w:t xml:space="preserve"> Affiliated MA or DSNP plan participates in the MOU work for FBDE. </w:t>
            </w:r>
          </w:p>
          <w:p w14:paraId="6F75459A" w14:textId="77777777" w:rsidR="00924E39" w:rsidRDefault="00924E39" w:rsidP="00505920">
            <w:pPr>
              <w:pStyle w:val="TableParagraph"/>
              <w:ind w:left="9" w:right="180"/>
              <w:rPr>
                <w:rFonts w:ascii="Calibri" w:eastAsia="Calibri" w:hAnsi="Calibri" w:cs="Calibri"/>
                <w:sz w:val="24"/>
                <w:szCs w:val="24"/>
              </w:rPr>
            </w:pPr>
          </w:p>
          <w:p w14:paraId="621ECC16" w14:textId="77777777" w:rsidR="00924E39" w:rsidRPr="0052348E" w:rsidRDefault="00924E39" w:rsidP="00505920">
            <w:pPr>
              <w:pStyle w:val="TableParagraph"/>
              <w:ind w:left="9" w:right="180"/>
              <w:rPr>
                <w:rFonts w:ascii="Calibri" w:eastAsia="Calibri" w:hAnsi="Calibri" w:cs="Calibri"/>
                <w:sz w:val="24"/>
                <w:szCs w:val="24"/>
              </w:rPr>
            </w:pPr>
          </w:p>
          <w:p w14:paraId="771C26B0" w14:textId="77777777" w:rsidR="0052348E" w:rsidRPr="0052348E" w:rsidRDefault="0052348E" w:rsidP="00522E16">
            <w:pPr>
              <w:pStyle w:val="TableParagraph"/>
              <w:ind w:left="9" w:right="180"/>
              <w:rPr>
                <w:rFonts w:ascii="Calibri" w:eastAsia="Calibri" w:hAnsi="Calibri" w:cs="Calibri"/>
                <w:sz w:val="24"/>
                <w:szCs w:val="24"/>
              </w:rPr>
            </w:pPr>
          </w:p>
          <w:p w14:paraId="0E05375C" w14:textId="77777777" w:rsidR="0052348E" w:rsidRPr="0052348E" w:rsidRDefault="0052348E" w:rsidP="00522E16">
            <w:pPr>
              <w:pStyle w:val="TableParagraph"/>
              <w:ind w:left="9" w:right="180"/>
              <w:rPr>
                <w:rFonts w:ascii="Calibri" w:eastAsia="Calibri" w:hAnsi="Calibri" w:cs="Calibri"/>
                <w:sz w:val="24"/>
                <w:szCs w:val="24"/>
              </w:rPr>
            </w:pPr>
          </w:p>
        </w:tc>
        <w:tc>
          <w:tcPr>
            <w:tcW w:w="78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297CFD" w14:textId="3F773D0D" w:rsidR="0052348E" w:rsidRPr="009E58F9" w:rsidRDefault="000A6E04" w:rsidP="00522E16">
            <w:pPr>
              <w:pStyle w:val="TableParagraph"/>
              <w:spacing w:before="13"/>
              <w:ind w:left="8" w:right="392"/>
              <w:rPr>
                <w:rFonts w:ascii="Calibri" w:eastAsia="Calibri" w:hAnsi="Calibri" w:cs="Calibri"/>
                <w:b/>
                <w:bCs/>
                <w:spacing w:val="-8"/>
                <w:sz w:val="24"/>
                <w:szCs w:val="24"/>
              </w:rPr>
            </w:pPr>
            <w:r w:rsidRPr="009E58F9">
              <w:rPr>
                <w:rFonts w:ascii="Calibri" w:eastAsia="Calibri" w:hAnsi="Calibri" w:cs="Calibri"/>
                <w:b/>
                <w:bCs/>
                <w:sz w:val="24"/>
                <w:szCs w:val="24"/>
              </w:rPr>
              <w:t>AAA/APD</w:t>
            </w:r>
            <w:r w:rsidRPr="009E58F9">
              <w:rPr>
                <w:rFonts w:ascii="Calibri" w:eastAsia="Calibri" w:hAnsi="Calibri" w:cs="Calibri"/>
                <w:b/>
                <w:bCs/>
                <w:spacing w:val="-8"/>
                <w:sz w:val="24"/>
                <w:szCs w:val="24"/>
              </w:rPr>
              <w:t xml:space="preserve"> </w:t>
            </w:r>
            <w:r w:rsidRPr="009E58F9">
              <w:rPr>
                <w:rFonts w:ascii="Calibri" w:eastAsia="Calibri" w:hAnsi="Calibri" w:cs="Calibri"/>
                <w:b/>
                <w:bCs/>
                <w:sz w:val="24"/>
                <w:szCs w:val="24"/>
              </w:rPr>
              <w:t>wi</w:t>
            </w:r>
            <w:r w:rsidRPr="009E58F9">
              <w:rPr>
                <w:rFonts w:ascii="Calibri" w:eastAsia="Calibri" w:hAnsi="Calibri" w:cs="Calibri"/>
                <w:b/>
                <w:bCs/>
                <w:spacing w:val="-1"/>
                <w:sz w:val="24"/>
                <w:szCs w:val="24"/>
              </w:rPr>
              <w:t>l</w:t>
            </w:r>
            <w:r w:rsidRPr="009E58F9">
              <w:rPr>
                <w:rFonts w:ascii="Calibri" w:eastAsia="Calibri" w:hAnsi="Calibri" w:cs="Calibri"/>
                <w:b/>
                <w:bCs/>
                <w:sz w:val="24"/>
                <w:szCs w:val="24"/>
              </w:rPr>
              <w:t>l</w:t>
            </w:r>
            <w:r w:rsidRPr="009E58F9">
              <w:rPr>
                <w:rFonts w:ascii="Calibri" w:eastAsia="Calibri" w:hAnsi="Calibri" w:cs="Calibri"/>
                <w:b/>
                <w:bCs/>
                <w:spacing w:val="-8"/>
                <w:sz w:val="24"/>
                <w:szCs w:val="24"/>
              </w:rPr>
              <w:t xml:space="preserve"> </w:t>
            </w:r>
            <w:r w:rsidR="0052348E" w:rsidRPr="009E58F9">
              <w:rPr>
                <w:rFonts w:ascii="Calibri" w:eastAsia="Calibri" w:hAnsi="Calibri" w:cs="Calibri"/>
                <w:b/>
                <w:bCs/>
                <w:spacing w:val="-8"/>
                <w:sz w:val="24"/>
                <w:szCs w:val="24"/>
              </w:rPr>
              <w:t>clearly articulate</w:t>
            </w:r>
            <w:r w:rsidR="00924E39">
              <w:rPr>
                <w:rFonts w:ascii="Calibri" w:eastAsia="Calibri" w:hAnsi="Calibri" w:cs="Calibri"/>
                <w:b/>
                <w:bCs/>
                <w:spacing w:val="-8"/>
                <w:sz w:val="24"/>
                <w:szCs w:val="24"/>
              </w:rPr>
              <w:t xml:space="preserve"> in this section</w:t>
            </w:r>
            <w:r w:rsidR="0052348E" w:rsidRPr="009E58F9">
              <w:rPr>
                <w:rFonts w:ascii="Calibri" w:eastAsia="Calibri" w:hAnsi="Calibri" w:cs="Calibri"/>
                <w:b/>
                <w:bCs/>
                <w:spacing w:val="-8"/>
                <w:sz w:val="24"/>
                <w:szCs w:val="24"/>
              </w:rPr>
              <w:t xml:space="preserve">: </w:t>
            </w:r>
          </w:p>
          <w:p w14:paraId="47ACFB6F" w14:textId="5FC07C33" w:rsidR="000A6E04" w:rsidRPr="0052348E" w:rsidRDefault="2BFCB755" w:rsidP="00522E16">
            <w:pPr>
              <w:pStyle w:val="TableParagraph"/>
              <w:spacing w:before="13"/>
              <w:ind w:left="8" w:right="392"/>
              <w:rPr>
                <w:rFonts w:ascii="Calibri" w:eastAsia="Calibri" w:hAnsi="Calibri" w:cs="Calibri"/>
                <w:sz w:val="24"/>
                <w:szCs w:val="24"/>
              </w:rPr>
            </w:pPr>
            <w:r>
              <w:rPr>
                <w:rFonts w:ascii="Calibri" w:eastAsia="Calibri" w:hAnsi="Calibri" w:cs="Calibri"/>
                <w:spacing w:val="-8"/>
                <w:sz w:val="24"/>
                <w:szCs w:val="24"/>
              </w:rPr>
              <w:t>--</w:t>
            </w:r>
            <w:r w:rsidR="0052348E" w:rsidRPr="0052348E">
              <w:rPr>
                <w:rFonts w:ascii="Calibri" w:eastAsia="Calibri" w:hAnsi="Calibri" w:cs="Calibri"/>
                <w:spacing w:val="-8"/>
                <w:sz w:val="24"/>
                <w:szCs w:val="24"/>
              </w:rPr>
              <w:t xml:space="preserve">How AAA/APD governance Lead(s) for </w:t>
            </w:r>
            <w:r w:rsidR="68D3D3CF" w:rsidRPr="0052348E">
              <w:rPr>
                <w:rFonts w:ascii="Calibri" w:eastAsia="Calibri" w:hAnsi="Calibri" w:cs="Calibri"/>
                <w:sz w:val="24"/>
                <w:szCs w:val="24"/>
              </w:rPr>
              <w:t>partic</w:t>
            </w:r>
            <w:r w:rsidR="68D3D3CF" w:rsidRPr="0052348E">
              <w:rPr>
                <w:rFonts w:ascii="Calibri" w:eastAsia="Calibri" w:hAnsi="Calibri" w:cs="Calibri"/>
                <w:spacing w:val="1"/>
                <w:sz w:val="24"/>
                <w:szCs w:val="24"/>
              </w:rPr>
              <w:t>i</w:t>
            </w:r>
            <w:r w:rsidR="68D3D3CF" w:rsidRPr="0052348E">
              <w:rPr>
                <w:rFonts w:ascii="Calibri" w:eastAsia="Calibri" w:hAnsi="Calibri" w:cs="Calibri"/>
                <w:sz w:val="24"/>
                <w:szCs w:val="24"/>
              </w:rPr>
              <w:t>pat</w:t>
            </w:r>
            <w:r w:rsidR="0052348E" w:rsidRPr="0052348E">
              <w:rPr>
                <w:rFonts w:ascii="Calibri" w:eastAsia="Calibri" w:hAnsi="Calibri" w:cs="Calibri"/>
                <w:sz w:val="24"/>
                <w:szCs w:val="24"/>
              </w:rPr>
              <w:t>ion</w:t>
            </w:r>
            <w:r w:rsidR="68D3D3CF" w:rsidRPr="0052348E">
              <w:rPr>
                <w:rFonts w:ascii="Calibri" w:eastAsia="Calibri" w:hAnsi="Calibri" w:cs="Calibri"/>
                <w:spacing w:val="-9"/>
                <w:sz w:val="24"/>
                <w:szCs w:val="24"/>
              </w:rPr>
              <w:t xml:space="preserve"> </w:t>
            </w:r>
            <w:r w:rsidR="68D3D3CF" w:rsidRPr="0052348E">
              <w:rPr>
                <w:rFonts w:ascii="Calibri" w:eastAsia="Calibri" w:hAnsi="Calibri" w:cs="Calibri"/>
                <w:sz w:val="24"/>
                <w:szCs w:val="24"/>
              </w:rPr>
              <w:t>at</w:t>
            </w:r>
            <w:r w:rsidR="68D3D3CF" w:rsidRPr="0052348E">
              <w:rPr>
                <w:rFonts w:ascii="Calibri" w:eastAsia="Calibri" w:hAnsi="Calibri" w:cs="Calibri"/>
                <w:spacing w:val="-9"/>
                <w:sz w:val="24"/>
                <w:szCs w:val="24"/>
              </w:rPr>
              <w:t xml:space="preserve"> </w:t>
            </w:r>
            <w:r w:rsidR="68D3D3CF" w:rsidRPr="0052348E">
              <w:rPr>
                <w:rFonts w:ascii="Calibri" w:eastAsia="Calibri" w:hAnsi="Calibri" w:cs="Calibri"/>
                <w:sz w:val="24"/>
                <w:szCs w:val="24"/>
              </w:rPr>
              <w:t>the</w:t>
            </w:r>
            <w:r w:rsidR="68D3D3CF" w:rsidRPr="0052348E">
              <w:rPr>
                <w:rFonts w:ascii="Calibri" w:eastAsia="Calibri" w:hAnsi="Calibri" w:cs="Calibri"/>
                <w:w w:val="99"/>
                <w:sz w:val="24"/>
                <w:szCs w:val="24"/>
              </w:rPr>
              <w:t xml:space="preserve"> </w:t>
            </w:r>
            <w:r w:rsidR="68D3D3CF" w:rsidRPr="0052348E">
              <w:rPr>
                <w:rFonts w:ascii="Calibri" w:eastAsia="Calibri" w:hAnsi="Calibri" w:cs="Calibri"/>
                <w:sz w:val="24"/>
                <w:szCs w:val="24"/>
              </w:rPr>
              <w:t>commun</w:t>
            </w:r>
            <w:r w:rsidR="68D3D3CF" w:rsidRPr="0052348E">
              <w:rPr>
                <w:rFonts w:ascii="Calibri" w:eastAsia="Calibri" w:hAnsi="Calibri" w:cs="Calibri"/>
                <w:spacing w:val="-2"/>
                <w:sz w:val="24"/>
                <w:szCs w:val="24"/>
              </w:rPr>
              <w:t>i</w:t>
            </w:r>
            <w:r w:rsidR="68D3D3CF" w:rsidRPr="0052348E">
              <w:rPr>
                <w:rFonts w:ascii="Calibri" w:eastAsia="Calibri" w:hAnsi="Calibri" w:cs="Calibri"/>
                <w:sz w:val="24"/>
                <w:szCs w:val="24"/>
              </w:rPr>
              <w:t>ty</w:t>
            </w:r>
            <w:r w:rsidR="68D3D3CF" w:rsidRPr="0052348E">
              <w:rPr>
                <w:rFonts w:ascii="Calibri" w:eastAsia="Calibri" w:hAnsi="Calibri" w:cs="Calibri"/>
                <w:spacing w:val="-7"/>
                <w:sz w:val="24"/>
                <w:szCs w:val="24"/>
              </w:rPr>
              <w:t xml:space="preserve"> </w:t>
            </w:r>
            <w:r w:rsidR="68D3D3CF" w:rsidRPr="0052348E">
              <w:rPr>
                <w:rFonts w:ascii="Calibri" w:eastAsia="Calibri" w:hAnsi="Calibri" w:cs="Calibri"/>
                <w:spacing w:val="-1"/>
                <w:sz w:val="24"/>
                <w:szCs w:val="24"/>
              </w:rPr>
              <w:t>l</w:t>
            </w:r>
            <w:r w:rsidR="68D3D3CF" w:rsidRPr="0052348E">
              <w:rPr>
                <w:rFonts w:ascii="Calibri" w:eastAsia="Calibri" w:hAnsi="Calibri" w:cs="Calibri"/>
                <w:sz w:val="24"/>
                <w:szCs w:val="24"/>
              </w:rPr>
              <w:t>evel</w:t>
            </w:r>
            <w:r w:rsidR="68D3D3CF" w:rsidRPr="0052348E">
              <w:rPr>
                <w:rFonts w:ascii="Calibri" w:eastAsia="Calibri" w:hAnsi="Calibri" w:cs="Calibri"/>
                <w:spacing w:val="-6"/>
                <w:sz w:val="24"/>
                <w:szCs w:val="24"/>
              </w:rPr>
              <w:t xml:space="preserve"> </w:t>
            </w:r>
            <w:r w:rsidR="68D3D3CF" w:rsidRPr="0052348E">
              <w:rPr>
                <w:rFonts w:ascii="Calibri" w:eastAsia="Calibri" w:hAnsi="Calibri" w:cs="Calibri"/>
                <w:sz w:val="24"/>
                <w:szCs w:val="24"/>
              </w:rPr>
              <w:t>in</w:t>
            </w:r>
            <w:r w:rsidR="68D3D3CF" w:rsidRPr="0052348E">
              <w:rPr>
                <w:rFonts w:ascii="Calibri" w:eastAsia="Calibri" w:hAnsi="Calibri" w:cs="Calibri"/>
                <w:spacing w:val="-5"/>
                <w:sz w:val="24"/>
                <w:szCs w:val="24"/>
              </w:rPr>
              <w:t xml:space="preserve"> </w:t>
            </w:r>
            <w:r w:rsidR="68D3D3CF" w:rsidRPr="0052348E">
              <w:rPr>
                <w:rFonts w:ascii="Calibri" w:eastAsia="Calibri" w:hAnsi="Calibri" w:cs="Calibri"/>
                <w:sz w:val="24"/>
                <w:szCs w:val="24"/>
              </w:rPr>
              <w:t>the</w:t>
            </w:r>
            <w:r w:rsidR="68D3D3CF" w:rsidRPr="0052348E">
              <w:rPr>
                <w:rFonts w:ascii="Calibri" w:eastAsia="Calibri" w:hAnsi="Calibri" w:cs="Calibri"/>
                <w:spacing w:val="-7"/>
                <w:sz w:val="24"/>
                <w:szCs w:val="24"/>
              </w:rPr>
              <w:t xml:space="preserve"> </w:t>
            </w:r>
            <w:r w:rsidR="68D3D3CF" w:rsidRPr="0052348E">
              <w:rPr>
                <w:rFonts w:ascii="Calibri" w:eastAsia="Calibri" w:hAnsi="Calibri" w:cs="Calibri"/>
                <w:sz w:val="24"/>
                <w:szCs w:val="24"/>
              </w:rPr>
              <w:t>board</w:t>
            </w:r>
            <w:r w:rsidR="68D3D3CF" w:rsidRPr="0052348E">
              <w:rPr>
                <w:rFonts w:ascii="Calibri" w:eastAsia="Calibri" w:hAnsi="Calibri" w:cs="Calibri"/>
                <w:spacing w:val="-7"/>
                <w:sz w:val="24"/>
                <w:szCs w:val="24"/>
              </w:rPr>
              <w:t xml:space="preserve"> </w:t>
            </w:r>
            <w:r w:rsidR="68D3D3CF" w:rsidRPr="0052348E">
              <w:rPr>
                <w:rFonts w:ascii="Calibri" w:eastAsia="Calibri" w:hAnsi="Calibri" w:cs="Calibri"/>
                <w:sz w:val="24"/>
                <w:szCs w:val="24"/>
              </w:rPr>
              <w:t>/</w:t>
            </w:r>
            <w:r w:rsidR="68D3D3CF" w:rsidRPr="0052348E">
              <w:rPr>
                <w:rFonts w:ascii="Calibri" w:eastAsia="Calibri" w:hAnsi="Calibri" w:cs="Calibri"/>
                <w:w w:val="99"/>
                <w:sz w:val="24"/>
                <w:szCs w:val="24"/>
              </w:rPr>
              <w:t xml:space="preserve"> </w:t>
            </w:r>
            <w:r w:rsidR="68D3D3CF" w:rsidRPr="0052348E">
              <w:rPr>
                <w:rFonts w:ascii="Calibri" w:eastAsia="Calibri" w:hAnsi="Calibri" w:cs="Calibri"/>
                <w:sz w:val="24"/>
                <w:szCs w:val="24"/>
              </w:rPr>
              <w:t>Advisory</w:t>
            </w:r>
            <w:r w:rsidR="68D3D3CF" w:rsidRPr="0052348E">
              <w:rPr>
                <w:rFonts w:ascii="Calibri" w:eastAsia="Calibri" w:hAnsi="Calibri" w:cs="Calibri"/>
                <w:spacing w:val="-9"/>
                <w:sz w:val="24"/>
                <w:szCs w:val="24"/>
              </w:rPr>
              <w:t xml:space="preserve"> </w:t>
            </w:r>
            <w:r w:rsidR="68D3D3CF" w:rsidRPr="0052348E">
              <w:rPr>
                <w:rFonts w:ascii="Calibri" w:eastAsia="Calibri" w:hAnsi="Calibri" w:cs="Calibri"/>
                <w:spacing w:val="1"/>
                <w:sz w:val="24"/>
                <w:szCs w:val="24"/>
              </w:rPr>
              <w:t>p</w:t>
            </w:r>
            <w:r w:rsidR="68D3D3CF" w:rsidRPr="0052348E">
              <w:rPr>
                <w:rFonts w:ascii="Calibri" w:eastAsia="Calibri" w:hAnsi="Calibri" w:cs="Calibri"/>
                <w:sz w:val="24"/>
                <w:szCs w:val="24"/>
              </w:rPr>
              <w:t>anel</w:t>
            </w:r>
            <w:r w:rsidR="68D3D3CF" w:rsidRPr="0052348E">
              <w:rPr>
                <w:rFonts w:ascii="Calibri" w:eastAsia="Calibri" w:hAnsi="Calibri" w:cs="Calibri"/>
                <w:spacing w:val="-8"/>
                <w:sz w:val="24"/>
                <w:szCs w:val="24"/>
              </w:rPr>
              <w:t xml:space="preserve"> </w:t>
            </w:r>
            <w:r w:rsidR="68D3D3CF" w:rsidRPr="0052348E">
              <w:rPr>
                <w:rFonts w:ascii="Calibri" w:eastAsia="Calibri" w:hAnsi="Calibri" w:cs="Calibri"/>
                <w:sz w:val="24"/>
                <w:szCs w:val="24"/>
              </w:rPr>
              <w:t>for</w:t>
            </w:r>
            <w:r w:rsidR="68D3D3CF" w:rsidRPr="0052348E">
              <w:rPr>
                <w:rFonts w:ascii="Calibri" w:eastAsia="Calibri" w:hAnsi="Calibri" w:cs="Calibri"/>
                <w:spacing w:val="-9"/>
                <w:sz w:val="24"/>
                <w:szCs w:val="24"/>
              </w:rPr>
              <w:t xml:space="preserve"> </w:t>
            </w:r>
            <w:r w:rsidR="68D3D3CF" w:rsidRPr="0052348E">
              <w:rPr>
                <w:rFonts w:ascii="Calibri" w:eastAsia="Calibri" w:hAnsi="Calibri" w:cs="Calibri"/>
                <w:sz w:val="24"/>
                <w:szCs w:val="24"/>
              </w:rPr>
              <w:t>L</w:t>
            </w:r>
            <w:r w:rsidR="68D3D3CF" w:rsidRPr="0052348E">
              <w:rPr>
                <w:rFonts w:ascii="Calibri" w:eastAsia="Calibri" w:hAnsi="Calibri" w:cs="Calibri"/>
                <w:spacing w:val="2"/>
                <w:sz w:val="24"/>
                <w:szCs w:val="24"/>
              </w:rPr>
              <w:t>T</w:t>
            </w:r>
            <w:r w:rsidR="68D3D3CF" w:rsidRPr="0052348E">
              <w:rPr>
                <w:rFonts w:ascii="Calibri" w:eastAsia="Calibri" w:hAnsi="Calibri" w:cs="Calibri"/>
                <w:sz w:val="24"/>
                <w:szCs w:val="24"/>
              </w:rPr>
              <w:t>SS</w:t>
            </w:r>
            <w:r w:rsidR="68D3D3CF" w:rsidRPr="0052348E">
              <w:rPr>
                <w:rFonts w:ascii="Calibri" w:eastAsia="Calibri" w:hAnsi="Calibri" w:cs="Calibri"/>
                <w:w w:val="99"/>
                <w:sz w:val="24"/>
                <w:szCs w:val="24"/>
              </w:rPr>
              <w:t xml:space="preserve"> </w:t>
            </w:r>
            <w:r w:rsidR="68D3D3CF" w:rsidRPr="0052348E">
              <w:rPr>
                <w:rFonts w:ascii="Calibri" w:eastAsia="Calibri" w:hAnsi="Calibri" w:cs="Calibri"/>
                <w:sz w:val="24"/>
                <w:szCs w:val="24"/>
              </w:rPr>
              <w:t>perspecti</w:t>
            </w:r>
            <w:r w:rsidR="68D3D3CF" w:rsidRPr="0052348E">
              <w:rPr>
                <w:rFonts w:ascii="Calibri" w:eastAsia="Calibri" w:hAnsi="Calibri" w:cs="Calibri"/>
                <w:spacing w:val="1"/>
                <w:sz w:val="24"/>
                <w:szCs w:val="24"/>
              </w:rPr>
              <w:t>v</w:t>
            </w:r>
            <w:r w:rsidR="68D3D3CF" w:rsidRPr="0052348E">
              <w:rPr>
                <w:rFonts w:ascii="Calibri" w:eastAsia="Calibri" w:hAnsi="Calibri" w:cs="Calibri"/>
                <w:sz w:val="24"/>
                <w:szCs w:val="24"/>
              </w:rPr>
              <w:t>e</w:t>
            </w:r>
            <w:r w:rsidR="0052348E" w:rsidRPr="0052348E">
              <w:rPr>
                <w:rFonts w:ascii="Calibri" w:eastAsia="Calibri" w:hAnsi="Calibri" w:cs="Calibri"/>
                <w:sz w:val="24"/>
                <w:szCs w:val="24"/>
              </w:rPr>
              <w:t>/Care Coordination</w:t>
            </w:r>
            <w:r w:rsidR="0D7E7327" w:rsidRPr="0052348E">
              <w:rPr>
                <w:rFonts w:ascii="Calibri" w:eastAsia="Calibri" w:hAnsi="Calibri" w:cs="Calibri"/>
                <w:sz w:val="24"/>
                <w:szCs w:val="24"/>
              </w:rPr>
              <w:t>.</w:t>
            </w:r>
          </w:p>
          <w:p w14:paraId="52369F2D" w14:textId="77777777" w:rsidR="000A6E04" w:rsidRPr="0052348E" w:rsidRDefault="000A6E04" w:rsidP="00522E16">
            <w:pPr>
              <w:pStyle w:val="TableParagraph"/>
              <w:spacing w:before="19" w:line="260" w:lineRule="exact"/>
              <w:rPr>
                <w:sz w:val="24"/>
                <w:szCs w:val="24"/>
              </w:rPr>
            </w:pPr>
          </w:p>
          <w:p w14:paraId="148550A0" w14:textId="12C71D76" w:rsidR="000A6E04" w:rsidRPr="0052348E" w:rsidRDefault="003D7F7F" w:rsidP="003D7F7F">
            <w:pPr>
              <w:pStyle w:val="TableParagraph"/>
              <w:ind w:right="129"/>
              <w:rPr>
                <w:rFonts w:ascii="Calibri" w:eastAsia="Calibri" w:hAnsi="Calibri" w:cs="Calibri"/>
                <w:sz w:val="24"/>
                <w:szCs w:val="24"/>
              </w:rPr>
            </w:pPr>
            <w:r>
              <w:rPr>
                <w:rFonts w:ascii="Calibri" w:eastAsia="Calibri" w:hAnsi="Calibri" w:cs="Calibri"/>
                <w:sz w:val="24"/>
                <w:szCs w:val="24"/>
              </w:rPr>
              <w:t>--</w:t>
            </w:r>
            <w:r w:rsidR="000A6E04" w:rsidRPr="0052348E">
              <w:rPr>
                <w:rFonts w:ascii="Calibri" w:eastAsia="Calibri" w:hAnsi="Calibri" w:cs="Calibri"/>
                <w:sz w:val="24"/>
                <w:szCs w:val="24"/>
              </w:rPr>
              <w:t>AAA</w:t>
            </w:r>
            <w:r w:rsidR="0052348E" w:rsidRPr="0052348E">
              <w:rPr>
                <w:rFonts w:ascii="Calibri" w:eastAsia="Calibri" w:hAnsi="Calibri" w:cs="Calibri"/>
                <w:sz w:val="24"/>
                <w:szCs w:val="24"/>
              </w:rPr>
              <w:t>/APD</w:t>
            </w:r>
            <w:r w:rsidR="000A6E04" w:rsidRPr="0052348E">
              <w:rPr>
                <w:rFonts w:ascii="Calibri" w:eastAsia="Calibri" w:hAnsi="Calibri" w:cs="Calibri"/>
                <w:spacing w:val="-7"/>
                <w:sz w:val="24"/>
                <w:szCs w:val="24"/>
              </w:rPr>
              <w:t xml:space="preserve"> </w:t>
            </w:r>
            <w:r w:rsidR="000A6E04" w:rsidRPr="0052348E">
              <w:rPr>
                <w:rFonts w:ascii="Calibri" w:eastAsia="Calibri" w:hAnsi="Calibri" w:cs="Calibri"/>
                <w:sz w:val="24"/>
                <w:szCs w:val="24"/>
              </w:rPr>
              <w:t>wi</w:t>
            </w:r>
            <w:r w:rsidR="000A6E04" w:rsidRPr="0052348E">
              <w:rPr>
                <w:rFonts w:ascii="Calibri" w:eastAsia="Calibri" w:hAnsi="Calibri" w:cs="Calibri"/>
                <w:spacing w:val="-2"/>
                <w:sz w:val="24"/>
                <w:szCs w:val="24"/>
              </w:rPr>
              <w:t>l</w:t>
            </w:r>
            <w:r w:rsidR="000A6E04" w:rsidRPr="0052348E">
              <w:rPr>
                <w:rFonts w:ascii="Calibri" w:eastAsia="Calibri" w:hAnsi="Calibri" w:cs="Calibri"/>
                <w:sz w:val="24"/>
                <w:szCs w:val="24"/>
              </w:rPr>
              <w:t>l</w:t>
            </w:r>
            <w:r w:rsidR="000A6E04" w:rsidRPr="0052348E">
              <w:rPr>
                <w:rFonts w:ascii="Calibri" w:eastAsia="Calibri" w:hAnsi="Calibri" w:cs="Calibri"/>
                <w:spacing w:val="-7"/>
                <w:sz w:val="24"/>
                <w:szCs w:val="24"/>
              </w:rPr>
              <w:t xml:space="preserve"> </w:t>
            </w:r>
            <w:r w:rsidR="000A6E04" w:rsidRPr="0052348E">
              <w:rPr>
                <w:rFonts w:ascii="Calibri" w:eastAsia="Calibri" w:hAnsi="Calibri" w:cs="Calibri"/>
                <w:spacing w:val="1"/>
                <w:sz w:val="24"/>
                <w:szCs w:val="24"/>
              </w:rPr>
              <w:t>a</w:t>
            </w:r>
            <w:r w:rsidR="000A6E04" w:rsidRPr="0052348E">
              <w:rPr>
                <w:rFonts w:ascii="Calibri" w:eastAsia="Calibri" w:hAnsi="Calibri" w:cs="Calibri"/>
                <w:sz w:val="24"/>
                <w:szCs w:val="24"/>
              </w:rPr>
              <w:t>rt</w:t>
            </w:r>
            <w:r w:rsidR="000A6E04" w:rsidRPr="0052348E">
              <w:rPr>
                <w:rFonts w:ascii="Calibri" w:eastAsia="Calibri" w:hAnsi="Calibri" w:cs="Calibri"/>
                <w:spacing w:val="-1"/>
                <w:sz w:val="24"/>
                <w:szCs w:val="24"/>
              </w:rPr>
              <w:t>i</w:t>
            </w:r>
            <w:r w:rsidR="000A6E04" w:rsidRPr="0052348E">
              <w:rPr>
                <w:rFonts w:ascii="Calibri" w:eastAsia="Calibri" w:hAnsi="Calibri" w:cs="Calibri"/>
                <w:sz w:val="24"/>
                <w:szCs w:val="24"/>
              </w:rPr>
              <w:t>c</w:t>
            </w:r>
            <w:r w:rsidR="000A6E04" w:rsidRPr="0052348E">
              <w:rPr>
                <w:rFonts w:ascii="Calibri" w:eastAsia="Calibri" w:hAnsi="Calibri" w:cs="Calibri"/>
                <w:spacing w:val="1"/>
                <w:sz w:val="24"/>
                <w:szCs w:val="24"/>
              </w:rPr>
              <w:t>u</w:t>
            </w:r>
            <w:r w:rsidR="000A6E04" w:rsidRPr="0052348E">
              <w:rPr>
                <w:rFonts w:ascii="Calibri" w:eastAsia="Calibri" w:hAnsi="Calibri" w:cs="Calibri"/>
                <w:sz w:val="24"/>
                <w:szCs w:val="24"/>
              </w:rPr>
              <w:t>late</w:t>
            </w:r>
            <w:r w:rsidR="000A6E04" w:rsidRPr="0052348E">
              <w:rPr>
                <w:rFonts w:ascii="Calibri" w:eastAsia="Calibri" w:hAnsi="Calibri" w:cs="Calibri"/>
                <w:spacing w:val="-6"/>
                <w:sz w:val="24"/>
                <w:szCs w:val="24"/>
              </w:rPr>
              <w:t xml:space="preserve"> </w:t>
            </w:r>
            <w:r w:rsidR="000A6E04" w:rsidRPr="0052348E">
              <w:rPr>
                <w:rFonts w:ascii="Calibri" w:eastAsia="Calibri" w:hAnsi="Calibri" w:cs="Calibri"/>
                <w:sz w:val="24"/>
                <w:szCs w:val="24"/>
              </w:rPr>
              <w:t>how</w:t>
            </w:r>
            <w:r w:rsidR="000A6E04" w:rsidRPr="0052348E">
              <w:rPr>
                <w:rFonts w:ascii="Calibri" w:eastAsia="Calibri" w:hAnsi="Calibri" w:cs="Calibri"/>
                <w:spacing w:val="-7"/>
                <w:sz w:val="24"/>
                <w:szCs w:val="24"/>
              </w:rPr>
              <w:t xml:space="preserve"> </w:t>
            </w:r>
            <w:r w:rsidR="000A6E04" w:rsidRPr="0052348E">
              <w:rPr>
                <w:rFonts w:ascii="Calibri" w:eastAsia="Calibri" w:hAnsi="Calibri" w:cs="Calibri"/>
                <w:sz w:val="24"/>
                <w:szCs w:val="24"/>
              </w:rPr>
              <w:t>the</w:t>
            </w:r>
            <w:r w:rsidR="000A6E04" w:rsidRPr="0052348E">
              <w:rPr>
                <w:rFonts w:ascii="Calibri" w:eastAsia="Calibri" w:hAnsi="Calibri" w:cs="Calibri"/>
                <w:w w:val="99"/>
                <w:sz w:val="24"/>
                <w:szCs w:val="24"/>
              </w:rPr>
              <w:t xml:space="preserve"> </w:t>
            </w:r>
            <w:r w:rsidR="000A6E04" w:rsidRPr="0052348E">
              <w:rPr>
                <w:rFonts w:ascii="Calibri" w:eastAsia="Calibri" w:hAnsi="Calibri" w:cs="Calibri"/>
                <w:sz w:val="24"/>
                <w:szCs w:val="24"/>
              </w:rPr>
              <w:t>member</w:t>
            </w:r>
            <w:r w:rsidR="000A6E04" w:rsidRPr="0052348E">
              <w:rPr>
                <w:rFonts w:ascii="Calibri" w:eastAsia="Calibri" w:hAnsi="Calibri" w:cs="Calibri"/>
                <w:spacing w:val="1"/>
                <w:sz w:val="24"/>
                <w:szCs w:val="24"/>
              </w:rPr>
              <w:t>s</w:t>
            </w:r>
            <w:r w:rsidR="000A6E04" w:rsidRPr="0052348E">
              <w:rPr>
                <w:rFonts w:ascii="Calibri" w:eastAsia="Calibri" w:hAnsi="Calibri" w:cs="Calibri"/>
                <w:sz w:val="24"/>
                <w:szCs w:val="24"/>
              </w:rPr>
              <w:t>hip</w:t>
            </w:r>
            <w:r w:rsidR="000A6E04" w:rsidRPr="0052348E">
              <w:rPr>
                <w:rFonts w:ascii="Calibri" w:eastAsia="Calibri" w:hAnsi="Calibri" w:cs="Calibri"/>
                <w:spacing w:val="-10"/>
                <w:sz w:val="24"/>
                <w:szCs w:val="24"/>
              </w:rPr>
              <w:t xml:space="preserve"> </w:t>
            </w:r>
            <w:r w:rsidR="000A6E04" w:rsidRPr="0052348E">
              <w:rPr>
                <w:rFonts w:ascii="Calibri" w:eastAsia="Calibri" w:hAnsi="Calibri" w:cs="Calibri"/>
                <w:sz w:val="24"/>
                <w:szCs w:val="24"/>
              </w:rPr>
              <w:t>of</w:t>
            </w:r>
            <w:r w:rsidR="000A6E04" w:rsidRPr="0052348E">
              <w:rPr>
                <w:rFonts w:ascii="Calibri" w:eastAsia="Calibri" w:hAnsi="Calibri" w:cs="Calibri"/>
                <w:spacing w:val="-10"/>
                <w:sz w:val="24"/>
                <w:szCs w:val="24"/>
              </w:rPr>
              <w:t xml:space="preserve"> </w:t>
            </w:r>
            <w:r w:rsidR="000A6E04" w:rsidRPr="0052348E">
              <w:rPr>
                <w:rFonts w:ascii="Calibri" w:eastAsia="Calibri" w:hAnsi="Calibri" w:cs="Calibri"/>
                <w:spacing w:val="1"/>
                <w:sz w:val="24"/>
                <w:szCs w:val="24"/>
              </w:rPr>
              <w:t>t</w:t>
            </w:r>
            <w:r w:rsidR="000A6E04" w:rsidRPr="0052348E">
              <w:rPr>
                <w:rFonts w:ascii="Calibri" w:eastAsia="Calibri" w:hAnsi="Calibri" w:cs="Calibri"/>
                <w:sz w:val="24"/>
                <w:szCs w:val="24"/>
              </w:rPr>
              <w:t>he</w:t>
            </w:r>
            <w:r w:rsidR="000A6E04" w:rsidRPr="0052348E">
              <w:rPr>
                <w:rFonts w:ascii="Calibri" w:eastAsia="Calibri" w:hAnsi="Calibri" w:cs="Calibri"/>
                <w:spacing w:val="-9"/>
                <w:sz w:val="24"/>
                <w:szCs w:val="24"/>
              </w:rPr>
              <w:t xml:space="preserve"> </w:t>
            </w:r>
            <w:r w:rsidR="000A6E04" w:rsidRPr="0052348E">
              <w:rPr>
                <w:rFonts w:ascii="Calibri" w:eastAsia="Calibri" w:hAnsi="Calibri" w:cs="Calibri"/>
                <w:sz w:val="24"/>
                <w:szCs w:val="24"/>
              </w:rPr>
              <w:t>local</w:t>
            </w:r>
            <w:r w:rsidR="000A6E04" w:rsidRPr="0052348E">
              <w:rPr>
                <w:rFonts w:ascii="Calibri" w:eastAsia="Calibri" w:hAnsi="Calibri" w:cs="Calibri"/>
                <w:w w:val="99"/>
                <w:sz w:val="24"/>
                <w:szCs w:val="24"/>
              </w:rPr>
              <w:t xml:space="preserve"> </w:t>
            </w:r>
            <w:r w:rsidR="000A6E04" w:rsidRPr="0052348E">
              <w:rPr>
                <w:rFonts w:ascii="Calibri" w:eastAsia="Calibri" w:hAnsi="Calibri" w:cs="Calibri"/>
                <w:sz w:val="24"/>
                <w:szCs w:val="24"/>
              </w:rPr>
              <w:t>governing</w:t>
            </w:r>
            <w:r w:rsidR="000A6E04" w:rsidRPr="0052348E">
              <w:rPr>
                <w:rFonts w:ascii="Calibri" w:eastAsia="Calibri" w:hAnsi="Calibri" w:cs="Calibri"/>
                <w:spacing w:val="-15"/>
                <w:sz w:val="24"/>
                <w:szCs w:val="24"/>
              </w:rPr>
              <w:t xml:space="preserve"> </w:t>
            </w:r>
            <w:r w:rsidR="000A6E04" w:rsidRPr="0052348E">
              <w:rPr>
                <w:rFonts w:ascii="Calibri" w:eastAsia="Calibri" w:hAnsi="Calibri" w:cs="Calibri"/>
                <w:sz w:val="24"/>
                <w:szCs w:val="24"/>
              </w:rPr>
              <w:t>boards,</w:t>
            </w:r>
            <w:r w:rsidR="000A6E04" w:rsidRPr="0052348E">
              <w:rPr>
                <w:rFonts w:ascii="Calibri" w:eastAsia="Calibri" w:hAnsi="Calibri" w:cs="Calibri"/>
                <w:spacing w:val="-15"/>
                <w:sz w:val="24"/>
                <w:szCs w:val="24"/>
              </w:rPr>
              <w:t xml:space="preserve"> </w:t>
            </w:r>
            <w:r w:rsidR="000A6E04" w:rsidRPr="0052348E">
              <w:rPr>
                <w:rFonts w:ascii="Calibri" w:eastAsia="Calibri" w:hAnsi="Calibri" w:cs="Calibri"/>
                <w:sz w:val="24"/>
                <w:szCs w:val="24"/>
              </w:rPr>
              <w:t>Advisory</w:t>
            </w:r>
            <w:r w:rsidR="000A6E04" w:rsidRPr="0052348E">
              <w:rPr>
                <w:rFonts w:ascii="Calibri" w:eastAsia="Calibri" w:hAnsi="Calibri" w:cs="Calibri"/>
                <w:w w:val="99"/>
                <w:sz w:val="24"/>
                <w:szCs w:val="24"/>
              </w:rPr>
              <w:t xml:space="preserve"> </w:t>
            </w:r>
            <w:r w:rsidR="000A6E04" w:rsidRPr="0052348E">
              <w:rPr>
                <w:rFonts w:ascii="Calibri" w:eastAsia="Calibri" w:hAnsi="Calibri" w:cs="Calibri"/>
                <w:sz w:val="24"/>
                <w:szCs w:val="24"/>
              </w:rPr>
              <w:t>Councils,</w:t>
            </w:r>
            <w:r w:rsidR="000A6E04" w:rsidRPr="0052348E">
              <w:rPr>
                <w:rFonts w:ascii="Calibri" w:eastAsia="Calibri" w:hAnsi="Calibri" w:cs="Calibri"/>
                <w:spacing w:val="-12"/>
                <w:sz w:val="24"/>
                <w:szCs w:val="24"/>
              </w:rPr>
              <w:t xml:space="preserve"> </w:t>
            </w:r>
            <w:r w:rsidR="000A6E04" w:rsidRPr="0052348E">
              <w:rPr>
                <w:rFonts w:ascii="Calibri" w:eastAsia="Calibri" w:hAnsi="Calibri" w:cs="Calibri"/>
                <w:sz w:val="24"/>
                <w:szCs w:val="24"/>
              </w:rPr>
              <w:t>or</w:t>
            </w:r>
            <w:r w:rsidR="000A6E04" w:rsidRPr="0052348E">
              <w:rPr>
                <w:rFonts w:ascii="Calibri" w:eastAsia="Calibri" w:hAnsi="Calibri" w:cs="Calibri"/>
                <w:spacing w:val="-13"/>
                <w:sz w:val="24"/>
                <w:szCs w:val="24"/>
              </w:rPr>
              <w:t xml:space="preserve"> </w:t>
            </w:r>
            <w:r w:rsidR="000A6E04" w:rsidRPr="0052348E">
              <w:rPr>
                <w:rFonts w:ascii="Calibri" w:eastAsia="Calibri" w:hAnsi="Calibri" w:cs="Calibri"/>
                <w:sz w:val="24"/>
                <w:szCs w:val="24"/>
              </w:rPr>
              <w:t>governing</w:t>
            </w:r>
            <w:r w:rsidR="000A6E04" w:rsidRPr="0052348E">
              <w:rPr>
                <w:rFonts w:ascii="Calibri" w:eastAsia="Calibri" w:hAnsi="Calibri" w:cs="Calibri"/>
                <w:spacing w:val="-12"/>
                <w:sz w:val="24"/>
                <w:szCs w:val="24"/>
              </w:rPr>
              <w:t xml:space="preserve"> </w:t>
            </w:r>
            <w:r w:rsidR="000A6E04" w:rsidRPr="0052348E">
              <w:rPr>
                <w:rFonts w:ascii="Calibri" w:eastAsia="Calibri" w:hAnsi="Calibri" w:cs="Calibri"/>
                <w:sz w:val="24"/>
                <w:szCs w:val="24"/>
              </w:rPr>
              <w:t>st</w:t>
            </w:r>
            <w:r w:rsidR="000A6E04" w:rsidRPr="0052348E">
              <w:rPr>
                <w:rFonts w:ascii="Calibri" w:eastAsia="Calibri" w:hAnsi="Calibri" w:cs="Calibri"/>
                <w:spacing w:val="1"/>
                <w:sz w:val="24"/>
                <w:szCs w:val="24"/>
              </w:rPr>
              <w:t>r</w:t>
            </w:r>
            <w:r w:rsidR="000A6E04" w:rsidRPr="0052348E">
              <w:rPr>
                <w:rFonts w:ascii="Calibri" w:eastAsia="Calibri" w:hAnsi="Calibri" w:cs="Calibri"/>
                <w:sz w:val="24"/>
                <w:szCs w:val="24"/>
              </w:rPr>
              <w:t>uctures</w:t>
            </w:r>
            <w:r w:rsidR="000A6E04" w:rsidRPr="0052348E">
              <w:rPr>
                <w:rFonts w:ascii="Calibri" w:eastAsia="Calibri" w:hAnsi="Calibri" w:cs="Calibri"/>
                <w:w w:val="99"/>
                <w:sz w:val="24"/>
                <w:szCs w:val="24"/>
              </w:rPr>
              <w:t xml:space="preserve"> </w:t>
            </w:r>
            <w:r w:rsidR="000A6E04" w:rsidRPr="0052348E">
              <w:rPr>
                <w:rFonts w:ascii="Calibri" w:eastAsia="Calibri" w:hAnsi="Calibri" w:cs="Calibri"/>
                <w:sz w:val="24"/>
                <w:szCs w:val="24"/>
              </w:rPr>
              <w:t>wi</w:t>
            </w:r>
            <w:r w:rsidR="000A6E04" w:rsidRPr="0052348E">
              <w:rPr>
                <w:rFonts w:ascii="Calibri" w:eastAsia="Calibri" w:hAnsi="Calibri" w:cs="Calibri"/>
                <w:spacing w:val="-1"/>
                <w:sz w:val="24"/>
                <w:szCs w:val="24"/>
              </w:rPr>
              <w:t>l</w:t>
            </w:r>
            <w:r w:rsidR="000A6E04" w:rsidRPr="0052348E">
              <w:rPr>
                <w:rFonts w:ascii="Calibri" w:eastAsia="Calibri" w:hAnsi="Calibri" w:cs="Calibri"/>
                <w:sz w:val="24"/>
                <w:szCs w:val="24"/>
              </w:rPr>
              <w:t>l</w:t>
            </w:r>
            <w:r w:rsidR="000A6E04" w:rsidRPr="0052348E">
              <w:rPr>
                <w:rFonts w:ascii="Calibri" w:eastAsia="Calibri" w:hAnsi="Calibri" w:cs="Calibri"/>
                <w:spacing w:val="-7"/>
                <w:sz w:val="24"/>
                <w:szCs w:val="24"/>
              </w:rPr>
              <w:t xml:space="preserve"> </w:t>
            </w:r>
            <w:r w:rsidR="000A6E04" w:rsidRPr="0052348E">
              <w:rPr>
                <w:rFonts w:ascii="Calibri" w:eastAsia="Calibri" w:hAnsi="Calibri" w:cs="Calibri"/>
                <w:sz w:val="24"/>
                <w:szCs w:val="24"/>
              </w:rPr>
              <w:t>ref</w:t>
            </w:r>
            <w:r w:rsidR="000A6E04" w:rsidRPr="0052348E">
              <w:rPr>
                <w:rFonts w:ascii="Calibri" w:eastAsia="Calibri" w:hAnsi="Calibri" w:cs="Calibri"/>
                <w:spacing w:val="-1"/>
                <w:sz w:val="24"/>
                <w:szCs w:val="24"/>
              </w:rPr>
              <w:t>l</w:t>
            </w:r>
            <w:r w:rsidR="000A6E04" w:rsidRPr="0052348E">
              <w:rPr>
                <w:rFonts w:ascii="Calibri" w:eastAsia="Calibri" w:hAnsi="Calibri" w:cs="Calibri"/>
                <w:sz w:val="24"/>
                <w:szCs w:val="24"/>
              </w:rPr>
              <w:t>ect</w:t>
            </w:r>
            <w:r w:rsidR="000A6E04" w:rsidRPr="0052348E">
              <w:rPr>
                <w:rFonts w:ascii="Calibri" w:eastAsia="Calibri" w:hAnsi="Calibri" w:cs="Calibri"/>
                <w:spacing w:val="-6"/>
                <w:sz w:val="24"/>
                <w:szCs w:val="24"/>
              </w:rPr>
              <w:t xml:space="preserve"> </w:t>
            </w:r>
            <w:r w:rsidR="000A6E04" w:rsidRPr="0052348E">
              <w:rPr>
                <w:rFonts w:ascii="Calibri" w:eastAsia="Calibri" w:hAnsi="Calibri" w:cs="Calibri"/>
                <w:sz w:val="24"/>
                <w:szCs w:val="24"/>
              </w:rPr>
              <w:t>the</w:t>
            </w:r>
            <w:r w:rsidR="000A6E04" w:rsidRPr="0052348E">
              <w:rPr>
                <w:rFonts w:ascii="Calibri" w:eastAsia="Calibri" w:hAnsi="Calibri" w:cs="Calibri"/>
                <w:spacing w:val="-8"/>
                <w:sz w:val="24"/>
                <w:szCs w:val="24"/>
              </w:rPr>
              <w:t xml:space="preserve"> </w:t>
            </w:r>
            <w:r w:rsidR="000A6E04" w:rsidRPr="0052348E">
              <w:rPr>
                <w:rFonts w:ascii="Calibri" w:eastAsia="Calibri" w:hAnsi="Calibri" w:cs="Calibri"/>
                <w:sz w:val="24"/>
                <w:szCs w:val="24"/>
              </w:rPr>
              <w:t>needs</w:t>
            </w:r>
            <w:r w:rsidR="000A6E04" w:rsidRPr="0052348E">
              <w:rPr>
                <w:rFonts w:ascii="Calibri" w:eastAsia="Calibri" w:hAnsi="Calibri" w:cs="Calibri"/>
                <w:spacing w:val="-7"/>
                <w:sz w:val="24"/>
                <w:szCs w:val="24"/>
              </w:rPr>
              <w:t xml:space="preserve"> </w:t>
            </w:r>
            <w:r w:rsidR="000A6E04" w:rsidRPr="0052348E">
              <w:rPr>
                <w:rFonts w:ascii="Calibri" w:eastAsia="Calibri" w:hAnsi="Calibri" w:cs="Calibri"/>
                <w:sz w:val="24"/>
                <w:szCs w:val="24"/>
              </w:rPr>
              <w:t>of</w:t>
            </w:r>
            <w:r w:rsidR="000A6E04" w:rsidRPr="0052348E">
              <w:rPr>
                <w:rFonts w:ascii="Calibri" w:eastAsia="Calibri" w:hAnsi="Calibri" w:cs="Calibri"/>
                <w:spacing w:val="-6"/>
                <w:sz w:val="24"/>
                <w:szCs w:val="24"/>
              </w:rPr>
              <w:t xml:space="preserve"> </w:t>
            </w:r>
            <w:r w:rsidR="000A6E04" w:rsidRPr="0052348E">
              <w:rPr>
                <w:rFonts w:ascii="Calibri" w:eastAsia="Calibri" w:hAnsi="Calibri" w:cs="Calibri"/>
                <w:sz w:val="24"/>
                <w:szCs w:val="24"/>
              </w:rPr>
              <w:t>members</w:t>
            </w:r>
            <w:r w:rsidR="000A6E04" w:rsidRPr="0052348E">
              <w:rPr>
                <w:rFonts w:ascii="Calibri" w:eastAsia="Calibri" w:hAnsi="Calibri" w:cs="Calibri"/>
                <w:w w:val="99"/>
                <w:sz w:val="24"/>
                <w:szCs w:val="24"/>
              </w:rPr>
              <w:t xml:space="preserve"> </w:t>
            </w:r>
            <w:r w:rsidR="000A6E04" w:rsidRPr="0052348E">
              <w:rPr>
                <w:rFonts w:ascii="Calibri" w:eastAsia="Calibri" w:hAnsi="Calibri" w:cs="Calibri"/>
                <w:sz w:val="24"/>
                <w:szCs w:val="24"/>
              </w:rPr>
              <w:t>ser</w:t>
            </w:r>
            <w:r w:rsidR="000A6E04" w:rsidRPr="0052348E">
              <w:rPr>
                <w:rFonts w:ascii="Calibri" w:eastAsia="Calibri" w:hAnsi="Calibri" w:cs="Calibri"/>
                <w:spacing w:val="-1"/>
                <w:sz w:val="24"/>
                <w:szCs w:val="24"/>
              </w:rPr>
              <w:t>v</w:t>
            </w:r>
            <w:r w:rsidR="000A6E04" w:rsidRPr="0052348E">
              <w:rPr>
                <w:rFonts w:ascii="Calibri" w:eastAsia="Calibri" w:hAnsi="Calibri" w:cs="Calibri"/>
                <w:sz w:val="24"/>
                <w:szCs w:val="24"/>
              </w:rPr>
              <w:t>ed</w:t>
            </w:r>
            <w:r w:rsidR="000A6E04" w:rsidRPr="0052348E">
              <w:rPr>
                <w:rFonts w:ascii="Calibri" w:eastAsia="Calibri" w:hAnsi="Calibri" w:cs="Calibri"/>
                <w:spacing w:val="-9"/>
                <w:sz w:val="24"/>
                <w:szCs w:val="24"/>
              </w:rPr>
              <w:t xml:space="preserve"> </w:t>
            </w:r>
            <w:r w:rsidR="000A6E04" w:rsidRPr="0052348E">
              <w:rPr>
                <w:rFonts w:ascii="Calibri" w:eastAsia="Calibri" w:hAnsi="Calibri" w:cs="Calibri"/>
                <w:sz w:val="24"/>
                <w:szCs w:val="24"/>
              </w:rPr>
              <w:t>by</w:t>
            </w:r>
            <w:r w:rsidR="000A6E04" w:rsidRPr="0052348E">
              <w:rPr>
                <w:rFonts w:ascii="Calibri" w:eastAsia="Calibri" w:hAnsi="Calibri" w:cs="Calibri"/>
                <w:spacing w:val="-9"/>
                <w:sz w:val="24"/>
                <w:szCs w:val="24"/>
              </w:rPr>
              <w:t xml:space="preserve"> </w:t>
            </w:r>
            <w:r w:rsidR="000A6E04" w:rsidRPr="0052348E">
              <w:rPr>
                <w:rFonts w:ascii="Calibri" w:eastAsia="Calibri" w:hAnsi="Calibri" w:cs="Calibri"/>
                <w:sz w:val="24"/>
                <w:szCs w:val="24"/>
              </w:rPr>
              <w:t>the</w:t>
            </w:r>
            <w:r w:rsidR="000A6E04" w:rsidRPr="0052348E">
              <w:rPr>
                <w:rFonts w:ascii="Calibri" w:eastAsia="Calibri" w:hAnsi="Calibri" w:cs="Calibri"/>
                <w:spacing w:val="-8"/>
                <w:sz w:val="24"/>
                <w:szCs w:val="24"/>
              </w:rPr>
              <w:t xml:space="preserve"> </w:t>
            </w:r>
            <w:r w:rsidR="000A6E04" w:rsidRPr="0052348E">
              <w:rPr>
                <w:rFonts w:ascii="Calibri" w:eastAsia="Calibri" w:hAnsi="Calibri" w:cs="Calibri"/>
                <w:sz w:val="24"/>
                <w:szCs w:val="24"/>
              </w:rPr>
              <w:t>regi</w:t>
            </w:r>
            <w:r w:rsidR="000A6E04" w:rsidRPr="0052348E">
              <w:rPr>
                <w:rFonts w:ascii="Calibri" w:eastAsia="Calibri" w:hAnsi="Calibri" w:cs="Calibri"/>
                <w:spacing w:val="1"/>
                <w:sz w:val="24"/>
                <w:szCs w:val="24"/>
              </w:rPr>
              <w:t>o</w:t>
            </w:r>
            <w:r w:rsidR="000A6E04" w:rsidRPr="0052348E">
              <w:rPr>
                <w:rFonts w:ascii="Calibri" w:eastAsia="Calibri" w:hAnsi="Calibri" w:cs="Calibri"/>
                <w:sz w:val="24"/>
                <w:szCs w:val="24"/>
              </w:rPr>
              <w:t>n</w:t>
            </w:r>
            <w:r w:rsidR="000A6E04" w:rsidRPr="0052348E">
              <w:rPr>
                <w:rFonts w:ascii="Calibri" w:eastAsia="Calibri" w:hAnsi="Calibri" w:cs="Calibri"/>
                <w:spacing w:val="1"/>
                <w:sz w:val="24"/>
                <w:szCs w:val="24"/>
              </w:rPr>
              <w:t>a</w:t>
            </w:r>
            <w:r w:rsidR="000A6E04" w:rsidRPr="0052348E">
              <w:rPr>
                <w:rFonts w:ascii="Calibri" w:eastAsia="Calibri" w:hAnsi="Calibri" w:cs="Calibri"/>
                <w:sz w:val="24"/>
                <w:szCs w:val="24"/>
              </w:rPr>
              <w:t>l</w:t>
            </w:r>
            <w:r w:rsidR="000A6E04" w:rsidRPr="0052348E">
              <w:rPr>
                <w:rFonts w:ascii="Calibri" w:eastAsia="Calibri" w:hAnsi="Calibri" w:cs="Calibri"/>
                <w:spacing w:val="-8"/>
                <w:sz w:val="24"/>
                <w:szCs w:val="24"/>
              </w:rPr>
              <w:t xml:space="preserve"> </w:t>
            </w:r>
            <w:r w:rsidR="000A6E04" w:rsidRPr="0052348E">
              <w:rPr>
                <w:rFonts w:ascii="Calibri" w:eastAsia="Calibri" w:hAnsi="Calibri" w:cs="Calibri"/>
                <w:sz w:val="24"/>
                <w:szCs w:val="24"/>
              </w:rPr>
              <w:t>CC</w:t>
            </w:r>
            <w:r w:rsidR="000A6E04" w:rsidRPr="0052348E">
              <w:rPr>
                <w:rFonts w:ascii="Calibri" w:eastAsia="Calibri" w:hAnsi="Calibri" w:cs="Calibri"/>
                <w:spacing w:val="-2"/>
                <w:sz w:val="24"/>
                <w:szCs w:val="24"/>
              </w:rPr>
              <w:t>O</w:t>
            </w:r>
            <w:r w:rsidR="000A6E04" w:rsidRPr="0052348E">
              <w:rPr>
                <w:rFonts w:ascii="Calibri" w:eastAsia="Calibri" w:hAnsi="Calibri" w:cs="Calibri"/>
                <w:sz w:val="24"/>
                <w:szCs w:val="24"/>
              </w:rPr>
              <w:t>(s).</w:t>
            </w:r>
          </w:p>
          <w:p w14:paraId="5972C458" w14:textId="77777777" w:rsidR="000A6E04" w:rsidRPr="0052348E" w:rsidRDefault="000A6E04" w:rsidP="00522E16">
            <w:pPr>
              <w:pStyle w:val="TableParagraph"/>
              <w:spacing w:line="200" w:lineRule="exact"/>
              <w:rPr>
                <w:sz w:val="24"/>
                <w:szCs w:val="24"/>
              </w:rPr>
            </w:pPr>
          </w:p>
          <w:p w14:paraId="22E342FB" w14:textId="77777777" w:rsidR="000A6E04" w:rsidRPr="0052348E" w:rsidRDefault="000A6E04" w:rsidP="00522E16">
            <w:pPr>
              <w:pStyle w:val="TableParagraph"/>
              <w:spacing w:line="200" w:lineRule="exact"/>
              <w:rPr>
                <w:sz w:val="24"/>
                <w:szCs w:val="24"/>
              </w:rPr>
            </w:pPr>
          </w:p>
          <w:p w14:paraId="038D56F4" w14:textId="77777777" w:rsidR="000A6E04" w:rsidRPr="0052348E" w:rsidRDefault="000A6E04" w:rsidP="00522E16">
            <w:pPr>
              <w:pStyle w:val="TableParagraph"/>
              <w:spacing w:before="1" w:line="220" w:lineRule="exact"/>
              <w:rPr>
                <w:sz w:val="24"/>
                <w:szCs w:val="24"/>
              </w:rPr>
            </w:pPr>
          </w:p>
          <w:p w14:paraId="604D71DB" w14:textId="77777777" w:rsidR="000A6E04" w:rsidRPr="0052348E" w:rsidRDefault="000A6E04" w:rsidP="00522E16">
            <w:pPr>
              <w:pStyle w:val="TableParagraph"/>
              <w:spacing w:line="239" w:lineRule="auto"/>
              <w:ind w:left="8" w:right="184"/>
              <w:rPr>
                <w:rFonts w:ascii="Calibri" w:eastAsia="Calibri" w:hAnsi="Calibri" w:cs="Calibri"/>
                <w:sz w:val="24"/>
                <w:szCs w:val="24"/>
              </w:rPr>
            </w:pPr>
          </w:p>
        </w:tc>
      </w:tr>
    </w:tbl>
    <w:p w14:paraId="735F0C1D" w14:textId="77777777" w:rsidR="00E830EC" w:rsidRPr="008B11C1" w:rsidRDefault="00E830EC" w:rsidP="00552BD5">
      <w:pPr>
        <w:spacing w:before="100" w:beforeAutospacing="1" w:after="100" w:afterAutospacing="1" w:line="240" w:lineRule="auto"/>
        <w:rPr>
          <w:rFonts w:eastAsia="Times New Roman" w:cstheme="minorHAnsi"/>
          <w:sz w:val="24"/>
          <w:szCs w:val="24"/>
        </w:rPr>
      </w:pPr>
    </w:p>
    <w:p w14:paraId="2060BC15" w14:textId="09EADDEF" w:rsidR="000C7009" w:rsidRPr="000C7009" w:rsidRDefault="00E830EC" w:rsidP="00201DA6">
      <w:pPr>
        <w:spacing w:before="100" w:beforeAutospacing="1" w:after="100" w:afterAutospacing="1" w:line="240" w:lineRule="auto"/>
        <w:rPr>
          <w:rFonts w:eastAsia="Times New Roman" w:cstheme="minorHAnsi"/>
          <w:sz w:val="24"/>
          <w:szCs w:val="24"/>
        </w:rPr>
      </w:pPr>
      <w:r>
        <w:rPr>
          <w:rFonts w:eastAsia="Times New Roman" w:cstheme="minorHAnsi"/>
          <w:noProof/>
          <w:color w:val="2B579A"/>
          <w:sz w:val="24"/>
          <w:szCs w:val="24"/>
          <w:shd w:val="clear" w:color="auto" w:fill="E6E6E6"/>
        </w:rPr>
        <mc:AlternateContent>
          <mc:Choice Requires="wps">
            <w:drawing>
              <wp:anchor distT="0" distB="0" distL="114300" distR="114300" simplePos="0" relativeHeight="251658241" behindDoc="0" locked="0" layoutInCell="1" allowOverlap="1" wp14:anchorId="1E08A6BC" wp14:editId="4CF12BD3">
                <wp:simplePos x="0" y="0"/>
                <wp:positionH relativeFrom="margin">
                  <wp:align>right</wp:align>
                </wp:positionH>
                <wp:positionV relativeFrom="paragraph">
                  <wp:posOffset>-400685</wp:posOffset>
                </wp:positionV>
                <wp:extent cx="10944225" cy="45719"/>
                <wp:effectExtent l="0" t="0" r="28575" b="12065"/>
                <wp:wrapNone/>
                <wp:docPr id="2" name="Rectangle 2"/>
                <wp:cNvGraphicFramePr/>
                <a:graphic xmlns:a="http://schemas.openxmlformats.org/drawingml/2006/main">
                  <a:graphicData uri="http://schemas.microsoft.com/office/word/2010/wordprocessingShape">
                    <wps:wsp>
                      <wps:cNvSpPr/>
                      <wps:spPr>
                        <a:xfrm>
                          <a:off x="0" y="0"/>
                          <a:ext cx="1094422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w:pict w14:anchorId="7BB54481">
              <v:rect id="Rectangle 2" style="position:absolute;margin-left:810.55pt;margin-top:-31.55pt;width:861.75pt;height:3.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4472c4 [3204]" strokecolor="#1f3763 [1604]" strokeweight="1pt" w14:anchorId="43F5F4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">
                <w10:wrap anchorx="margin"/>
              </v:rect>
            </w:pict>
          </mc:Fallback>
        </mc:AlternateContent>
      </w:r>
      <w:r w:rsidR="00782DA0" w:rsidRPr="00C262C1">
        <w:rPr>
          <w:rFonts w:eastAsia="Times New Roman" w:cstheme="minorHAnsi"/>
          <w:b/>
          <w:bCs/>
          <w:sz w:val="28"/>
          <w:szCs w:val="28"/>
        </w:rPr>
        <w:t>CCO-LTSS APD</w:t>
      </w:r>
      <w:r w:rsidR="00052AF8">
        <w:rPr>
          <w:rFonts w:eastAsia="Times New Roman" w:cstheme="minorHAnsi"/>
          <w:b/>
          <w:bCs/>
          <w:sz w:val="28"/>
          <w:szCs w:val="28"/>
        </w:rPr>
        <w:t>/AAA</w:t>
      </w:r>
      <w:r w:rsidR="00782DA0" w:rsidRPr="00C262C1">
        <w:rPr>
          <w:rFonts w:eastAsia="Times New Roman" w:cstheme="minorHAnsi"/>
          <w:b/>
          <w:bCs/>
          <w:sz w:val="28"/>
          <w:szCs w:val="28"/>
        </w:rPr>
        <w:t xml:space="preserve"> MOU(s)</w:t>
      </w:r>
      <w:r w:rsidR="00655614">
        <w:rPr>
          <w:rFonts w:eastAsia="Times New Roman" w:cstheme="minorHAnsi"/>
          <w:b/>
          <w:bCs/>
          <w:sz w:val="28"/>
          <w:szCs w:val="28"/>
        </w:rPr>
        <w:t xml:space="preserve">:  See MOU Worksheets for additional detail on MOU expectations in each </w:t>
      </w:r>
      <w:proofErr w:type="gramStart"/>
      <w:r w:rsidR="00655614">
        <w:rPr>
          <w:rFonts w:eastAsia="Times New Roman" w:cstheme="minorHAnsi"/>
          <w:b/>
          <w:bCs/>
          <w:sz w:val="28"/>
          <w:szCs w:val="28"/>
        </w:rPr>
        <w:t>domain</w:t>
      </w:r>
      <w:proofErr w:type="gramEnd"/>
    </w:p>
    <w:tbl>
      <w:tblPr>
        <w:tblStyle w:val="TableGrid"/>
        <w:tblW w:w="0" w:type="auto"/>
        <w:tblInd w:w="85" w:type="dxa"/>
        <w:tblLook w:val="04A0" w:firstRow="1" w:lastRow="0" w:firstColumn="1" w:lastColumn="0" w:noHBand="0" w:noVBand="1"/>
      </w:tblPr>
      <w:tblGrid>
        <w:gridCol w:w="3510"/>
        <w:gridCol w:w="3420"/>
        <w:gridCol w:w="3420"/>
        <w:gridCol w:w="3407"/>
        <w:gridCol w:w="3428"/>
      </w:tblGrid>
      <w:tr w:rsidR="0052348E" w14:paraId="682C676C" w14:textId="77777777" w:rsidTr="2D8A6EE8">
        <w:tc>
          <w:tcPr>
            <w:tcW w:w="17185" w:type="dxa"/>
            <w:gridSpan w:val="5"/>
          </w:tcPr>
          <w:p w14:paraId="3A1C3BBC" w14:textId="77777777" w:rsidR="0052348E" w:rsidRDefault="0052348E" w:rsidP="00445E79">
            <w:pPr>
              <w:spacing w:before="100" w:beforeAutospacing="1" w:after="100" w:afterAutospacing="1"/>
              <w:rPr>
                <w:rFonts w:eastAsia="Times New Roman" w:cstheme="minorHAnsi"/>
                <w:b/>
                <w:bCs/>
                <w:sz w:val="24"/>
                <w:szCs w:val="24"/>
              </w:rPr>
            </w:pPr>
            <w:r w:rsidRPr="007D7235">
              <w:rPr>
                <w:rFonts w:eastAsia="Times New Roman" w:cstheme="minorHAnsi"/>
                <w:b/>
                <w:bCs/>
                <w:color w:val="2F5496" w:themeColor="accent1" w:themeShade="BF"/>
                <w:sz w:val="24"/>
                <w:szCs w:val="24"/>
              </w:rPr>
              <w:t xml:space="preserve">MOU Service Area:  </w:t>
            </w:r>
          </w:p>
        </w:tc>
      </w:tr>
      <w:tr w:rsidR="00AF0E04" w14:paraId="0098B270" w14:textId="77777777" w:rsidTr="2D8A6EE8">
        <w:trPr>
          <w:trHeight w:val="1772"/>
        </w:trPr>
        <w:tc>
          <w:tcPr>
            <w:tcW w:w="3510" w:type="dxa"/>
          </w:tcPr>
          <w:p w14:paraId="0A88890F" w14:textId="77777777" w:rsidR="00AF0E04" w:rsidRPr="005E45DB" w:rsidRDefault="00AF0E04" w:rsidP="00445E79">
            <w:pPr>
              <w:spacing w:before="100" w:beforeAutospacing="1" w:after="100" w:afterAutospacing="1"/>
              <w:rPr>
                <w:rFonts w:eastAsia="Times New Roman" w:cstheme="minorHAnsi"/>
                <w:b/>
                <w:bCs/>
                <w:sz w:val="24"/>
                <w:szCs w:val="24"/>
              </w:rPr>
            </w:pPr>
            <w:r w:rsidRPr="005E45DB">
              <w:rPr>
                <w:rFonts w:eastAsia="Times New Roman" w:cstheme="minorHAnsi"/>
                <w:b/>
                <w:bCs/>
                <w:sz w:val="24"/>
                <w:szCs w:val="24"/>
              </w:rPr>
              <w:t>Shared Accountability Goals with APD/AAA or ODDS</w:t>
            </w:r>
            <w:r>
              <w:rPr>
                <w:rFonts w:eastAsia="Times New Roman" w:cstheme="minorHAnsi"/>
                <w:b/>
                <w:bCs/>
                <w:sz w:val="24"/>
                <w:szCs w:val="24"/>
              </w:rPr>
              <w:t>: Domain Addressed</w:t>
            </w:r>
          </w:p>
        </w:tc>
        <w:tc>
          <w:tcPr>
            <w:tcW w:w="3420" w:type="dxa"/>
          </w:tcPr>
          <w:p w14:paraId="32FEAA5D" w14:textId="1C3A52E0" w:rsidR="00AF0E04" w:rsidRPr="005E45DB" w:rsidRDefault="0052348E" w:rsidP="00445E79">
            <w:pPr>
              <w:spacing w:before="100" w:beforeAutospacing="1" w:after="100" w:afterAutospacing="1"/>
              <w:rPr>
                <w:rFonts w:eastAsia="Times New Roman" w:cstheme="minorHAnsi"/>
                <w:b/>
                <w:bCs/>
                <w:sz w:val="24"/>
                <w:szCs w:val="24"/>
              </w:rPr>
            </w:pPr>
            <w:r>
              <w:rPr>
                <w:rFonts w:eastAsia="Times New Roman" w:cstheme="minorHAnsi"/>
                <w:b/>
                <w:bCs/>
                <w:sz w:val="24"/>
                <w:szCs w:val="24"/>
              </w:rPr>
              <w:t xml:space="preserve">CCO </w:t>
            </w:r>
            <w:r w:rsidR="00AF0E04" w:rsidRPr="005E45DB">
              <w:rPr>
                <w:rFonts w:eastAsia="Times New Roman" w:cstheme="minorHAnsi"/>
                <w:b/>
                <w:bCs/>
                <w:sz w:val="24"/>
                <w:szCs w:val="24"/>
              </w:rPr>
              <w:t>Agreed to Processes</w:t>
            </w:r>
            <w:r w:rsidR="003B4027">
              <w:rPr>
                <w:rFonts w:eastAsia="Times New Roman" w:cstheme="minorHAnsi"/>
                <w:b/>
                <w:bCs/>
                <w:sz w:val="24"/>
                <w:szCs w:val="24"/>
              </w:rPr>
              <w:t xml:space="preserve"> &amp;</w:t>
            </w:r>
            <w:r w:rsidR="00AF0E04" w:rsidRPr="005E45DB">
              <w:rPr>
                <w:rFonts w:eastAsia="Times New Roman" w:cstheme="minorHAnsi"/>
                <w:b/>
                <w:bCs/>
                <w:sz w:val="24"/>
                <w:szCs w:val="24"/>
              </w:rPr>
              <w:t xml:space="preserve"> Activities </w:t>
            </w:r>
          </w:p>
        </w:tc>
        <w:tc>
          <w:tcPr>
            <w:tcW w:w="3420" w:type="dxa"/>
          </w:tcPr>
          <w:p w14:paraId="6EDA882D" w14:textId="3DA2147F" w:rsidR="00AF0E04" w:rsidRPr="005E45DB" w:rsidRDefault="00081E62" w:rsidP="00445E79">
            <w:pPr>
              <w:spacing w:before="100" w:beforeAutospacing="1" w:after="100" w:afterAutospacing="1"/>
              <w:rPr>
                <w:rFonts w:eastAsia="Times New Roman" w:cstheme="minorHAnsi"/>
                <w:b/>
                <w:bCs/>
                <w:sz w:val="24"/>
                <w:szCs w:val="24"/>
              </w:rPr>
            </w:pPr>
            <w:r w:rsidRPr="00081E62">
              <w:rPr>
                <w:rFonts w:eastAsia="Times New Roman" w:cstheme="minorHAnsi"/>
                <w:b/>
                <w:bCs/>
                <w:sz w:val="24"/>
                <w:szCs w:val="24"/>
              </w:rPr>
              <w:t xml:space="preserve">LTSS Agency </w:t>
            </w:r>
            <w:r w:rsidR="00CB1070">
              <w:rPr>
                <w:rFonts w:eastAsia="Times New Roman" w:cstheme="minorHAnsi"/>
                <w:b/>
                <w:bCs/>
                <w:sz w:val="24"/>
                <w:szCs w:val="24"/>
              </w:rPr>
              <w:t>Agreed to Processes</w:t>
            </w:r>
            <w:r w:rsidR="003B4027">
              <w:rPr>
                <w:rFonts w:eastAsia="Times New Roman" w:cstheme="minorHAnsi"/>
                <w:b/>
                <w:bCs/>
                <w:sz w:val="24"/>
                <w:szCs w:val="24"/>
              </w:rPr>
              <w:t xml:space="preserve"> &amp; </w:t>
            </w:r>
            <w:r w:rsidR="00CB1070">
              <w:rPr>
                <w:rFonts w:eastAsia="Times New Roman" w:cstheme="minorHAnsi"/>
                <w:b/>
                <w:bCs/>
                <w:sz w:val="24"/>
                <w:szCs w:val="24"/>
              </w:rPr>
              <w:t xml:space="preserve">Activities </w:t>
            </w:r>
          </w:p>
        </w:tc>
        <w:tc>
          <w:tcPr>
            <w:tcW w:w="3407" w:type="dxa"/>
          </w:tcPr>
          <w:p w14:paraId="50A710BF" w14:textId="77777777" w:rsidR="00AF0E04" w:rsidRPr="005E45DB" w:rsidRDefault="002C7A0A" w:rsidP="00445E79">
            <w:pPr>
              <w:spacing w:before="100" w:beforeAutospacing="1" w:after="100" w:afterAutospacing="1"/>
              <w:rPr>
                <w:rFonts w:eastAsia="Times New Roman" w:cstheme="minorHAnsi"/>
                <w:b/>
                <w:bCs/>
                <w:sz w:val="24"/>
                <w:szCs w:val="24"/>
              </w:rPr>
            </w:pPr>
            <w:r>
              <w:rPr>
                <w:rFonts w:eastAsia="Times New Roman" w:cstheme="minorHAnsi"/>
                <w:b/>
                <w:bCs/>
                <w:sz w:val="24"/>
                <w:szCs w:val="24"/>
              </w:rPr>
              <w:t xml:space="preserve">Process </w:t>
            </w:r>
            <w:r w:rsidR="00AF0E04" w:rsidRPr="005E45DB">
              <w:rPr>
                <w:rFonts w:eastAsia="Times New Roman" w:cstheme="minorHAnsi"/>
                <w:b/>
                <w:bCs/>
                <w:sz w:val="24"/>
                <w:szCs w:val="24"/>
              </w:rPr>
              <w:t>Monitoring &amp; Measurement</w:t>
            </w:r>
            <w:r w:rsidR="00AF0E04">
              <w:rPr>
                <w:rFonts w:eastAsia="Times New Roman" w:cstheme="minorHAnsi"/>
                <w:b/>
                <w:bCs/>
                <w:sz w:val="24"/>
                <w:szCs w:val="24"/>
              </w:rPr>
              <w:t xml:space="preserve">: Specific Identified </w:t>
            </w:r>
            <w:r>
              <w:rPr>
                <w:rFonts w:eastAsia="Times New Roman" w:cstheme="minorHAnsi"/>
                <w:b/>
                <w:bCs/>
                <w:sz w:val="24"/>
                <w:szCs w:val="24"/>
              </w:rPr>
              <w:t xml:space="preserve">Local Identified </w:t>
            </w:r>
            <w:r w:rsidR="00AF0E04">
              <w:rPr>
                <w:rFonts w:eastAsia="Times New Roman" w:cstheme="minorHAnsi"/>
                <w:b/>
                <w:bCs/>
                <w:sz w:val="24"/>
                <w:szCs w:val="24"/>
              </w:rPr>
              <w:t xml:space="preserve">Measures of Success </w:t>
            </w:r>
          </w:p>
        </w:tc>
        <w:tc>
          <w:tcPr>
            <w:tcW w:w="3428" w:type="dxa"/>
          </w:tcPr>
          <w:p w14:paraId="2206F95A" w14:textId="6394A3B1" w:rsidR="00FC7931" w:rsidRPr="005E45DB" w:rsidRDefault="00AF0E04" w:rsidP="10B4E96E">
            <w:pPr>
              <w:spacing w:before="100" w:beforeAutospacing="1" w:after="100" w:afterAutospacing="1"/>
              <w:rPr>
                <w:rFonts w:eastAsia="Times New Roman"/>
                <w:b/>
                <w:bCs/>
                <w:sz w:val="24"/>
                <w:szCs w:val="24"/>
              </w:rPr>
            </w:pPr>
            <w:r w:rsidRPr="10B4E96E">
              <w:rPr>
                <w:rFonts w:eastAsia="Times New Roman"/>
                <w:b/>
                <w:bCs/>
                <w:sz w:val="24"/>
                <w:szCs w:val="24"/>
              </w:rPr>
              <w:t>Annual Report on Specific Statewide Measures of Success (provide data points*)</w:t>
            </w:r>
            <w:r w:rsidR="000C7009" w:rsidRPr="10B4E96E">
              <w:rPr>
                <w:rFonts w:eastAsia="Times New Roman"/>
                <w:b/>
                <w:bCs/>
                <w:sz w:val="24"/>
                <w:szCs w:val="24"/>
              </w:rPr>
              <w:t xml:space="preserve"> –</w:t>
            </w:r>
            <w:r w:rsidR="00320C64" w:rsidRPr="10B4E96E">
              <w:rPr>
                <w:rFonts w:eastAsia="Times New Roman"/>
                <w:b/>
                <w:bCs/>
                <w:sz w:val="24"/>
                <w:szCs w:val="24"/>
              </w:rPr>
              <w:t>–monthly &amp; annual</w:t>
            </w:r>
            <w:r w:rsidR="002C7A0A" w:rsidRPr="10B4E96E">
              <w:rPr>
                <w:rFonts w:eastAsia="Times New Roman"/>
                <w:b/>
                <w:bCs/>
                <w:sz w:val="24"/>
                <w:szCs w:val="24"/>
              </w:rPr>
              <w:t xml:space="preserve"> [REQUIRED</w:t>
            </w:r>
            <w:r w:rsidR="00B25019" w:rsidRPr="10B4E96E">
              <w:rPr>
                <w:rFonts w:eastAsia="Times New Roman"/>
                <w:b/>
                <w:bCs/>
                <w:sz w:val="24"/>
                <w:szCs w:val="24"/>
              </w:rPr>
              <w:t xml:space="preserve"> data points at </w:t>
            </w:r>
            <w:r w:rsidR="2306A651" w:rsidRPr="10B4E96E">
              <w:rPr>
                <w:rFonts w:eastAsia="Times New Roman"/>
                <w:b/>
                <w:bCs/>
                <w:sz w:val="24"/>
                <w:szCs w:val="24"/>
              </w:rPr>
              <w:t>minimum</w:t>
            </w:r>
            <w:r w:rsidR="002C7A0A" w:rsidRPr="10B4E96E">
              <w:rPr>
                <w:rFonts w:eastAsia="Times New Roman"/>
                <w:b/>
                <w:bCs/>
                <w:sz w:val="24"/>
                <w:szCs w:val="24"/>
              </w:rPr>
              <w:t>}</w:t>
            </w:r>
          </w:p>
        </w:tc>
      </w:tr>
      <w:tr w:rsidR="00DB5657" w14:paraId="153A54E4" w14:textId="77777777" w:rsidTr="2D8A6EE8">
        <w:tc>
          <w:tcPr>
            <w:tcW w:w="17185" w:type="dxa"/>
            <w:gridSpan w:val="5"/>
          </w:tcPr>
          <w:p w14:paraId="5622EF11" w14:textId="44DC824D" w:rsidR="00DB5657" w:rsidRPr="00F03E55" w:rsidRDefault="46DEA5F1" w:rsidP="220A9F95">
            <w:pPr>
              <w:jc w:val="center"/>
              <w:rPr>
                <w:rFonts w:eastAsia="Times New Roman"/>
                <w:b/>
                <w:bCs/>
                <w:sz w:val="24"/>
                <w:szCs w:val="24"/>
              </w:rPr>
            </w:pPr>
            <w:r w:rsidRPr="220A9F95">
              <w:rPr>
                <w:rFonts w:eastAsia="Times New Roman"/>
                <w:b/>
                <w:bCs/>
                <w:color w:val="2F5496" w:themeColor="accent1" w:themeShade="BF"/>
                <w:sz w:val="24"/>
                <w:szCs w:val="24"/>
              </w:rPr>
              <w:t>DOMAIN 1: Prioritization of high needs members</w:t>
            </w:r>
          </w:p>
        </w:tc>
      </w:tr>
      <w:tr w:rsidR="00AF0E04" w14:paraId="4DB07CAF" w14:textId="77777777" w:rsidTr="00FE6250">
        <w:trPr>
          <w:trHeight w:val="5350"/>
        </w:trPr>
        <w:tc>
          <w:tcPr>
            <w:tcW w:w="3510" w:type="dxa"/>
          </w:tcPr>
          <w:p w14:paraId="79D77003" w14:textId="77777777" w:rsidR="00AF0E04" w:rsidRDefault="00AF0E04" w:rsidP="00DB5657">
            <w:pPr>
              <w:spacing w:before="100" w:beforeAutospacing="1" w:after="100" w:afterAutospacing="1"/>
              <w:rPr>
                <w:rFonts w:eastAsia="Times New Roman" w:cstheme="minorHAnsi"/>
                <w:sz w:val="24"/>
                <w:szCs w:val="24"/>
              </w:rPr>
            </w:pPr>
            <w:r w:rsidRPr="00E67493">
              <w:rPr>
                <w:rFonts w:eastAsia="Times New Roman" w:cstheme="minorHAnsi"/>
                <w:sz w:val="24"/>
                <w:szCs w:val="24"/>
              </w:rPr>
              <w:t>DOMAIN 1</w:t>
            </w:r>
            <w:r w:rsidR="00DB5657">
              <w:rPr>
                <w:rFonts w:eastAsia="Times New Roman" w:cstheme="minorHAnsi"/>
                <w:sz w:val="24"/>
                <w:szCs w:val="24"/>
              </w:rPr>
              <w:t xml:space="preserve"> Goals</w:t>
            </w:r>
            <w:r w:rsidRPr="00E67493">
              <w:rPr>
                <w:rFonts w:eastAsia="Times New Roman" w:cstheme="minorHAnsi"/>
                <w:sz w:val="24"/>
                <w:szCs w:val="24"/>
              </w:rPr>
              <w:t xml:space="preserve">: </w:t>
            </w:r>
            <w:r w:rsidR="00DB5657">
              <w:rPr>
                <w:rFonts w:eastAsia="Times New Roman" w:cstheme="minorHAnsi"/>
                <w:sz w:val="24"/>
                <w:szCs w:val="24"/>
              </w:rPr>
              <w:t>Prioritization of high needs members</w:t>
            </w:r>
          </w:p>
        </w:tc>
        <w:tc>
          <w:tcPr>
            <w:tcW w:w="3420" w:type="dxa"/>
          </w:tcPr>
          <w:p w14:paraId="58F12457" w14:textId="77777777" w:rsidR="00AF0E04" w:rsidRDefault="00AF0E04" w:rsidP="00445E79">
            <w:pPr>
              <w:spacing w:before="100" w:beforeAutospacing="1" w:after="100" w:afterAutospacing="1"/>
              <w:rPr>
                <w:rFonts w:eastAsia="Times New Roman" w:cstheme="minorHAnsi"/>
                <w:sz w:val="24"/>
                <w:szCs w:val="24"/>
              </w:rPr>
            </w:pPr>
          </w:p>
        </w:tc>
        <w:tc>
          <w:tcPr>
            <w:tcW w:w="3420" w:type="dxa"/>
          </w:tcPr>
          <w:p w14:paraId="360C042F" w14:textId="77777777" w:rsidR="00AF0E04" w:rsidRDefault="00AF0E04" w:rsidP="00445E79">
            <w:pPr>
              <w:spacing w:before="100" w:beforeAutospacing="1" w:after="100" w:afterAutospacing="1"/>
              <w:rPr>
                <w:rFonts w:eastAsia="Times New Roman" w:cstheme="minorHAnsi"/>
                <w:sz w:val="24"/>
                <w:szCs w:val="24"/>
              </w:rPr>
            </w:pPr>
          </w:p>
        </w:tc>
        <w:tc>
          <w:tcPr>
            <w:tcW w:w="3407" w:type="dxa"/>
          </w:tcPr>
          <w:p w14:paraId="06094C1B" w14:textId="77777777" w:rsidR="00AF0E04" w:rsidRDefault="00AF0E04" w:rsidP="00445E79">
            <w:pPr>
              <w:spacing w:before="100" w:beforeAutospacing="1" w:after="100" w:afterAutospacing="1"/>
              <w:rPr>
                <w:rFonts w:eastAsia="Times New Roman" w:cstheme="minorHAnsi"/>
                <w:sz w:val="24"/>
                <w:szCs w:val="24"/>
              </w:rPr>
            </w:pPr>
          </w:p>
        </w:tc>
        <w:tc>
          <w:tcPr>
            <w:tcW w:w="3428" w:type="dxa"/>
          </w:tcPr>
          <w:p w14:paraId="4A14C95C" w14:textId="0A6440EB" w:rsidR="00B25019" w:rsidRDefault="00B25019" w:rsidP="00B25019">
            <w:pPr>
              <w:spacing w:before="100" w:beforeAutospacing="1" w:after="100" w:afterAutospacing="1"/>
              <w:rPr>
                <w:rFonts w:eastAsia="Times New Roman" w:cstheme="minorHAnsi"/>
                <w:sz w:val="24"/>
                <w:szCs w:val="24"/>
              </w:rPr>
            </w:pPr>
            <w:r w:rsidRPr="00B25019">
              <w:rPr>
                <w:rFonts w:eastAsia="Times New Roman" w:cstheme="minorHAnsi"/>
                <w:sz w:val="24"/>
                <w:szCs w:val="24"/>
              </w:rPr>
              <w:t># of members with LTSS that prioritization data was shared during each month</w:t>
            </w:r>
            <w:r w:rsidR="00BA2559">
              <w:rPr>
                <w:rFonts w:eastAsia="Times New Roman" w:cstheme="minorHAnsi"/>
                <w:sz w:val="24"/>
                <w:szCs w:val="24"/>
              </w:rPr>
              <w:t>/year</w:t>
            </w:r>
            <w:r w:rsidRPr="00B25019">
              <w:rPr>
                <w:rFonts w:eastAsia="Times New Roman" w:cstheme="minorHAnsi"/>
                <w:sz w:val="24"/>
                <w:szCs w:val="24"/>
              </w:rPr>
              <w:t xml:space="preserve"> </w:t>
            </w:r>
          </w:p>
          <w:p w14:paraId="431B1C63" w14:textId="24174F81" w:rsidR="00F25D46" w:rsidRPr="00B25019" w:rsidRDefault="00F25D46" w:rsidP="2D8A6EE8">
            <w:pPr>
              <w:spacing w:before="100" w:beforeAutospacing="1" w:after="100" w:afterAutospacing="1"/>
              <w:rPr>
                <w:rFonts w:eastAsia="Times New Roman"/>
                <w:sz w:val="24"/>
                <w:szCs w:val="24"/>
              </w:rPr>
            </w:pPr>
            <w:r w:rsidRPr="2D8A6EE8">
              <w:rPr>
                <w:rFonts w:eastAsia="Times New Roman"/>
                <w:sz w:val="24"/>
                <w:szCs w:val="24"/>
              </w:rPr>
              <w:t>Annual Average monthly # of members with LTSS for whom prioritization data was shared [ monthly #/total in year]—calculated by OHA from data submitted</w:t>
            </w:r>
            <w:r w:rsidR="2D8C169F" w:rsidRPr="2D8A6EE8">
              <w:rPr>
                <w:rFonts w:eastAsia="Times New Roman"/>
                <w:sz w:val="24"/>
                <w:szCs w:val="24"/>
              </w:rPr>
              <w:t>.</w:t>
            </w:r>
          </w:p>
          <w:p w14:paraId="63A40461" w14:textId="63575A75" w:rsidR="00B25019" w:rsidRPr="00B25019" w:rsidRDefault="00B25019" w:rsidP="2D8A6EE8">
            <w:pPr>
              <w:spacing w:before="100" w:beforeAutospacing="1" w:after="100" w:afterAutospacing="1"/>
              <w:rPr>
                <w:rFonts w:eastAsia="Times New Roman"/>
                <w:sz w:val="24"/>
                <w:szCs w:val="24"/>
              </w:rPr>
            </w:pPr>
            <w:r w:rsidRPr="2D8A6EE8">
              <w:rPr>
                <w:rFonts w:eastAsia="Times New Roman"/>
                <w:sz w:val="24"/>
                <w:szCs w:val="24"/>
              </w:rPr>
              <w:t># of CCO referrals to APD/AAA for new LTSS service assessments (for persons with unmet needs)</w:t>
            </w:r>
            <w:r w:rsidR="4F22A700" w:rsidRPr="2D8A6EE8">
              <w:rPr>
                <w:rFonts w:eastAsia="Times New Roman"/>
                <w:sz w:val="24"/>
                <w:szCs w:val="24"/>
              </w:rPr>
              <w:t>.</w:t>
            </w:r>
          </w:p>
          <w:p w14:paraId="7CD8AB54" w14:textId="349E0304" w:rsidR="0006628F" w:rsidRDefault="00B25019" w:rsidP="000C54CC">
            <w:pPr>
              <w:spacing w:before="100" w:beforeAutospacing="1" w:after="100" w:afterAutospacing="1"/>
              <w:rPr>
                <w:rFonts w:eastAsia="Times New Roman"/>
                <w:sz w:val="24"/>
                <w:szCs w:val="24"/>
              </w:rPr>
            </w:pPr>
            <w:r w:rsidRPr="7FADDB1C">
              <w:rPr>
                <w:rFonts w:eastAsia="Times New Roman"/>
                <w:sz w:val="24"/>
                <w:szCs w:val="24"/>
              </w:rPr>
              <w:t xml:space="preserve"># of APD/AAA referrals to CCO for </w:t>
            </w:r>
            <w:r w:rsidR="00F6235E" w:rsidRPr="7FADDB1C">
              <w:rPr>
                <w:rFonts w:eastAsia="Times New Roman"/>
                <w:sz w:val="24"/>
                <w:szCs w:val="24"/>
              </w:rPr>
              <w:t xml:space="preserve">care coordination </w:t>
            </w:r>
            <w:r w:rsidRPr="7FADDB1C">
              <w:rPr>
                <w:rFonts w:eastAsia="Times New Roman"/>
                <w:sz w:val="24"/>
                <w:szCs w:val="24"/>
              </w:rPr>
              <w:t xml:space="preserve">review </w:t>
            </w:r>
            <w:r w:rsidR="0006628F" w:rsidRPr="7FADDB1C">
              <w:rPr>
                <w:rFonts w:eastAsia="Times New Roman"/>
                <w:sz w:val="24"/>
                <w:szCs w:val="24"/>
              </w:rPr>
              <w:t xml:space="preserve">                                </w:t>
            </w:r>
            <w:r w:rsidR="0006628F" w:rsidRPr="7FADDB1C">
              <w:rPr>
                <w:rFonts w:eastAsia="Times New Roman"/>
              </w:rPr>
              <w:t xml:space="preserve"># of completed referrals for </w:t>
            </w:r>
            <w:r w:rsidR="00BD4992" w:rsidRPr="7FADDB1C">
              <w:rPr>
                <w:rFonts w:eastAsia="Times New Roman"/>
              </w:rPr>
              <w:t xml:space="preserve">care </w:t>
            </w:r>
            <w:r w:rsidR="00BD4992" w:rsidRPr="7FADDB1C">
              <w:rPr>
                <w:rFonts w:eastAsia="Times New Roman"/>
              </w:rPr>
              <w:lastRenderedPageBreak/>
              <w:t xml:space="preserve">coordination </w:t>
            </w:r>
            <w:r w:rsidR="0006628F" w:rsidRPr="7FADDB1C">
              <w:rPr>
                <w:rFonts w:eastAsia="Times New Roman"/>
              </w:rPr>
              <w:t>review [Monthly/Year Total]</w:t>
            </w:r>
          </w:p>
          <w:p w14:paraId="4E0C6CA3" w14:textId="28D8ECE6" w:rsidR="00F25D46" w:rsidRDefault="00F25D46" w:rsidP="00B25019">
            <w:pPr>
              <w:spacing w:before="100" w:beforeAutospacing="1" w:after="100" w:afterAutospacing="1"/>
              <w:rPr>
                <w:rFonts w:eastAsia="Times New Roman" w:cstheme="minorHAnsi"/>
                <w:sz w:val="24"/>
                <w:szCs w:val="24"/>
              </w:rPr>
            </w:pPr>
          </w:p>
        </w:tc>
      </w:tr>
      <w:tr w:rsidR="00DB5657" w14:paraId="553619A3" w14:textId="77777777" w:rsidTr="2D8A6EE8">
        <w:tc>
          <w:tcPr>
            <w:tcW w:w="17185" w:type="dxa"/>
            <w:gridSpan w:val="5"/>
          </w:tcPr>
          <w:p w14:paraId="163DA02A" w14:textId="5D37E86D" w:rsidR="00DB5657" w:rsidRPr="00DB5657" w:rsidRDefault="46DEA5F1" w:rsidP="00F03E55">
            <w:pPr>
              <w:jc w:val="center"/>
              <w:rPr>
                <w:b/>
                <w:bCs/>
                <w:sz w:val="24"/>
                <w:szCs w:val="24"/>
              </w:rPr>
            </w:pPr>
            <w:r w:rsidRPr="220A9F95">
              <w:rPr>
                <w:b/>
                <w:bCs/>
                <w:color w:val="2F5496" w:themeColor="accent1" w:themeShade="BF"/>
                <w:sz w:val="24"/>
                <w:szCs w:val="24"/>
              </w:rPr>
              <w:lastRenderedPageBreak/>
              <w:t xml:space="preserve">DOMAIN 2: Interdisciplinary care teams </w:t>
            </w:r>
          </w:p>
        </w:tc>
      </w:tr>
      <w:tr w:rsidR="006D1DCB" w14:paraId="4934F732" w14:textId="77777777" w:rsidTr="2D8A6EE8">
        <w:tc>
          <w:tcPr>
            <w:tcW w:w="3510" w:type="dxa"/>
          </w:tcPr>
          <w:p w14:paraId="17826CC4" w14:textId="77777777" w:rsidR="006D1DCB" w:rsidRPr="006D1DCB" w:rsidRDefault="006D1DCB" w:rsidP="006D1DCB">
            <w:pPr>
              <w:rPr>
                <w:sz w:val="24"/>
                <w:szCs w:val="24"/>
              </w:rPr>
            </w:pPr>
            <w:r w:rsidRPr="006D1DCB">
              <w:rPr>
                <w:sz w:val="24"/>
                <w:szCs w:val="24"/>
              </w:rPr>
              <w:t xml:space="preserve">DOMAIN </w:t>
            </w:r>
            <w:r>
              <w:rPr>
                <w:sz w:val="24"/>
                <w:szCs w:val="24"/>
              </w:rPr>
              <w:t>2</w:t>
            </w:r>
            <w:r w:rsidR="00DB5657">
              <w:rPr>
                <w:sz w:val="24"/>
                <w:szCs w:val="24"/>
              </w:rPr>
              <w:t xml:space="preserve"> Goals</w:t>
            </w:r>
            <w:r w:rsidRPr="006D1DCB">
              <w:rPr>
                <w:sz w:val="24"/>
                <w:szCs w:val="24"/>
              </w:rPr>
              <w:t xml:space="preserve">: </w:t>
            </w:r>
            <w:r w:rsidR="00522F7A">
              <w:rPr>
                <w:sz w:val="24"/>
                <w:szCs w:val="24"/>
              </w:rPr>
              <w:t>I</w:t>
            </w:r>
            <w:r w:rsidRPr="006D1DCB">
              <w:rPr>
                <w:sz w:val="24"/>
                <w:szCs w:val="24"/>
              </w:rPr>
              <w:t xml:space="preserve">nterdisciplinary care teams </w:t>
            </w:r>
          </w:p>
        </w:tc>
        <w:tc>
          <w:tcPr>
            <w:tcW w:w="3420" w:type="dxa"/>
          </w:tcPr>
          <w:p w14:paraId="019359EC" w14:textId="77777777" w:rsidR="006D1DCB" w:rsidRPr="006D1DCB" w:rsidRDefault="006D1DCB" w:rsidP="006D1DCB">
            <w:pPr>
              <w:rPr>
                <w:sz w:val="24"/>
                <w:szCs w:val="24"/>
              </w:rPr>
            </w:pPr>
          </w:p>
        </w:tc>
        <w:tc>
          <w:tcPr>
            <w:tcW w:w="3420" w:type="dxa"/>
          </w:tcPr>
          <w:p w14:paraId="0CED677D" w14:textId="77777777" w:rsidR="006D1DCB" w:rsidRPr="006D1DCB" w:rsidRDefault="006D1DCB" w:rsidP="006D1DCB">
            <w:pPr>
              <w:rPr>
                <w:sz w:val="24"/>
                <w:szCs w:val="24"/>
              </w:rPr>
            </w:pPr>
          </w:p>
        </w:tc>
        <w:tc>
          <w:tcPr>
            <w:tcW w:w="3407" w:type="dxa"/>
          </w:tcPr>
          <w:p w14:paraId="0AA7D518" w14:textId="77777777" w:rsidR="006D1DCB" w:rsidRPr="006D1DCB" w:rsidRDefault="006D1DCB" w:rsidP="006D1DCB">
            <w:pPr>
              <w:rPr>
                <w:sz w:val="24"/>
                <w:szCs w:val="24"/>
              </w:rPr>
            </w:pPr>
          </w:p>
        </w:tc>
        <w:tc>
          <w:tcPr>
            <w:tcW w:w="3428" w:type="dxa"/>
          </w:tcPr>
          <w:p w14:paraId="2D733BE6" w14:textId="751D80F0" w:rsidR="00B25019" w:rsidRDefault="00B25019" w:rsidP="00B25019">
            <w:pPr>
              <w:rPr>
                <w:sz w:val="24"/>
                <w:szCs w:val="24"/>
              </w:rPr>
            </w:pPr>
            <w:r w:rsidRPr="2D8A6EE8">
              <w:rPr>
                <w:sz w:val="24"/>
                <w:szCs w:val="24"/>
              </w:rPr>
              <w:t># of members with LTSS that are addressed/staffed via IDT meetings monthly</w:t>
            </w:r>
            <w:r w:rsidR="2A428B1C" w:rsidRPr="2D8A6EE8">
              <w:rPr>
                <w:sz w:val="24"/>
                <w:szCs w:val="24"/>
              </w:rPr>
              <w:t>.</w:t>
            </w:r>
          </w:p>
          <w:p w14:paraId="0BC76EDE" w14:textId="77777777" w:rsidR="000C54CC" w:rsidRPr="00B25019" w:rsidRDefault="000C54CC" w:rsidP="00B25019">
            <w:pPr>
              <w:rPr>
                <w:sz w:val="24"/>
                <w:szCs w:val="24"/>
              </w:rPr>
            </w:pPr>
          </w:p>
          <w:p w14:paraId="38CDB7B4" w14:textId="3DE8BB79" w:rsidR="00B25019" w:rsidRDefault="00B25019" w:rsidP="00B25019">
            <w:pPr>
              <w:rPr>
                <w:sz w:val="24"/>
                <w:szCs w:val="24"/>
              </w:rPr>
            </w:pPr>
            <w:r w:rsidRPr="2D8A6EE8">
              <w:rPr>
                <w:sz w:val="24"/>
                <w:szCs w:val="24"/>
              </w:rPr>
              <w:t>% of months where IDT care conference meetings with CCO and APD/AAA occurred at least twice per month</w:t>
            </w:r>
            <w:r w:rsidR="72240D19" w:rsidRPr="2D8A6EE8">
              <w:rPr>
                <w:sz w:val="24"/>
                <w:szCs w:val="24"/>
              </w:rPr>
              <w:t>.</w:t>
            </w:r>
          </w:p>
          <w:p w14:paraId="64D31639" w14:textId="77777777" w:rsidR="000C54CC" w:rsidRPr="00B25019" w:rsidRDefault="000C54CC" w:rsidP="00B25019">
            <w:pPr>
              <w:rPr>
                <w:sz w:val="24"/>
                <w:szCs w:val="24"/>
              </w:rPr>
            </w:pPr>
          </w:p>
          <w:p w14:paraId="470D435D" w14:textId="5F239D52" w:rsidR="00B25019" w:rsidRDefault="00B25019" w:rsidP="00B25019">
            <w:pPr>
              <w:rPr>
                <w:sz w:val="24"/>
                <w:szCs w:val="24"/>
              </w:rPr>
            </w:pPr>
            <w:r w:rsidRPr="2D8A6EE8">
              <w:rPr>
                <w:sz w:val="24"/>
                <w:szCs w:val="24"/>
              </w:rPr>
              <w:t>total annual IDT meetings completed by CCO-APD/AAA teams</w:t>
            </w:r>
            <w:r w:rsidR="78A972BC" w:rsidRPr="2D8A6EE8">
              <w:rPr>
                <w:sz w:val="24"/>
                <w:szCs w:val="24"/>
              </w:rPr>
              <w:t>.</w:t>
            </w:r>
          </w:p>
          <w:p w14:paraId="1267BD2D" w14:textId="77777777" w:rsidR="000C54CC" w:rsidRPr="00B25019" w:rsidRDefault="000C54CC" w:rsidP="00B25019">
            <w:pPr>
              <w:rPr>
                <w:sz w:val="24"/>
                <w:szCs w:val="24"/>
              </w:rPr>
            </w:pPr>
          </w:p>
          <w:p w14:paraId="62DE31DB" w14:textId="37D4FB72" w:rsidR="00B25019" w:rsidRDefault="00B25019" w:rsidP="00B25019">
            <w:pPr>
              <w:rPr>
                <w:sz w:val="24"/>
                <w:szCs w:val="24"/>
              </w:rPr>
            </w:pPr>
            <w:r w:rsidRPr="2D8A6EE8">
              <w:rPr>
                <w:sz w:val="24"/>
                <w:szCs w:val="24"/>
              </w:rPr>
              <w:t>% of times consumers participate/attend the care conference (IDT) by month/year</w:t>
            </w:r>
            <w:r w:rsidR="78A972BC" w:rsidRPr="2D8A6EE8">
              <w:rPr>
                <w:sz w:val="24"/>
                <w:szCs w:val="24"/>
              </w:rPr>
              <w:t>.</w:t>
            </w:r>
          </w:p>
          <w:p w14:paraId="6B880811" w14:textId="77777777" w:rsidR="000C54CC" w:rsidRPr="00B25019" w:rsidRDefault="000C54CC" w:rsidP="00B25019">
            <w:pPr>
              <w:rPr>
                <w:sz w:val="24"/>
                <w:szCs w:val="24"/>
              </w:rPr>
            </w:pPr>
          </w:p>
          <w:p w14:paraId="0C12D2FD" w14:textId="0FAFCFEE" w:rsidR="008965EC" w:rsidRPr="006D1DCB" w:rsidRDefault="00F25D46" w:rsidP="00B25019">
            <w:pPr>
              <w:rPr>
                <w:sz w:val="24"/>
                <w:szCs w:val="24"/>
              </w:rPr>
            </w:pPr>
            <w:r w:rsidRPr="2D8A6EE8">
              <w:rPr>
                <w:sz w:val="24"/>
                <w:szCs w:val="24"/>
              </w:rPr>
              <w:t>% of consumers that are care conferenced/total number of CCO members with LTSS (percentage of LTSS recipients served by CCO)</w:t>
            </w:r>
            <w:r w:rsidR="72240D19" w:rsidRPr="2D8A6EE8">
              <w:rPr>
                <w:sz w:val="24"/>
                <w:szCs w:val="24"/>
              </w:rPr>
              <w:t>.</w:t>
            </w:r>
          </w:p>
        </w:tc>
      </w:tr>
      <w:tr w:rsidR="00DB5657" w14:paraId="2B7A3352" w14:textId="77777777" w:rsidTr="2D8A6EE8">
        <w:tc>
          <w:tcPr>
            <w:tcW w:w="17185" w:type="dxa"/>
            <w:gridSpan w:val="5"/>
          </w:tcPr>
          <w:p w14:paraId="55189789" w14:textId="563F80AA" w:rsidR="00DB5657" w:rsidRPr="0016178E" w:rsidRDefault="00DB5657" w:rsidP="2D8A6EE8">
            <w:pPr>
              <w:spacing w:before="100" w:beforeAutospacing="1" w:after="100" w:afterAutospacing="1"/>
              <w:jc w:val="center"/>
              <w:rPr>
                <w:rFonts w:eastAsia="Times New Roman"/>
                <w:b/>
                <w:bCs/>
                <w:color w:val="2F5496" w:themeColor="accent1" w:themeShade="BF"/>
                <w:sz w:val="24"/>
                <w:szCs w:val="24"/>
              </w:rPr>
            </w:pPr>
            <w:r w:rsidRPr="2D8A6EE8">
              <w:rPr>
                <w:rFonts w:eastAsia="Times New Roman"/>
                <w:b/>
                <w:bCs/>
                <w:color w:val="2F5496" w:themeColor="accent1" w:themeShade="BF"/>
                <w:sz w:val="24"/>
                <w:szCs w:val="24"/>
              </w:rPr>
              <w:lastRenderedPageBreak/>
              <w:t>DOMAIN 3: Development and sharing of individualized care plans</w:t>
            </w:r>
          </w:p>
        </w:tc>
      </w:tr>
      <w:tr w:rsidR="00AF0E04" w14:paraId="3D0F1E0F" w14:textId="77777777" w:rsidTr="2D8A6EE8">
        <w:tc>
          <w:tcPr>
            <w:tcW w:w="3510" w:type="dxa"/>
          </w:tcPr>
          <w:p w14:paraId="0A0F8E62" w14:textId="77777777" w:rsidR="00AF0E04" w:rsidRDefault="00AF0E04" w:rsidP="00445E79">
            <w:pPr>
              <w:spacing w:before="100" w:beforeAutospacing="1" w:after="100" w:afterAutospacing="1"/>
              <w:rPr>
                <w:rFonts w:eastAsia="Times New Roman" w:cstheme="minorHAnsi"/>
                <w:sz w:val="24"/>
                <w:szCs w:val="24"/>
              </w:rPr>
            </w:pPr>
            <w:r w:rsidRPr="00E67493">
              <w:rPr>
                <w:rFonts w:eastAsia="Times New Roman" w:cstheme="minorHAnsi"/>
                <w:sz w:val="24"/>
                <w:szCs w:val="24"/>
              </w:rPr>
              <w:t xml:space="preserve">DOMAIN </w:t>
            </w:r>
            <w:r w:rsidR="006D1DCB">
              <w:rPr>
                <w:rFonts w:eastAsia="Times New Roman" w:cstheme="minorHAnsi"/>
                <w:sz w:val="24"/>
                <w:szCs w:val="24"/>
              </w:rPr>
              <w:t>3</w:t>
            </w:r>
            <w:r w:rsidR="00DB5657">
              <w:rPr>
                <w:rFonts w:eastAsia="Times New Roman" w:cstheme="minorHAnsi"/>
                <w:sz w:val="24"/>
                <w:szCs w:val="24"/>
              </w:rPr>
              <w:t xml:space="preserve"> Goals</w:t>
            </w:r>
            <w:r w:rsidRPr="00E67493">
              <w:rPr>
                <w:rFonts w:eastAsia="Times New Roman" w:cstheme="minorHAnsi"/>
                <w:sz w:val="24"/>
                <w:szCs w:val="24"/>
              </w:rPr>
              <w:t xml:space="preserve">: Development and sharing of individualized care </w:t>
            </w:r>
            <w:proofErr w:type="gramStart"/>
            <w:r w:rsidRPr="00E67493">
              <w:rPr>
                <w:rFonts w:eastAsia="Times New Roman" w:cstheme="minorHAnsi"/>
                <w:sz w:val="24"/>
                <w:szCs w:val="24"/>
              </w:rPr>
              <w:t>plans</w:t>
            </w:r>
            <w:proofErr w:type="gramEnd"/>
          </w:p>
          <w:p w14:paraId="11D604EB" w14:textId="77777777" w:rsidR="00AF0E04" w:rsidRDefault="00AF0E04" w:rsidP="00445E79">
            <w:pPr>
              <w:spacing w:before="100" w:beforeAutospacing="1" w:after="100" w:afterAutospacing="1"/>
              <w:rPr>
                <w:rFonts w:eastAsia="Times New Roman" w:cstheme="minorHAnsi"/>
                <w:sz w:val="24"/>
                <w:szCs w:val="24"/>
              </w:rPr>
            </w:pPr>
          </w:p>
        </w:tc>
        <w:tc>
          <w:tcPr>
            <w:tcW w:w="3420" w:type="dxa"/>
          </w:tcPr>
          <w:p w14:paraId="5A877181" w14:textId="77777777" w:rsidR="00AF0E04" w:rsidRDefault="00AF0E04" w:rsidP="00445E79">
            <w:pPr>
              <w:spacing w:before="100" w:beforeAutospacing="1" w:after="100" w:afterAutospacing="1"/>
              <w:rPr>
                <w:rFonts w:eastAsia="Times New Roman" w:cstheme="minorHAnsi"/>
                <w:sz w:val="24"/>
                <w:szCs w:val="24"/>
              </w:rPr>
            </w:pPr>
          </w:p>
        </w:tc>
        <w:tc>
          <w:tcPr>
            <w:tcW w:w="3420" w:type="dxa"/>
          </w:tcPr>
          <w:p w14:paraId="191A3C4E" w14:textId="77777777" w:rsidR="00AF0E04" w:rsidRDefault="00AF0E04" w:rsidP="00445E79">
            <w:pPr>
              <w:spacing w:before="100" w:beforeAutospacing="1" w:after="100" w:afterAutospacing="1"/>
              <w:rPr>
                <w:rFonts w:eastAsia="Times New Roman" w:cstheme="minorHAnsi"/>
                <w:sz w:val="24"/>
                <w:szCs w:val="24"/>
              </w:rPr>
            </w:pPr>
          </w:p>
        </w:tc>
        <w:tc>
          <w:tcPr>
            <w:tcW w:w="3407" w:type="dxa"/>
          </w:tcPr>
          <w:p w14:paraId="1E883908" w14:textId="77777777" w:rsidR="00AF0E04" w:rsidRDefault="00AF0E04" w:rsidP="00445E79">
            <w:pPr>
              <w:spacing w:before="100" w:beforeAutospacing="1" w:after="100" w:afterAutospacing="1"/>
              <w:rPr>
                <w:rFonts w:eastAsia="Times New Roman" w:cstheme="minorHAnsi"/>
                <w:sz w:val="24"/>
                <w:szCs w:val="24"/>
              </w:rPr>
            </w:pPr>
          </w:p>
        </w:tc>
        <w:tc>
          <w:tcPr>
            <w:tcW w:w="3428" w:type="dxa"/>
          </w:tcPr>
          <w:p w14:paraId="3A22426E" w14:textId="759E3FE9" w:rsidR="00B25019" w:rsidRPr="00B25019" w:rsidRDefault="00B25019" w:rsidP="2D8A6EE8">
            <w:pPr>
              <w:spacing w:before="100" w:beforeAutospacing="1" w:after="100" w:afterAutospacing="1"/>
              <w:rPr>
                <w:rFonts w:eastAsia="Times New Roman"/>
                <w:sz w:val="24"/>
                <w:szCs w:val="24"/>
              </w:rPr>
            </w:pPr>
            <w:r w:rsidRPr="2D8A6EE8">
              <w:rPr>
                <w:rFonts w:eastAsia="Times New Roman"/>
                <w:sz w:val="24"/>
                <w:szCs w:val="24"/>
              </w:rPr>
              <w:t>% of CCO individualized person-centered care coordination plans for CCO members with LTSS that incorporate/document member preferences and goals</w:t>
            </w:r>
            <w:r w:rsidR="7BA6BC06" w:rsidRPr="2D8A6EE8">
              <w:rPr>
                <w:rFonts w:eastAsia="Times New Roman"/>
                <w:sz w:val="24"/>
                <w:szCs w:val="24"/>
              </w:rPr>
              <w:t>.</w:t>
            </w:r>
          </w:p>
          <w:p w14:paraId="6A0781E5" w14:textId="5E1F04D6" w:rsidR="009F706A" w:rsidRPr="00681C92" w:rsidRDefault="00B25019" w:rsidP="2D8A6EE8">
            <w:pPr>
              <w:spacing w:before="100" w:beforeAutospacing="1" w:after="100" w:afterAutospacing="1"/>
              <w:rPr>
                <w:rFonts w:eastAsia="Times New Roman"/>
                <w:sz w:val="24"/>
                <w:szCs w:val="24"/>
              </w:rPr>
            </w:pPr>
            <w:r w:rsidRPr="2D8A6EE8">
              <w:rPr>
                <w:rFonts w:eastAsia="Times New Roman"/>
                <w:sz w:val="24"/>
                <w:szCs w:val="24"/>
              </w:rPr>
              <w:t>% of CCO person-centered care plans for members with LTSS that are updated at least every 90 days/quarterly and shared with all relevant parties</w:t>
            </w:r>
            <w:r w:rsidR="3A5B593A" w:rsidRPr="2D8A6EE8">
              <w:rPr>
                <w:rFonts w:eastAsia="Times New Roman"/>
                <w:sz w:val="24"/>
                <w:szCs w:val="24"/>
              </w:rPr>
              <w:t>.</w:t>
            </w:r>
          </w:p>
        </w:tc>
      </w:tr>
      <w:tr w:rsidR="00DB5657" w14:paraId="0DFABF60" w14:textId="77777777" w:rsidTr="2D8A6EE8">
        <w:tc>
          <w:tcPr>
            <w:tcW w:w="17185" w:type="dxa"/>
            <w:gridSpan w:val="5"/>
          </w:tcPr>
          <w:p w14:paraId="2A655F03" w14:textId="4EBCF511" w:rsidR="00DB5657" w:rsidRPr="00DB5657" w:rsidRDefault="00DB5657" w:rsidP="2D8A6EE8">
            <w:pPr>
              <w:spacing w:before="100" w:beforeAutospacing="1" w:after="100" w:afterAutospacing="1"/>
              <w:jc w:val="center"/>
              <w:rPr>
                <w:rFonts w:eastAsia="Times New Roman"/>
                <w:b/>
                <w:bCs/>
                <w:sz w:val="24"/>
                <w:szCs w:val="24"/>
              </w:rPr>
            </w:pPr>
            <w:r w:rsidRPr="2D8A6EE8">
              <w:rPr>
                <w:rFonts w:eastAsia="Times New Roman"/>
                <w:b/>
                <w:bCs/>
                <w:color w:val="2F5496" w:themeColor="accent1" w:themeShade="BF"/>
                <w:sz w:val="24"/>
                <w:szCs w:val="24"/>
              </w:rPr>
              <w:t>DOMAIN 4:  Transitional care practices</w:t>
            </w:r>
            <w:r w:rsidR="00924E39" w:rsidRPr="2D8A6EE8">
              <w:rPr>
                <w:rFonts w:eastAsia="Times New Roman"/>
                <w:b/>
                <w:bCs/>
                <w:color w:val="2F5496" w:themeColor="accent1" w:themeShade="BF"/>
                <w:sz w:val="24"/>
                <w:szCs w:val="24"/>
              </w:rPr>
              <w:t>/Care Setting Transitions</w:t>
            </w:r>
          </w:p>
        </w:tc>
      </w:tr>
      <w:tr w:rsidR="00AF0E04" w14:paraId="5A0A61AC" w14:textId="77777777" w:rsidTr="2D8A6EE8">
        <w:tc>
          <w:tcPr>
            <w:tcW w:w="3510" w:type="dxa"/>
          </w:tcPr>
          <w:p w14:paraId="678C6BB6" w14:textId="77777777" w:rsidR="00AF0E04" w:rsidRDefault="00AF0E04" w:rsidP="00445E79">
            <w:pPr>
              <w:spacing w:before="100" w:beforeAutospacing="1" w:after="100" w:afterAutospacing="1"/>
              <w:rPr>
                <w:rFonts w:eastAsia="Times New Roman" w:cstheme="minorHAnsi"/>
                <w:sz w:val="24"/>
                <w:szCs w:val="24"/>
              </w:rPr>
            </w:pPr>
            <w:r w:rsidRPr="00E67493">
              <w:rPr>
                <w:rFonts w:eastAsia="Times New Roman" w:cstheme="minorHAnsi"/>
                <w:sz w:val="24"/>
                <w:szCs w:val="24"/>
              </w:rPr>
              <w:t xml:space="preserve">DOMAIN </w:t>
            </w:r>
            <w:r w:rsidR="006D1DCB">
              <w:rPr>
                <w:rFonts w:eastAsia="Times New Roman" w:cstheme="minorHAnsi"/>
                <w:sz w:val="24"/>
                <w:szCs w:val="24"/>
              </w:rPr>
              <w:t>4</w:t>
            </w:r>
            <w:r w:rsidRPr="00E67493">
              <w:rPr>
                <w:rFonts w:eastAsia="Times New Roman" w:cstheme="minorHAnsi"/>
                <w:sz w:val="24"/>
                <w:szCs w:val="24"/>
              </w:rPr>
              <w:t>:  Transitional care practices</w:t>
            </w:r>
            <w:r w:rsidR="00310C6C">
              <w:rPr>
                <w:rFonts w:eastAsia="Times New Roman" w:cstheme="minorHAnsi"/>
                <w:sz w:val="24"/>
                <w:szCs w:val="24"/>
              </w:rPr>
              <w:t xml:space="preserve"> Goals</w:t>
            </w:r>
          </w:p>
          <w:p w14:paraId="110D1AE8" w14:textId="77777777" w:rsidR="00AF0E04" w:rsidRDefault="00AF0E04" w:rsidP="00445E79">
            <w:pPr>
              <w:spacing w:before="100" w:beforeAutospacing="1" w:after="100" w:afterAutospacing="1"/>
              <w:rPr>
                <w:rFonts w:eastAsia="Times New Roman" w:cstheme="minorHAnsi"/>
                <w:sz w:val="24"/>
                <w:szCs w:val="24"/>
              </w:rPr>
            </w:pPr>
          </w:p>
        </w:tc>
        <w:tc>
          <w:tcPr>
            <w:tcW w:w="3420" w:type="dxa"/>
          </w:tcPr>
          <w:p w14:paraId="3ECDFE70" w14:textId="77777777" w:rsidR="00AF0E04" w:rsidRDefault="00AF0E04" w:rsidP="00445E79">
            <w:pPr>
              <w:spacing w:before="100" w:beforeAutospacing="1" w:after="100" w:afterAutospacing="1"/>
              <w:rPr>
                <w:rFonts w:eastAsia="Times New Roman" w:cstheme="minorHAnsi"/>
                <w:sz w:val="24"/>
                <w:szCs w:val="24"/>
              </w:rPr>
            </w:pPr>
          </w:p>
        </w:tc>
        <w:tc>
          <w:tcPr>
            <w:tcW w:w="3420" w:type="dxa"/>
          </w:tcPr>
          <w:p w14:paraId="7FA6E573" w14:textId="77777777" w:rsidR="00AF0E04" w:rsidRDefault="00AF0E04" w:rsidP="00445E79">
            <w:pPr>
              <w:spacing w:before="100" w:beforeAutospacing="1" w:after="100" w:afterAutospacing="1"/>
              <w:rPr>
                <w:rFonts w:eastAsia="Times New Roman" w:cstheme="minorHAnsi"/>
                <w:sz w:val="24"/>
                <w:szCs w:val="24"/>
              </w:rPr>
            </w:pPr>
          </w:p>
        </w:tc>
        <w:tc>
          <w:tcPr>
            <w:tcW w:w="3407" w:type="dxa"/>
          </w:tcPr>
          <w:p w14:paraId="40BD7A04" w14:textId="77777777" w:rsidR="00AF0E04" w:rsidRDefault="00AF0E04" w:rsidP="00445E79">
            <w:pPr>
              <w:spacing w:before="100" w:beforeAutospacing="1" w:after="100" w:afterAutospacing="1"/>
              <w:rPr>
                <w:rFonts w:eastAsia="Times New Roman" w:cstheme="minorHAnsi"/>
                <w:sz w:val="24"/>
                <w:szCs w:val="24"/>
              </w:rPr>
            </w:pPr>
          </w:p>
        </w:tc>
        <w:tc>
          <w:tcPr>
            <w:tcW w:w="3428" w:type="dxa"/>
          </w:tcPr>
          <w:p w14:paraId="20F5DE6A" w14:textId="6128FB1B" w:rsidR="00B25019" w:rsidRPr="00B25019" w:rsidRDefault="00B25019" w:rsidP="00B25019">
            <w:pPr>
              <w:spacing w:before="100" w:beforeAutospacing="1" w:after="100" w:afterAutospacing="1"/>
              <w:rPr>
                <w:rFonts w:eastAsia="Times New Roman" w:cstheme="minorHAnsi"/>
                <w:sz w:val="24"/>
                <w:szCs w:val="24"/>
              </w:rPr>
            </w:pPr>
            <w:r w:rsidRPr="00B25019">
              <w:rPr>
                <w:rFonts w:eastAsia="Times New Roman" w:cstheme="minorHAnsi"/>
                <w:sz w:val="24"/>
                <w:szCs w:val="24"/>
              </w:rPr>
              <w:t>% transitions where CCO communicated about discharge planning with APD/AAA office prior to discharge/transition?</w:t>
            </w:r>
          </w:p>
          <w:p w14:paraId="136241D5" w14:textId="336D5F61" w:rsidR="00B25019" w:rsidRPr="00B25019" w:rsidRDefault="00B25019" w:rsidP="00B25019">
            <w:pPr>
              <w:spacing w:before="100" w:beforeAutospacing="1" w:after="100" w:afterAutospacing="1"/>
              <w:rPr>
                <w:rFonts w:eastAsia="Times New Roman" w:cstheme="minorHAnsi"/>
                <w:sz w:val="24"/>
                <w:szCs w:val="24"/>
              </w:rPr>
            </w:pPr>
            <w:r w:rsidRPr="00B25019">
              <w:rPr>
                <w:rFonts w:eastAsia="Times New Roman" w:cstheme="minorHAnsi"/>
                <w:sz w:val="24"/>
                <w:szCs w:val="24"/>
              </w:rPr>
              <w:t xml:space="preserve">% transitions where discharge orders (DME, medications, transportation) were arranged </w:t>
            </w:r>
            <w:r w:rsidRPr="00B25019">
              <w:rPr>
                <w:rFonts w:eastAsia="Times New Roman" w:cstheme="minorHAnsi"/>
                <w:sz w:val="24"/>
                <w:szCs w:val="24"/>
              </w:rPr>
              <w:lastRenderedPageBreak/>
              <w:t>prior to discharge/did not delay discharge?</w:t>
            </w:r>
          </w:p>
          <w:p w14:paraId="3B843A22" w14:textId="6B210DCA" w:rsidR="00B25019" w:rsidRPr="00B25019" w:rsidRDefault="00B25019" w:rsidP="00B25019">
            <w:pPr>
              <w:spacing w:before="100" w:beforeAutospacing="1" w:after="100" w:afterAutospacing="1"/>
              <w:rPr>
                <w:rFonts w:eastAsia="Times New Roman" w:cstheme="minorHAnsi"/>
                <w:sz w:val="24"/>
                <w:szCs w:val="24"/>
              </w:rPr>
            </w:pPr>
            <w:r w:rsidRPr="00B25019">
              <w:rPr>
                <w:rFonts w:eastAsia="Times New Roman" w:cstheme="minorHAnsi"/>
                <w:sz w:val="24"/>
                <w:szCs w:val="24"/>
              </w:rPr>
              <w:t xml:space="preserve">% CCO region to CCO region transfers that communication was made to appropriate APD/AAA office(s)? </w:t>
            </w:r>
          </w:p>
          <w:p w14:paraId="258F543E" w14:textId="5858A00E" w:rsidR="00AF0E04" w:rsidRDefault="00B25019" w:rsidP="10B4E96E">
            <w:pPr>
              <w:spacing w:before="100" w:beforeAutospacing="1" w:after="100" w:afterAutospacing="1"/>
              <w:rPr>
                <w:rFonts w:eastAsia="Times New Roman"/>
                <w:sz w:val="24"/>
                <w:szCs w:val="24"/>
              </w:rPr>
            </w:pPr>
            <w:r w:rsidRPr="2D8A6EE8">
              <w:rPr>
                <w:rFonts w:eastAsia="Times New Roman"/>
                <w:sz w:val="24"/>
                <w:szCs w:val="24"/>
              </w:rPr>
              <w:t xml:space="preserve"># of Debrief meetings held quarterly to post-conference transitions where </w:t>
            </w:r>
            <w:r w:rsidR="538CE231" w:rsidRPr="2D8A6EE8">
              <w:rPr>
                <w:rFonts w:eastAsia="Times New Roman"/>
                <w:sz w:val="24"/>
                <w:szCs w:val="24"/>
              </w:rPr>
              <w:t>transitions</w:t>
            </w:r>
            <w:r w:rsidRPr="2D8A6EE8">
              <w:rPr>
                <w:rFonts w:eastAsia="Times New Roman"/>
                <w:sz w:val="24"/>
                <w:szCs w:val="24"/>
              </w:rPr>
              <w:t xml:space="preserve"> </w:t>
            </w:r>
            <w:proofErr w:type="gramStart"/>
            <w:r w:rsidRPr="2D8A6EE8">
              <w:rPr>
                <w:rFonts w:eastAsia="Times New Roman"/>
                <w:sz w:val="24"/>
                <w:szCs w:val="24"/>
              </w:rPr>
              <w:t>wasn’t</w:t>
            </w:r>
            <w:proofErr w:type="gramEnd"/>
            <w:r w:rsidRPr="2D8A6EE8">
              <w:rPr>
                <w:rFonts w:eastAsia="Times New Roman"/>
                <w:sz w:val="24"/>
                <w:szCs w:val="24"/>
              </w:rPr>
              <w:t xml:space="preserve"> smooth (improvement process approach)?</w:t>
            </w:r>
            <w:r w:rsidR="00F25D46" w:rsidRPr="2D8A6EE8">
              <w:rPr>
                <w:rFonts w:eastAsia="Times New Roman"/>
                <w:sz w:val="24"/>
                <w:szCs w:val="24"/>
              </w:rPr>
              <w:t xml:space="preserve"> [Q1, Q2, Q3, Q4]</w:t>
            </w:r>
            <w:r w:rsidR="1070A9B8" w:rsidRPr="2D8A6EE8">
              <w:rPr>
                <w:rFonts w:eastAsia="Times New Roman"/>
                <w:sz w:val="24"/>
                <w:szCs w:val="24"/>
              </w:rPr>
              <w:t>.</w:t>
            </w:r>
          </w:p>
          <w:p w14:paraId="2E2845CC" w14:textId="2AE4C611" w:rsidR="000C54CC" w:rsidRDefault="000C54CC" w:rsidP="00B25019">
            <w:pPr>
              <w:spacing w:before="100" w:beforeAutospacing="1" w:after="100" w:afterAutospacing="1"/>
              <w:rPr>
                <w:rFonts w:eastAsia="Times New Roman" w:cstheme="minorHAnsi"/>
                <w:sz w:val="24"/>
                <w:szCs w:val="24"/>
              </w:rPr>
            </w:pPr>
          </w:p>
        </w:tc>
      </w:tr>
      <w:tr w:rsidR="006C6C74" w14:paraId="79C67A89" w14:textId="77777777" w:rsidTr="2D8A6EE8">
        <w:tc>
          <w:tcPr>
            <w:tcW w:w="17185" w:type="dxa"/>
            <w:gridSpan w:val="5"/>
          </w:tcPr>
          <w:p w14:paraId="727E7E76" w14:textId="789FD26A" w:rsidR="000654B8" w:rsidRPr="00DF14C7" w:rsidRDefault="00DF14C7" w:rsidP="2D8A6EE8">
            <w:pPr>
              <w:spacing w:before="100" w:beforeAutospacing="1" w:after="100" w:afterAutospacing="1"/>
              <w:jc w:val="center"/>
              <w:rPr>
                <w:rFonts w:eastAsia="Times New Roman"/>
                <w:b/>
                <w:bCs/>
                <w:sz w:val="24"/>
                <w:szCs w:val="24"/>
              </w:rPr>
            </w:pPr>
            <w:r w:rsidRPr="2D8A6EE8">
              <w:rPr>
                <w:rFonts w:eastAsia="Times New Roman"/>
                <w:b/>
                <w:bCs/>
                <w:color w:val="2F5496" w:themeColor="accent1" w:themeShade="BF"/>
                <w:sz w:val="24"/>
                <w:szCs w:val="24"/>
              </w:rPr>
              <w:lastRenderedPageBreak/>
              <w:t>DOMAIN 5:</w:t>
            </w:r>
            <w:r w:rsidR="000654B8" w:rsidRPr="2D8A6EE8">
              <w:rPr>
                <w:rFonts w:eastAsia="Times New Roman"/>
                <w:b/>
                <w:bCs/>
                <w:color w:val="2F5496" w:themeColor="accent1" w:themeShade="BF"/>
                <w:sz w:val="24"/>
                <w:szCs w:val="24"/>
              </w:rPr>
              <w:t xml:space="preserve">  Collaborative Communication tools and processes</w:t>
            </w:r>
          </w:p>
        </w:tc>
      </w:tr>
      <w:tr w:rsidR="00AF0E04" w14:paraId="558B2A18" w14:textId="77777777" w:rsidTr="2D8A6EE8">
        <w:tc>
          <w:tcPr>
            <w:tcW w:w="3510" w:type="dxa"/>
          </w:tcPr>
          <w:p w14:paraId="4E57DBC5" w14:textId="77777777" w:rsidR="00AF0E04" w:rsidRDefault="00AF0E04" w:rsidP="00310C6C">
            <w:pPr>
              <w:spacing w:before="100" w:beforeAutospacing="1" w:after="100" w:afterAutospacing="1"/>
              <w:rPr>
                <w:rFonts w:eastAsia="Times New Roman" w:cstheme="minorHAnsi"/>
                <w:sz w:val="24"/>
                <w:szCs w:val="24"/>
              </w:rPr>
            </w:pPr>
            <w:r w:rsidRPr="00E67493">
              <w:rPr>
                <w:rFonts w:eastAsia="Times New Roman" w:cstheme="minorHAnsi"/>
                <w:sz w:val="24"/>
                <w:szCs w:val="24"/>
              </w:rPr>
              <w:t xml:space="preserve">DOMAIN 5: </w:t>
            </w:r>
            <w:r w:rsidR="00310C6C" w:rsidRPr="00310C6C">
              <w:rPr>
                <w:rFonts w:eastAsia="Times New Roman" w:cstheme="minorHAnsi"/>
                <w:sz w:val="24"/>
                <w:szCs w:val="24"/>
              </w:rPr>
              <w:t>Collaborative Communication tools and processes</w:t>
            </w:r>
            <w:r w:rsidR="00310C6C">
              <w:rPr>
                <w:rFonts w:eastAsia="Times New Roman" w:cstheme="minorHAnsi"/>
                <w:sz w:val="24"/>
                <w:szCs w:val="24"/>
              </w:rPr>
              <w:t xml:space="preserve"> Goals</w:t>
            </w:r>
          </w:p>
        </w:tc>
        <w:tc>
          <w:tcPr>
            <w:tcW w:w="3420" w:type="dxa"/>
          </w:tcPr>
          <w:p w14:paraId="1B96F41A" w14:textId="77777777" w:rsidR="00AF0E04" w:rsidRDefault="00AF0E04" w:rsidP="00445E79">
            <w:pPr>
              <w:spacing w:before="100" w:beforeAutospacing="1" w:after="100" w:afterAutospacing="1"/>
              <w:rPr>
                <w:rFonts w:eastAsia="Times New Roman" w:cstheme="minorHAnsi"/>
                <w:sz w:val="24"/>
                <w:szCs w:val="24"/>
              </w:rPr>
            </w:pPr>
          </w:p>
        </w:tc>
        <w:tc>
          <w:tcPr>
            <w:tcW w:w="3420" w:type="dxa"/>
          </w:tcPr>
          <w:p w14:paraId="091F53A1" w14:textId="77777777" w:rsidR="00AF0E04" w:rsidRDefault="00AF0E04" w:rsidP="00445E79">
            <w:pPr>
              <w:spacing w:before="100" w:beforeAutospacing="1" w:after="100" w:afterAutospacing="1"/>
              <w:rPr>
                <w:rFonts w:eastAsia="Times New Roman" w:cstheme="minorHAnsi"/>
                <w:sz w:val="24"/>
                <w:szCs w:val="24"/>
              </w:rPr>
            </w:pPr>
          </w:p>
        </w:tc>
        <w:tc>
          <w:tcPr>
            <w:tcW w:w="3407" w:type="dxa"/>
          </w:tcPr>
          <w:p w14:paraId="11D7F439" w14:textId="77777777" w:rsidR="00AF0E04" w:rsidRDefault="00AF0E04" w:rsidP="00445E79">
            <w:pPr>
              <w:spacing w:before="100" w:beforeAutospacing="1" w:after="100" w:afterAutospacing="1"/>
              <w:rPr>
                <w:rFonts w:eastAsia="Times New Roman" w:cstheme="minorHAnsi"/>
                <w:sz w:val="24"/>
                <w:szCs w:val="24"/>
              </w:rPr>
            </w:pPr>
          </w:p>
        </w:tc>
        <w:tc>
          <w:tcPr>
            <w:tcW w:w="3428" w:type="dxa"/>
          </w:tcPr>
          <w:p w14:paraId="700F1657" w14:textId="739747C9" w:rsidR="0058127F" w:rsidRPr="0058127F" w:rsidRDefault="0058127F" w:rsidP="2D8A6EE8">
            <w:pPr>
              <w:spacing w:before="100" w:beforeAutospacing="1" w:after="100" w:afterAutospacing="1"/>
              <w:rPr>
                <w:rFonts w:eastAsia="Times New Roman"/>
                <w:sz w:val="24"/>
                <w:szCs w:val="24"/>
              </w:rPr>
            </w:pPr>
            <w:r w:rsidRPr="2D8A6EE8">
              <w:rPr>
                <w:rFonts w:eastAsia="Times New Roman"/>
                <w:sz w:val="24"/>
                <w:szCs w:val="24"/>
              </w:rPr>
              <w:t># of CCO Collective Platform HEN notifications monthly result in follow-up or consultation with APD/AAA teams for members with LTSS or new in-need of LTSS assessments</w:t>
            </w:r>
            <w:r w:rsidR="0F0FADB1" w:rsidRPr="2D8A6EE8">
              <w:rPr>
                <w:rFonts w:eastAsia="Times New Roman"/>
                <w:sz w:val="24"/>
                <w:szCs w:val="24"/>
              </w:rPr>
              <w:t>.</w:t>
            </w:r>
          </w:p>
          <w:p w14:paraId="0DD8F3BB" w14:textId="638CDCD2" w:rsidR="0058127F" w:rsidRPr="0058127F" w:rsidRDefault="0058127F" w:rsidP="2D8A6EE8">
            <w:pPr>
              <w:spacing w:before="100" w:beforeAutospacing="1" w:after="100" w:afterAutospacing="1"/>
              <w:rPr>
                <w:rFonts w:eastAsia="Times New Roman"/>
                <w:sz w:val="24"/>
                <w:szCs w:val="24"/>
              </w:rPr>
            </w:pPr>
            <w:r w:rsidRPr="2D8A6EE8">
              <w:rPr>
                <w:rFonts w:eastAsia="Times New Roman"/>
                <w:sz w:val="24"/>
                <w:szCs w:val="24"/>
              </w:rPr>
              <w:t># of CCO Collective Platform SNF notifications monthly that result in follow-up or consultation with APD/AAA teams for members with LTSS or new in-need of LTSS assessments</w:t>
            </w:r>
            <w:r w:rsidR="3061DADB" w:rsidRPr="2D8A6EE8">
              <w:rPr>
                <w:rFonts w:eastAsia="Times New Roman"/>
                <w:sz w:val="24"/>
                <w:szCs w:val="24"/>
              </w:rPr>
              <w:t>.</w:t>
            </w:r>
          </w:p>
          <w:p w14:paraId="4575DC24" w14:textId="657728B6" w:rsidR="00BA6EC0" w:rsidRDefault="0058127F" w:rsidP="0058127F">
            <w:pPr>
              <w:spacing w:before="100" w:beforeAutospacing="1" w:after="100" w:afterAutospacing="1"/>
              <w:rPr>
                <w:rFonts w:eastAsia="Times New Roman" w:cstheme="minorHAnsi"/>
                <w:sz w:val="24"/>
                <w:szCs w:val="24"/>
              </w:rPr>
            </w:pPr>
            <w:r w:rsidRPr="0058127F">
              <w:rPr>
                <w:rFonts w:eastAsia="Times New Roman" w:cstheme="minorHAnsi"/>
                <w:sz w:val="24"/>
                <w:szCs w:val="24"/>
              </w:rPr>
              <w:lastRenderedPageBreak/>
              <w:t>MOU includes written process documents (prioritization, IDT, care planning, transitions) that clearly designate leads from each agency for ensuring communication for roles and responsibilities for key activities and is shared and updated as needed (such as when lead contacts change).</w:t>
            </w:r>
          </w:p>
        </w:tc>
      </w:tr>
      <w:tr w:rsidR="00310C6C" w14:paraId="1E173197" w14:textId="77777777" w:rsidTr="2D8A6EE8">
        <w:tc>
          <w:tcPr>
            <w:tcW w:w="17185" w:type="dxa"/>
            <w:gridSpan w:val="5"/>
          </w:tcPr>
          <w:p w14:paraId="56DAAC77" w14:textId="77777777" w:rsidR="00310C6C" w:rsidRPr="00310C6C" w:rsidRDefault="00310C6C" w:rsidP="00310C6C">
            <w:pPr>
              <w:spacing w:before="100" w:beforeAutospacing="1" w:after="100" w:afterAutospacing="1"/>
              <w:jc w:val="center"/>
              <w:rPr>
                <w:rFonts w:eastAsia="Times New Roman" w:cstheme="minorHAnsi"/>
                <w:b/>
                <w:bCs/>
                <w:sz w:val="24"/>
                <w:szCs w:val="24"/>
              </w:rPr>
            </w:pPr>
            <w:r w:rsidRPr="0016178E">
              <w:rPr>
                <w:rFonts w:eastAsia="Times New Roman" w:cstheme="minorHAnsi"/>
                <w:b/>
                <w:bCs/>
                <w:color w:val="2F5496" w:themeColor="accent1" w:themeShade="BF"/>
                <w:sz w:val="24"/>
                <w:szCs w:val="24"/>
              </w:rPr>
              <w:lastRenderedPageBreak/>
              <w:t>OPTIONAL DOMAIN A: Linking to Supportive Resources</w:t>
            </w:r>
          </w:p>
        </w:tc>
      </w:tr>
      <w:tr w:rsidR="002C654A" w14:paraId="7B81EA2E" w14:textId="77777777" w:rsidTr="2D8A6EE8">
        <w:tc>
          <w:tcPr>
            <w:tcW w:w="3510" w:type="dxa"/>
          </w:tcPr>
          <w:p w14:paraId="43139A92" w14:textId="77777777" w:rsidR="002C654A" w:rsidRDefault="002C654A" w:rsidP="00445E79">
            <w:pPr>
              <w:spacing w:before="100" w:beforeAutospacing="1" w:after="100" w:afterAutospacing="1"/>
              <w:rPr>
                <w:rFonts w:eastAsia="Times New Roman" w:cstheme="minorHAnsi"/>
                <w:sz w:val="24"/>
                <w:szCs w:val="24"/>
              </w:rPr>
            </w:pPr>
            <w:r>
              <w:rPr>
                <w:rFonts w:eastAsia="Times New Roman" w:cstheme="minorHAnsi"/>
                <w:sz w:val="24"/>
                <w:szCs w:val="24"/>
              </w:rPr>
              <w:t>OPTIONAL DOMAIN A:</w:t>
            </w:r>
            <w:r w:rsidR="004B5F77">
              <w:rPr>
                <w:rFonts w:eastAsia="Times New Roman" w:cstheme="minorHAnsi"/>
                <w:sz w:val="24"/>
                <w:szCs w:val="24"/>
              </w:rPr>
              <w:t xml:space="preserve"> </w:t>
            </w:r>
            <w:r w:rsidR="004B5F77" w:rsidRPr="004B5F77">
              <w:rPr>
                <w:rFonts w:eastAsia="Times New Roman" w:cstheme="minorHAnsi"/>
                <w:sz w:val="24"/>
                <w:szCs w:val="24"/>
              </w:rPr>
              <w:t>Linking to Supportive Resources</w:t>
            </w:r>
            <w:r w:rsidR="00310C6C">
              <w:rPr>
                <w:rFonts w:eastAsia="Times New Roman" w:cstheme="minorHAnsi"/>
                <w:sz w:val="24"/>
                <w:szCs w:val="24"/>
              </w:rPr>
              <w:t xml:space="preserve"> Goals</w:t>
            </w:r>
          </w:p>
          <w:p w14:paraId="248CE74C" w14:textId="77777777" w:rsidR="005153E4" w:rsidRDefault="005153E4" w:rsidP="00445E79">
            <w:pPr>
              <w:spacing w:before="100" w:beforeAutospacing="1" w:after="100" w:afterAutospacing="1"/>
              <w:rPr>
                <w:rFonts w:eastAsia="Times New Roman" w:cstheme="minorHAnsi"/>
                <w:sz w:val="24"/>
                <w:szCs w:val="24"/>
              </w:rPr>
            </w:pPr>
          </w:p>
          <w:p w14:paraId="7AD637F5" w14:textId="621D993F" w:rsidR="005153E4" w:rsidRPr="00E67493" w:rsidRDefault="005153E4" w:rsidP="00445E79">
            <w:pPr>
              <w:spacing w:before="100" w:beforeAutospacing="1" w:after="100" w:afterAutospacing="1"/>
              <w:rPr>
                <w:rFonts w:eastAsia="Times New Roman" w:cstheme="minorHAnsi"/>
                <w:sz w:val="24"/>
                <w:szCs w:val="24"/>
              </w:rPr>
            </w:pPr>
          </w:p>
        </w:tc>
        <w:tc>
          <w:tcPr>
            <w:tcW w:w="3420" w:type="dxa"/>
          </w:tcPr>
          <w:p w14:paraId="072DA480" w14:textId="77777777" w:rsidR="002C654A" w:rsidRDefault="002C654A" w:rsidP="00445E79">
            <w:pPr>
              <w:spacing w:before="100" w:beforeAutospacing="1" w:after="100" w:afterAutospacing="1"/>
              <w:rPr>
                <w:rFonts w:eastAsia="Times New Roman" w:cstheme="minorHAnsi"/>
                <w:sz w:val="24"/>
                <w:szCs w:val="24"/>
              </w:rPr>
            </w:pPr>
          </w:p>
        </w:tc>
        <w:tc>
          <w:tcPr>
            <w:tcW w:w="3420" w:type="dxa"/>
          </w:tcPr>
          <w:p w14:paraId="7D0C6497" w14:textId="77777777" w:rsidR="002C654A" w:rsidRDefault="002C654A" w:rsidP="00445E79">
            <w:pPr>
              <w:spacing w:before="100" w:beforeAutospacing="1" w:after="100" w:afterAutospacing="1"/>
              <w:rPr>
                <w:rFonts w:eastAsia="Times New Roman" w:cstheme="minorHAnsi"/>
                <w:sz w:val="24"/>
                <w:szCs w:val="24"/>
              </w:rPr>
            </w:pPr>
          </w:p>
        </w:tc>
        <w:tc>
          <w:tcPr>
            <w:tcW w:w="3407" w:type="dxa"/>
          </w:tcPr>
          <w:p w14:paraId="5F7BE77F" w14:textId="77777777" w:rsidR="002C654A" w:rsidRDefault="002C654A" w:rsidP="00445E79">
            <w:pPr>
              <w:spacing w:before="100" w:beforeAutospacing="1" w:after="100" w:afterAutospacing="1"/>
              <w:rPr>
                <w:rFonts w:eastAsia="Times New Roman" w:cstheme="minorHAnsi"/>
                <w:sz w:val="24"/>
                <w:szCs w:val="24"/>
              </w:rPr>
            </w:pPr>
          </w:p>
        </w:tc>
        <w:tc>
          <w:tcPr>
            <w:tcW w:w="3428" w:type="dxa"/>
            <w:shd w:val="clear" w:color="auto" w:fill="D9D9D9" w:themeFill="background1" w:themeFillShade="D9"/>
          </w:tcPr>
          <w:p w14:paraId="2F6CC9AE" w14:textId="77777777" w:rsidR="002C654A" w:rsidRDefault="002C654A" w:rsidP="00445E79">
            <w:pPr>
              <w:spacing w:before="100" w:beforeAutospacing="1" w:after="100" w:afterAutospacing="1"/>
              <w:rPr>
                <w:rFonts w:eastAsia="Times New Roman" w:cstheme="minorHAnsi"/>
                <w:sz w:val="24"/>
                <w:szCs w:val="24"/>
              </w:rPr>
            </w:pPr>
          </w:p>
        </w:tc>
      </w:tr>
      <w:tr w:rsidR="00310C6C" w14:paraId="5C60C3A2" w14:textId="77777777" w:rsidTr="2D8A6EE8">
        <w:tc>
          <w:tcPr>
            <w:tcW w:w="17185" w:type="dxa"/>
            <w:gridSpan w:val="5"/>
          </w:tcPr>
          <w:p w14:paraId="4201DBF9" w14:textId="40373A77" w:rsidR="00310C6C" w:rsidRPr="0016178E" w:rsidRDefault="00310C6C" w:rsidP="00310C6C">
            <w:pPr>
              <w:spacing w:before="100" w:beforeAutospacing="1" w:after="100" w:afterAutospacing="1"/>
              <w:jc w:val="center"/>
              <w:rPr>
                <w:rFonts w:eastAsia="Times New Roman" w:cstheme="minorHAnsi"/>
                <w:b/>
                <w:bCs/>
                <w:color w:val="2F5496" w:themeColor="accent1" w:themeShade="BF"/>
                <w:sz w:val="24"/>
                <w:szCs w:val="24"/>
              </w:rPr>
            </w:pPr>
            <w:r w:rsidRPr="0016178E">
              <w:rPr>
                <w:rFonts w:eastAsia="Times New Roman" w:cstheme="minorHAnsi"/>
                <w:b/>
                <w:bCs/>
                <w:color w:val="2F5496" w:themeColor="accent1" w:themeShade="BF"/>
                <w:sz w:val="24"/>
                <w:szCs w:val="24"/>
              </w:rPr>
              <w:t xml:space="preserve">OPTIONAL DOMAIN B: </w:t>
            </w:r>
            <w:r w:rsidR="0016178E" w:rsidRPr="0016178E">
              <w:rPr>
                <w:rFonts w:eastAsia="Times New Roman" w:cstheme="minorHAnsi"/>
                <w:b/>
                <w:bCs/>
                <w:color w:val="2F5496" w:themeColor="accent1" w:themeShade="BF"/>
                <w:sz w:val="24"/>
                <w:szCs w:val="24"/>
              </w:rPr>
              <w:t xml:space="preserve">Health Promotion and Prevention </w:t>
            </w:r>
          </w:p>
        </w:tc>
      </w:tr>
      <w:tr w:rsidR="002C654A" w14:paraId="520B49EA" w14:textId="77777777" w:rsidTr="2D8A6EE8">
        <w:tc>
          <w:tcPr>
            <w:tcW w:w="3510" w:type="dxa"/>
          </w:tcPr>
          <w:p w14:paraId="192A4EDF" w14:textId="77777777" w:rsidR="002C654A" w:rsidRDefault="002C654A" w:rsidP="00445E79">
            <w:pPr>
              <w:spacing w:before="100" w:beforeAutospacing="1" w:after="100" w:afterAutospacing="1"/>
              <w:rPr>
                <w:rFonts w:eastAsia="Times New Roman" w:cstheme="minorHAnsi"/>
                <w:sz w:val="24"/>
                <w:szCs w:val="24"/>
              </w:rPr>
            </w:pPr>
            <w:r>
              <w:rPr>
                <w:rFonts w:eastAsia="Times New Roman" w:cstheme="minorHAnsi"/>
                <w:sz w:val="24"/>
                <w:szCs w:val="24"/>
              </w:rPr>
              <w:t>OPTIONAL DOMAIN B:</w:t>
            </w:r>
            <w:r w:rsidR="004B5F77">
              <w:t xml:space="preserve"> </w:t>
            </w:r>
            <w:r w:rsidR="004B5F77" w:rsidRPr="004B5F77">
              <w:rPr>
                <w:rFonts w:eastAsia="Times New Roman" w:cstheme="minorHAnsi"/>
                <w:sz w:val="24"/>
                <w:szCs w:val="24"/>
              </w:rPr>
              <w:t>Safeguards for Members</w:t>
            </w:r>
            <w:r w:rsidR="00310C6C">
              <w:rPr>
                <w:rFonts w:eastAsia="Times New Roman" w:cstheme="minorHAnsi"/>
                <w:sz w:val="24"/>
                <w:szCs w:val="24"/>
              </w:rPr>
              <w:t xml:space="preserve"> Goals</w:t>
            </w:r>
          </w:p>
          <w:p w14:paraId="070FC3D2" w14:textId="77777777" w:rsidR="005153E4" w:rsidRDefault="005153E4" w:rsidP="00445E79">
            <w:pPr>
              <w:spacing w:before="100" w:beforeAutospacing="1" w:after="100" w:afterAutospacing="1"/>
              <w:rPr>
                <w:rFonts w:eastAsia="Times New Roman" w:cstheme="minorHAnsi"/>
                <w:sz w:val="24"/>
                <w:szCs w:val="24"/>
              </w:rPr>
            </w:pPr>
          </w:p>
          <w:p w14:paraId="073E1870" w14:textId="07208EB7" w:rsidR="005153E4" w:rsidRPr="00E67493" w:rsidRDefault="005153E4" w:rsidP="00445E79">
            <w:pPr>
              <w:spacing w:before="100" w:beforeAutospacing="1" w:after="100" w:afterAutospacing="1"/>
              <w:rPr>
                <w:rFonts w:eastAsia="Times New Roman" w:cstheme="minorHAnsi"/>
                <w:sz w:val="24"/>
                <w:szCs w:val="24"/>
              </w:rPr>
            </w:pPr>
          </w:p>
        </w:tc>
        <w:tc>
          <w:tcPr>
            <w:tcW w:w="3420" w:type="dxa"/>
          </w:tcPr>
          <w:p w14:paraId="743C3A74" w14:textId="77777777" w:rsidR="002C654A" w:rsidRDefault="002C654A" w:rsidP="00445E79">
            <w:pPr>
              <w:spacing w:before="100" w:beforeAutospacing="1" w:after="100" w:afterAutospacing="1"/>
              <w:rPr>
                <w:rFonts w:eastAsia="Times New Roman" w:cstheme="minorHAnsi"/>
                <w:sz w:val="24"/>
                <w:szCs w:val="24"/>
              </w:rPr>
            </w:pPr>
          </w:p>
        </w:tc>
        <w:tc>
          <w:tcPr>
            <w:tcW w:w="3420" w:type="dxa"/>
          </w:tcPr>
          <w:p w14:paraId="459B7611" w14:textId="77777777" w:rsidR="002C654A" w:rsidRDefault="002C654A" w:rsidP="00445E79">
            <w:pPr>
              <w:spacing w:before="100" w:beforeAutospacing="1" w:after="100" w:afterAutospacing="1"/>
              <w:rPr>
                <w:rFonts w:eastAsia="Times New Roman" w:cstheme="minorHAnsi"/>
                <w:sz w:val="24"/>
                <w:szCs w:val="24"/>
              </w:rPr>
            </w:pPr>
          </w:p>
        </w:tc>
        <w:tc>
          <w:tcPr>
            <w:tcW w:w="3407" w:type="dxa"/>
          </w:tcPr>
          <w:p w14:paraId="780D42D0" w14:textId="77777777" w:rsidR="002C654A" w:rsidRDefault="002C654A" w:rsidP="00445E79">
            <w:pPr>
              <w:spacing w:before="100" w:beforeAutospacing="1" w:after="100" w:afterAutospacing="1"/>
              <w:rPr>
                <w:rFonts w:eastAsia="Times New Roman" w:cstheme="minorHAnsi"/>
                <w:sz w:val="24"/>
                <w:szCs w:val="24"/>
              </w:rPr>
            </w:pPr>
          </w:p>
        </w:tc>
        <w:tc>
          <w:tcPr>
            <w:tcW w:w="3428" w:type="dxa"/>
            <w:shd w:val="clear" w:color="auto" w:fill="D9D9D9" w:themeFill="background1" w:themeFillShade="D9"/>
          </w:tcPr>
          <w:p w14:paraId="2FC92132" w14:textId="77777777" w:rsidR="002C654A" w:rsidRDefault="002C654A" w:rsidP="00445E79">
            <w:pPr>
              <w:spacing w:before="100" w:beforeAutospacing="1" w:after="100" w:afterAutospacing="1"/>
              <w:rPr>
                <w:rFonts w:eastAsia="Times New Roman" w:cstheme="minorHAnsi"/>
                <w:sz w:val="24"/>
                <w:szCs w:val="24"/>
              </w:rPr>
            </w:pPr>
          </w:p>
        </w:tc>
      </w:tr>
      <w:tr w:rsidR="00310C6C" w14:paraId="4E85CFD7" w14:textId="77777777" w:rsidTr="2D8A6EE8">
        <w:tc>
          <w:tcPr>
            <w:tcW w:w="17185" w:type="dxa"/>
            <w:gridSpan w:val="5"/>
          </w:tcPr>
          <w:p w14:paraId="161F6C2E" w14:textId="055E9C83" w:rsidR="00310C6C" w:rsidRPr="0016178E" w:rsidRDefault="00310C6C" w:rsidP="00310C6C">
            <w:pPr>
              <w:spacing w:before="100" w:beforeAutospacing="1" w:after="100" w:afterAutospacing="1"/>
              <w:jc w:val="center"/>
              <w:rPr>
                <w:rFonts w:eastAsia="Times New Roman" w:cstheme="minorHAnsi"/>
                <w:b/>
                <w:bCs/>
                <w:color w:val="2F5496" w:themeColor="accent1" w:themeShade="BF"/>
                <w:sz w:val="24"/>
                <w:szCs w:val="24"/>
              </w:rPr>
            </w:pPr>
            <w:r w:rsidRPr="0016178E">
              <w:rPr>
                <w:rFonts w:eastAsia="Times New Roman" w:cstheme="minorHAnsi"/>
                <w:b/>
                <w:bCs/>
                <w:color w:val="2F5496" w:themeColor="accent1" w:themeShade="BF"/>
                <w:sz w:val="24"/>
                <w:szCs w:val="24"/>
              </w:rPr>
              <w:t xml:space="preserve">OPTIONAL DOMAIN C: </w:t>
            </w:r>
            <w:r w:rsidR="0016178E" w:rsidRPr="0016178E">
              <w:rPr>
                <w:rFonts w:eastAsia="Times New Roman" w:cstheme="minorHAnsi"/>
                <w:b/>
                <w:bCs/>
                <w:color w:val="2F5496" w:themeColor="accent1" w:themeShade="BF"/>
                <w:sz w:val="24"/>
                <w:szCs w:val="24"/>
              </w:rPr>
              <w:t>Safeguards for Members</w:t>
            </w:r>
          </w:p>
        </w:tc>
      </w:tr>
      <w:tr w:rsidR="002C654A" w14:paraId="30D4882E" w14:textId="77777777" w:rsidTr="2D8A6EE8">
        <w:tc>
          <w:tcPr>
            <w:tcW w:w="3510" w:type="dxa"/>
          </w:tcPr>
          <w:p w14:paraId="362DD103" w14:textId="77777777" w:rsidR="002C654A" w:rsidRDefault="002C654A" w:rsidP="00445E79">
            <w:pPr>
              <w:spacing w:before="100" w:beforeAutospacing="1" w:after="100" w:afterAutospacing="1"/>
              <w:rPr>
                <w:rFonts w:eastAsia="Times New Roman" w:cstheme="minorHAnsi"/>
                <w:sz w:val="24"/>
                <w:szCs w:val="24"/>
              </w:rPr>
            </w:pPr>
            <w:r>
              <w:rPr>
                <w:rFonts w:eastAsia="Times New Roman" w:cstheme="minorHAnsi"/>
                <w:sz w:val="24"/>
                <w:szCs w:val="24"/>
              </w:rPr>
              <w:t>OPTIONAL DOMAIN C:</w:t>
            </w:r>
            <w:r w:rsidR="00874FDB">
              <w:rPr>
                <w:rFonts w:eastAsia="Times New Roman" w:cstheme="minorHAnsi"/>
                <w:sz w:val="24"/>
                <w:szCs w:val="24"/>
              </w:rPr>
              <w:t xml:space="preserve"> </w:t>
            </w:r>
            <w:r w:rsidR="00874FDB" w:rsidRPr="00874FDB">
              <w:rPr>
                <w:rFonts w:eastAsia="Times New Roman" w:cstheme="minorHAnsi"/>
                <w:sz w:val="24"/>
                <w:szCs w:val="24"/>
              </w:rPr>
              <w:t>Cross-System Learning</w:t>
            </w:r>
            <w:r w:rsidR="00310C6C">
              <w:rPr>
                <w:rFonts w:eastAsia="Times New Roman" w:cstheme="minorHAnsi"/>
                <w:sz w:val="24"/>
                <w:szCs w:val="24"/>
              </w:rPr>
              <w:t xml:space="preserve"> Goals</w:t>
            </w:r>
          </w:p>
          <w:p w14:paraId="31B928FC" w14:textId="77777777" w:rsidR="005153E4" w:rsidRDefault="005153E4" w:rsidP="00445E79">
            <w:pPr>
              <w:spacing w:before="100" w:beforeAutospacing="1" w:after="100" w:afterAutospacing="1"/>
              <w:rPr>
                <w:rFonts w:eastAsia="Times New Roman" w:cstheme="minorHAnsi"/>
                <w:sz w:val="24"/>
                <w:szCs w:val="24"/>
              </w:rPr>
            </w:pPr>
          </w:p>
          <w:p w14:paraId="7E834E9B" w14:textId="276626D0" w:rsidR="005153E4" w:rsidRPr="00E67493" w:rsidRDefault="005153E4" w:rsidP="00445E79">
            <w:pPr>
              <w:spacing w:before="100" w:beforeAutospacing="1" w:after="100" w:afterAutospacing="1"/>
              <w:rPr>
                <w:rFonts w:eastAsia="Times New Roman" w:cstheme="minorHAnsi"/>
                <w:sz w:val="24"/>
                <w:szCs w:val="24"/>
              </w:rPr>
            </w:pPr>
          </w:p>
        </w:tc>
        <w:tc>
          <w:tcPr>
            <w:tcW w:w="3420" w:type="dxa"/>
          </w:tcPr>
          <w:p w14:paraId="0E6B98E8" w14:textId="77777777" w:rsidR="002C654A" w:rsidRDefault="002C654A" w:rsidP="00445E79">
            <w:pPr>
              <w:spacing w:before="100" w:beforeAutospacing="1" w:after="100" w:afterAutospacing="1"/>
              <w:rPr>
                <w:rFonts w:eastAsia="Times New Roman" w:cstheme="minorHAnsi"/>
                <w:sz w:val="24"/>
                <w:szCs w:val="24"/>
              </w:rPr>
            </w:pPr>
          </w:p>
        </w:tc>
        <w:tc>
          <w:tcPr>
            <w:tcW w:w="3420" w:type="dxa"/>
          </w:tcPr>
          <w:p w14:paraId="50D5B4DA" w14:textId="77777777" w:rsidR="002C654A" w:rsidRDefault="002C654A" w:rsidP="00445E79">
            <w:pPr>
              <w:spacing w:before="100" w:beforeAutospacing="1" w:after="100" w:afterAutospacing="1"/>
              <w:rPr>
                <w:rFonts w:eastAsia="Times New Roman" w:cstheme="minorHAnsi"/>
                <w:sz w:val="24"/>
                <w:szCs w:val="24"/>
              </w:rPr>
            </w:pPr>
          </w:p>
        </w:tc>
        <w:tc>
          <w:tcPr>
            <w:tcW w:w="3407" w:type="dxa"/>
          </w:tcPr>
          <w:p w14:paraId="3187EE5B" w14:textId="77777777" w:rsidR="002C654A" w:rsidRDefault="002C654A" w:rsidP="00445E79">
            <w:pPr>
              <w:spacing w:before="100" w:beforeAutospacing="1" w:after="100" w:afterAutospacing="1"/>
              <w:rPr>
                <w:rFonts w:eastAsia="Times New Roman" w:cstheme="minorHAnsi"/>
                <w:sz w:val="24"/>
                <w:szCs w:val="24"/>
              </w:rPr>
            </w:pPr>
          </w:p>
        </w:tc>
        <w:tc>
          <w:tcPr>
            <w:tcW w:w="3428" w:type="dxa"/>
            <w:shd w:val="clear" w:color="auto" w:fill="D9D9D9" w:themeFill="background1" w:themeFillShade="D9"/>
          </w:tcPr>
          <w:p w14:paraId="46CFE6C2" w14:textId="77777777" w:rsidR="002C654A" w:rsidRDefault="002C654A" w:rsidP="00445E79">
            <w:pPr>
              <w:spacing w:before="100" w:beforeAutospacing="1" w:after="100" w:afterAutospacing="1"/>
              <w:rPr>
                <w:rFonts w:eastAsia="Times New Roman" w:cstheme="minorHAnsi"/>
                <w:sz w:val="24"/>
                <w:szCs w:val="24"/>
              </w:rPr>
            </w:pPr>
          </w:p>
        </w:tc>
      </w:tr>
    </w:tbl>
    <w:p w14:paraId="64790F2C" w14:textId="77777777" w:rsidR="000A7A4C" w:rsidRDefault="000A7A4C"/>
    <w:p w14:paraId="1347E93F" w14:textId="77777777" w:rsidR="00434A1D" w:rsidRDefault="00434A1D">
      <w:r>
        <w:rPr>
          <w:rFonts w:eastAsia="Times New Roman" w:cstheme="minorHAnsi"/>
          <w:noProof/>
          <w:color w:val="2B579A"/>
          <w:sz w:val="24"/>
          <w:szCs w:val="24"/>
          <w:shd w:val="clear" w:color="auto" w:fill="E6E6E6"/>
        </w:rPr>
        <w:lastRenderedPageBreak/>
        <mc:AlternateContent>
          <mc:Choice Requires="wps">
            <w:drawing>
              <wp:anchor distT="0" distB="0" distL="114300" distR="114300" simplePos="0" relativeHeight="251658242" behindDoc="0" locked="0" layoutInCell="1" allowOverlap="1" wp14:anchorId="5B2B19F6" wp14:editId="1F8FEA2E">
                <wp:simplePos x="0" y="0"/>
                <wp:positionH relativeFrom="margin">
                  <wp:posOffset>0</wp:posOffset>
                </wp:positionH>
                <wp:positionV relativeFrom="paragraph">
                  <wp:posOffset>0</wp:posOffset>
                </wp:positionV>
                <wp:extent cx="10944225" cy="45719"/>
                <wp:effectExtent l="0" t="0" r="28575" b="12065"/>
                <wp:wrapNone/>
                <wp:docPr id="3" name="Rectangle 3"/>
                <wp:cNvGraphicFramePr/>
                <a:graphic xmlns:a="http://schemas.openxmlformats.org/drawingml/2006/main">
                  <a:graphicData uri="http://schemas.microsoft.com/office/word/2010/wordprocessingShape">
                    <wps:wsp>
                      <wps:cNvSpPr/>
                      <wps:spPr>
                        <a:xfrm>
                          <a:off x="0" y="0"/>
                          <a:ext cx="10944225" cy="45719"/>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w:pict w14:anchorId="29ACAA3E">
              <v:rect id="Rectangle 3" style="position:absolute;margin-left:0;margin-top:0;width:861.75pt;height: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4472c4" strokecolor="#2f528f" strokeweight="1pt" w14:anchorId="0D7BDC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">
                <w10:wrap anchorx="margin"/>
              </v:rect>
            </w:pict>
          </mc:Fallback>
        </mc:AlternateContent>
      </w:r>
    </w:p>
    <w:p w14:paraId="48CBDCB2" w14:textId="11219770" w:rsidR="00434A1D" w:rsidRDefault="00434A1D">
      <w:pPr>
        <w:rPr>
          <w:b/>
          <w:bCs/>
          <w:sz w:val="28"/>
          <w:szCs w:val="28"/>
        </w:rPr>
      </w:pPr>
      <w:r w:rsidRPr="6C403A52">
        <w:rPr>
          <w:b/>
          <w:bCs/>
          <w:sz w:val="28"/>
          <w:szCs w:val="28"/>
        </w:rPr>
        <w:t xml:space="preserve">SIGNATURES:    Include </w:t>
      </w:r>
      <w:r w:rsidR="3EF0B607" w:rsidRPr="6C403A52">
        <w:rPr>
          <w:b/>
          <w:bCs/>
          <w:sz w:val="28"/>
          <w:szCs w:val="28"/>
        </w:rPr>
        <w:t>Name, Job</w:t>
      </w:r>
      <w:r w:rsidRPr="6C403A52">
        <w:rPr>
          <w:b/>
          <w:bCs/>
          <w:sz w:val="28"/>
          <w:szCs w:val="28"/>
        </w:rPr>
        <w:t xml:space="preserve"> </w:t>
      </w:r>
      <w:proofErr w:type="gramStart"/>
      <w:r w:rsidRPr="6C403A52">
        <w:rPr>
          <w:b/>
          <w:bCs/>
          <w:sz w:val="28"/>
          <w:szCs w:val="28"/>
        </w:rPr>
        <w:t>Title,  Agency</w:t>
      </w:r>
      <w:proofErr w:type="gramEnd"/>
      <w:r w:rsidR="54F8DFCD" w:rsidRPr="6C403A52">
        <w:rPr>
          <w:b/>
          <w:bCs/>
          <w:sz w:val="28"/>
          <w:szCs w:val="28"/>
        </w:rPr>
        <w:t xml:space="preserve">, </w:t>
      </w:r>
      <w:r w:rsidR="760273C4" w:rsidRPr="6C403A52">
        <w:rPr>
          <w:b/>
          <w:bCs/>
          <w:sz w:val="28"/>
          <w:szCs w:val="28"/>
        </w:rPr>
        <w:t>Signature, Date</w:t>
      </w:r>
      <w:r w:rsidRPr="6C403A52">
        <w:rPr>
          <w:b/>
          <w:bCs/>
          <w:sz w:val="28"/>
          <w:szCs w:val="28"/>
        </w:rPr>
        <w:t xml:space="preserve"> </w:t>
      </w:r>
    </w:p>
    <w:p w14:paraId="310AA4E9" w14:textId="6479DEB0" w:rsidR="00311E0F" w:rsidRDefault="0008402B" w:rsidP="220A9F95">
      <w:pPr>
        <w:pBdr>
          <w:bottom w:val="single" w:sz="12" w:space="1" w:color="auto"/>
        </w:pBdr>
        <w:rPr>
          <w:sz w:val="24"/>
          <w:szCs w:val="24"/>
        </w:rPr>
      </w:pPr>
      <w:r w:rsidRPr="220A9F95">
        <w:rPr>
          <w:sz w:val="24"/>
          <w:szCs w:val="24"/>
        </w:rPr>
        <w:t xml:space="preserve">Signatures of All MOU parties (APD/AAA and CCO) should be included and signed prior to </w:t>
      </w:r>
      <w:r w:rsidR="002B3134">
        <w:rPr>
          <w:sz w:val="24"/>
          <w:szCs w:val="24"/>
        </w:rPr>
        <w:t>March 31, 2025</w:t>
      </w:r>
      <w:r w:rsidRPr="220A9F95">
        <w:rPr>
          <w:sz w:val="24"/>
          <w:szCs w:val="24"/>
        </w:rPr>
        <w:t xml:space="preserve">.  OHA/DHS review will occur after CCO submits the MOU.  Neither OHA or DHS will require review or co-signature to the MOU. </w:t>
      </w:r>
    </w:p>
    <w:p w14:paraId="6AC107D5" w14:textId="77777777" w:rsidR="00311E0F" w:rsidRDefault="00311E0F" w:rsidP="00311E0F">
      <w:pPr>
        <w:pBdr>
          <w:bottom w:val="single" w:sz="12" w:space="1" w:color="auto"/>
        </w:pBdr>
        <w:rPr>
          <w:sz w:val="24"/>
          <w:szCs w:val="24"/>
        </w:rPr>
      </w:pPr>
    </w:p>
    <w:p w14:paraId="1AE0509D" w14:textId="58F7255C" w:rsidR="0008402B" w:rsidRDefault="0008402B">
      <w:pPr>
        <w:rPr>
          <w:sz w:val="24"/>
          <w:szCs w:val="24"/>
        </w:rPr>
      </w:pPr>
      <w:r>
        <w:rPr>
          <w:sz w:val="24"/>
          <w:szCs w:val="24"/>
        </w:rPr>
        <w:t xml:space="preserve">CCO Authorized </w:t>
      </w:r>
      <w:r w:rsidR="00935397">
        <w:rPr>
          <w:sz w:val="24"/>
          <w:szCs w:val="24"/>
        </w:rPr>
        <w:t>Signature, Name</w:t>
      </w:r>
      <w:r>
        <w:rPr>
          <w:sz w:val="24"/>
          <w:szCs w:val="24"/>
        </w:rPr>
        <w:t xml:space="preserve">, Job Title, </w:t>
      </w:r>
      <w:r w:rsidR="00311E0F">
        <w:rPr>
          <w:sz w:val="24"/>
          <w:szCs w:val="24"/>
        </w:rPr>
        <w:t>CCO Name, Date</w:t>
      </w:r>
    </w:p>
    <w:p w14:paraId="26879C5E" w14:textId="0E331B04" w:rsidR="00311E0F" w:rsidRDefault="00311E0F">
      <w:r>
        <w:rPr>
          <w:sz w:val="24"/>
          <w:szCs w:val="24"/>
        </w:rPr>
        <w:t>_______________________________________________________________________________________________________________________</w:t>
      </w:r>
      <w:r w:rsidR="00B703A2">
        <w:rPr>
          <w:sz w:val="24"/>
          <w:szCs w:val="24"/>
        </w:rPr>
        <w:t>____________________</w:t>
      </w:r>
    </w:p>
    <w:p w14:paraId="32121A8F" w14:textId="5E02A69C" w:rsidR="00311E0F" w:rsidRDefault="00311E0F">
      <w:pPr>
        <w:rPr>
          <w:sz w:val="24"/>
          <w:szCs w:val="24"/>
        </w:rPr>
      </w:pPr>
      <w:r>
        <w:rPr>
          <w:sz w:val="24"/>
          <w:szCs w:val="24"/>
        </w:rPr>
        <w:t xml:space="preserve">APD Field Office Authorized </w:t>
      </w:r>
      <w:r w:rsidR="00935397">
        <w:rPr>
          <w:sz w:val="24"/>
          <w:szCs w:val="24"/>
        </w:rPr>
        <w:t>Signature, Name</w:t>
      </w:r>
      <w:r>
        <w:rPr>
          <w:sz w:val="24"/>
          <w:szCs w:val="24"/>
        </w:rPr>
        <w:t>, Job Title, APD Field Office Name, Date</w:t>
      </w:r>
    </w:p>
    <w:p w14:paraId="0A0F04C5" w14:textId="68044287" w:rsidR="00311E0F" w:rsidRPr="00311E0F" w:rsidRDefault="00311E0F">
      <w:r>
        <w:rPr>
          <w:sz w:val="24"/>
          <w:szCs w:val="24"/>
        </w:rPr>
        <w:t>____________________________________________________________________________________________________________________</w:t>
      </w:r>
      <w:r w:rsidR="00B703A2">
        <w:rPr>
          <w:sz w:val="24"/>
          <w:szCs w:val="24"/>
        </w:rPr>
        <w:t>_______________________</w:t>
      </w:r>
    </w:p>
    <w:p w14:paraId="6AB45A42" w14:textId="64C991D4" w:rsidR="00311E0F" w:rsidRPr="0008402B" w:rsidRDefault="00311E0F">
      <w:pPr>
        <w:rPr>
          <w:sz w:val="24"/>
          <w:szCs w:val="24"/>
        </w:rPr>
      </w:pPr>
      <w:r>
        <w:rPr>
          <w:sz w:val="24"/>
          <w:szCs w:val="24"/>
        </w:rPr>
        <w:t>AAA Office Authorized Signature, Name, Job Title, AAA Office Name, Date</w:t>
      </w:r>
    </w:p>
    <w:sectPr w:rsidR="00311E0F" w:rsidRPr="0008402B" w:rsidSect="00201DA6">
      <w:headerReference w:type="even" r:id="rId13"/>
      <w:headerReference w:type="default" r:id="rId14"/>
      <w:footerReference w:type="even" r:id="rId15"/>
      <w:footerReference w:type="default" r:id="rId16"/>
      <w:headerReference w:type="first" r:id="rId17"/>
      <w:footerReference w:type="first" r:id="rId18"/>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16036" w14:textId="77777777" w:rsidR="002329BC" w:rsidRDefault="002329BC" w:rsidP="00B16A28">
      <w:pPr>
        <w:spacing w:after="0" w:line="240" w:lineRule="auto"/>
      </w:pPr>
      <w:r>
        <w:separator/>
      </w:r>
    </w:p>
  </w:endnote>
  <w:endnote w:type="continuationSeparator" w:id="0">
    <w:p w14:paraId="0554F538" w14:textId="77777777" w:rsidR="002329BC" w:rsidRDefault="002329BC" w:rsidP="00B16A28">
      <w:pPr>
        <w:spacing w:after="0" w:line="240" w:lineRule="auto"/>
      </w:pPr>
      <w:r>
        <w:continuationSeparator/>
      </w:r>
    </w:p>
  </w:endnote>
  <w:endnote w:type="continuationNotice" w:id="1">
    <w:p w14:paraId="482832B3" w14:textId="77777777" w:rsidR="002329BC" w:rsidRDefault="002329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63D4" w14:textId="77777777" w:rsidR="00C132AE" w:rsidRDefault="00C13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65823"/>
      <w:docPartObj>
        <w:docPartGallery w:val="Page Numbers (Bottom of Page)"/>
        <w:docPartUnique/>
      </w:docPartObj>
    </w:sdtPr>
    <w:sdtEndPr>
      <w:rPr>
        <w:noProof/>
      </w:rPr>
    </w:sdtEndPr>
    <w:sdtContent>
      <w:p w14:paraId="04F7A757" w14:textId="77777777" w:rsidR="00B16A28" w:rsidRDefault="00B16A2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2BDB6C34" w14:textId="77777777" w:rsidR="00B16A28" w:rsidRDefault="00B16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0024" w14:textId="77777777" w:rsidR="00C132AE" w:rsidRDefault="00C13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1A4A7" w14:textId="77777777" w:rsidR="002329BC" w:rsidRDefault="002329BC" w:rsidP="00B16A28">
      <w:pPr>
        <w:spacing w:after="0" w:line="240" w:lineRule="auto"/>
      </w:pPr>
      <w:r>
        <w:separator/>
      </w:r>
    </w:p>
  </w:footnote>
  <w:footnote w:type="continuationSeparator" w:id="0">
    <w:p w14:paraId="0081EC31" w14:textId="77777777" w:rsidR="002329BC" w:rsidRDefault="002329BC" w:rsidP="00B16A28">
      <w:pPr>
        <w:spacing w:after="0" w:line="240" w:lineRule="auto"/>
      </w:pPr>
      <w:r>
        <w:continuationSeparator/>
      </w:r>
    </w:p>
  </w:footnote>
  <w:footnote w:type="continuationNotice" w:id="1">
    <w:p w14:paraId="4E42F75B" w14:textId="77777777" w:rsidR="002329BC" w:rsidRDefault="002329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A2AD" w14:textId="77777777" w:rsidR="00C132AE" w:rsidRDefault="00C13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F75F" w14:textId="5FE68E0F" w:rsidR="00C132AE" w:rsidRDefault="00C132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865A" w14:textId="77777777" w:rsidR="00C132AE" w:rsidRDefault="00C13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4E8C"/>
    <w:multiLevelType w:val="hybridMultilevel"/>
    <w:tmpl w:val="DF0444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E4BE7"/>
    <w:multiLevelType w:val="hybridMultilevel"/>
    <w:tmpl w:val="502AEC54"/>
    <w:lvl w:ilvl="0" w:tplc="CA046E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062560">
    <w:abstractNumId w:val="1"/>
  </w:num>
  <w:num w:numId="2" w16cid:durableId="130214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A6"/>
    <w:rsid w:val="0000049B"/>
    <w:rsid w:val="00033C56"/>
    <w:rsid w:val="0004061E"/>
    <w:rsid w:val="00052AF8"/>
    <w:rsid w:val="00052E19"/>
    <w:rsid w:val="000654B8"/>
    <w:rsid w:val="0006628F"/>
    <w:rsid w:val="00081E62"/>
    <w:rsid w:val="0008402B"/>
    <w:rsid w:val="000A6E04"/>
    <w:rsid w:val="000A7A4C"/>
    <w:rsid w:val="000B5C56"/>
    <w:rsid w:val="000C54CC"/>
    <w:rsid w:val="000C7009"/>
    <w:rsid w:val="000D1DF9"/>
    <w:rsid w:val="00114126"/>
    <w:rsid w:val="0011682F"/>
    <w:rsid w:val="00134B66"/>
    <w:rsid w:val="00150A7C"/>
    <w:rsid w:val="00153794"/>
    <w:rsid w:val="0016178E"/>
    <w:rsid w:val="00177848"/>
    <w:rsid w:val="00187CE9"/>
    <w:rsid w:val="001C4E39"/>
    <w:rsid w:val="00201DA6"/>
    <w:rsid w:val="00211676"/>
    <w:rsid w:val="002329BC"/>
    <w:rsid w:val="00256EC0"/>
    <w:rsid w:val="002876F6"/>
    <w:rsid w:val="002907EA"/>
    <w:rsid w:val="002A3391"/>
    <w:rsid w:val="002B3134"/>
    <w:rsid w:val="002C654A"/>
    <w:rsid w:val="002C7A0A"/>
    <w:rsid w:val="002D2E8E"/>
    <w:rsid w:val="00310C6C"/>
    <w:rsid w:val="00311E0F"/>
    <w:rsid w:val="003208A7"/>
    <w:rsid w:val="00320C64"/>
    <w:rsid w:val="003241AD"/>
    <w:rsid w:val="003372B6"/>
    <w:rsid w:val="0034022F"/>
    <w:rsid w:val="00364AB6"/>
    <w:rsid w:val="003B4027"/>
    <w:rsid w:val="003D7F7F"/>
    <w:rsid w:val="003E24EF"/>
    <w:rsid w:val="003E74B1"/>
    <w:rsid w:val="00401616"/>
    <w:rsid w:val="004263C9"/>
    <w:rsid w:val="00434A1D"/>
    <w:rsid w:val="004376E0"/>
    <w:rsid w:val="00445E79"/>
    <w:rsid w:val="0049262A"/>
    <w:rsid w:val="004B10C8"/>
    <w:rsid w:val="004B5F77"/>
    <w:rsid w:val="004C1FEB"/>
    <w:rsid w:val="0050512C"/>
    <w:rsid w:val="00505920"/>
    <w:rsid w:val="00514A66"/>
    <w:rsid w:val="005153E4"/>
    <w:rsid w:val="00522F7A"/>
    <w:rsid w:val="0052348E"/>
    <w:rsid w:val="00551B5A"/>
    <w:rsid w:val="00552BD5"/>
    <w:rsid w:val="0057769D"/>
    <w:rsid w:val="0058127F"/>
    <w:rsid w:val="005C036B"/>
    <w:rsid w:val="005D22E6"/>
    <w:rsid w:val="005D45E9"/>
    <w:rsid w:val="005E49A8"/>
    <w:rsid w:val="00627B09"/>
    <w:rsid w:val="006356D8"/>
    <w:rsid w:val="006524BB"/>
    <w:rsid w:val="00655614"/>
    <w:rsid w:val="00681C92"/>
    <w:rsid w:val="00696C95"/>
    <w:rsid w:val="006B1532"/>
    <w:rsid w:val="006C130A"/>
    <w:rsid w:val="006C6C74"/>
    <w:rsid w:val="006D1DCB"/>
    <w:rsid w:val="006D76E2"/>
    <w:rsid w:val="007022EE"/>
    <w:rsid w:val="007371CD"/>
    <w:rsid w:val="00737B24"/>
    <w:rsid w:val="00746163"/>
    <w:rsid w:val="0078253B"/>
    <w:rsid w:val="00782DA0"/>
    <w:rsid w:val="007D2083"/>
    <w:rsid w:val="007D7235"/>
    <w:rsid w:val="007F043F"/>
    <w:rsid w:val="007F4868"/>
    <w:rsid w:val="00815DC0"/>
    <w:rsid w:val="00817393"/>
    <w:rsid w:val="00830E36"/>
    <w:rsid w:val="0087395C"/>
    <w:rsid w:val="00874FDB"/>
    <w:rsid w:val="00882F35"/>
    <w:rsid w:val="008965EC"/>
    <w:rsid w:val="008B11C1"/>
    <w:rsid w:val="00915D0A"/>
    <w:rsid w:val="00924E39"/>
    <w:rsid w:val="00935397"/>
    <w:rsid w:val="0094170D"/>
    <w:rsid w:val="00960505"/>
    <w:rsid w:val="009810FD"/>
    <w:rsid w:val="009B352C"/>
    <w:rsid w:val="009D07E5"/>
    <w:rsid w:val="009E58F9"/>
    <w:rsid w:val="009F706A"/>
    <w:rsid w:val="00A16A47"/>
    <w:rsid w:val="00A25732"/>
    <w:rsid w:val="00A7412D"/>
    <w:rsid w:val="00A85506"/>
    <w:rsid w:val="00A86F05"/>
    <w:rsid w:val="00AC66D3"/>
    <w:rsid w:val="00AF0E04"/>
    <w:rsid w:val="00AF69A6"/>
    <w:rsid w:val="00B16A28"/>
    <w:rsid w:val="00B25019"/>
    <w:rsid w:val="00B37D5C"/>
    <w:rsid w:val="00B5042A"/>
    <w:rsid w:val="00B66287"/>
    <w:rsid w:val="00B703A2"/>
    <w:rsid w:val="00B75DB8"/>
    <w:rsid w:val="00BA2559"/>
    <w:rsid w:val="00BA3840"/>
    <w:rsid w:val="00BA6EC0"/>
    <w:rsid w:val="00BC2812"/>
    <w:rsid w:val="00BD4992"/>
    <w:rsid w:val="00BD76CF"/>
    <w:rsid w:val="00C11115"/>
    <w:rsid w:val="00C132AE"/>
    <w:rsid w:val="00C262C1"/>
    <w:rsid w:val="00C26AAE"/>
    <w:rsid w:val="00CB1070"/>
    <w:rsid w:val="00CC43E4"/>
    <w:rsid w:val="00D349D2"/>
    <w:rsid w:val="00D71296"/>
    <w:rsid w:val="00DB5657"/>
    <w:rsid w:val="00DD06E8"/>
    <w:rsid w:val="00DE6B09"/>
    <w:rsid w:val="00DF14C7"/>
    <w:rsid w:val="00DF2DFB"/>
    <w:rsid w:val="00DF6454"/>
    <w:rsid w:val="00E47727"/>
    <w:rsid w:val="00E54DE0"/>
    <w:rsid w:val="00E610C2"/>
    <w:rsid w:val="00E640D5"/>
    <w:rsid w:val="00E67493"/>
    <w:rsid w:val="00E830EC"/>
    <w:rsid w:val="00E835FB"/>
    <w:rsid w:val="00F03E55"/>
    <w:rsid w:val="00F25D46"/>
    <w:rsid w:val="00F47C15"/>
    <w:rsid w:val="00F47E48"/>
    <w:rsid w:val="00F51393"/>
    <w:rsid w:val="00F6235E"/>
    <w:rsid w:val="00F9785A"/>
    <w:rsid w:val="00FB6942"/>
    <w:rsid w:val="00FC7931"/>
    <w:rsid w:val="00FD40D6"/>
    <w:rsid w:val="00FE332F"/>
    <w:rsid w:val="00FE6250"/>
    <w:rsid w:val="00FF78CC"/>
    <w:rsid w:val="0D7E7327"/>
    <w:rsid w:val="0F0FADB1"/>
    <w:rsid w:val="1070A9B8"/>
    <w:rsid w:val="10B4E96E"/>
    <w:rsid w:val="21C80517"/>
    <w:rsid w:val="220A9F95"/>
    <w:rsid w:val="224D3441"/>
    <w:rsid w:val="2306A651"/>
    <w:rsid w:val="2A428B1C"/>
    <w:rsid w:val="2BFCB755"/>
    <w:rsid w:val="2D8A6EE8"/>
    <w:rsid w:val="2D8C169F"/>
    <w:rsid w:val="2F466E56"/>
    <w:rsid w:val="3061DADB"/>
    <w:rsid w:val="30AEAC55"/>
    <w:rsid w:val="31B49E17"/>
    <w:rsid w:val="3A5B593A"/>
    <w:rsid w:val="3C213505"/>
    <w:rsid w:val="3EF0B607"/>
    <w:rsid w:val="46DEA5F1"/>
    <w:rsid w:val="47FD02DD"/>
    <w:rsid w:val="4BE057F6"/>
    <w:rsid w:val="4D2B4C14"/>
    <w:rsid w:val="4F22A700"/>
    <w:rsid w:val="538CE231"/>
    <w:rsid w:val="54E0014F"/>
    <w:rsid w:val="54F8DFCD"/>
    <w:rsid w:val="5A874357"/>
    <w:rsid w:val="6531724A"/>
    <w:rsid w:val="68D3D3CF"/>
    <w:rsid w:val="6911B6D2"/>
    <w:rsid w:val="69A74921"/>
    <w:rsid w:val="6C403A52"/>
    <w:rsid w:val="6E5D0B8E"/>
    <w:rsid w:val="72240D19"/>
    <w:rsid w:val="760273C4"/>
    <w:rsid w:val="76603E0B"/>
    <w:rsid w:val="78A972BC"/>
    <w:rsid w:val="7BA6BC06"/>
    <w:rsid w:val="7FADD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ECF8D"/>
  <w15:chartTrackingRefBased/>
  <w15:docId w15:val="{0385A5C5-8E22-4686-8181-45E42102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1DA6"/>
    <w:rPr>
      <w:b/>
      <w:bCs/>
    </w:rPr>
  </w:style>
  <w:style w:type="table" w:styleId="TableGrid">
    <w:name w:val="Table Grid"/>
    <w:basedOn w:val="TableNormal"/>
    <w:uiPriority w:val="39"/>
    <w:rsid w:val="00201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1D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DA6"/>
    <w:rPr>
      <w:rFonts w:ascii="Segoe UI" w:hAnsi="Segoe UI" w:cs="Segoe UI"/>
      <w:sz w:val="18"/>
      <w:szCs w:val="18"/>
    </w:rPr>
  </w:style>
  <w:style w:type="paragraph" w:customStyle="1" w:styleId="Default">
    <w:name w:val="Default"/>
    <w:rsid w:val="000A7A4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81C92"/>
    <w:pPr>
      <w:spacing w:after="0" w:line="240" w:lineRule="auto"/>
      <w:ind w:left="720"/>
      <w:contextualSpacing/>
    </w:pPr>
    <w:rPr>
      <w:rFonts w:ascii="Calibri" w:hAnsi="Calibri" w:cs="Times New Roman"/>
    </w:rPr>
  </w:style>
  <w:style w:type="paragraph" w:styleId="Header">
    <w:name w:val="header"/>
    <w:basedOn w:val="Normal"/>
    <w:link w:val="HeaderChar"/>
    <w:uiPriority w:val="99"/>
    <w:unhideWhenUsed/>
    <w:rsid w:val="00B16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A28"/>
  </w:style>
  <w:style w:type="paragraph" w:styleId="Footer">
    <w:name w:val="footer"/>
    <w:basedOn w:val="Normal"/>
    <w:link w:val="FooterChar"/>
    <w:uiPriority w:val="99"/>
    <w:unhideWhenUsed/>
    <w:rsid w:val="00B16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A28"/>
  </w:style>
  <w:style w:type="paragraph" w:customStyle="1" w:styleId="TableParagraph">
    <w:name w:val="Table Paragraph"/>
    <w:basedOn w:val="Normal"/>
    <w:uiPriority w:val="1"/>
    <w:qFormat/>
    <w:rsid w:val="000A6E04"/>
    <w:pPr>
      <w:widowControl w:val="0"/>
      <w:spacing w:after="0" w:line="240" w:lineRule="auto"/>
    </w:pPr>
  </w:style>
  <w:style w:type="character" w:styleId="CommentReference">
    <w:name w:val="annotation reference"/>
    <w:basedOn w:val="DefaultParagraphFont"/>
    <w:uiPriority w:val="99"/>
    <w:semiHidden/>
    <w:unhideWhenUsed/>
    <w:rsid w:val="00BA3840"/>
    <w:rPr>
      <w:sz w:val="16"/>
      <w:szCs w:val="16"/>
    </w:rPr>
  </w:style>
  <w:style w:type="paragraph" w:styleId="CommentText">
    <w:name w:val="annotation text"/>
    <w:basedOn w:val="Normal"/>
    <w:link w:val="CommentTextChar"/>
    <w:uiPriority w:val="99"/>
    <w:semiHidden/>
    <w:unhideWhenUsed/>
    <w:rsid w:val="00BA3840"/>
    <w:pPr>
      <w:spacing w:line="240" w:lineRule="auto"/>
    </w:pPr>
    <w:rPr>
      <w:sz w:val="20"/>
      <w:szCs w:val="20"/>
    </w:rPr>
  </w:style>
  <w:style w:type="character" w:customStyle="1" w:styleId="CommentTextChar">
    <w:name w:val="Comment Text Char"/>
    <w:basedOn w:val="DefaultParagraphFont"/>
    <w:link w:val="CommentText"/>
    <w:uiPriority w:val="99"/>
    <w:semiHidden/>
    <w:rsid w:val="00BA3840"/>
    <w:rPr>
      <w:sz w:val="20"/>
      <w:szCs w:val="20"/>
    </w:rPr>
  </w:style>
  <w:style w:type="character" w:styleId="Hyperlink">
    <w:name w:val="Hyperlink"/>
    <w:rsid w:val="002A3391"/>
    <w:rPr>
      <w:color w:val="0000FF"/>
      <w:u w:val="single"/>
    </w:rPr>
  </w:style>
  <w:style w:type="paragraph" w:customStyle="1" w:styleId="FactText1">
    <w:name w:val="Fact Text 1"/>
    <w:qFormat/>
    <w:rsid w:val="002A3391"/>
    <w:pPr>
      <w:spacing w:after="0" w:line="240" w:lineRule="auto"/>
      <w:ind w:left="90"/>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924E39"/>
    <w:rPr>
      <w:color w:val="605E5C"/>
      <w:shd w:val="clear" w:color="auto" w:fill="E1DFDD"/>
    </w:rPr>
  </w:style>
  <w:style w:type="paragraph" w:styleId="Revision">
    <w:name w:val="Revision"/>
    <w:hidden/>
    <w:uiPriority w:val="99"/>
    <w:semiHidden/>
    <w:rsid w:val="00C11115"/>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24642">
      <w:bodyDiv w:val="1"/>
      <w:marLeft w:val="0"/>
      <w:marRight w:val="0"/>
      <w:marTop w:val="0"/>
      <w:marBottom w:val="0"/>
      <w:divBdr>
        <w:top w:val="none" w:sz="0" w:space="0" w:color="auto"/>
        <w:left w:val="none" w:sz="0" w:space="0" w:color="auto"/>
        <w:bottom w:val="none" w:sz="0" w:space="0" w:color="auto"/>
        <w:right w:val="none" w:sz="0" w:space="0" w:color="auto"/>
      </w:divBdr>
      <w:divsChild>
        <w:div w:id="844058697">
          <w:marLeft w:val="0"/>
          <w:marRight w:val="0"/>
          <w:marTop w:val="0"/>
          <w:marBottom w:val="0"/>
          <w:divBdr>
            <w:top w:val="none" w:sz="0" w:space="0" w:color="auto"/>
            <w:left w:val="none" w:sz="0" w:space="0" w:color="auto"/>
            <w:bottom w:val="none" w:sz="0" w:space="0" w:color="auto"/>
            <w:right w:val="none" w:sz="0" w:space="0" w:color="auto"/>
          </w:divBdr>
        </w:div>
        <w:div w:id="1873953174">
          <w:marLeft w:val="0"/>
          <w:marRight w:val="0"/>
          <w:marTop w:val="0"/>
          <w:marBottom w:val="0"/>
          <w:divBdr>
            <w:top w:val="none" w:sz="0" w:space="0" w:color="auto"/>
            <w:left w:val="none" w:sz="0" w:space="0" w:color="auto"/>
            <w:bottom w:val="none" w:sz="0" w:space="0" w:color="auto"/>
            <w:right w:val="none" w:sz="0" w:space="0" w:color="auto"/>
          </w:divBdr>
        </w:div>
      </w:divsChild>
    </w:div>
    <w:div w:id="1923029049">
      <w:bodyDiv w:val="1"/>
      <w:marLeft w:val="0"/>
      <w:marRight w:val="0"/>
      <w:marTop w:val="0"/>
      <w:marBottom w:val="0"/>
      <w:divBdr>
        <w:top w:val="none" w:sz="0" w:space="0" w:color="auto"/>
        <w:left w:val="none" w:sz="0" w:space="0" w:color="auto"/>
        <w:bottom w:val="none" w:sz="0" w:space="0" w:color="auto"/>
        <w:right w:val="none" w:sz="0" w:space="0" w:color="auto"/>
      </w:divBdr>
      <w:divsChild>
        <w:div w:id="636034344">
          <w:marLeft w:val="0"/>
          <w:marRight w:val="0"/>
          <w:marTop w:val="0"/>
          <w:marBottom w:val="0"/>
          <w:divBdr>
            <w:top w:val="none" w:sz="0" w:space="0" w:color="auto"/>
            <w:left w:val="none" w:sz="0" w:space="0" w:color="auto"/>
            <w:bottom w:val="none" w:sz="0" w:space="0" w:color="auto"/>
            <w:right w:val="none" w:sz="0" w:space="0" w:color="auto"/>
          </w:divBdr>
        </w:div>
        <w:div w:id="157768892">
          <w:marLeft w:val="0"/>
          <w:marRight w:val="0"/>
          <w:marTop w:val="0"/>
          <w:marBottom w:val="0"/>
          <w:divBdr>
            <w:top w:val="none" w:sz="0" w:space="0" w:color="auto"/>
            <w:left w:val="none" w:sz="0" w:space="0" w:color="auto"/>
            <w:bottom w:val="none" w:sz="0" w:space="0" w:color="auto"/>
            <w:right w:val="none" w:sz="0" w:space="0" w:color="auto"/>
          </w:divBdr>
        </w:div>
        <w:div w:id="962350522">
          <w:marLeft w:val="0"/>
          <w:marRight w:val="0"/>
          <w:marTop w:val="0"/>
          <w:marBottom w:val="0"/>
          <w:divBdr>
            <w:top w:val="none" w:sz="0" w:space="0" w:color="auto"/>
            <w:left w:val="none" w:sz="0" w:space="0" w:color="auto"/>
            <w:bottom w:val="none" w:sz="0" w:space="0" w:color="auto"/>
            <w:right w:val="none" w:sz="0" w:space="0" w:color="auto"/>
          </w:divBdr>
        </w:div>
        <w:div w:id="1991321852">
          <w:marLeft w:val="0"/>
          <w:marRight w:val="0"/>
          <w:marTop w:val="0"/>
          <w:marBottom w:val="0"/>
          <w:divBdr>
            <w:top w:val="none" w:sz="0" w:space="0" w:color="auto"/>
            <w:left w:val="none" w:sz="0" w:space="0" w:color="auto"/>
            <w:bottom w:val="none" w:sz="0" w:space="0" w:color="auto"/>
            <w:right w:val="none" w:sz="0" w:space="0" w:color="auto"/>
          </w:divBdr>
        </w:div>
        <w:div w:id="1709985686">
          <w:marLeft w:val="0"/>
          <w:marRight w:val="0"/>
          <w:marTop w:val="0"/>
          <w:marBottom w:val="0"/>
          <w:divBdr>
            <w:top w:val="none" w:sz="0" w:space="0" w:color="auto"/>
            <w:left w:val="none" w:sz="0" w:space="0" w:color="auto"/>
            <w:bottom w:val="none" w:sz="0" w:space="0" w:color="auto"/>
            <w:right w:val="none" w:sz="0" w:space="0" w:color="auto"/>
          </w:divBdr>
        </w:div>
        <w:div w:id="1223060258">
          <w:marLeft w:val="0"/>
          <w:marRight w:val="0"/>
          <w:marTop w:val="0"/>
          <w:marBottom w:val="0"/>
          <w:divBdr>
            <w:top w:val="none" w:sz="0" w:space="0" w:color="auto"/>
            <w:left w:val="none" w:sz="0" w:space="0" w:color="auto"/>
            <w:bottom w:val="none" w:sz="0" w:space="0" w:color="auto"/>
            <w:right w:val="none" w:sz="0" w:space="0" w:color="auto"/>
          </w:divBdr>
        </w:div>
        <w:div w:id="703864728">
          <w:marLeft w:val="0"/>
          <w:marRight w:val="0"/>
          <w:marTop w:val="0"/>
          <w:marBottom w:val="0"/>
          <w:divBdr>
            <w:top w:val="none" w:sz="0" w:space="0" w:color="auto"/>
            <w:left w:val="none" w:sz="0" w:space="0" w:color="auto"/>
            <w:bottom w:val="none" w:sz="0" w:space="0" w:color="auto"/>
            <w:right w:val="none" w:sz="0" w:space="0" w:color="auto"/>
          </w:divBdr>
        </w:div>
        <w:div w:id="571814166">
          <w:marLeft w:val="0"/>
          <w:marRight w:val="0"/>
          <w:marTop w:val="0"/>
          <w:marBottom w:val="0"/>
          <w:divBdr>
            <w:top w:val="none" w:sz="0" w:space="0" w:color="auto"/>
            <w:left w:val="none" w:sz="0" w:space="0" w:color="auto"/>
            <w:bottom w:val="none" w:sz="0" w:space="0" w:color="auto"/>
            <w:right w:val="none" w:sz="0" w:space="0" w:color="auto"/>
          </w:divBdr>
        </w:div>
        <w:div w:id="964433742">
          <w:marLeft w:val="0"/>
          <w:marRight w:val="0"/>
          <w:marTop w:val="0"/>
          <w:marBottom w:val="0"/>
          <w:divBdr>
            <w:top w:val="none" w:sz="0" w:space="0" w:color="auto"/>
            <w:left w:val="none" w:sz="0" w:space="0" w:color="auto"/>
            <w:bottom w:val="none" w:sz="0" w:space="0" w:color="auto"/>
            <w:right w:val="none" w:sz="0" w:space="0" w:color="auto"/>
          </w:divBdr>
        </w:div>
        <w:div w:id="590967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regon.gov/oha/hsd/ohp/pages/cco-ltss.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ha-cco.powerappsportals.u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2024-12-31T08:00:00+00:00</Effective_x0020_date>
    <DocumentExpirationDate xmlns="59da1016-2a1b-4f8a-9768-d7a4932f6f16" xsi:nil="true"/>
    <IATopic xmlns="59da1016-2a1b-4f8a-9768-d7a4932f6f16" xsi:nil="true"/>
    <documentType xmlns="47be7094-86b6-4c75-87da-a9bfd340ff09">Report Template</documentType>
    <Meta_x0020_Keywords xmlns="47be7094-86b6-4c75-87da-a9bfd340ff09" xsi:nil="true"/>
    <URL xmlns="http://schemas.microsoft.com/sharepoint/v3">
      <Url>https://www.oregon.gov/oha/HSD/OHP/CCO/LTSS-MOU-Template-CY2025-26.docx</Url>
      <Description>LTSS-MOU-Template-CY2025-26</Description>
    </URL>
    <IASubtopic xmlns="59da1016-2a1b-4f8a-9768-d7a4932f6f16" xsi:nil="true"/>
    <Category xmlns="47be7094-86b6-4c75-87da-a9bfd340ff09">
      <Value>Other Reports</Value>
    </Category>
    <RoutingRuleDescription xmlns="http://schemas.microsoft.com/sharepoint/v3" xsi:nil="true"/>
    <Contractor xmlns="47be7094-86b6-4c75-87da-a9bfd340ff09">
      <Value>CCO</Value>
    </Contractor>
    <Meta_x0020_Description xmlns="47be7094-86b6-4c75-87da-a9bfd340ff09" xsi:nil="true"/>
    <Archive xmlns="47be7094-86b6-4c75-87da-a9bfd340ff09">false</Archive>
    <Contract_x0020_topic xmlns="47be7094-86b6-4c75-87da-a9bfd340ff09" xsi:nil="true"/>
    <Hide xmlns="47be7094-86b6-4c75-87da-a9bfd340ff09">false</Hide>
  </documentManagement>
</p:properties>
</file>

<file path=customXml/itemProps1.xml><?xml version="1.0" encoding="utf-8"?>
<ds:datastoreItem xmlns:ds="http://schemas.openxmlformats.org/officeDocument/2006/customXml" ds:itemID="{9F1DF26B-7190-4A0F-9500-6C5860B59F7A}"/>
</file>

<file path=customXml/itemProps2.xml><?xml version="1.0" encoding="utf-8"?>
<ds:datastoreItem xmlns:ds="http://schemas.openxmlformats.org/officeDocument/2006/customXml" ds:itemID="{117DEF58-6413-446A-A110-82D1A69120A3}">
  <ds:schemaRefs>
    <ds:schemaRef ds:uri="http://schemas.microsoft.com/sharepoint/v3/contenttype/forms"/>
  </ds:schemaRefs>
</ds:datastoreItem>
</file>

<file path=customXml/itemProps3.xml><?xml version="1.0" encoding="utf-8"?>
<ds:datastoreItem xmlns:ds="http://schemas.openxmlformats.org/officeDocument/2006/customXml" ds:itemID="{725FC039-092A-4FFF-BE13-54121F4FA092}">
  <ds:schemaRefs>
    <ds:schemaRef ds:uri="http://schemas.microsoft.com/office/2006/documentManagement/types"/>
    <ds:schemaRef ds:uri="http://schemas.microsoft.com/office/2006/metadata/properties"/>
    <ds:schemaRef ds:uri="59da1016-2a1b-4f8a-9768-d7a4932f6f16"/>
    <ds:schemaRef ds:uri="http://purl.org/dc/dcmitype/"/>
    <ds:schemaRef ds:uri="http://purl.org/dc/elements/1.1/"/>
    <ds:schemaRef ds:uri="47be7094-86b6-4c75-87da-a9bfd340ff09"/>
    <ds:schemaRef ds:uri="http://purl.org/dc/terms/"/>
    <ds:schemaRef ds:uri="http://www.w3.org/XML/1998/namespace"/>
    <ds:schemaRef ds:uri="http://schemas.microsoft.com/office/infopath/2007/PartnerControl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1010</Words>
  <Characters>5760</Characters>
  <Application>Microsoft Office Word</Application>
  <DocSecurity>0</DocSecurity>
  <Lines>48</Lines>
  <Paragraphs>13</Paragraphs>
  <ScaleCrop>false</ScaleCrop>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LTSS-MOU-Template-CY2025-26</dc:title>
  <dc:subject/>
  <dc:creator>Valentine Jennifer B</dc:creator>
  <cp:keywords/>
  <dc:description/>
  <cp:lastModifiedBy>Guerra Veronica</cp:lastModifiedBy>
  <cp:revision>18</cp:revision>
  <cp:lastPrinted>2020-03-01T03:28:00Z</cp:lastPrinted>
  <dcterms:created xsi:type="dcterms:W3CDTF">2024-11-26T19:01:00Z</dcterms:created>
  <dcterms:modified xsi:type="dcterms:W3CDTF">2025-01-01T01:23:00Z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WorkflowChangePath">
    <vt:lpwstr>dff07ce7-2fe0-44e5-9d33-eb01c4950507,4;dff07ce7-2fe0-44e5-9d33-eb01c4950507,7;dff07ce7-2fe0-44e5-9d33-eb01c4950507,10;dff07ce7-2fe0-44e5-9d33-eb01c4950507,12;dff07ce7-2fe0-44e5-9d33-eb01c4950507,14;dff07ce7-2fe0-44e5-9d33-eb01c4950507,4;</vt:lpwstr>
  </property>
  <property fmtid="{D5CDD505-2E9C-101B-9397-08002B2CF9AE}" pid="4" name="MSIP_Label_ebdd6eeb-0dd0-4927-947e-a759f08fcf55_Enabled">
    <vt:lpwstr>true</vt:lpwstr>
  </property>
  <property fmtid="{D5CDD505-2E9C-101B-9397-08002B2CF9AE}" pid="5" name="MSIP_Label_ebdd6eeb-0dd0-4927-947e-a759f08fcf55_SetDate">
    <vt:lpwstr>2024-11-26T02:14:09Z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78f84ec9-be0d-4d58-841c-6385d197bdb6</vt:lpwstr>
  </property>
  <property fmtid="{D5CDD505-2E9C-101B-9397-08002B2CF9AE}" pid="10" name="MSIP_Label_ebdd6eeb-0dd0-4927-947e-a759f08fcf55_ContentBits">
    <vt:lpwstr>0</vt:lpwstr>
  </property>
</Properties>
</file>