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AFDE" w14:textId="2F369DA8" w:rsidR="00AE4583" w:rsidRPr="00C0239B" w:rsidRDefault="005512E5" w:rsidP="24D02207">
      <w:pPr>
        <w:rPr>
          <w:rStyle w:val="ui-provider"/>
          <w:rFonts w:eastAsia="Times New Roman"/>
          <w:b/>
          <w:bCs/>
          <w:sz w:val="48"/>
          <w:szCs w:val="48"/>
        </w:rPr>
      </w:pPr>
      <w:r w:rsidRPr="00C0239B">
        <w:rPr>
          <w:rStyle w:val="ui-provider"/>
          <w:rFonts w:eastAsia="Times New Roman"/>
          <w:b/>
          <w:bCs/>
          <w:sz w:val="48"/>
          <w:szCs w:val="48"/>
        </w:rPr>
        <w:t xml:space="preserve">OHP Bridge </w:t>
      </w:r>
      <w:r w:rsidR="0088345E" w:rsidRPr="00C0239B">
        <w:rPr>
          <w:rStyle w:val="ui-provider"/>
          <w:rFonts w:eastAsia="Times New Roman"/>
          <w:b/>
          <w:bCs/>
          <w:sz w:val="48"/>
          <w:szCs w:val="48"/>
        </w:rPr>
        <w:t>for</w:t>
      </w:r>
      <w:r w:rsidRPr="00C0239B">
        <w:rPr>
          <w:rStyle w:val="ui-provider"/>
          <w:rFonts w:eastAsia="Times New Roman"/>
          <w:b/>
          <w:bCs/>
          <w:sz w:val="48"/>
          <w:szCs w:val="48"/>
        </w:rPr>
        <w:t xml:space="preserve"> adults with higher incomes</w:t>
      </w:r>
      <w:r w:rsidR="00E62F51" w:rsidRPr="00C0239B">
        <w:rPr>
          <w:rStyle w:val="ui-provider"/>
          <w:rFonts w:eastAsia="Times New Roman"/>
          <w:b/>
          <w:bCs/>
          <w:sz w:val="48"/>
          <w:szCs w:val="48"/>
        </w:rPr>
        <w:t xml:space="preserve"> </w:t>
      </w:r>
      <w:r w:rsidR="0088345E" w:rsidRPr="00C0239B">
        <w:rPr>
          <w:rStyle w:val="ui-provider"/>
          <w:rFonts w:eastAsia="Times New Roman"/>
          <w:b/>
          <w:bCs/>
          <w:sz w:val="48"/>
          <w:szCs w:val="48"/>
        </w:rPr>
        <w:t xml:space="preserve">starts </w:t>
      </w:r>
      <w:r w:rsidR="00E62F51" w:rsidRPr="00C0239B">
        <w:rPr>
          <w:rStyle w:val="ui-provider"/>
          <w:rFonts w:eastAsia="Times New Roman"/>
          <w:b/>
          <w:bCs/>
          <w:sz w:val="48"/>
          <w:szCs w:val="48"/>
        </w:rPr>
        <w:t>July 1, 2024</w:t>
      </w:r>
    </w:p>
    <w:p w14:paraId="7A073A29" w14:textId="1F5F1E51" w:rsidR="00EC25A8" w:rsidRPr="00C53BFC" w:rsidRDefault="005512E5" w:rsidP="00C0239B">
      <w:pPr>
        <w:spacing w:after="240"/>
        <w:rPr>
          <w:rStyle w:val="ui-provider"/>
          <w:sz w:val="24"/>
          <w:szCs w:val="24"/>
        </w:rPr>
      </w:pPr>
      <w:r w:rsidRPr="00C53BFC">
        <w:rPr>
          <w:sz w:val="24"/>
          <w:szCs w:val="24"/>
        </w:rPr>
        <w:t xml:space="preserve">OHP Bridge </w:t>
      </w:r>
      <w:r w:rsidR="00E62F51" w:rsidRPr="00C53BFC">
        <w:rPr>
          <w:sz w:val="24"/>
          <w:szCs w:val="24"/>
        </w:rPr>
        <w:t>is a new O</w:t>
      </w:r>
      <w:r w:rsidR="0088345E" w:rsidRPr="00C53BFC">
        <w:rPr>
          <w:sz w:val="24"/>
          <w:szCs w:val="24"/>
        </w:rPr>
        <w:t xml:space="preserve">regon </w:t>
      </w:r>
      <w:r w:rsidR="00E62F51" w:rsidRPr="00C53BFC">
        <w:rPr>
          <w:sz w:val="24"/>
          <w:szCs w:val="24"/>
        </w:rPr>
        <w:t>H</w:t>
      </w:r>
      <w:r w:rsidR="0088345E" w:rsidRPr="00C53BFC">
        <w:rPr>
          <w:sz w:val="24"/>
          <w:szCs w:val="24"/>
        </w:rPr>
        <w:t xml:space="preserve">ealth </w:t>
      </w:r>
      <w:r w:rsidR="00E62F51" w:rsidRPr="00C53BFC">
        <w:rPr>
          <w:sz w:val="24"/>
          <w:szCs w:val="24"/>
        </w:rPr>
        <w:t>P</w:t>
      </w:r>
      <w:r w:rsidR="0088345E" w:rsidRPr="00C53BFC">
        <w:rPr>
          <w:sz w:val="24"/>
          <w:szCs w:val="24"/>
        </w:rPr>
        <w:t>lan (OHP)</w:t>
      </w:r>
      <w:r w:rsidR="00E62F51" w:rsidRPr="00C53BFC">
        <w:rPr>
          <w:sz w:val="24"/>
          <w:szCs w:val="24"/>
        </w:rPr>
        <w:t xml:space="preserve"> </w:t>
      </w:r>
      <w:r w:rsidR="005B1C92" w:rsidRPr="00C53BFC">
        <w:rPr>
          <w:sz w:val="24"/>
          <w:szCs w:val="24"/>
        </w:rPr>
        <w:t>benefit</w:t>
      </w:r>
      <w:r w:rsidR="00F863B3" w:rsidRPr="00C53BFC">
        <w:rPr>
          <w:sz w:val="24"/>
          <w:szCs w:val="24"/>
        </w:rPr>
        <w:t xml:space="preserve"> package</w:t>
      </w:r>
      <w:r w:rsidR="005B1C92" w:rsidRPr="00C53BFC">
        <w:rPr>
          <w:sz w:val="24"/>
          <w:szCs w:val="24"/>
        </w:rPr>
        <w:t xml:space="preserve"> </w:t>
      </w:r>
      <w:r w:rsidR="65308891" w:rsidRPr="00C53BFC">
        <w:rPr>
          <w:sz w:val="24"/>
          <w:szCs w:val="24"/>
        </w:rPr>
        <w:t xml:space="preserve">that </w:t>
      </w:r>
      <w:r w:rsidRPr="00C53BFC">
        <w:rPr>
          <w:sz w:val="24"/>
          <w:szCs w:val="24"/>
        </w:rPr>
        <w:t>cover</w:t>
      </w:r>
      <w:r w:rsidR="52B11210" w:rsidRPr="00C53BFC">
        <w:rPr>
          <w:sz w:val="24"/>
          <w:szCs w:val="24"/>
        </w:rPr>
        <w:t>s</w:t>
      </w:r>
      <w:r w:rsidRPr="00C53BFC">
        <w:rPr>
          <w:sz w:val="24"/>
          <w:szCs w:val="24"/>
        </w:rPr>
        <w:t xml:space="preserve"> adults </w:t>
      </w:r>
      <w:r w:rsidRPr="00C53BFC">
        <w:rPr>
          <w:rStyle w:val="ui-provider"/>
          <w:sz w:val="24"/>
          <w:szCs w:val="24"/>
        </w:rPr>
        <w:t xml:space="preserve">with </w:t>
      </w:r>
      <w:r w:rsidR="00753A76" w:rsidRPr="00C53BFC">
        <w:rPr>
          <w:rStyle w:val="ui-provider"/>
          <w:sz w:val="24"/>
          <w:szCs w:val="24"/>
        </w:rPr>
        <w:t>higher incomes</w:t>
      </w:r>
      <w:r w:rsidR="00EC25A8" w:rsidRPr="00C53BFC">
        <w:rPr>
          <w:rStyle w:val="ui-provider"/>
          <w:sz w:val="24"/>
          <w:szCs w:val="24"/>
        </w:rPr>
        <w:t>.</w:t>
      </w:r>
      <w:r w:rsidRPr="00C53BFC">
        <w:rPr>
          <w:rStyle w:val="ui-provider"/>
          <w:sz w:val="24"/>
          <w:szCs w:val="24"/>
        </w:rPr>
        <w:t xml:space="preserve"> </w:t>
      </w:r>
      <w:r w:rsidR="00805D0D" w:rsidRPr="00C53BFC">
        <w:rPr>
          <w:rStyle w:val="ui-provider"/>
          <w:sz w:val="24"/>
          <w:szCs w:val="24"/>
        </w:rPr>
        <w:t>People</w:t>
      </w:r>
      <w:r w:rsidR="0034405D" w:rsidRPr="00C53BFC">
        <w:rPr>
          <w:rStyle w:val="ui-provider"/>
          <w:sz w:val="24"/>
          <w:szCs w:val="24"/>
        </w:rPr>
        <w:t xml:space="preserve"> who </w:t>
      </w:r>
      <w:r w:rsidR="000C0A8C" w:rsidRPr="00C53BFC">
        <w:rPr>
          <w:rStyle w:val="ui-provider"/>
          <w:sz w:val="24"/>
          <w:szCs w:val="24"/>
        </w:rPr>
        <w:t xml:space="preserve">can get </w:t>
      </w:r>
      <w:r w:rsidR="0034405D" w:rsidRPr="00C53BFC">
        <w:rPr>
          <w:rStyle w:val="ui-provider"/>
          <w:sz w:val="24"/>
          <w:szCs w:val="24"/>
        </w:rPr>
        <w:t>OHP Bridge must:</w:t>
      </w:r>
    </w:p>
    <w:p w14:paraId="788A8118" w14:textId="168B6DCC" w:rsidR="008C7BE5" w:rsidRPr="00C53BFC" w:rsidRDefault="008C7BE5" w:rsidP="008C7BE5">
      <w:pPr>
        <w:pStyle w:val="ListParagraph"/>
        <w:numPr>
          <w:ilvl w:val="0"/>
          <w:numId w:val="1"/>
        </w:numPr>
        <w:spacing w:after="240"/>
        <w:ind w:left="346" w:hanging="274"/>
        <w:rPr>
          <w:rStyle w:val="ui-provider"/>
          <w:sz w:val="24"/>
          <w:szCs w:val="24"/>
        </w:rPr>
      </w:pPr>
      <w:r w:rsidRPr="00C53BFC">
        <w:rPr>
          <w:rStyle w:val="ui-provider"/>
          <w:sz w:val="24"/>
          <w:szCs w:val="24"/>
        </w:rPr>
        <w:t xml:space="preserve">Be </w:t>
      </w:r>
      <w:r w:rsidR="40E73191" w:rsidRPr="00C53BFC">
        <w:rPr>
          <w:rStyle w:val="ui-provider"/>
          <w:sz w:val="24"/>
          <w:szCs w:val="24"/>
        </w:rPr>
        <w:t xml:space="preserve">19 </w:t>
      </w:r>
      <w:r w:rsidRPr="00C53BFC">
        <w:rPr>
          <w:rStyle w:val="ui-provider"/>
          <w:sz w:val="24"/>
          <w:szCs w:val="24"/>
        </w:rPr>
        <w:t>to 65 years old;</w:t>
      </w:r>
    </w:p>
    <w:p w14:paraId="6400999E" w14:textId="2251019A" w:rsidR="008C7BE5" w:rsidRPr="00C53BFC" w:rsidRDefault="00D12F1E" w:rsidP="008C7BE5">
      <w:pPr>
        <w:pStyle w:val="ListParagraph"/>
        <w:numPr>
          <w:ilvl w:val="0"/>
          <w:numId w:val="1"/>
        </w:numPr>
        <w:spacing w:after="240"/>
        <w:ind w:left="346" w:hanging="274"/>
        <w:rPr>
          <w:rStyle w:val="ui-provider"/>
          <w:sz w:val="24"/>
          <w:szCs w:val="24"/>
        </w:rPr>
      </w:pPr>
      <w:r w:rsidRPr="00C53BFC">
        <w:rPr>
          <w:rStyle w:val="ui-provider"/>
          <w:sz w:val="24"/>
          <w:szCs w:val="24"/>
        </w:rPr>
        <w:t xml:space="preserve">Have an income </w:t>
      </w:r>
      <w:r w:rsidR="003D6B03" w:rsidRPr="00C53BFC">
        <w:rPr>
          <w:rStyle w:val="ui-provider"/>
          <w:sz w:val="24"/>
          <w:szCs w:val="24"/>
        </w:rPr>
        <w:t>between 139 percent and</w:t>
      </w:r>
      <w:r w:rsidRPr="00C53BFC">
        <w:rPr>
          <w:rStyle w:val="ui-provider"/>
          <w:sz w:val="24"/>
          <w:szCs w:val="24"/>
        </w:rPr>
        <w:t xml:space="preserve"> 200 percent of the federal poverty level (FPL);</w:t>
      </w:r>
    </w:p>
    <w:p w14:paraId="33706E94" w14:textId="2486D75C" w:rsidR="008C7BE5" w:rsidRPr="00C53BFC" w:rsidRDefault="008C7BE5" w:rsidP="008C7BE5">
      <w:pPr>
        <w:pStyle w:val="ListParagraph"/>
        <w:numPr>
          <w:ilvl w:val="0"/>
          <w:numId w:val="1"/>
        </w:numPr>
        <w:spacing w:after="240"/>
        <w:ind w:left="346" w:hanging="274"/>
        <w:rPr>
          <w:sz w:val="24"/>
          <w:szCs w:val="24"/>
        </w:rPr>
      </w:pPr>
      <w:r w:rsidRPr="00C53BFC">
        <w:rPr>
          <w:rStyle w:val="ui-provider"/>
          <w:sz w:val="24"/>
          <w:szCs w:val="24"/>
        </w:rPr>
        <w:t>Have an eligible citizenship or immigration status to qualify; and,</w:t>
      </w:r>
      <w:r w:rsidRPr="00C53BFC">
        <w:rPr>
          <w:sz w:val="24"/>
          <w:szCs w:val="24"/>
        </w:rPr>
        <w:t xml:space="preserve"> </w:t>
      </w:r>
    </w:p>
    <w:p w14:paraId="041BD9F4" w14:textId="5D0506E9" w:rsidR="005512E5" w:rsidRPr="00C53BFC" w:rsidRDefault="0034405D" w:rsidP="00D12F1E">
      <w:pPr>
        <w:pStyle w:val="ListParagraph"/>
        <w:numPr>
          <w:ilvl w:val="0"/>
          <w:numId w:val="1"/>
        </w:numPr>
        <w:spacing w:after="240"/>
        <w:ind w:left="346" w:hanging="274"/>
        <w:rPr>
          <w:rStyle w:val="ui-provider"/>
          <w:sz w:val="24"/>
          <w:szCs w:val="24"/>
        </w:rPr>
      </w:pPr>
      <w:r w:rsidRPr="00C53BFC">
        <w:rPr>
          <w:rStyle w:val="ui-provider"/>
          <w:sz w:val="24"/>
          <w:szCs w:val="24"/>
        </w:rPr>
        <w:t>N</w:t>
      </w:r>
      <w:r w:rsidR="00EC25A8" w:rsidRPr="00C53BFC">
        <w:rPr>
          <w:rStyle w:val="ui-provider"/>
          <w:sz w:val="24"/>
          <w:szCs w:val="24"/>
        </w:rPr>
        <w:t>ot have access to other affordable health insurance.</w:t>
      </w:r>
    </w:p>
    <w:p w14:paraId="5AA3C198" w14:textId="52246CD8" w:rsidR="00BD5784" w:rsidRPr="00C53BFC" w:rsidRDefault="00BD5784" w:rsidP="00B03E7E">
      <w:pPr>
        <w:spacing w:after="240"/>
        <w:ind w:left="72"/>
        <w:rPr>
          <w:b/>
          <w:bCs/>
          <w:sz w:val="24"/>
          <w:szCs w:val="24"/>
        </w:rPr>
      </w:pPr>
      <w:r w:rsidRPr="00C53BFC">
        <w:rPr>
          <w:b/>
          <w:bCs/>
          <w:sz w:val="24"/>
          <w:szCs w:val="24"/>
        </w:rPr>
        <w:t>Learn more about OHP Bridge eligibility at</w:t>
      </w:r>
      <w:r w:rsidR="00EC377D" w:rsidRPr="00C53BFC">
        <w:rPr>
          <w:b/>
          <w:bCs/>
          <w:color w:val="FF0000"/>
          <w:sz w:val="24"/>
          <w:szCs w:val="24"/>
        </w:rPr>
        <w:t xml:space="preserve"> </w:t>
      </w:r>
      <w:r w:rsidR="00BB153A" w:rsidRPr="00C53BFC">
        <w:rPr>
          <w:b/>
          <w:bCs/>
          <w:sz w:val="24"/>
          <w:szCs w:val="24"/>
        </w:rPr>
        <w:t>OHP</w:t>
      </w:r>
      <w:r w:rsidR="00F5066A" w:rsidRPr="00C53BFC">
        <w:rPr>
          <w:b/>
          <w:bCs/>
          <w:sz w:val="24"/>
          <w:szCs w:val="24"/>
        </w:rPr>
        <w:t>.</w:t>
      </w:r>
      <w:r w:rsidR="00BB153A" w:rsidRPr="00C53BFC">
        <w:rPr>
          <w:b/>
          <w:bCs/>
          <w:sz w:val="24"/>
          <w:szCs w:val="24"/>
        </w:rPr>
        <w:t>O</w:t>
      </w:r>
      <w:r w:rsidR="00F5066A" w:rsidRPr="00C53BFC">
        <w:rPr>
          <w:b/>
          <w:bCs/>
          <w:sz w:val="24"/>
          <w:szCs w:val="24"/>
        </w:rPr>
        <w:t>regon.gov</w:t>
      </w:r>
      <w:r w:rsidR="00F5066A" w:rsidRPr="00C53BFC">
        <w:rPr>
          <w:b/>
          <w:bCs/>
          <w:sz w:val="24"/>
          <w:szCs w:val="24"/>
        </w:rPr>
        <w:t>/bridge</w:t>
      </w:r>
    </w:p>
    <w:p w14:paraId="65FFA948" w14:textId="09DD3ABB" w:rsidR="005512E5" w:rsidRPr="00C53BFC" w:rsidRDefault="00D12F1E">
      <w:pPr>
        <w:rPr>
          <w:b/>
          <w:bCs/>
          <w:sz w:val="24"/>
          <w:szCs w:val="24"/>
        </w:rPr>
      </w:pPr>
      <w:r w:rsidRPr="00C53BFC">
        <w:rPr>
          <w:b/>
          <w:bCs/>
          <w:sz w:val="24"/>
          <w:szCs w:val="24"/>
        </w:rPr>
        <w:t xml:space="preserve">OHP Bridge </w:t>
      </w:r>
      <w:r w:rsidR="00253D6A" w:rsidRPr="00C53BFC">
        <w:rPr>
          <w:b/>
          <w:bCs/>
          <w:sz w:val="24"/>
          <w:szCs w:val="24"/>
        </w:rPr>
        <w:t xml:space="preserve">is almost </w:t>
      </w:r>
      <w:r w:rsidR="00162645" w:rsidRPr="00C53BFC">
        <w:rPr>
          <w:b/>
          <w:bCs/>
          <w:sz w:val="24"/>
          <w:szCs w:val="24"/>
        </w:rPr>
        <w:t>the same as</w:t>
      </w:r>
      <w:r w:rsidR="00B342B9" w:rsidRPr="00C53BFC">
        <w:rPr>
          <w:b/>
          <w:bCs/>
          <w:sz w:val="24"/>
          <w:szCs w:val="24"/>
        </w:rPr>
        <w:t xml:space="preserve"> OHP Plus</w:t>
      </w:r>
      <w:r w:rsidR="001C4185" w:rsidRPr="00C53BFC">
        <w:rPr>
          <w:b/>
          <w:bCs/>
          <w:sz w:val="24"/>
          <w:szCs w:val="24"/>
        </w:rPr>
        <w:t>.</w:t>
      </w:r>
      <w:r w:rsidR="00B342B9" w:rsidRPr="00C53BFC">
        <w:rPr>
          <w:b/>
          <w:bCs/>
          <w:sz w:val="24"/>
          <w:szCs w:val="24"/>
        </w:rPr>
        <w:t xml:space="preserve"> </w:t>
      </w:r>
    </w:p>
    <w:p w14:paraId="08E02F27" w14:textId="49E12FAA" w:rsidR="00302AC0" w:rsidRPr="00C53BFC" w:rsidRDefault="00162645" w:rsidP="00162645">
      <w:pPr>
        <w:spacing w:after="240"/>
        <w:rPr>
          <w:sz w:val="24"/>
          <w:szCs w:val="24"/>
        </w:rPr>
      </w:pPr>
      <w:r w:rsidRPr="00C53BFC">
        <w:rPr>
          <w:sz w:val="24"/>
          <w:szCs w:val="24"/>
        </w:rPr>
        <w:t xml:space="preserve">The two </w:t>
      </w:r>
      <w:r w:rsidR="00F863B3" w:rsidRPr="00C53BFC">
        <w:rPr>
          <w:sz w:val="24"/>
          <w:szCs w:val="24"/>
        </w:rPr>
        <w:t>benefit packages</w:t>
      </w:r>
      <w:r w:rsidRPr="00C53BFC">
        <w:rPr>
          <w:sz w:val="24"/>
          <w:szCs w:val="24"/>
        </w:rPr>
        <w:t xml:space="preserve"> are almost the same. </w:t>
      </w:r>
      <w:r w:rsidR="00F863B3" w:rsidRPr="00C53BFC">
        <w:rPr>
          <w:sz w:val="24"/>
          <w:szCs w:val="24"/>
        </w:rPr>
        <w:t xml:space="preserve">There are a few things that OHP Bridge does not cover. </w:t>
      </w:r>
      <w:r w:rsidR="00B81452" w:rsidRPr="00C53BFC">
        <w:rPr>
          <w:sz w:val="24"/>
          <w:szCs w:val="24"/>
        </w:rPr>
        <w:t>To learn more about what OHP Bridge does not cover, please see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62645" w:rsidRPr="00C53BFC" w14:paraId="5F1AB4FD" w14:textId="77777777" w:rsidTr="00B03E7E">
        <w:tc>
          <w:tcPr>
            <w:tcW w:w="5395" w:type="dxa"/>
            <w:shd w:val="clear" w:color="auto" w:fill="E2EFD9" w:themeFill="accent6" w:themeFillTint="33"/>
          </w:tcPr>
          <w:p w14:paraId="623082CE" w14:textId="2576704B" w:rsidR="00162645" w:rsidRPr="00C53BFC" w:rsidRDefault="00162645" w:rsidP="00B03E7E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r w:rsidRPr="00C53BFC">
              <w:rPr>
                <w:b/>
                <w:bCs/>
                <w:sz w:val="28"/>
                <w:szCs w:val="28"/>
              </w:rPr>
              <w:t>OHP Bridge covers</w:t>
            </w:r>
          </w:p>
        </w:tc>
        <w:tc>
          <w:tcPr>
            <w:tcW w:w="5395" w:type="dxa"/>
            <w:shd w:val="clear" w:color="auto" w:fill="FFB7B7"/>
          </w:tcPr>
          <w:p w14:paraId="7A16FDFC" w14:textId="6603A7CA" w:rsidR="00162645" w:rsidRPr="00C53BFC" w:rsidRDefault="00162645" w:rsidP="00B03E7E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r w:rsidRPr="00C53BFC">
              <w:rPr>
                <w:b/>
                <w:bCs/>
                <w:sz w:val="28"/>
                <w:szCs w:val="28"/>
              </w:rPr>
              <w:t>OHP Bridge does not cover</w:t>
            </w:r>
          </w:p>
        </w:tc>
      </w:tr>
      <w:tr w:rsidR="00162645" w:rsidRPr="00C53BFC" w14:paraId="43F97B8C" w14:textId="77777777" w:rsidTr="00B03E7E">
        <w:tc>
          <w:tcPr>
            <w:tcW w:w="5395" w:type="dxa"/>
            <w:shd w:val="clear" w:color="auto" w:fill="FFFFFF" w:themeFill="background1"/>
          </w:tcPr>
          <w:p w14:paraId="6C8335F8" w14:textId="77777777" w:rsidR="001B5BD3" w:rsidRPr="00C53BFC" w:rsidRDefault="00162645" w:rsidP="00162645">
            <w:pPr>
              <w:pStyle w:val="ListParagraph"/>
              <w:numPr>
                <w:ilvl w:val="0"/>
                <w:numId w:val="3"/>
              </w:numPr>
              <w:spacing w:after="240"/>
              <w:rPr>
                <w:sz w:val="24"/>
                <w:szCs w:val="24"/>
              </w:rPr>
            </w:pPr>
            <w:r w:rsidRPr="00C53BFC">
              <w:rPr>
                <w:sz w:val="24"/>
                <w:szCs w:val="24"/>
              </w:rPr>
              <w:t>Medical, dental, and behavioral health care</w:t>
            </w:r>
            <w:r w:rsidR="001B5BD3" w:rsidRPr="00C53BFC">
              <w:rPr>
                <w:sz w:val="24"/>
                <w:szCs w:val="24"/>
              </w:rPr>
              <w:t xml:space="preserve"> </w:t>
            </w:r>
          </w:p>
          <w:p w14:paraId="3D05981F" w14:textId="609621E3" w:rsidR="001B5BD3" w:rsidRPr="00C53BFC" w:rsidRDefault="001B5BD3" w:rsidP="00B03E7E">
            <w:pPr>
              <w:pStyle w:val="ListParagraph"/>
              <w:numPr>
                <w:ilvl w:val="1"/>
                <w:numId w:val="3"/>
              </w:numPr>
              <w:spacing w:after="240"/>
              <w:rPr>
                <w:sz w:val="24"/>
                <w:szCs w:val="24"/>
              </w:rPr>
            </w:pPr>
            <w:r w:rsidRPr="00C53BFC">
              <w:rPr>
                <w:sz w:val="24"/>
                <w:szCs w:val="24"/>
              </w:rPr>
              <w:t xml:space="preserve">Learn more on page </w:t>
            </w:r>
            <w:r w:rsidRPr="00C53BFC">
              <w:rPr>
                <w:sz w:val="24"/>
                <w:szCs w:val="24"/>
                <w:highlight w:val="yellow"/>
              </w:rPr>
              <w:t>#</w:t>
            </w:r>
          </w:p>
          <w:p w14:paraId="2076CFF3" w14:textId="56509579" w:rsidR="001B5BD3" w:rsidRPr="00C53BFC" w:rsidRDefault="00162645" w:rsidP="001B5BD3">
            <w:pPr>
              <w:pStyle w:val="ListParagraph"/>
              <w:numPr>
                <w:ilvl w:val="0"/>
                <w:numId w:val="3"/>
              </w:numPr>
              <w:spacing w:after="240"/>
              <w:rPr>
                <w:sz w:val="24"/>
                <w:szCs w:val="24"/>
              </w:rPr>
            </w:pPr>
            <w:r w:rsidRPr="00C53BFC">
              <w:rPr>
                <w:sz w:val="24"/>
                <w:szCs w:val="24"/>
              </w:rPr>
              <w:t>Rides to care</w:t>
            </w:r>
          </w:p>
          <w:p w14:paraId="1E9E4546" w14:textId="61F84C3E" w:rsidR="00162645" w:rsidRPr="00C53BFC" w:rsidRDefault="001B5BD3" w:rsidP="00B03E7E">
            <w:pPr>
              <w:pStyle w:val="ListParagraph"/>
              <w:numPr>
                <w:ilvl w:val="1"/>
                <w:numId w:val="3"/>
              </w:numPr>
              <w:spacing w:after="240"/>
              <w:rPr>
                <w:sz w:val="24"/>
                <w:szCs w:val="24"/>
              </w:rPr>
            </w:pPr>
            <w:r w:rsidRPr="00C53BFC">
              <w:rPr>
                <w:sz w:val="24"/>
                <w:szCs w:val="24"/>
              </w:rPr>
              <w:t xml:space="preserve">Learn more on page </w:t>
            </w:r>
            <w:r w:rsidRPr="00C53BFC">
              <w:rPr>
                <w:sz w:val="24"/>
                <w:szCs w:val="24"/>
                <w:highlight w:val="yellow"/>
              </w:rPr>
              <w:t>#</w:t>
            </w:r>
          </w:p>
        </w:tc>
        <w:tc>
          <w:tcPr>
            <w:tcW w:w="5395" w:type="dxa"/>
            <w:shd w:val="clear" w:color="auto" w:fill="FFFFFF" w:themeFill="background1"/>
          </w:tcPr>
          <w:p w14:paraId="26E70DC1" w14:textId="18625ACA" w:rsidR="00162645" w:rsidRPr="00C53BFC" w:rsidRDefault="00162645" w:rsidP="001B5BD3">
            <w:pPr>
              <w:pStyle w:val="ListParagraph"/>
              <w:numPr>
                <w:ilvl w:val="0"/>
                <w:numId w:val="2"/>
              </w:numPr>
              <w:spacing w:after="240"/>
              <w:rPr>
                <w:sz w:val="24"/>
                <w:szCs w:val="24"/>
              </w:rPr>
            </w:pPr>
            <w:r w:rsidRPr="00C53BFC">
              <w:rPr>
                <w:sz w:val="24"/>
                <w:szCs w:val="24"/>
              </w:rPr>
              <w:t xml:space="preserve">Long-term services and supports </w:t>
            </w:r>
          </w:p>
          <w:p w14:paraId="4EDD8DF6" w14:textId="77777777" w:rsidR="001B5BD3" w:rsidRPr="00C53BFC" w:rsidRDefault="001B5BD3" w:rsidP="001B5BD3">
            <w:pPr>
              <w:pStyle w:val="ListParagraph"/>
              <w:numPr>
                <w:ilvl w:val="1"/>
                <w:numId w:val="2"/>
              </w:numPr>
              <w:spacing w:after="240" w:line="259" w:lineRule="auto"/>
              <w:rPr>
                <w:sz w:val="24"/>
                <w:szCs w:val="24"/>
              </w:rPr>
            </w:pPr>
            <w:r w:rsidRPr="00C53BFC">
              <w:rPr>
                <w:sz w:val="24"/>
                <w:szCs w:val="24"/>
              </w:rPr>
              <w:t xml:space="preserve">Learn more on page </w:t>
            </w:r>
            <w:r w:rsidRPr="00C53BFC">
              <w:rPr>
                <w:sz w:val="24"/>
                <w:szCs w:val="24"/>
                <w:highlight w:val="yellow"/>
              </w:rPr>
              <w:t>#</w:t>
            </w:r>
          </w:p>
          <w:p w14:paraId="581EC42F" w14:textId="5DB91590" w:rsidR="00162645" w:rsidRPr="00C53BFC" w:rsidRDefault="00162645" w:rsidP="001B5BD3">
            <w:pPr>
              <w:pStyle w:val="ListParagraph"/>
              <w:numPr>
                <w:ilvl w:val="0"/>
                <w:numId w:val="2"/>
              </w:numPr>
              <w:spacing w:after="240"/>
              <w:rPr>
                <w:sz w:val="24"/>
                <w:szCs w:val="24"/>
              </w:rPr>
            </w:pPr>
            <w:r w:rsidRPr="00C53BFC">
              <w:rPr>
                <w:sz w:val="24"/>
                <w:szCs w:val="24"/>
              </w:rPr>
              <w:t>Health Related Social Needs</w:t>
            </w:r>
            <w:r w:rsidR="001B5BD3" w:rsidRPr="00C53BFC">
              <w:rPr>
                <w:sz w:val="24"/>
                <w:szCs w:val="24"/>
              </w:rPr>
              <w:t xml:space="preserve"> </w:t>
            </w:r>
          </w:p>
          <w:p w14:paraId="38D44F78" w14:textId="24697DDE" w:rsidR="001B5BD3" w:rsidRPr="00C53BFC" w:rsidRDefault="001B5BD3" w:rsidP="00B03E7E">
            <w:pPr>
              <w:pStyle w:val="ListParagraph"/>
              <w:numPr>
                <w:ilvl w:val="1"/>
                <w:numId w:val="2"/>
              </w:numPr>
              <w:spacing w:after="240"/>
              <w:rPr>
                <w:sz w:val="24"/>
                <w:szCs w:val="24"/>
              </w:rPr>
            </w:pPr>
            <w:r w:rsidRPr="00C53BFC">
              <w:rPr>
                <w:sz w:val="24"/>
                <w:szCs w:val="24"/>
              </w:rPr>
              <w:t xml:space="preserve">Learn more on page </w:t>
            </w:r>
            <w:r w:rsidRPr="00C53BFC">
              <w:rPr>
                <w:sz w:val="24"/>
                <w:szCs w:val="24"/>
                <w:highlight w:val="yellow"/>
              </w:rPr>
              <w:t>#</w:t>
            </w:r>
          </w:p>
        </w:tc>
      </w:tr>
    </w:tbl>
    <w:p w14:paraId="27AEA5EC" w14:textId="77777777" w:rsidR="00AB6786" w:rsidRPr="00C53BFC" w:rsidRDefault="00AB6786" w:rsidP="00B03E7E">
      <w:pPr>
        <w:spacing w:after="0"/>
        <w:rPr>
          <w:b/>
          <w:bCs/>
          <w:sz w:val="24"/>
          <w:szCs w:val="24"/>
        </w:rPr>
      </w:pPr>
    </w:p>
    <w:p w14:paraId="49B2E0C5" w14:textId="49A81DDD" w:rsidR="00FB35A4" w:rsidRPr="00C53BFC" w:rsidRDefault="00613DCA" w:rsidP="00787CC5">
      <w:pPr>
        <w:pStyle w:val="ListParagraph"/>
        <w:spacing w:after="240"/>
        <w:ind w:left="0"/>
        <w:rPr>
          <w:kern w:val="0"/>
          <w:sz w:val="24"/>
          <w:szCs w:val="24"/>
          <w14:ligatures w14:val="none"/>
        </w:rPr>
      </w:pPr>
      <w:r w:rsidRPr="00C53BFC">
        <w:rPr>
          <w:b/>
          <w:bCs/>
          <w:kern w:val="0"/>
          <w:sz w:val="24"/>
          <w:szCs w:val="24"/>
          <w14:ligatures w14:val="none"/>
        </w:rPr>
        <w:t xml:space="preserve">OHP Bridge </w:t>
      </w:r>
      <w:r w:rsidR="00253D6A" w:rsidRPr="00C53BFC">
        <w:rPr>
          <w:b/>
          <w:bCs/>
          <w:sz w:val="24"/>
          <w:szCs w:val="24"/>
        </w:rPr>
        <w:t xml:space="preserve">is </w:t>
      </w:r>
      <w:r w:rsidRPr="00C53BFC">
        <w:rPr>
          <w:b/>
          <w:bCs/>
          <w:kern w:val="0"/>
          <w:sz w:val="24"/>
          <w:szCs w:val="24"/>
          <w14:ligatures w14:val="none"/>
        </w:rPr>
        <w:t xml:space="preserve">free </w:t>
      </w:r>
      <w:r w:rsidR="00AD4BB0" w:rsidRPr="00C53BFC">
        <w:rPr>
          <w:b/>
          <w:bCs/>
          <w:sz w:val="24"/>
          <w:szCs w:val="24"/>
        </w:rPr>
        <w:t>to members</w:t>
      </w:r>
      <w:r w:rsidR="001C4185" w:rsidRPr="00C53BFC">
        <w:rPr>
          <w:b/>
          <w:bCs/>
          <w:sz w:val="24"/>
          <w:szCs w:val="24"/>
        </w:rPr>
        <w:t>.</w:t>
      </w:r>
      <w:r w:rsidRPr="00C53BFC">
        <w:rPr>
          <w:b/>
          <w:bCs/>
          <w:sz w:val="24"/>
          <w:szCs w:val="24"/>
        </w:rPr>
        <w:br/>
      </w:r>
      <w:r w:rsidRPr="00C53BFC">
        <w:rPr>
          <w:kern w:val="0"/>
          <w:sz w:val="24"/>
          <w:szCs w:val="24"/>
          <w14:ligatures w14:val="none"/>
        </w:rPr>
        <w:t>Just like OHP Plus, OHP Bridge is free to members. That means no premiums, no co-payments, no coinsurance, and no deductibles.</w:t>
      </w:r>
    </w:p>
    <w:p w14:paraId="6086F69E" w14:textId="77777777" w:rsidR="00B96087" w:rsidRPr="00C53BFC" w:rsidRDefault="00B96087" w:rsidP="00787CC5">
      <w:pPr>
        <w:pStyle w:val="ListParagraph"/>
        <w:spacing w:after="240"/>
        <w:ind w:left="0"/>
        <w:rPr>
          <w:kern w:val="0"/>
          <w:sz w:val="24"/>
          <w:szCs w:val="24"/>
          <w14:ligatures w14:val="none"/>
        </w:rPr>
      </w:pPr>
    </w:p>
    <w:p w14:paraId="03A0F8D8" w14:textId="345C8DCF" w:rsidR="00253D6A" w:rsidRPr="00C53BFC" w:rsidRDefault="002C3378" w:rsidP="00787CC5">
      <w:pPr>
        <w:pStyle w:val="ListParagraph"/>
        <w:spacing w:after="240"/>
        <w:ind w:left="0"/>
        <w:rPr>
          <w:sz w:val="24"/>
          <w:szCs w:val="24"/>
        </w:rPr>
      </w:pPr>
      <w:r w:rsidRPr="00C53BFC">
        <w:rPr>
          <w:b/>
          <w:bCs/>
          <w:kern w:val="0"/>
          <w:sz w:val="24"/>
          <w:szCs w:val="24"/>
          <w14:ligatures w14:val="none"/>
        </w:rPr>
        <w:t xml:space="preserve">OHP members with income changes </w:t>
      </w:r>
      <w:r w:rsidR="003D6B03" w:rsidRPr="00C53BFC">
        <w:rPr>
          <w:b/>
          <w:bCs/>
          <w:kern w:val="0"/>
          <w:sz w:val="24"/>
          <w:szCs w:val="24"/>
          <w14:ligatures w14:val="none"/>
        </w:rPr>
        <w:t xml:space="preserve">may </w:t>
      </w:r>
      <w:r w:rsidRPr="00C53BFC">
        <w:rPr>
          <w:b/>
          <w:bCs/>
          <w:kern w:val="0"/>
          <w:sz w:val="24"/>
          <w:szCs w:val="24"/>
          <w14:ligatures w14:val="none"/>
        </w:rPr>
        <w:t xml:space="preserve">be </w:t>
      </w:r>
      <w:r w:rsidR="00896489" w:rsidRPr="00C53BFC">
        <w:rPr>
          <w:b/>
          <w:bCs/>
          <w:kern w:val="0"/>
          <w:sz w:val="24"/>
          <w:szCs w:val="24"/>
          <w14:ligatures w14:val="none"/>
        </w:rPr>
        <w:t>moved to OHP Bridge automatically.</w:t>
      </w:r>
      <w:r w:rsidR="00896489" w:rsidRPr="00C53BFC">
        <w:rPr>
          <w:kern w:val="0"/>
          <w:sz w:val="24"/>
          <w:szCs w:val="24"/>
          <w14:ligatures w14:val="none"/>
        </w:rPr>
        <w:br/>
      </w:r>
      <w:r w:rsidR="00397494" w:rsidRPr="00C53BFC">
        <w:rPr>
          <w:kern w:val="0"/>
          <w:sz w:val="24"/>
          <w:szCs w:val="24"/>
          <w14:ligatures w14:val="none"/>
        </w:rPr>
        <w:t>If you have OHP now, you don’t have to do anything</w:t>
      </w:r>
      <w:r w:rsidR="00002593" w:rsidRPr="00C53BFC">
        <w:rPr>
          <w:kern w:val="0"/>
          <w:sz w:val="24"/>
          <w:szCs w:val="24"/>
          <w14:ligatures w14:val="none"/>
        </w:rPr>
        <w:t xml:space="preserve"> to get OHP Bridge. </w:t>
      </w:r>
      <w:r w:rsidR="00896489" w:rsidRPr="00C53BFC">
        <w:rPr>
          <w:kern w:val="0"/>
          <w:sz w:val="24"/>
          <w:szCs w:val="24"/>
          <w14:ligatures w14:val="none"/>
        </w:rPr>
        <w:t xml:space="preserve">If you report a higher income when you renew your OHP, </w:t>
      </w:r>
      <w:r w:rsidR="007A1524" w:rsidRPr="00C53BFC">
        <w:rPr>
          <w:kern w:val="0"/>
          <w:sz w:val="24"/>
          <w:szCs w:val="24"/>
          <w14:ligatures w14:val="none"/>
        </w:rPr>
        <w:t>you may be moved to OHP Bridge</w:t>
      </w:r>
      <w:r w:rsidR="003D6B03" w:rsidRPr="00C53BFC">
        <w:rPr>
          <w:kern w:val="0"/>
          <w:sz w:val="24"/>
          <w:szCs w:val="24"/>
          <w14:ligatures w14:val="none"/>
        </w:rPr>
        <w:t>.</w:t>
      </w:r>
      <w:r w:rsidR="00414DE3" w:rsidRPr="00C53BFC">
        <w:rPr>
          <w:kern w:val="0"/>
          <w:sz w:val="24"/>
          <w:szCs w:val="24"/>
          <w14:ligatures w14:val="none"/>
        </w:rPr>
        <w:t xml:space="preserve"> </w:t>
      </w:r>
    </w:p>
    <w:p w14:paraId="7961C31E" w14:textId="77777777" w:rsidR="00B96087" w:rsidRPr="00C53BFC" w:rsidRDefault="00B96087" w:rsidP="00E10B27">
      <w:pPr>
        <w:pStyle w:val="ListParagraph"/>
        <w:spacing w:after="120"/>
        <w:ind w:left="0"/>
        <w:rPr>
          <w:b/>
          <w:bCs/>
          <w:kern w:val="0"/>
          <w:sz w:val="24"/>
          <w:szCs w:val="24"/>
          <w14:ligatures w14:val="none"/>
        </w:rPr>
      </w:pPr>
    </w:p>
    <w:p w14:paraId="47D9EAA3" w14:textId="751A0F03" w:rsidR="00253D6A" w:rsidRPr="00C53BFC" w:rsidRDefault="00253D6A" w:rsidP="00E10B27">
      <w:pPr>
        <w:pStyle w:val="ListParagraph"/>
        <w:spacing w:after="120"/>
        <w:ind w:left="0"/>
        <w:rPr>
          <w:b/>
          <w:bCs/>
          <w:sz w:val="24"/>
          <w:szCs w:val="24"/>
        </w:rPr>
      </w:pPr>
      <w:r w:rsidRPr="00C53BFC">
        <w:rPr>
          <w:b/>
          <w:bCs/>
          <w:kern w:val="0"/>
          <w:sz w:val="24"/>
          <w:szCs w:val="24"/>
          <w14:ligatures w14:val="none"/>
        </w:rPr>
        <w:t>People who do not have OHP right now can apply for OHP Bridge</w:t>
      </w:r>
      <w:r w:rsidR="001C4185" w:rsidRPr="00C53BFC">
        <w:rPr>
          <w:b/>
          <w:bCs/>
          <w:sz w:val="24"/>
          <w:szCs w:val="24"/>
        </w:rPr>
        <w:t>.</w:t>
      </w:r>
      <w:r w:rsidR="00421D58" w:rsidRPr="00C53BFC">
        <w:rPr>
          <w:b/>
          <w:bCs/>
          <w:sz w:val="24"/>
          <w:szCs w:val="24"/>
        </w:rPr>
        <w:t xml:space="preserve"> </w:t>
      </w:r>
    </w:p>
    <w:p w14:paraId="528EF1E1" w14:textId="2499BA5E" w:rsidR="00FB35A4" w:rsidRDefault="006E4ED4" w:rsidP="00E10B27">
      <w:pPr>
        <w:pStyle w:val="ListParagraph"/>
        <w:spacing w:after="120"/>
        <w:ind w:left="0"/>
        <w:rPr>
          <w:rStyle w:val="ui-provider"/>
          <w:sz w:val="24"/>
          <w:szCs w:val="24"/>
        </w:rPr>
      </w:pPr>
      <w:r w:rsidRPr="00C53BFC">
        <w:rPr>
          <w:rStyle w:val="ui-provider"/>
          <w:sz w:val="24"/>
          <w:szCs w:val="24"/>
        </w:rPr>
        <w:t>Go</w:t>
      </w:r>
      <w:r w:rsidR="00644C6C" w:rsidRPr="00C53BFC">
        <w:rPr>
          <w:rStyle w:val="ui-provider"/>
          <w:sz w:val="24"/>
          <w:szCs w:val="24"/>
        </w:rPr>
        <w:t xml:space="preserve"> to </w:t>
      </w:r>
      <w:r w:rsidRPr="00C53BFC">
        <w:rPr>
          <w:sz w:val="24"/>
          <w:szCs w:val="24"/>
        </w:rPr>
        <w:t>Benefits.Oregon.gov</w:t>
      </w:r>
      <w:r w:rsidR="00253D6A" w:rsidRPr="00C53BFC">
        <w:rPr>
          <w:rStyle w:val="ui-provider"/>
          <w:sz w:val="24"/>
          <w:szCs w:val="24"/>
        </w:rPr>
        <w:t xml:space="preserve"> to apply</w:t>
      </w:r>
      <w:r w:rsidR="00644C6C" w:rsidRPr="00C53BFC">
        <w:rPr>
          <w:rStyle w:val="ui-provider"/>
          <w:sz w:val="24"/>
          <w:szCs w:val="24"/>
        </w:rPr>
        <w:t xml:space="preserve">. You can also use that link to find information about </w:t>
      </w:r>
      <w:r w:rsidR="001B5E2F" w:rsidRPr="00C53BFC">
        <w:rPr>
          <w:rStyle w:val="ui-provider"/>
          <w:sz w:val="24"/>
          <w:szCs w:val="24"/>
        </w:rPr>
        <w:t>how to apply</w:t>
      </w:r>
      <w:r w:rsidR="00644C6C" w:rsidRPr="00C53BFC">
        <w:rPr>
          <w:rStyle w:val="ui-provider"/>
          <w:sz w:val="24"/>
          <w:szCs w:val="24"/>
        </w:rPr>
        <w:t xml:space="preserve"> in person, get</w:t>
      </w:r>
      <w:r w:rsidRPr="00C53BFC">
        <w:rPr>
          <w:rStyle w:val="ui-provider"/>
          <w:sz w:val="24"/>
          <w:szCs w:val="24"/>
        </w:rPr>
        <w:t xml:space="preserve"> application</w:t>
      </w:r>
      <w:r w:rsidR="00644C6C" w:rsidRPr="00C53BFC">
        <w:rPr>
          <w:rStyle w:val="ui-provider"/>
          <w:sz w:val="24"/>
          <w:szCs w:val="24"/>
        </w:rPr>
        <w:t xml:space="preserve"> help, or to get a paper application. </w:t>
      </w:r>
      <w:r w:rsidRPr="00C53BFC">
        <w:rPr>
          <w:rStyle w:val="ui-provider"/>
          <w:sz w:val="24"/>
          <w:szCs w:val="24"/>
        </w:rPr>
        <w:t>To a</w:t>
      </w:r>
      <w:r w:rsidR="00644C6C" w:rsidRPr="00C53BFC">
        <w:rPr>
          <w:rStyle w:val="ui-provider"/>
          <w:sz w:val="24"/>
          <w:szCs w:val="24"/>
        </w:rPr>
        <w:t>pply over the phone</w:t>
      </w:r>
      <w:r w:rsidRPr="00C53BFC">
        <w:rPr>
          <w:rStyle w:val="ui-provider"/>
          <w:sz w:val="24"/>
          <w:szCs w:val="24"/>
        </w:rPr>
        <w:t>,</w:t>
      </w:r>
      <w:r w:rsidR="00644C6C" w:rsidRPr="00C53BFC">
        <w:rPr>
          <w:rStyle w:val="ui-provider"/>
          <w:sz w:val="24"/>
          <w:szCs w:val="24"/>
        </w:rPr>
        <w:t xml:space="preserve"> </w:t>
      </w:r>
      <w:r w:rsidRPr="00C53BFC">
        <w:rPr>
          <w:rStyle w:val="ui-provider"/>
          <w:sz w:val="24"/>
          <w:szCs w:val="24"/>
        </w:rPr>
        <w:t>call the</w:t>
      </w:r>
      <w:r w:rsidR="00644C6C" w:rsidRPr="00C53BFC">
        <w:rPr>
          <w:rStyle w:val="ui-provider"/>
          <w:sz w:val="24"/>
          <w:szCs w:val="24"/>
        </w:rPr>
        <w:t xml:space="preserve"> ONE Customer Service Center at 1-800-699-9075 </w:t>
      </w:r>
      <w:r w:rsidR="00442B0F" w:rsidRPr="00C53BFC">
        <w:rPr>
          <w:rStyle w:val="ui-provider"/>
          <w:sz w:val="24"/>
          <w:szCs w:val="24"/>
        </w:rPr>
        <w:t>(toll-free, all relay calls are accepted)</w:t>
      </w:r>
      <w:r w:rsidR="00644C6C" w:rsidRPr="00C53BFC">
        <w:rPr>
          <w:rStyle w:val="ui-provider"/>
          <w:sz w:val="24"/>
          <w:szCs w:val="24"/>
        </w:rPr>
        <w:t>. </w:t>
      </w:r>
    </w:p>
    <w:p w14:paraId="43E1A95B" w14:textId="77777777" w:rsidR="003F29B8" w:rsidRDefault="003F29B8" w:rsidP="00E10B27">
      <w:pPr>
        <w:pStyle w:val="ListParagraph"/>
        <w:spacing w:after="120"/>
        <w:ind w:left="0"/>
        <w:rPr>
          <w:rStyle w:val="ui-provider"/>
          <w:sz w:val="24"/>
          <w:szCs w:val="24"/>
        </w:rPr>
      </w:pPr>
    </w:p>
    <w:p w14:paraId="5FAA6068" w14:textId="77777777" w:rsidR="003F29B8" w:rsidRPr="00C53BFC" w:rsidRDefault="003F29B8" w:rsidP="00E10B27">
      <w:pPr>
        <w:pStyle w:val="ListParagraph"/>
        <w:spacing w:after="120"/>
        <w:ind w:left="0"/>
        <w:rPr>
          <w:rStyle w:val="ui-provider"/>
          <w:sz w:val="24"/>
          <w:szCs w:val="24"/>
        </w:rPr>
      </w:pPr>
    </w:p>
    <w:p w14:paraId="5A7BB88B" w14:textId="59046A16" w:rsidR="00284B5C" w:rsidRPr="00E10B27" w:rsidRDefault="00437EC8" w:rsidP="00E10B27">
      <w:pPr>
        <w:rPr>
          <w:rFonts w:eastAsia="SimSun" w:cstheme="minorHAnsi"/>
          <w:sz w:val="36"/>
          <w:szCs w:val="36"/>
        </w:rPr>
      </w:pPr>
      <w:r w:rsidRPr="00437EC8">
        <w:rPr>
          <w:rFonts w:eastAsia="SimSun" w:cstheme="minorHAnsi"/>
          <w:sz w:val="36"/>
          <w:szCs w:val="36"/>
        </w:rPr>
        <w:t xml:space="preserve">You can get this letter in other languages, large print, Braille or a format you prefer. You can also ask for an interpreter. This help is free. Call </w:t>
      </w:r>
      <w:r w:rsidRPr="003F29B8">
        <w:rPr>
          <w:rFonts w:eastAsia="SimSun" w:cstheme="minorHAnsi"/>
          <w:sz w:val="36"/>
          <w:szCs w:val="36"/>
          <w:highlight w:val="yellow"/>
        </w:rPr>
        <w:t>#CustomerService#</w:t>
      </w:r>
      <w:r w:rsidRPr="00E93777">
        <w:rPr>
          <w:rFonts w:eastAsia="SimSun" w:cstheme="minorHAnsi"/>
          <w:sz w:val="36"/>
          <w:szCs w:val="36"/>
        </w:rPr>
        <w:t xml:space="preserve"> or TTY </w:t>
      </w:r>
      <w:r w:rsidRPr="003F29B8">
        <w:rPr>
          <w:rFonts w:eastAsia="SimSun" w:cstheme="minorHAnsi"/>
          <w:sz w:val="36"/>
          <w:szCs w:val="36"/>
          <w:highlight w:val="yellow"/>
        </w:rPr>
        <w:t>#TTY#</w:t>
      </w:r>
      <w:r w:rsidRPr="00E93777">
        <w:rPr>
          <w:rFonts w:eastAsia="SimSun" w:cstheme="minorHAnsi"/>
          <w:sz w:val="36"/>
          <w:szCs w:val="36"/>
        </w:rPr>
        <w:t>.</w:t>
      </w:r>
      <w:r w:rsidRPr="00437EC8">
        <w:rPr>
          <w:rFonts w:eastAsia="SimSun" w:cstheme="minorHAnsi"/>
          <w:sz w:val="36"/>
          <w:szCs w:val="36"/>
        </w:rPr>
        <w:t xml:space="preserve"> We accept relay calls.</w:t>
      </w:r>
    </w:p>
    <w:sectPr w:rsidR="00284B5C" w:rsidRPr="00E10B27" w:rsidSect="00551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A1C"/>
    <w:multiLevelType w:val="hybridMultilevel"/>
    <w:tmpl w:val="1FCA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51D80"/>
    <w:multiLevelType w:val="hybridMultilevel"/>
    <w:tmpl w:val="69E4A7CA"/>
    <w:lvl w:ilvl="0" w:tplc="30D6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A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B0F2F"/>
    <w:multiLevelType w:val="hybridMultilevel"/>
    <w:tmpl w:val="5BC2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660481">
    <w:abstractNumId w:val="1"/>
  </w:num>
  <w:num w:numId="2" w16cid:durableId="987367154">
    <w:abstractNumId w:val="0"/>
  </w:num>
  <w:num w:numId="3" w16cid:durableId="150748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E5"/>
    <w:rsid w:val="00002593"/>
    <w:rsid w:val="00032258"/>
    <w:rsid w:val="00044507"/>
    <w:rsid w:val="00044689"/>
    <w:rsid w:val="00052148"/>
    <w:rsid w:val="000554BD"/>
    <w:rsid w:val="00066CB5"/>
    <w:rsid w:val="000717D9"/>
    <w:rsid w:val="000804AF"/>
    <w:rsid w:val="00080E16"/>
    <w:rsid w:val="000856DC"/>
    <w:rsid w:val="000B462A"/>
    <w:rsid w:val="000C0A8C"/>
    <w:rsid w:val="000C61AD"/>
    <w:rsid w:val="000C7559"/>
    <w:rsid w:val="000E2794"/>
    <w:rsid w:val="000F14F8"/>
    <w:rsid w:val="0010488D"/>
    <w:rsid w:val="00106DCF"/>
    <w:rsid w:val="00117635"/>
    <w:rsid w:val="001260B9"/>
    <w:rsid w:val="001365F4"/>
    <w:rsid w:val="00137AB0"/>
    <w:rsid w:val="00141B75"/>
    <w:rsid w:val="001430FC"/>
    <w:rsid w:val="00156D61"/>
    <w:rsid w:val="00162645"/>
    <w:rsid w:val="00165021"/>
    <w:rsid w:val="00183054"/>
    <w:rsid w:val="0019726C"/>
    <w:rsid w:val="001B4E8B"/>
    <w:rsid w:val="001B5BD3"/>
    <w:rsid w:val="001B5D91"/>
    <w:rsid w:val="001B5E2F"/>
    <w:rsid w:val="001C4185"/>
    <w:rsid w:val="001C509D"/>
    <w:rsid w:val="001D0E90"/>
    <w:rsid w:val="001D17B9"/>
    <w:rsid w:val="001E21BB"/>
    <w:rsid w:val="00227791"/>
    <w:rsid w:val="00236F5A"/>
    <w:rsid w:val="00253D6A"/>
    <w:rsid w:val="002744C4"/>
    <w:rsid w:val="00284B5C"/>
    <w:rsid w:val="00285425"/>
    <w:rsid w:val="0029057D"/>
    <w:rsid w:val="002B7A22"/>
    <w:rsid w:val="002C3378"/>
    <w:rsid w:val="002D0406"/>
    <w:rsid w:val="00300461"/>
    <w:rsid w:val="00302AC0"/>
    <w:rsid w:val="00302E9E"/>
    <w:rsid w:val="00311762"/>
    <w:rsid w:val="00332312"/>
    <w:rsid w:val="0034405D"/>
    <w:rsid w:val="00353F1C"/>
    <w:rsid w:val="00360090"/>
    <w:rsid w:val="00362CB4"/>
    <w:rsid w:val="003666F2"/>
    <w:rsid w:val="0038462E"/>
    <w:rsid w:val="00397494"/>
    <w:rsid w:val="003A2C39"/>
    <w:rsid w:val="003A72E2"/>
    <w:rsid w:val="003B759D"/>
    <w:rsid w:val="003C2DFA"/>
    <w:rsid w:val="003D132B"/>
    <w:rsid w:val="003D6B03"/>
    <w:rsid w:val="003E0574"/>
    <w:rsid w:val="003F29B8"/>
    <w:rsid w:val="003F4F75"/>
    <w:rsid w:val="00414DE3"/>
    <w:rsid w:val="00421D0F"/>
    <w:rsid w:val="00421D58"/>
    <w:rsid w:val="00437EC8"/>
    <w:rsid w:val="00442B0F"/>
    <w:rsid w:val="00450671"/>
    <w:rsid w:val="004553A4"/>
    <w:rsid w:val="00462AAA"/>
    <w:rsid w:val="00486056"/>
    <w:rsid w:val="00491833"/>
    <w:rsid w:val="00493350"/>
    <w:rsid w:val="0049579F"/>
    <w:rsid w:val="00497B00"/>
    <w:rsid w:val="004C2984"/>
    <w:rsid w:val="004C4EE6"/>
    <w:rsid w:val="004C7C1C"/>
    <w:rsid w:val="004D43CB"/>
    <w:rsid w:val="004E580F"/>
    <w:rsid w:val="004F54A8"/>
    <w:rsid w:val="005050F6"/>
    <w:rsid w:val="005101DD"/>
    <w:rsid w:val="00516B60"/>
    <w:rsid w:val="005231FC"/>
    <w:rsid w:val="005252F8"/>
    <w:rsid w:val="00525759"/>
    <w:rsid w:val="005270E2"/>
    <w:rsid w:val="0054747F"/>
    <w:rsid w:val="005474F9"/>
    <w:rsid w:val="005512E5"/>
    <w:rsid w:val="00553197"/>
    <w:rsid w:val="0055393D"/>
    <w:rsid w:val="00556DA5"/>
    <w:rsid w:val="00566DE3"/>
    <w:rsid w:val="00570B86"/>
    <w:rsid w:val="00577DA5"/>
    <w:rsid w:val="00584F7A"/>
    <w:rsid w:val="0059576C"/>
    <w:rsid w:val="0059606D"/>
    <w:rsid w:val="005B1907"/>
    <w:rsid w:val="005B1B02"/>
    <w:rsid w:val="005B1C92"/>
    <w:rsid w:val="005B3C9E"/>
    <w:rsid w:val="005E12BD"/>
    <w:rsid w:val="00601FE8"/>
    <w:rsid w:val="00613DCA"/>
    <w:rsid w:val="006262FA"/>
    <w:rsid w:val="0063086B"/>
    <w:rsid w:val="00631271"/>
    <w:rsid w:val="006347B1"/>
    <w:rsid w:val="0064434F"/>
    <w:rsid w:val="00644C6C"/>
    <w:rsid w:val="00655FBB"/>
    <w:rsid w:val="006667FF"/>
    <w:rsid w:val="00677AD5"/>
    <w:rsid w:val="00692D8B"/>
    <w:rsid w:val="00695F25"/>
    <w:rsid w:val="006A3700"/>
    <w:rsid w:val="006B1750"/>
    <w:rsid w:val="006B6733"/>
    <w:rsid w:val="006C1005"/>
    <w:rsid w:val="006C6044"/>
    <w:rsid w:val="006E4ED4"/>
    <w:rsid w:val="006E7F15"/>
    <w:rsid w:val="007215E4"/>
    <w:rsid w:val="00734C4B"/>
    <w:rsid w:val="00753A76"/>
    <w:rsid w:val="0075423E"/>
    <w:rsid w:val="00755082"/>
    <w:rsid w:val="00757315"/>
    <w:rsid w:val="00787CC5"/>
    <w:rsid w:val="007A1524"/>
    <w:rsid w:val="007C60B1"/>
    <w:rsid w:val="007D32DF"/>
    <w:rsid w:val="007E2A74"/>
    <w:rsid w:val="00805D0D"/>
    <w:rsid w:val="00812671"/>
    <w:rsid w:val="00817C39"/>
    <w:rsid w:val="00837102"/>
    <w:rsid w:val="008407E7"/>
    <w:rsid w:val="00850BD0"/>
    <w:rsid w:val="00852F77"/>
    <w:rsid w:val="00856528"/>
    <w:rsid w:val="00876807"/>
    <w:rsid w:val="0088007D"/>
    <w:rsid w:val="0088345E"/>
    <w:rsid w:val="008865FD"/>
    <w:rsid w:val="008906F2"/>
    <w:rsid w:val="00896489"/>
    <w:rsid w:val="008A6C01"/>
    <w:rsid w:val="008B3F31"/>
    <w:rsid w:val="008B6547"/>
    <w:rsid w:val="008C10E8"/>
    <w:rsid w:val="008C3F76"/>
    <w:rsid w:val="008C49CC"/>
    <w:rsid w:val="008C7BE5"/>
    <w:rsid w:val="008F6B20"/>
    <w:rsid w:val="0090531C"/>
    <w:rsid w:val="009177A4"/>
    <w:rsid w:val="00922098"/>
    <w:rsid w:val="00924025"/>
    <w:rsid w:val="00924805"/>
    <w:rsid w:val="00931EE5"/>
    <w:rsid w:val="009679A9"/>
    <w:rsid w:val="00977A73"/>
    <w:rsid w:val="00981288"/>
    <w:rsid w:val="00986334"/>
    <w:rsid w:val="00994820"/>
    <w:rsid w:val="009A2545"/>
    <w:rsid w:val="009C3C64"/>
    <w:rsid w:val="009F42EB"/>
    <w:rsid w:val="009F633A"/>
    <w:rsid w:val="00A04341"/>
    <w:rsid w:val="00A10C36"/>
    <w:rsid w:val="00A168A6"/>
    <w:rsid w:val="00A17D5A"/>
    <w:rsid w:val="00A31B77"/>
    <w:rsid w:val="00A33EDA"/>
    <w:rsid w:val="00A4276E"/>
    <w:rsid w:val="00A52ACA"/>
    <w:rsid w:val="00A54540"/>
    <w:rsid w:val="00A56BE5"/>
    <w:rsid w:val="00A62A03"/>
    <w:rsid w:val="00A6719C"/>
    <w:rsid w:val="00A7223C"/>
    <w:rsid w:val="00A91E2F"/>
    <w:rsid w:val="00A91ED7"/>
    <w:rsid w:val="00AA6247"/>
    <w:rsid w:val="00AB01F7"/>
    <w:rsid w:val="00AB1288"/>
    <w:rsid w:val="00AB4EE2"/>
    <w:rsid w:val="00AB6786"/>
    <w:rsid w:val="00AD4BB0"/>
    <w:rsid w:val="00AE1E1C"/>
    <w:rsid w:val="00AE4583"/>
    <w:rsid w:val="00AE5B19"/>
    <w:rsid w:val="00AE7DD0"/>
    <w:rsid w:val="00AF1205"/>
    <w:rsid w:val="00AF36A7"/>
    <w:rsid w:val="00B018BC"/>
    <w:rsid w:val="00B03E7E"/>
    <w:rsid w:val="00B06553"/>
    <w:rsid w:val="00B111A5"/>
    <w:rsid w:val="00B20A11"/>
    <w:rsid w:val="00B342B9"/>
    <w:rsid w:val="00B41B28"/>
    <w:rsid w:val="00B81452"/>
    <w:rsid w:val="00B92F05"/>
    <w:rsid w:val="00B96087"/>
    <w:rsid w:val="00BA2097"/>
    <w:rsid w:val="00BB153A"/>
    <w:rsid w:val="00BC25A4"/>
    <w:rsid w:val="00BC687F"/>
    <w:rsid w:val="00BD0DF7"/>
    <w:rsid w:val="00BD56C0"/>
    <w:rsid w:val="00BD5784"/>
    <w:rsid w:val="00BE1FCE"/>
    <w:rsid w:val="00BE5C3E"/>
    <w:rsid w:val="00BE66E8"/>
    <w:rsid w:val="00BF5609"/>
    <w:rsid w:val="00C0239B"/>
    <w:rsid w:val="00C11588"/>
    <w:rsid w:val="00C23978"/>
    <w:rsid w:val="00C32551"/>
    <w:rsid w:val="00C53BFC"/>
    <w:rsid w:val="00C6527E"/>
    <w:rsid w:val="00C7352E"/>
    <w:rsid w:val="00C75331"/>
    <w:rsid w:val="00CA3B36"/>
    <w:rsid w:val="00CB5F97"/>
    <w:rsid w:val="00CD0687"/>
    <w:rsid w:val="00CD25EB"/>
    <w:rsid w:val="00CD33F7"/>
    <w:rsid w:val="00CE1104"/>
    <w:rsid w:val="00D12F1E"/>
    <w:rsid w:val="00D233D8"/>
    <w:rsid w:val="00D742FF"/>
    <w:rsid w:val="00D7468E"/>
    <w:rsid w:val="00D77E00"/>
    <w:rsid w:val="00D815B2"/>
    <w:rsid w:val="00D85C15"/>
    <w:rsid w:val="00D92227"/>
    <w:rsid w:val="00DB19E4"/>
    <w:rsid w:val="00DB291C"/>
    <w:rsid w:val="00DB4850"/>
    <w:rsid w:val="00DB7EF1"/>
    <w:rsid w:val="00DC45CE"/>
    <w:rsid w:val="00DC747E"/>
    <w:rsid w:val="00DD79EB"/>
    <w:rsid w:val="00DE1FB5"/>
    <w:rsid w:val="00DE2ABC"/>
    <w:rsid w:val="00E03670"/>
    <w:rsid w:val="00E079FE"/>
    <w:rsid w:val="00E10B27"/>
    <w:rsid w:val="00E2202A"/>
    <w:rsid w:val="00E41A73"/>
    <w:rsid w:val="00E45DEC"/>
    <w:rsid w:val="00E53C3B"/>
    <w:rsid w:val="00E62F51"/>
    <w:rsid w:val="00E6714B"/>
    <w:rsid w:val="00E676D0"/>
    <w:rsid w:val="00E761C3"/>
    <w:rsid w:val="00E84441"/>
    <w:rsid w:val="00E90CEF"/>
    <w:rsid w:val="00E93777"/>
    <w:rsid w:val="00E9449F"/>
    <w:rsid w:val="00EB753B"/>
    <w:rsid w:val="00EC00EB"/>
    <w:rsid w:val="00EC25A8"/>
    <w:rsid w:val="00EC377D"/>
    <w:rsid w:val="00ED27EB"/>
    <w:rsid w:val="00ED6492"/>
    <w:rsid w:val="00EE50DC"/>
    <w:rsid w:val="00F129A6"/>
    <w:rsid w:val="00F312D5"/>
    <w:rsid w:val="00F5066A"/>
    <w:rsid w:val="00F523B2"/>
    <w:rsid w:val="00F741D1"/>
    <w:rsid w:val="00F75F13"/>
    <w:rsid w:val="00F863B3"/>
    <w:rsid w:val="00F946B2"/>
    <w:rsid w:val="00F95806"/>
    <w:rsid w:val="00F95880"/>
    <w:rsid w:val="00FB35A4"/>
    <w:rsid w:val="00FB7810"/>
    <w:rsid w:val="00FD0402"/>
    <w:rsid w:val="00FD3454"/>
    <w:rsid w:val="00FE07FF"/>
    <w:rsid w:val="00FE756C"/>
    <w:rsid w:val="00FF1572"/>
    <w:rsid w:val="01763014"/>
    <w:rsid w:val="01926378"/>
    <w:rsid w:val="030FF0DA"/>
    <w:rsid w:val="0364551C"/>
    <w:rsid w:val="045D8F2C"/>
    <w:rsid w:val="04ABC13B"/>
    <w:rsid w:val="078F98CD"/>
    <w:rsid w:val="0DABC587"/>
    <w:rsid w:val="0E496287"/>
    <w:rsid w:val="0FD48B44"/>
    <w:rsid w:val="10077C3F"/>
    <w:rsid w:val="1087A84E"/>
    <w:rsid w:val="11FA7F9E"/>
    <w:rsid w:val="1270D53F"/>
    <w:rsid w:val="1BDA7DDD"/>
    <w:rsid w:val="1D500B61"/>
    <w:rsid w:val="1EEA1BD8"/>
    <w:rsid w:val="219F6084"/>
    <w:rsid w:val="21FB0632"/>
    <w:rsid w:val="241B87D2"/>
    <w:rsid w:val="24D02207"/>
    <w:rsid w:val="254699B5"/>
    <w:rsid w:val="25DD4307"/>
    <w:rsid w:val="27A676BF"/>
    <w:rsid w:val="28290E5C"/>
    <w:rsid w:val="29F5F6F9"/>
    <w:rsid w:val="2DA73CCA"/>
    <w:rsid w:val="2F5CD78A"/>
    <w:rsid w:val="31743C88"/>
    <w:rsid w:val="321C67BA"/>
    <w:rsid w:val="323186B6"/>
    <w:rsid w:val="34777A00"/>
    <w:rsid w:val="360B23A3"/>
    <w:rsid w:val="3798A1CE"/>
    <w:rsid w:val="37C2D3A5"/>
    <w:rsid w:val="3DA298A0"/>
    <w:rsid w:val="3F39BFB0"/>
    <w:rsid w:val="3FBED5C2"/>
    <w:rsid w:val="40009716"/>
    <w:rsid w:val="40E73191"/>
    <w:rsid w:val="41ED6DC2"/>
    <w:rsid w:val="450C7A57"/>
    <w:rsid w:val="485D9580"/>
    <w:rsid w:val="48949D2A"/>
    <w:rsid w:val="49CBDD42"/>
    <w:rsid w:val="4EB35C9D"/>
    <w:rsid w:val="501CA022"/>
    <w:rsid w:val="51EAFD5F"/>
    <w:rsid w:val="52040617"/>
    <w:rsid w:val="52B11210"/>
    <w:rsid w:val="53AC568A"/>
    <w:rsid w:val="56122760"/>
    <w:rsid w:val="585A3EE3"/>
    <w:rsid w:val="58E7E97D"/>
    <w:rsid w:val="59ED8B41"/>
    <w:rsid w:val="59F60F44"/>
    <w:rsid w:val="5A6C8E23"/>
    <w:rsid w:val="5A9299B7"/>
    <w:rsid w:val="5B725DDA"/>
    <w:rsid w:val="5BCB795A"/>
    <w:rsid w:val="5E6DEA11"/>
    <w:rsid w:val="5FA41AFD"/>
    <w:rsid w:val="615913BB"/>
    <w:rsid w:val="61A58AD3"/>
    <w:rsid w:val="62DBBBBF"/>
    <w:rsid w:val="65308891"/>
    <w:rsid w:val="664B5BF0"/>
    <w:rsid w:val="6BB7C72A"/>
    <w:rsid w:val="6BC5110E"/>
    <w:rsid w:val="6C9B2DD6"/>
    <w:rsid w:val="6FFE06C6"/>
    <w:rsid w:val="71F53F6C"/>
    <w:rsid w:val="745C2136"/>
    <w:rsid w:val="789D6A94"/>
    <w:rsid w:val="79690E93"/>
    <w:rsid w:val="7C33F814"/>
    <w:rsid w:val="7CA99F7E"/>
    <w:rsid w:val="7EF4B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98CA"/>
  <w15:chartTrackingRefBased/>
  <w15:docId w15:val="{4111FCEF-D47B-4AEA-ACF3-B5716AE4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5512E5"/>
  </w:style>
  <w:style w:type="paragraph" w:styleId="ListParagraph">
    <w:name w:val="List Paragraph"/>
    <w:basedOn w:val="Normal"/>
    <w:uiPriority w:val="34"/>
    <w:qFormat/>
    <w:rsid w:val="005512E5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5512E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6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3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4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0488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5319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53F1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676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2024-03-01T08:00:00+00:00</Effective_x0020_date>
    <Contract_x0020_topic xmlns="47be7094-86b6-4c75-87da-a9bfd340ff09">Member Materials</Contract_x0020_topic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https://www.oregon.gov/oha/HSD/OHP/CCO/Member%20Handbook%20Insert_OHP%20Bridge%20starts%20July%202024.docx</Url>
      <Description>Member Handbook Insert for OHP Bridge starting July 1 2024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8EA43D20-D44D-4AB8-B1A7-2F578888FA94}"/>
</file>

<file path=customXml/itemProps2.xml><?xml version="1.0" encoding="utf-8"?>
<ds:datastoreItem xmlns:ds="http://schemas.openxmlformats.org/officeDocument/2006/customXml" ds:itemID="{20028026-CD46-4494-BA36-C09A1334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698E6-B4C1-4F00-9D12-25B3B3936A38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10cc08c7-54b2-46c4-9a83-45109f35714f"/>
    <ds:schemaRef ds:uri="http://schemas.microsoft.com/office/infopath/2007/PartnerControls"/>
    <ds:schemaRef ds:uri="http://schemas.microsoft.com/office/2006/documentManagement/types"/>
    <ds:schemaRef ds:uri="631e8de6-a4ba-42fa-9ae1-4c45f62bd21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Handbook Insert for OHP Bridge starting July 1 2024</dc:title>
  <dc:subject/>
  <dc:creator>Swerdlow Laurel  M</dc:creator>
  <cp:keywords/>
  <dc:description/>
  <cp:lastModifiedBy>Tiffany T Reagan</cp:lastModifiedBy>
  <cp:revision>8</cp:revision>
  <dcterms:created xsi:type="dcterms:W3CDTF">2024-03-01T19:51:00Z</dcterms:created>
  <dcterms:modified xsi:type="dcterms:W3CDTF">2024-03-01T19:57:00Z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2024-01-12T18:29:29Z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a812e628-0d2b-4bde-bd30-1c6e9c2e974f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0x0101004FC3AD29F9C3BA4492D9BCF45F3C0A51</vt:lpwstr>
  </property>
  <property fmtid="{D5CDD505-2E9C-101B-9397-08002B2CF9AE}" pid="10" name="MediaServiceImageTags">
    <vt:lpwstr/>
  </property>
  <property fmtid="{D5CDD505-2E9C-101B-9397-08002B2CF9AE}" pid="11" name="WorkflowChangePath">
    <vt:lpwstr>dff07ce7-2fe0-44e5-9d33-eb01c4950507,3;dff07ce7-2fe0-44e5-9d33-eb01c4950507,5;</vt:lpwstr>
  </property>
</Properties>
</file>