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250D9" w14:textId="77777777" w:rsidR="00844D5F" w:rsidRPr="00537E55" w:rsidRDefault="00844D5F" w:rsidP="00844D5F">
      <w:pPr>
        <w:spacing w:after="0"/>
        <w:jc w:val="center"/>
        <w:rPr>
          <w:b/>
          <w:bCs/>
          <w:sz w:val="20"/>
          <w:szCs w:val="20"/>
        </w:rPr>
      </w:pPr>
    </w:p>
    <w:p w14:paraId="10B32B3E" w14:textId="279EA4A0" w:rsidR="00844D5F" w:rsidRPr="00537E55" w:rsidRDefault="008F0F69" w:rsidP="00537E55">
      <w:pPr>
        <w:spacing w:after="0"/>
        <w:jc w:val="center"/>
        <w:rPr>
          <w:b/>
          <w:bCs/>
          <w:sz w:val="40"/>
          <w:szCs w:val="40"/>
        </w:rPr>
      </w:pPr>
      <w:r w:rsidRPr="00537E55">
        <w:rPr>
          <w:b/>
          <w:bCs/>
          <w:noProof/>
          <w:sz w:val="40"/>
          <w:szCs w:val="40"/>
        </w:rPr>
        <w:drawing>
          <wp:anchor distT="0" distB="0" distL="114300" distR="114300" simplePos="0" relativeHeight="251658240" behindDoc="1" locked="0" layoutInCell="1" allowOverlap="1" wp14:anchorId="5E8F8C1A" wp14:editId="1F5BA361">
            <wp:simplePos x="0" y="0"/>
            <wp:positionH relativeFrom="column">
              <wp:posOffset>0</wp:posOffset>
            </wp:positionH>
            <wp:positionV relativeFrom="page">
              <wp:posOffset>1066800</wp:posOffset>
            </wp:positionV>
            <wp:extent cx="2124075" cy="798195"/>
            <wp:effectExtent l="0" t="0" r="9525" b="1905"/>
            <wp:wrapTight wrapText="bothSides">
              <wp:wrapPolygon edited="0">
                <wp:start x="0" y="0"/>
                <wp:lineTo x="0" y="21136"/>
                <wp:lineTo x="21503" y="21136"/>
                <wp:lineTo x="21503"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124075" cy="798195"/>
                    </a:xfrm>
                    <a:prstGeom prst="rect">
                      <a:avLst/>
                    </a:prstGeom>
                  </pic:spPr>
                </pic:pic>
              </a:graphicData>
            </a:graphic>
            <wp14:sizeRelH relativeFrom="margin">
              <wp14:pctWidth>0</wp14:pctWidth>
            </wp14:sizeRelH>
            <wp14:sizeRelV relativeFrom="margin">
              <wp14:pctHeight>0</wp14:pctHeight>
            </wp14:sizeRelV>
          </wp:anchor>
        </w:drawing>
      </w:r>
      <w:r w:rsidR="00844D5F" w:rsidRPr="00537E55">
        <w:rPr>
          <w:b/>
          <w:bCs/>
          <w:sz w:val="40"/>
          <w:szCs w:val="40"/>
        </w:rPr>
        <w:t>Pharmacy Benefit Manager</w:t>
      </w:r>
    </w:p>
    <w:p w14:paraId="581CBD0B" w14:textId="05987FA1" w:rsidR="00523307" w:rsidRPr="00537E55" w:rsidRDefault="00E173A2" w:rsidP="00537E55">
      <w:pPr>
        <w:jc w:val="center"/>
        <w:rPr>
          <w:b/>
          <w:bCs/>
          <w:sz w:val="40"/>
          <w:szCs w:val="40"/>
        </w:rPr>
      </w:pPr>
      <w:r w:rsidRPr="00537E55">
        <w:rPr>
          <w:b/>
          <w:bCs/>
          <w:sz w:val="40"/>
          <w:szCs w:val="40"/>
        </w:rPr>
        <w:t>Market</w:t>
      </w:r>
      <w:r w:rsidR="00844D5F" w:rsidRPr="00537E55">
        <w:rPr>
          <w:b/>
          <w:bCs/>
          <w:sz w:val="40"/>
          <w:szCs w:val="40"/>
        </w:rPr>
        <w:t xml:space="preserve"> </w:t>
      </w:r>
      <w:r w:rsidR="00885919" w:rsidRPr="00537E55">
        <w:rPr>
          <w:b/>
          <w:bCs/>
          <w:sz w:val="40"/>
          <w:szCs w:val="40"/>
        </w:rPr>
        <w:t>C</w:t>
      </w:r>
      <w:r w:rsidRPr="00537E55">
        <w:rPr>
          <w:b/>
          <w:bCs/>
          <w:sz w:val="40"/>
          <w:szCs w:val="40"/>
        </w:rPr>
        <w:t>heck Report Template</w:t>
      </w:r>
    </w:p>
    <w:p w14:paraId="5DA4351A" w14:textId="77777777" w:rsidR="00905789" w:rsidRPr="00905789" w:rsidRDefault="00905789" w:rsidP="00905789">
      <w:pPr>
        <w:rPr>
          <w:rFonts w:ascii="Calibri" w:hAnsi="Calibri" w:cs="Calibri"/>
        </w:rPr>
      </w:pPr>
    </w:p>
    <w:p w14:paraId="7F961842" w14:textId="6FEAF1C7" w:rsidR="00905789" w:rsidRPr="00905789" w:rsidRDefault="00905789" w:rsidP="00905789">
      <w:pPr>
        <w:rPr>
          <w:rFonts w:ascii="Calibri" w:hAnsi="Calibri" w:cs="Calibri"/>
        </w:rPr>
      </w:pPr>
      <w:r w:rsidRPr="00905789">
        <w:rPr>
          <w:rFonts w:ascii="Calibri" w:hAnsi="Calibri" w:cs="Calibri"/>
        </w:rPr>
        <w:t xml:space="preserve">If a Coordinated Care Organization (CCO) contracts with a Pharmacy Benefit Manager (PBM) other than the Oregon Prescription Drug Program (OPDP), then the CCO must require its PBM to fully cooperate with a CCO directed annual third-party market check. The third-party market check results shall be submitted to the CCO by July 1st of each Contract Year. </w:t>
      </w:r>
    </w:p>
    <w:p w14:paraId="3C2D98CF" w14:textId="77777777" w:rsidR="00905789" w:rsidRPr="00905789" w:rsidRDefault="00905789" w:rsidP="00905789">
      <w:pPr>
        <w:rPr>
          <w:rFonts w:ascii="Calibri" w:hAnsi="Calibri" w:cs="Calibri"/>
        </w:rPr>
      </w:pPr>
      <w:r w:rsidRPr="00905789">
        <w:rPr>
          <w:rFonts w:ascii="Calibri" w:hAnsi="Calibri" w:cs="Calibri"/>
        </w:rPr>
        <w:t xml:space="preserve">The purpose of the PBM market check is to ensure that the CCO understands the obligation to hold its PBM accountable to contractual terms and to monitor for possible improvements to its PBM programs, guarantees, and fees. </w:t>
      </w:r>
    </w:p>
    <w:p w14:paraId="3C4C085A" w14:textId="4C8D5665" w:rsidR="00905789" w:rsidRPr="00905789" w:rsidRDefault="00905789" w:rsidP="00905789">
      <w:pPr>
        <w:rPr>
          <w:rFonts w:ascii="Calibri" w:hAnsi="Calibri" w:cs="Calibri"/>
        </w:rPr>
      </w:pPr>
      <w:r w:rsidRPr="00905789">
        <w:rPr>
          <w:rFonts w:ascii="Calibri" w:hAnsi="Calibri" w:cs="Calibri"/>
        </w:rPr>
        <w:t xml:space="preserve">The CCO shall use the information from the PBM market check to complete this report template. The completed report must be submitted to OHA at </w:t>
      </w:r>
      <w:hyperlink r:id="rId11" w:history="1">
        <w:r w:rsidR="0014752E" w:rsidRPr="004E3DFE">
          <w:rPr>
            <w:rStyle w:val="Hyperlink"/>
            <w:rFonts w:ascii="Calibri" w:hAnsi="Calibri" w:cs="Calibri"/>
          </w:rPr>
          <w:t>CCO.MCODeliverableReports@odhsoha.oregon.gov</w:t>
        </w:r>
      </w:hyperlink>
      <w:r>
        <w:rPr>
          <w:rFonts w:ascii="Calibri" w:hAnsi="Calibri" w:cs="Calibri"/>
        </w:rPr>
        <w:t xml:space="preserve"> </w:t>
      </w:r>
      <w:r w:rsidRPr="00905789">
        <w:rPr>
          <w:rFonts w:ascii="Calibri" w:hAnsi="Calibri" w:cs="Calibri"/>
        </w:rPr>
        <w:t xml:space="preserve"> within 7 days of receipt of the PBM market check. Questions about this report template should be directed to this same mailbox. </w:t>
      </w:r>
    </w:p>
    <w:p w14:paraId="4BE945A7" w14:textId="77777777" w:rsidR="00905789" w:rsidRPr="00905789" w:rsidRDefault="00905789" w:rsidP="00905789">
      <w:pPr>
        <w:rPr>
          <w:rFonts w:ascii="Calibri" w:hAnsi="Calibri" w:cs="Calibri"/>
        </w:rPr>
      </w:pPr>
      <w:r w:rsidRPr="00905789">
        <w:rPr>
          <w:rFonts w:ascii="Calibri" w:hAnsi="Calibri" w:cs="Calibri"/>
        </w:rPr>
        <w:t>PBM market check requirements are described in Exh. B, Pt. 2, Sec. 7, Para. e, Sub.Para. (2) of the CCO contract.</w:t>
      </w:r>
    </w:p>
    <w:tbl>
      <w:tblPr>
        <w:tblStyle w:val="TableGrid"/>
        <w:tblpPr w:leftFromText="180" w:rightFromText="180" w:vertAnchor="text" w:tblpY="30"/>
        <w:tblW w:w="10165" w:type="dxa"/>
        <w:shd w:val="clear" w:color="auto" w:fill="D9E2F3" w:themeFill="accent1" w:themeFillTint="33"/>
        <w:tblLayout w:type="fixed"/>
        <w:tblLook w:val="04A0" w:firstRow="1" w:lastRow="0" w:firstColumn="1" w:lastColumn="0" w:noHBand="0" w:noVBand="1"/>
      </w:tblPr>
      <w:tblGrid>
        <w:gridCol w:w="445"/>
        <w:gridCol w:w="9720"/>
      </w:tblGrid>
      <w:tr w:rsidR="00290E8D" w:rsidDel="00E51186" w14:paraId="1299857F" w14:textId="77777777" w:rsidTr="00537E55">
        <w:tc>
          <w:tcPr>
            <w:tcW w:w="445" w:type="dxa"/>
            <w:shd w:val="clear" w:color="auto" w:fill="D9E2F3" w:themeFill="accent1" w:themeFillTint="33"/>
          </w:tcPr>
          <w:p w14:paraId="39723286" w14:textId="3ADD8DF0" w:rsidR="00290E8D" w:rsidRPr="00537E55" w:rsidDel="00E51186" w:rsidRDefault="00290E8D" w:rsidP="00537E55">
            <w:pPr>
              <w:jc w:val="right"/>
              <w:rPr>
                <w:b/>
                <w:bCs/>
              </w:rPr>
            </w:pPr>
            <w:r w:rsidRPr="00537E55">
              <w:rPr>
                <w:b/>
                <w:bCs/>
              </w:rPr>
              <w:t>1</w:t>
            </w:r>
          </w:p>
        </w:tc>
        <w:tc>
          <w:tcPr>
            <w:tcW w:w="9720" w:type="dxa"/>
            <w:shd w:val="clear" w:color="auto" w:fill="D9E2F3" w:themeFill="accent1" w:themeFillTint="33"/>
          </w:tcPr>
          <w:p w14:paraId="6D09233B" w14:textId="1EDE9644" w:rsidR="00290E8D" w:rsidDel="00E51186" w:rsidRDefault="00290E8D" w:rsidP="00F81ABD">
            <w:r>
              <w:t xml:space="preserve">Name of CCO: </w:t>
            </w:r>
            <w:sdt>
              <w:sdtPr>
                <w:id w:val="1515265337"/>
                <w:placeholder>
                  <w:docPart w:val="DefaultPlaceholder_-1854013440"/>
                </w:placeholder>
                <w:showingPlcHdr/>
              </w:sdtPr>
              <w:sdtEndPr/>
              <w:sdtContent>
                <w:r w:rsidR="004266C4" w:rsidRPr="00537E55">
                  <w:rPr>
                    <w:rStyle w:val="PlaceholderText"/>
                  </w:rPr>
                  <w:t>Click or tap here to enter text.</w:t>
                </w:r>
              </w:sdtContent>
            </w:sdt>
          </w:p>
        </w:tc>
      </w:tr>
      <w:tr w:rsidR="0052506E" w14:paraId="3EB2031C" w14:textId="77777777" w:rsidTr="00537E55">
        <w:tc>
          <w:tcPr>
            <w:tcW w:w="445" w:type="dxa"/>
            <w:shd w:val="clear" w:color="auto" w:fill="D9E2F3" w:themeFill="accent1" w:themeFillTint="33"/>
          </w:tcPr>
          <w:p w14:paraId="2C96BF88" w14:textId="62DA8751" w:rsidR="0052506E" w:rsidRPr="00537E55" w:rsidRDefault="00290E8D" w:rsidP="00537E55">
            <w:pPr>
              <w:jc w:val="right"/>
              <w:rPr>
                <w:b/>
                <w:bCs/>
              </w:rPr>
            </w:pPr>
            <w:r w:rsidRPr="00537E55">
              <w:rPr>
                <w:b/>
                <w:bCs/>
              </w:rPr>
              <w:t>2</w:t>
            </w:r>
          </w:p>
        </w:tc>
        <w:tc>
          <w:tcPr>
            <w:tcW w:w="9720" w:type="dxa"/>
            <w:shd w:val="clear" w:color="auto" w:fill="D9E2F3" w:themeFill="accent1" w:themeFillTint="33"/>
          </w:tcPr>
          <w:p w14:paraId="5E780DB0" w14:textId="657AA19C" w:rsidR="0052506E" w:rsidRDefault="0052506E" w:rsidP="00F81ABD">
            <w:r>
              <w:t xml:space="preserve">Date Submitted:   </w:t>
            </w:r>
            <w:sdt>
              <w:sdtPr>
                <w:id w:val="760038348"/>
                <w:placeholder>
                  <w:docPart w:val="48C8148FAD534672A5084FB5B7E4EF56"/>
                </w:placeholder>
                <w:showingPlcHdr/>
                <w:date>
                  <w:dateFormat w:val="M/d/yyyy"/>
                  <w:lid w:val="en-US"/>
                  <w:storeMappedDataAs w:val="dateTime"/>
                  <w:calendar w:val="gregorian"/>
                </w:date>
              </w:sdtPr>
              <w:sdtEndPr/>
              <w:sdtContent>
                <w:r w:rsidRPr="00267B48">
                  <w:rPr>
                    <w:rStyle w:val="PlaceholderText"/>
                  </w:rPr>
                  <w:t>Click or tap to enter a date.</w:t>
                </w:r>
              </w:sdtContent>
            </w:sdt>
          </w:p>
        </w:tc>
      </w:tr>
      <w:tr w:rsidR="0052506E" w14:paraId="65840F59" w14:textId="77777777" w:rsidTr="00537E55">
        <w:tc>
          <w:tcPr>
            <w:tcW w:w="445" w:type="dxa"/>
            <w:shd w:val="clear" w:color="auto" w:fill="D9E2F3" w:themeFill="accent1" w:themeFillTint="33"/>
          </w:tcPr>
          <w:p w14:paraId="2ED19C08" w14:textId="748609C3" w:rsidR="0052506E" w:rsidRPr="00537E55" w:rsidRDefault="00290E8D" w:rsidP="00537E55">
            <w:pPr>
              <w:jc w:val="right"/>
              <w:rPr>
                <w:b/>
                <w:bCs/>
              </w:rPr>
            </w:pPr>
            <w:r w:rsidRPr="00537E55">
              <w:rPr>
                <w:b/>
                <w:bCs/>
              </w:rPr>
              <w:t>3</w:t>
            </w:r>
          </w:p>
        </w:tc>
        <w:tc>
          <w:tcPr>
            <w:tcW w:w="9720" w:type="dxa"/>
            <w:shd w:val="clear" w:color="auto" w:fill="D9E2F3" w:themeFill="accent1" w:themeFillTint="33"/>
          </w:tcPr>
          <w:p w14:paraId="4E2E31C5" w14:textId="2E3E806D" w:rsidR="0052506E" w:rsidRPr="00FC3DB0" w:rsidRDefault="0052506E" w:rsidP="00F81ABD">
            <w:pPr>
              <w:rPr>
                <w:u w:val="single"/>
              </w:rPr>
            </w:pPr>
            <w:r w:rsidRPr="00FC3DB0">
              <w:rPr>
                <w:u w:val="single"/>
              </w:rPr>
              <w:t xml:space="preserve">Report </w:t>
            </w:r>
            <w:r>
              <w:rPr>
                <w:u w:val="single"/>
              </w:rPr>
              <w:t>s</w:t>
            </w:r>
            <w:r w:rsidRPr="00FC3DB0">
              <w:rPr>
                <w:u w:val="single"/>
              </w:rPr>
              <w:t>ubmitter</w:t>
            </w:r>
          </w:p>
          <w:p w14:paraId="5D384248" w14:textId="0D55D0DC" w:rsidR="0052506E" w:rsidRDefault="0052506E" w:rsidP="00F81ABD">
            <w:r>
              <w:t>Name:</w:t>
            </w:r>
            <w:r w:rsidR="00290E8D">
              <w:t xml:space="preserve"> </w:t>
            </w:r>
            <w:sdt>
              <w:sdtPr>
                <w:id w:val="-871293914"/>
                <w:placeholder>
                  <w:docPart w:val="DefaultPlaceholder_-1854013440"/>
                </w:placeholder>
                <w:showingPlcHdr/>
              </w:sdtPr>
              <w:sdtEndPr/>
              <w:sdtContent>
                <w:r w:rsidR="004266C4" w:rsidRPr="00537E55">
                  <w:rPr>
                    <w:rStyle w:val="PlaceholderText"/>
                  </w:rPr>
                  <w:t>Click or tap here to enter text.</w:t>
                </w:r>
              </w:sdtContent>
            </w:sdt>
          </w:p>
          <w:p w14:paraId="5253BDB0" w14:textId="733EFB5D" w:rsidR="0052506E" w:rsidRDefault="0052506E" w:rsidP="00F81ABD">
            <w:r>
              <w:t>Email:</w:t>
            </w:r>
            <w:r w:rsidR="00290E8D">
              <w:t xml:space="preserve"> </w:t>
            </w:r>
            <w:sdt>
              <w:sdtPr>
                <w:id w:val="1010949311"/>
                <w:placeholder>
                  <w:docPart w:val="DefaultPlaceholder_-1854013440"/>
                </w:placeholder>
                <w:showingPlcHdr/>
              </w:sdtPr>
              <w:sdtEndPr/>
              <w:sdtContent>
                <w:r w:rsidR="004266C4" w:rsidRPr="00537E55">
                  <w:rPr>
                    <w:rStyle w:val="PlaceholderText"/>
                  </w:rPr>
                  <w:t>Click or tap here to enter text.</w:t>
                </w:r>
              </w:sdtContent>
            </w:sdt>
          </w:p>
          <w:p w14:paraId="47BAD4D7" w14:textId="1AB21161" w:rsidR="0052506E" w:rsidRDefault="0052506E" w:rsidP="009A676E">
            <w:r>
              <w:t>Phone:</w:t>
            </w:r>
            <w:r w:rsidR="00290E8D">
              <w:t xml:space="preserve"> </w:t>
            </w:r>
            <w:sdt>
              <w:sdtPr>
                <w:id w:val="-172874863"/>
                <w:placeholder>
                  <w:docPart w:val="DefaultPlaceholder_-1854013440"/>
                </w:placeholder>
                <w:showingPlcHdr/>
              </w:sdtPr>
              <w:sdtEndPr/>
              <w:sdtContent>
                <w:r w:rsidR="004266C4" w:rsidRPr="00537E55">
                  <w:rPr>
                    <w:rStyle w:val="PlaceholderText"/>
                  </w:rPr>
                  <w:t>Click or tap here to enter text.</w:t>
                </w:r>
              </w:sdtContent>
            </w:sdt>
          </w:p>
        </w:tc>
      </w:tr>
      <w:tr w:rsidR="0052506E" w14:paraId="45F48ECC" w14:textId="77777777" w:rsidTr="00537E55">
        <w:tc>
          <w:tcPr>
            <w:tcW w:w="445" w:type="dxa"/>
            <w:shd w:val="clear" w:color="auto" w:fill="D9E2F3" w:themeFill="accent1" w:themeFillTint="33"/>
          </w:tcPr>
          <w:p w14:paraId="2860B491" w14:textId="1680D3AF" w:rsidR="0052506E" w:rsidRPr="00537E55" w:rsidRDefault="0052506E" w:rsidP="00537E55">
            <w:pPr>
              <w:jc w:val="right"/>
              <w:rPr>
                <w:b/>
                <w:bCs/>
              </w:rPr>
            </w:pPr>
            <w:r w:rsidRPr="00537E55">
              <w:rPr>
                <w:b/>
                <w:bCs/>
              </w:rPr>
              <w:t>4</w:t>
            </w:r>
          </w:p>
        </w:tc>
        <w:tc>
          <w:tcPr>
            <w:tcW w:w="9720" w:type="dxa"/>
            <w:shd w:val="clear" w:color="auto" w:fill="D9E2F3" w:themeFill="accent1" w:themeFillTint="33"/>
          </w:tcPr>
          <w:p w14:paraId="4F21277C" w14:textId="0ED4E905" w:rsidR="0052506E" w:rsidRDefault="0052506E" w:rsidP="00F81ABD">
            <w:r>
              <w:t>Name of PBM:</w:t>
            </w:r>
            <w:r w:rsidR="00290E8D">
              <w:t xml:space="preserve"> </w:t>
            </w:r>
            <w:sdt>
              <w:sdtPr>
                <w:id w:val="1093751329"/>
                <w:placeholder>
                  <w:docPart w:val="DefaultPlaceholder_-1854013440"/>
                </w:placeholder>
                <w:showingPlcHdr/>
              </w:sdtPr>
              <w:sdtEndPr/>
              <w:sdtContent>
                <w:r w:rsidR="004266C4" w:rsidRPr="00537E55">
                  <w:rPr>
                    <w:rStyle w:val="PlaceholderText"/>
                  </w:rPr>
                  <w:t>Click or tap here to enter text.</w:t>
                </w:r>
              </w:sdtContent>
            </w:sdt>
          </w:p>
        </w:tc>
      </w:tr>
      <w:tr w:rsidR="0052506E" w14:paraId="5725BF49" w14:textId="77777777" w:rsidTr="00537E55">
        <w:tc>
          <w:tcPr>
            <w:tcW w:w="445" w:type="dxa"/>
            <w:shd w:val="clear" w:color="auto" w:fill="D9E2F3" w:themeFill="accent1" w:themeFillTint="33"/>
          </w:tcPr>
          <w:p w14:paraId="7C09C22D" w14:textId="67459CD1" w:rsidR="0052506E" w:rsidRPr="00537E55" w:rsidRDefault="0052506E" w:rsidP="00537E55">
            <w:pPr>
              <w:jc w:val="right"/>
              <w:rPr>
                <w:b/>
                <w:bCs/>
              </w:rPr>
            </w:pPr>
            <w:r w:rsidRPr="00537E55">
              <w:rPr>
                <w:b/>
                <w:bCs/>
              </w:rPr>
              <w:t>5</w:t>
            </w:r>
          </w:p>
        </w:tc>
        <w:tc>
          <w:tcPr>
            <w:tcW w:w="9720" w:type="dxa"/>
            <w:shd w:val="clear" w:color="auto" w:fill="D9E2F3" w:themeFill="accent1" w:themeFillTint="33"/>
          </w:tcPr>
          <w:p w14:paraId="5216FE47" w14:textId="3C51667E" w:rsidR="0052506E" w:rsidRDefault="0052506E" w:rsidP="00F81ABD">
            <w:r>
              <w:t>Name of entity performing market</w:t>
            </w:r>
            <w:r w:rsidR="00290E8D">
              <w:t xml:space="preserve"> </w:t>
            </w:r>
            <w:r>
              <w:t>check:</w:t>
            </w:r>
            <w:r w:rsidR="00290E8D">
              <w:t xml:space="preserve"> </w:t>
            </w:r>
            <w:sdt>
              <w:sdtPr>
                <w:id w:val="1483658296"/>
                <w:placeholder>
                  <w:docPart w:val="DefaultPlaceholder_-1854013440"/>
                </w:placeholder>
                <w:showingPlcHdr/>
              </w:sdtPr>
              <w:sdtEndPr/>
              <w:sdtContent>
                <w:r w:rsidR="004266C4" w:rsidRPr="00537E55">
                  <w:rPr>
                    <w:rStyle w:val="PlaceholderText"/>
                  </w:rPr>
                  <w:t>Click or tap here to enter text.</w:t>
                </w:r>
              </w:sdtContent>
            </w:sdt>
          </w:p>
        </w:tc>
      </w:tr>
      <w:tr w:rsidR="0052506E" w14:paraId="79EDE168" w14:textId="77777777" w:rsidTr="00537E55">
        <w:tc>
          <w:tcPr>
            <w:tcW w:w="445" w:type="dxa"/>
            <w:shd w:val="clear" w:color="auto" w:fill="D9E2F3" w:themeFill="accent1" w:themeFillTint="33"/>
          </w:tcPr>
          <w:p w14:paraId="33E41C4D" w14:textId="749DD943" w:rsidR="0052506E" w:rsidRPr="00537E55" w:rsidRDefault="0052506E" w:rsidP="00537E55">
            <w:pPr>
              <w:jc w:val="right"/>
              <w:rPr>
                <w:b/>
                <w:bCs/>
              </w:rPr>
            </w:pPr>
            <w:r w:rsidRPr="00537E55">
              <w:rPr>
                <w:b/>
                <w:bCs/>
              </w:rPr>
              <w:t>6</w:t>
            </w:r>
          </w:p>
        </w:tc>
        <w:tc>
          <w:tcPr>
            <w:tcW w:w="9720" w:type="dxa"/>
            <w:shd w:val="clear" w:color="auto" w:fill="D9E2F3" w:themeFill="accent1" w:themeFillTint="33"/>
          </w:tcPr>
          <w:p w14:paraId="5E283706" w14:textId="19D5C8B7" w:rsidR="0052506E" w:rsidRPr="00FC3DB0" w:rsidRDefault="0052506E" w:rsidP="00F81ABD">
            <w:pPr>
              <w:rPr>
                <w:u w:val="single"/>
              </w:rPr>
            </w:pPr>
            <w:r>
              <w:rPr>
                <w:u w:val="single"/>
              </w:rPr>
              <w:t>M</w:t>
            </w:r>
            <w:r w:rsidRPr="00FC3DB0">
              <w:rPr>
                <w:u w:val="single"/>
              </w:rPr>
              <w:t>arket</w:t>
            </w:r>
            <w:r w:rsidR="00290E8D">
              <w:rPr>
                <w:u w:val="single"/>
              </w:rPr>
              <w:t xml:space="preserve"> </w:t>
            </w:r>
            <w:r>
              <w:rPr>
                <w:u w:val="single"/>
              </w:rPr>
              <w:t>check entity contact</w:t>
            </w:r>
          </w:p>
          <w:p w14:paraId="47D3C369" w14:textId="5190D112" w:rsidR="0052506E" w:rsidRDefault="0052506E" w:rsidP="00F81ABD">
            <w:r>
              <w:t>Name:</w:t>
            </w:r>
            <w:r w:rsidR="00EA16FE">
              <w:t xml:space="preserve"> </w:t>
            </w:r>
            <w:sdt>
              <w:sdtPr>
                <w:id w:val="704066283"/>
                <w:placeholder>
                  <w:docPart w:val="DefaultPlaceholder_-1854013440"/>
                </w:placeholder>
                <w:showingPlcHdr/>
              </w:sdtPr>
              <w:sdtEndPr/>
              <w:sdtContent>
                <w:r w:rsidR="004266C4" w:rsidRPr="00537E55">
                  <w:rPr>
                    <w:rStyle w:val="PlaceholderText"/>
                  </w:rPr>
                  <w:t>Click or tap here to enter text.</w:t>
                </w:r>
              </w:sdtContent>
            </w:sdt>
          </w:p>
          <w:p w14:paraId="21FC7202" w14:textId="11CAF87B" w:rsidR="0052506E" w:rsidRDefault="0052506E" w:rsidP="00F81ABD">
            <w:r>
              <w:t>Email:</w:t>
            </w:r>
            <w:r w:rsidR="00EA16FE">
              <w:t xml:space="preserve"> </w:t>
            </w:r>
            <w:sdt>
              <w:sdtPr>
                <w:id w:val="584274539"/>
                <w:placeholder>
                  <w:docPart w:val="DefaultPlaceholder_-1854013440"/>
                </w:placeholder>
                <w:showingPlcHdr/>
              </w:sdtPr>
              <w:sdtEndPr/>
              <w:sdtContent>
                <w:r w:rsidR="004266C4" w:rsidRPr="00537E55">
                  <w:rPr>
                    <w:rStyle w:val="PlaceholderText"/>
                  </w:rPr>
                  <w:t>Click or tap here to enter text.</w:t>
                </w:r>
              </w:sdtContent>
            </w:sdt>
          </w:p>
          <w:p w14:paraId="6CAE688D" w14:textId="753ACD26" w:rsidR="0052506E" w:rsidRDefault="0052506E" w:rsidP="00F81ABD">
            <w:r>
              <w:t>Phone:</w:t>
            </w:r>
            <w:r w:rsidR="00EA16FE">
              <w:t xml:space="preserve"> </w:t>
            </w:r>
            <w:sdt>
              <w:sdtPr>
                <w:id w:val="-60866197"/>
                <w:placeholder>
                  <w:docPart w:val="DefaultPlaceholder_-1854013440"/>
                </w:placeholder>
                <w:showingPlcHdr/>
              </w:sdtPr>
              <w:sdtEndPr/>
              <w:sdtContent>
                <w:r w:rsidR="004266C4" w:rsidRPr="00537E55">
                  <w:rPr>
                    <w:rStyle w:val="PlaceholderText"/>
                  </w:rPr>
                  <w:t>Click or tap here to enter text.</w:t>
                </w:r>
              </w:sdtContent>
            </w:sdt>
          </w:p>
        </w:tc>
      </w:tr>
      <w:tr w:rsidR="0052506E" w14:paraId="68DB0A3A" w14:textId="77777777" w:rsidTr="00537E55">
        <w:tc>
          <w:tcPr>
            <w:tcW w:w="445" w:type="dxa"/>
            <w:shd w:val="clear" w:color="auto" w:fill="D9E2F3" w:themeFill="accent1" w:themeFillTint="33"/>
          </w:tcPr>
          <w:p w14:paraId="19FEED14" w14:textId="66A4C949" w:rsidR="0052506E" w:rsidRPr="00537E55" w:rsidRDefault="0052506E" w:rsidP="00537E55">
            <w:pPr>
              <w:jc w:val="right"/>
              <w:rPr>
                <w:b/>
                <w:bCs/>
              </w:rPr>
            </w:pPr>
            <w:r w:rsidRPr="00537E55">
              <w:rPr>
                <w:b/>
                <w:bCs/>
              </w:rPr>
              <w:t>7</w:t>
            </w:r>
          </w:p>
        </w:tc>
        <w:tc>
          <w:tcPr>
            <w:tcW w:w="9720" w:type="dxa"/>
            <w:shd w:val="clear" w:color="auto" w:fill="D9E2F3" w:themeFill="accent1" w:themeFillTint="33"/>
          </w:tcPr>
          <w:p w14:paraId="35ED3A1C" w14:textId="1F84FE3D" w:rsidR="0052506E" w:rsidRDefault="0052506E" w:rsidP="00F81ABD">
            <w:r>
              <w:t>Claims used:</w:t>
            </w:r>
            <w:r w:rsidR="00290E8D">
              <w:tab/>
            </w:r>
            <w:sdt>
              <w:sdtPr>
                <w:id w:val="1951741062"/>
                <w14:checkbox>
                  <w14:checked w14:val="0"/>
                  <w14:checkedState w14:val="2612" w14:font="MS Gothic"/>
                  <w14:uncheckedState w14:val="2610" w14:font="MS Gothic"/>
                </w14:checkbox>
              </w:sdtPr>
              <w:sdtEndPr/>
              <w:sdtContent>
                <w:r w:rsidR="00EA16FE">
                  <w:rPr>
                    <w:rFonts w:ascii="MS Gothic" w:eastAsia="MS Gothic" w:hAnsi="MS Gothic" w:hint="eastAsia"/>
                  </w:rPr>
                  <w:t>☐</w:t>
                </w:r>
              </w:sdtContent>
            </w:sdt>
            <w:r w:rsidR="00290E8D">
              <w:t xml:space="preserve"> Whole </w:t>
            </w:r>
            <w:r>
              <w:t>year</w:t>
            </w:r>
            <w:r w:rsidR="00EA16FE">
              <w:tab/>
            </w:r>
            <w:r w:rsidR="00EA16FE">
              <w:tab/>
            </w:r>
            <w:sdt>
              <w:sdtPr>
                <w:id w:val="-498734006"/>
                <w14:checkbox>
                  <w14:checked w14:val="0"/>
                  <w14:checkedState w14:val="2612" w14:font="MS Gothic"/>
                  <w14:uncheckedState w14:val="2610" w14:font="MS Gothic"/>
                </w14:checkbox>
              </w:sdtPr>
              <w:sdtEndPr/>
              <w:sdtContent>
                <w:r w:rsidR="00290E8D">
                  <w:rPr>
                    <w:rFonts w:ascii="MS Gothic" w:eastAsia="MS Gothic" w:hAnsi="MS Gothic" w:hint="eastAsia"/>
                  </w:rPr>
                  <w:t>☐</w:t>
                </w:r>
              </w:sdtContent>
            </w:sdt>
            <w:r w:rsidR="00290E8D">
              <w:t xml:space="preserve"> Extrapolation </w:t>
            </w:r>
          </w:p>
        </w:tc>
      </w:tr>
      <w:tr w:rsidR="0052506E" w14:paraId="29A72119" w14:textId="77777777" w:rsidTr="00537E55">
        <w:tc>
          <w:tcPr>
            <w:tcW w:w="445" w:type="dxa"/>
            <w:shd w:val="clear" w:color="auto" w:fill="D9E2F3" w:themeFill="accent1" w:themeFillTint="33"/>
          </w:tcPr>
          <w:p w14:paraId="3516AD72" w14:textId="5ACAEFBA" w:rsidR="0052506E" w:rsidRPr="00537E55" w:rsidRDefault="0052506E" w:rsidP="00537E55">
            <w:pPr>
              <w:jc w:val="right"/>
              <w:rPr>
                <w:b/>
                <w:bCs/>
              </w:rPr>
            </w:pPr>
            <w:r w:rsidRPr="00537E55">
              <w:rPr>
                <w:b/>
                <w:bCs/>
              </w:rPr>
              <w:t>8</w:t>
            </w:r>
          </w:p>
        </w:tc>
        <w:tc>
          <w:tcPr>
            <w:tcW w:w="9720" w:type="dxa"/>
            <w:shd w:val="clear" w:color="auto" w:fill="D9E2F3" w:themeFill="accent1" w:themeFillTint="33"/>
          </w:tcPr>
          <w:p w14:paraId="2986641A" w14:textId="20A7D2EC" w:rsidR="0052506E" w:rsidRDefault="0052506E" w:rsidP="00F81ABD">
            <w:r>
              <w:t>Date range of claims data used for market-check evaluation:</w:t>
            </w:r>
          </w:p>
          <w:p w14:paraId="57AC6E0C" w14:textId="3D9096F1" w:rsidR="009A676E" w:rsidRDefault="009A676E" w:rsidP="00537E55">
            <w:pPr>
              <w:ind w:left="720"/>
            </w:pPr>
            <w:r>
              <w:t>Start date</w:t>
            </w:r>
            <w:r w:rsidR="00EA16FE">
              <w:t xml:space="preserve"> for range</w:t>
            </w:r>
            <w:r>
              <w:t xml:space="preserve">: </w:t>
            </w:r>
            <w:r>
              <w:tab/>
            </w:r>
            <w:r w:rsidR="004266C4">
              <w:t xml:space="preserve"> </w:t>
            </w:r>
            <w:sdt>
              <w:sdtPr>
                <w:id w:val="-499977164"/>
                <w:placeholder>
                  <w:docPart w:val="DAE22FE520E64E9BB8B84349B564EBB3"/>
                </w:placeholder>
                <w:showingPlcHdr/>
                <w:date>
                  <w:dateFormat w:val="M/d/yyyy"/>
                  <w:lid w:val="en-US"/>
                  <w:storeMappedDataAs w:val="dateTime"/>
                  <w:calendar w:val="gregorian"/>
                </w:date>
              </w:sdtPr>
              <w:sdtEndPr/>
              <w:sdtContent>
                <w:r w:rsidR="004266C4" w:rsidRPr="00267B48">
                  <w:rPr>
                    <w:rStyle w:val="PlaceholderText"/>
                  </w:rPr>
                  <w:t>Click or tap to enter a date.</w:t>
                </w:r>
              </w:sdtContent>
            </w:sdt>
          </w:p>
          <w:p w14:paraId="36244CE8" w14:textId="102DA683" w:rsidR="009A676E" w:rsidRDefault="009A676E" w:rsidP="00537E55">
            <w:pPr>
              <w:ind w:left="720"/>
            </w:pPr>
            <w:r>
              <w:t>End date</w:t>
            </w:r>
            <w:r w:rsidR="00EA16FE">
              <w:t xml:space="preserve"> for range</w:t>
            </w:r>
            <w:r>
              <w:t>:</w:t>
            </w:r>
            <w:r w:rsidR="00EA16FE">
              <w:tab/>
            </w:r>
            <w:r w:rsidR="004266C4">
              <w:t xml:space="preserve"> </w:t>
            </w:r>
            <w:sdt>
              <w:sdtPr>
                <w:id w:val="-571114701"/>
                <w:placeholder>
                  <w:docPart w:val="276ED67B2ED74FE9BF42CD3CFF803E11"/>
                </w:placeholder>
                <w:showingPlcHdr/>
                <w:date>
                  <w:dateFormat w:val="M/d/yyyy"/>
                  <w:lid w:val="en-US"/>
                  <w:storeMappedDataAs w:val="dateTime"/>
                  <w:calendar w:val="gregorian"/>
                </w:date>
              </w:sdtPr>
              <w:sdtEndPr/>
              <w:sdtContent>
                <w:r w:rsidR="004266C4" w:rsidRPr="00267B48">
                  <w:rPr>
                    <w:rStyle w:val="PlaceholderText"/>
                  </w:rPr>
                  <w:t>Click or tap to enter a date.</w:t>
                </w:r>
              </w:sdtContent>
            </w:sdt>
          </w:p>
        </w:tc>
      </w:tr>
      <w:tr w:rsidR="0052506E" w14:paraId="184CEABC" w14:textId="77777777" w:rsidTr="00537E55">
        <w:tc>
          <w:tcPr>
            <w:tcW w:w="445" w:type="dxa"/>
            <w:shd w:val="clear" w:color="auto" w:fill="D9E2F3" w:themeFill="accent1" w:themeFillTint="33"/>
          </w:tcPr>
          <w:p w14:paraId="668F906E" w14:textId="365B963A" w:rsidR="0052506E" w:rsidRPr="00537E55" w:rsidRDefault="0052506E" w:rsidP="00537E55">
            <w:pPr>
              <w:jc w:val="right"/>
              <w:rPr>
                <w:b/>
                <w:bCs/>
              </w:rPr>
            </w:pPr>
            <w:r w:rsidRPr="00537E55">
              <w:rPr>
                <w:b/>
                <w:bCs/>
              </w:rPr>
              <w:t>9</w:t>
            </w:r>
          </w:p>
        </w:tc>
        <w:tc>
          <w:tcPr>
            <w:tcW w:w="9720" w:type="dxa"/>
            <w:shd w:val="clear" w:color="auto" w:fill="D9E2F3" w:themeFill="accent1" w:themeFillTint="33"/>
          </w:tcPr>
          <w:p w14:paraId="0BAD7422" w14:textId="6153670C" w:rsidR="0052506E" w:rsidRDefault="0052506E" w:rsidP="00F81ABD">
            <w:r>
              <w:t>How many comparators were used in the market</w:t>
            </w:r>
            <w:r w:rsidR="009A676E">
              <w:t xml:space="preserve"> </w:t>
            </w:r>
            <w:r>
              <w:t>check?</w:t>
            </w:r>
            <w:r w:rsidR="009A676E">
              <w:t xml:space="preserve"> </w:t>
            </w:r>
            <w:sdt>
              <w:sdtPr>
                <w:id w:val="-508211889"/>
                <w:placeholder>
                  <w:docPart w:val="DefaultPlaceholder_-1854013440"/>
                </w:placeholder>
                <w:showingPlcHdr/>
              </w:sdtPr>
              <w:sdtEndPr/>
              <w:sdtContent>
                <w:r w:rsidR="004266C4" w:rsidRPr="00537E55">
                  <w:rPr>
                    <w:rStyle w:val="PlaceholderText"/>
                  </w:rPr>
                  <w:t>Click or tap here to enter text.</w:t>
                </w:r>
              </w:sdtContent>
            </w:sdt>
          </w:p>
        </w:tc>
      </w:tr>
      <w:tr w:rsidR="0052506E" w14:paraId="7FC43DC2" w14:textId="77777777" w:rsidTr="00537E55">
        <w:tc>
          <w:tcPr>
            <w:tcW w:w="445" w:type="dxa"/>
            <w:shd w:val="clear" w:color="auto" w:fill="D9E2F3" w:themeFill="accent1" w:themeFillTint="33"/>
          </w:tcPr>
          <w:p w14:paraId="452B879E" w14:textId="57BE7FFE" w:rsidR="0052506E" w:rsidRPr="00537E55" w:rsidRDefault="0052506E" w:rsidP="00537E55">
            <w:pPr>
              <w:jc w:val="right"/>
              <w:rPr>
                <w:b/>
                <w:bCs/>
              </w:rPr>
            </w:pPr>
            <w:r w:rsidRPr="00537E55">
              <w:rPr>
                <w:b/>
                <w:bCs/>
              </w:rPr>
              <w:t>10</w:t>
            </w:r>
          </w:p>
        </w:tc>
        <w:tc>
          <w:tcPr>
            <w:tcW w:w="9720" w:type="dxa"/>
            <w:shd w:val="clear" w:color="auto" w:fill="D9E2F3" w:themeFill="accent1" w:themeFillTint="33"/>
          </w:tcPr>
          <w:p w14:paraId="50027126" w14:textId="137F1F6F" w:rsidR="009A676E" w:rsidRDefault="0052506E" w:rsidP="00F81ABD">
            <w:r>
              <w:t>What data points were evaluated?</w:t>
            </w:r>
            <w:r w:rsidR="00EE0903">
              <w:t xml:space="preserve"> M</w:t>
            </w:r>
            <w:r w:rsidR="009A676E">
              <w:t>ark all that apply</w:t>
            </w:r>
            <w:r w:rsidR="00EE0903">
              <w:t>.</w:t>
            </w:r>
          </w:p>
          <w:p w14:paraId="6CD435EE" w14:textId="35C952D8" w:rsidR="009A676E" w:rsidRDefault="00523307" w:rsidP="00F81ABD">
            <w:sdt>
              <w:sdtPr>
                <w:id w:val="-875612556"/>
                <w14:checkbox>
                  <w14:checked w14:val="0"/>
                  <w14:checkedState w14:val="2612" w14:font="MS Gothic"/>
                  <w14:uncheckedState w14:val="2610" w14:font="MS Gothic"/>
                </w14:checkbox>
              </w:sdtPr>
              <w:sdtEndPr/>
              <w:sdtContent>
                <w:r w:rsidR="009A676E">
                  <w:rPr>
                    <w:rFonts w:ascii="MS Gothic" w:eastAsia="MS Gothic" w:hAnsi="MS Gothic" w:hint="eastAsia"/>
                  </w:rPr>
                  <w:t>☐</w:t>
                </w:r>
              </w:sdtContent>
            </w:sdt>
            <w:r w:rsidR="009A676E">
              <w:t xml:space="preserve"> Administrative </w:t>
            </w:r>
            <w:r w:rsidR="0052506E">
              <w:t>fees</w:t>
            </w:r>
            <w:r w:rsidR="00EA16FE">
              <w:tab/>
            </w:r>
            <w:r w:rsidR="00EA16FE">
              <w:tab/>
            </w:r>
            <w:sdt>
              <w:sdtPr>
                <w:id w:val="825247641"/>
                <w14:checkbox>
                  <w14:checked w14:val="0"/>
                  <w14:checkedState w14:val="2612" w14:font="MS Gothic"/>
                  <w14:uncheckedState w14:val="2610" w14:font="MS Gothic"/>
                </w14:checkbox>
              </w:sdtPr>
              <w:sdtEndPr/>
              <w:sdtContent>
                <w:r w:rsidR="009A676E">
                  <w:rPr>
                    <w:rFonts w:ascii="MS Gothic" w:eastAsia="MS Gothic" w:hAnsi="MS Gothic" w:hint="eastAsia"/>
                  </w:rPr>
                  <w:t>☐</w:t>
                </w:r>
              </w:sdtContent>
            </w:sdt>
            <w:r w:rsidR="009A676E">
              <w:t xml:space="preserve"> Dispensing </w:t>
            </w:r>
            <w:r w:rsidR="0052506E">
              <w:t>fees</w:t>
            </w:r>
            <w:r w:rsidR="00EA16FE">
              <w:tab/>
            </w:r>
            <w:sdt>
              <w:sdtPr>
                <w:id w:val="-1249421853"/>
                <w14:checkbox>
                  <w14:checked w14:val="0"/>
                  <w14:checkedState w14:val="2612" w14:font="MS Gothic"/>
                  <w14:uncheckedState w14:val="2610" w14:font="MS Gothic"/>
                </w14:checkbox>
              </w:sdtPr>
              <w:sdtEndPr/>
              <w:sdtContent>
                <w:r w:rsidR="009A676E">
                  <w:rPr>
                    <w:rFonts w:ascii="MS Gothic" w:eastAsia="MS Gothic" w:hAnsi="MS Gothic" w:hint="eastAsia"/>
                  </w:rPr>
                  <w:t>☐</w:t>
                </w:r>
              </w:sdtContent>
            </w:sdt>
            <w:r w:rsidR="009A676E">
              <w:t xml:space="preserve"> Guarantees</w:t>
            </w:r>
            <w:r w:rsidR="00EA16FE">
              <w:tab/>
            </w:r>
            <w:r w:rsidR="00EA16FE">
              <w:tab/>
            </w:r>
            <w:sdt>
              <w:sdtPr>
                <w:id w:val="-1783718848"/>
                <w14:checkbox>
                  <w14:checked w14:val="0"/>
                  <w14:checkedState w14:val="2612" w14:font="MS Gothic"/>
                  <w14:uncheckedState w14:val="2610" w14:font="MS Gothic"/>
                </w14:checkbox>
              </w:sdtPr>
              <w:sdtEndPr/>
              <w:sdtContent>
                <w:r w:rsidR="009A676E">
                  <w:rPr>
                    <w:rFonts w:ascii="MS Gothic" w:eastAsia="MS Gothic" w:hAnsi="MS Gothic" w:hint="eastAsia"/>
                  </w:rPr>
                  <w:t>☐</w:t>
                </w:r>
              </w:sdtContent>
            </w:sdt>
            <w:r w:rsidR="009A676E">
              <w:t xml:space="preserve"> Rebates</w:t>
            </w:r>
            <w:r w:rsidR="0052506E">
              <w:t xml:space="preserve">                            </w:t>
            </w:r>
          </w:p>
          <w:p w14:paraId="59D5F27B" w14:textId="32F71159" w:rsidR="0052506E" w:rsidRDefault="00523307" w:rsidP="00F81ABD">
            <w:sdt>
              <w:sdtPr>
                <w:id w:val="-816637187"/>
                <w14:checkbox>
                  <w14:checked w14:val="0"/>
                  <w14:checkedState w14:val="2612" w14:font="MS Gothic"/>
                  <w14:uncheckedState w14:val="2610" w14:font="MS Gothic"/>
                </w14:checkbox>
              </w:sdtPr>
              <w:sdtEndPr/>
              <w:sdtContent>
                <w:r w:rsidR="009A676E">
                  <w:rPr>
                    <w:rFonts w:ascii="MS Gothic" w:eastAsia="MS Gothic" w:hAnsi="MS Gothic" w:hint="eastAsia"/>
                  </w:rPr>
                  <w:t>☐</w:t>
                </w:r>
              </w:sdtContent>
            </w:sdt>
            <w:r w:rsidR="009A676E">
              <w:t xml:space="preserve"> Other</w:t>
            </w:r>
            <w:r w:rsidR="00EA16FE">
              <w:t xml:space="preserve"> – please </w:t>
            </w:r>
            <w:r w:rsidR="009A676E">
              <w:t>specify:</w:t>
            </w:r>
            <w:r w:rsidR="00EA16FE">
              <w:t xml:space="preserve"> </w:t>
            </w:r>
            <w:sdt>
              <w:sdtPr>
                <w:id w:val="-605426847"/>
                <w:placeholder>
                  <w:docPart w:val="DefaultPlaceholder_-1854013440"/>
                </w:placeholder>
                <w:showingPlcHdr/>
              </w:sdtPr>
              <w:sdtEndPr/>
              <w:sdtContent>
                <w:r w:rsidR="004266C4" w:rsidRPr="00537E55">
                  <w:rPr>
                    <w:rStyle w:val="PlaceholderText"/>
                  </w:rPr>
                  <w:t>Click or tap here to enter text.</w:t>
                </w:r>
              </w:sdtContent>
            </w:sdt>
          </w:p>
        </w:tc>
      </w:tr>
      <w:tr w:rsidR="0052506E" w14:paraId="6D6931AF" w14:textId="77777777" w:rsidTr="00537E55">
        <w:tc>
          <w:tcPr>
            <w:tcW w:w="445" w:type="dxa"/>
            <w:shd w:val="clear" w:color="auto" w:fill="D9E2F3" w:themeFill="accent1" w:themeFillTint="33"/>
          </w:tcPr>
          <w:p w14:paraId="0CE6EF3A" w14:textId="547E64C2" w:rsidR="0052506E" w:rsidRPr="00537E55" w:rsidRDefault="0052506E" w:rsidP="00537E55">
            <w:pPr>
              <w:jc w:val="right"/>
              <w:rPr>
                <w:b/>
                <w:bCs/>
              </w:rPr>
            </w:pPr>
            <w:r w:rsidRPr="00537E55">
              <w:rPr>
                <w:b/>
                <w:bCs/>
              </w:rPr>
              <w:t>11</w:t>
            </w:r>
          </w:p>
        </w:tc>
        <w:tc>
          <w:tcPr>
            <w:tcW w:w="9720" w:type="dxa"/>
            <w:shd w:val="clear" w:color="auto" w:fill="D9E2F3" w:themeFill="accent1" w:themeFillTint="33"/>
          </w:tcPr>
          <w:p w14:paraId="26823CF4" w14:textId="043EC34D" w:rsidR="0052506E" w:rsidRDefault="0052506E" w:rsidP="00F81ABD">
            <w:r>
              <w:t>Were contractual triggers “tripped” as a result of the market</w:t>
            </w:r>
            <w:r w:rsidR="009A676E">
              <w:t xml:space="preserve"> </w:t>
            </w:r>
            <w:r>
              <w:t>check?</w:t>
            </w:r>
            <w:r w:rsidR="00EA16FE">
              <w:tab/>
            </w:r>
            <w:sdt>
              <w:sdtPr>
                <w:id w:val="-2004265415"/>
                <w14:checkbox>
                  <w14:checked w14:val="0"/>
                  <w14:checkedState w14:val="2612" w14:font="MS Gothic"/>
                  <w14:uncheckedState w14:val="2610" w14:font="MS Gothic"/>
                </w14:checkbox>
              </w:sdtPr>
              <w:sdtEndPr/>
              <w:sdtContent>
                <w:r w:rsidR="00EA16FE">
                  <w:rPr>
                    <w:rFonts w:ascii="MS Gothic" w:eastAsia="MS Gothic" w:hAnsi="MS Gothic" w:hint="eastAsia"/>
                  </w:rPr>
                  <w:t>☐</w:t>
                </w:r>
              </w:sdtContent>
            </w:sdt>
            <w:r w:rsidR="009A676E">
              <w:t xml:space="preserve"> Yes</w:t>
            </w:r>
            <w:r w:rsidR="00EA16FE">
              <w:tab/>
            </w:r>
            <w:r w:rsidR="00EA16FE">
              <w:tab/>
            </w:r>
            <w:sdt>
              <w:sdtPr>
                <w:id w:val="-2000944347"/>
                <w14:checkbox>
                  <w14:checked w14:val="0"/>
                  <w14:checkedState w14:val="2612" w14:font="MS Gothic"/>
                  <w14:uncheckedState w14:val="2610" w14:font="MS Gothic"/>
                </w14:checkbox>
              </w:sdtPr>
              <w:sdtEndPr/>
              <w:sdtContent>
                <w:r w:rsidR="009A676E">
                  <w:rPr>
                    <w:rFonts w:ascii="MS Gothic" w:eastAsia="MS Gothic" w:hAnsi="MS Gothic" w:hint="eastAsia"/>
                  </w:rPr>
                  <w:t>☐</w:t>
                </w:r>
              </w:sdtContent>
            </w:sdt>
            <w:r w:rsidR="009A676E">
              <w:t xml:space="preserve"> </w:t>
            </w:r>
            <w:r>
              <w:t xml:space="preserve"> </w:t>
            </w:r>
            <w:r w:rsidR="009A676E">
              <w:t>No</w:t>
            </w:r>
          </w:p>
        </w:tc>
      </w:tr>
      <w:tr w:rsidR="0052506E" w14:paraId="65D3A998" w14:textId="77777777" w:rsidTr="00537E55">
        <w:tc>
          <w:tcPr>
            <w:tcW w:w="445" w:type="dxa"/>
            <w:shd w:val="clear" w:color="auto" w:fill="D9E2F3" w:themeFill="accent1" w:themeFillTint="33"/>
          </w:tcPr>
          <w:p w14:paraId="0E3376AA" w14:textId="770462BB" w:rsidR="0052506E" w:rsidRPr="00537E55" w:rsidRDefault="0052506E" w:rsidP="00537E55">
            <w:pPr>
              <w:jc w:val="right"/>
              <w:rPr>
                <w:b/>
                <w:bCs/>
              </w:rPr>
            </w:pPr>
            <w:r w:rsidRPr="00537E55">
              <w:rPr>
                <w:b/>
                <w:bCs/>
              </w:rPr>
              <w:t>12</w:t>
            </w:r>
          </w:p>
        </w:tc>
        <w:tc>
          <w:tcPr>
            <w:tcW w:w="9720" w:type="dxa"/>
            <w:shd w:val="clear" w:color="auto" w:fill="D9E2F3" w:themeFill="accent1" w:themeFillTint="33"/>
          </w:tcPr>
          <w:p w14:paraId="703341BD" w14:textId="35A28128" w:rsidR="0052506E" w:rsidRDefault="0052506E" w:rsidP="00F81ABD">
            <w:r>
              <w:t xml:space="preserve">If </w:t>
            </w:r>
            <w:r w:rsidR="00BA6520">
              <w:t xml:space="preserve">a </w:t>
            </w:r>
            <w:r>
              <w:t>trigger</w:t>
            </w:r>
            <w:r w:rsidR="00BA6520">
              <w:t>(s)</w:t>
            </w:r>
            <w:r>
              <w:t xml:space="preserve"> was tripped</w:t>
            </w:r>
            <w:r w:rsidR="00BA6520">
              <w:t>,</w:t>
            </w:r>
            <w:r>
              <w:t xml:space="preserve"> did it result in improvements? </w:t>
            </w:r>
            <w:r w:rsidR="00EE0903">
              <w:t>B</w:t>
            </w:r>
            <w:r>
              <w:t>riefly describe</w:t>
            </w:r>
            <w:r w:rsidR="00BA6520">
              <w:t>.</w:t>
            </w:r>
          </w:p>
          <w:sdt>
            <w:sdtPr>
              <w:id w:val="760812011"/>
              <w:placeholder>
                <w:docPart w:val="DefaultPlaceholder_-1854013440"/>
              </w:placeholder>
              <w:showingPlcHdr/>
            </w:sdtPr>
            <w:sdtEndPr/>
            <w:sdtContent>
              <w:p w14:paraId="77A3E6A1" w14:textId="5AFE8D35" w:rsidR="00BA6520" w:rsidRDefault="004266C4" w:rsidP="00F81ABD">
                <w:r w:rsidRPr="00537E55">
                  <w:rPr>
                    <w:rStyle w:val="PlaceholderText"/>
                  </w:rPr>
                  <w:t>Click or tap here to enter text.</w:t>
                </w:r>
              </w:p>
            </w:sdtContent>
          </w:sdt>
        </w:tc>
      </w:tr>
      <w:tr w:rsidR="0052506E" w14:paraId="115F2228" w14:textId="77777777" w:rsidTr="00537E55">
        <w:tc>
          <w:tcPr>
            <w:tcW w:w="445" w:type="dxa"/>
            <w:shd w:val="clear" w:color="auto" w:fill="D9E2F3" w:themeFill="accent1" w:themeFillTint="33"/>
          </w:tcPr>
          <w:p w14:paraId="545B099C" w14:textId="5B21420C" w:rsidR="0052506E" w:rsidRPr="00537E55" w:rsidRDefault="0052506E" w:rsidP="00537E55">
            <w:pPr>
              <w:jc w:val="right"/>
              <w:rPr>
                <w:b/>
                <w:bCs/>
              </w:rPr>
            </w:pPr>
            <w:r w:rsidRPr="00537E55">
              <w:rPr>
                <w:b/>
                <w:bCs/>
              </w:rPr>
              <w:t>13</w:t>
            </w:r>
          </w:p>
        </w:tc>
        <w:tc>
          <w:tcPr>
            <w:tcW w:w="9720" w:type="dxa"/>
            <w:shd w:val="clear" w:color="auto" w:fill="D9E2F3" w:themeFill="accent1" w:themeFillTint="33"/>
          </w:tcPr>
          <w:p w14:paraId="28447CDC" w14:textId="0EB2F366" w:rsidR="0052506E" w:rsidRDefault="00EE0903" w:rsidP="00F81ABD">
            <w:r>
              <w:t>P</w:t>
            </w:r>
            <w:r w:rsidR="0052506E">
              <w:t>rovide a brief summary of the market</w:t>
            </w:r>
            <w:r w:rsidR="000E5643">
              <w:t xml:space="preserve"> </w:t>
            </w:r>
            <w:r w:rsidR="0052506E">
              <w:t>check findings, specifically if the PBM terms were deemed competitive within the marketplace.</w:t>
            </w:r>
          </w:p>
          <w:sdt>
            <w:sdtPr>
              <w:id w:val="-539737015"/>
              <w:placeholder>
                <w:docPart w:val="DefaultPlaceholder_-1854013440"/>
              </w:placeholder>
              <w:showingPlcHdr/>
            </w:sdtPr>
            <w:sdtEndPr/>
            <w:sdtContent>
              <w:p w14:paraId="041E16D8" w14:textId="009BB7D3" w:rsidR="00DE113C" w:rsidRDefault="00DE113C" w:rsidP="00F81ABD">
                <w:r w:rsidRPr="00537E55">
                  <w:rPr>
                    <w:rStyle w:val="PlaceholderText"/>
                  </w:rPr>
                  <w:t>Click or tap here to enter text.</w:t>
                </w:r>
              </w:p>
            </w:sdtContent>
          </w:sdt>
        </w:tc>
      </w:tr>
      <w:tr w:rsidR="0052506E" w14:paraId="74A23F4F" w14:textId="77777777" w:rsidTr="00537E55">
        <w:tc>
          <w:tcPr>
            <w:tcW w:w="445" w:type="dxa"/>
            <w:shd w:val="clear" w:color="auto" w:fill="D9E2F3" w:themeFill="accent1" w:themeFillTint="33"/>
          </w:tcPr>
          <w:p w14:paraId="02299D91" w14:textId="795F6277" w:rsidR="0052506E" w:rsidRPr="00537E55" w:rsidRDefault="0052506E" w:rsidP="00537E55">
            <w:pPr>
              <w:jc w:val="right"/>
              <w:rPr>
                <w:b/>
                <w:bCs/>
              </w:rPr>
            </w:pPr>
            <w:r w:rsidRPr="00537E55">
              <w:rPr>
                <w:b/>
                <w:bCs/>
              </w:rPr>
              <w:t>14</w:t>
            </w:r>
          </w:p>
        </w:tc>
        <w:tc>
          <w:tcPr>
            <w:tcW w:w="9720" w:type="dxa"/>
            <w:shd w:val="clear" w:color="auto" w:fill="D9E2F3" w:themeFill="accent1" w:themeFillTint="33"/>
          </w:tcPr>
          <w:p w14:paraId="086A5484" w14:textId="02304615" w:rsidR="0052506E" w:rsidRDefault="0052506E" w:rsidP="00F81ABD">
            <w:r>
              <w:t>Are there any specific elements that you</w:t>
            </w:r>
            <w:r w:rsidR="00EE0903">
              <w:t>r CCO</w:t>
            </w:r>
            <w:r>
              <w:t xml:space="preserve"> feel</w:t>
            </w:r>
            <w:r w:rsidR="00EE0903">
              <w:t>s</w:t>
            </w:r>
            <w:r>
              <w:t xml:space="preserve"> are important </w:t>
            </w:r>
            <w:r w:rsidR="00EE0903">
              <w:t xml:space="preserve">for OHA </w:t>
            </w:r>
            <w:r>
              <w:t xml:space="preserve">to add to evaluating PBM contracting to ensure taxpayers have assurances of </w:t>
            </w:r>
            <w:r w:rsidR="00EE0903">
              <w:t xml:space="preserve">OHA’s </w:t>
            </w:r>
            <w:r>
              <w:t>stewardship?</w:t>
            </w:r>
          </w:p>
          <w:sdt>
            <w:sdtPr>
              <w:id w:val="-2015135529"/>
              <w:placeholder>
                <w:docPart w:val="DefaultPlaceholder_-1854013440"/>
              </w:placeholder>
              <w:showingPlcHdr/>
            </w:sdtPr>
            <w:sdtEndPr/>
            <w:sdtContent>
              <w:p w14:paraId="09AE092A" w14:textId="1150642E" w:rsidR="00DE113C" w:rsidRDefault="00DE113C" w:rsidP="00F81ABD">
                <w:r w:rsidRPr="00537E55">
                  <w:rPr>
                    <w:rStyle w:val="PlaceholderText"/>
                  </w:rPr>
                  <w:t>Click or tap here to enter text.</w:t>
                </w:r>
              </w:p>
            </w:sdtContent>
          </w:sdt>
        </w:tc>
      </w:tr>
    </w:tbl>
    <w:p w14:paraId="34E99B49" w14:textId="5EFEE47A" w:rsidR="00E173A2" w:rsidRDefault="00E173A2" w:rsidP="00AE2AA5"/>
    <w:sectPr w:rsidR="00E173A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B76ED" w14:textId="77777777" w:rsidR="00523307" w:rsidRDefault="00523307" w:rsidP="00F252BD">
      <w:pPr>
        <w:spacing w:after="0" w:line="240" w:lineRule="auto"/>
      </w:pPr>
      <w:r>
        <w:separator/>
      </w:r>
    </w:p>
  </w:endnote>
  <w:endnote w:type="continuationSeparator" w:id="0">
    <w:p w14:paraId="2C5C6774" w14:textId="77777777" w:rsidR="00523307" w:rsidRDefault="00523307" w:rsidP="00F2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2589" w14:textId="1DCC3D61" w:rsidR="00F252BD" w:rsidRPr="008326DE" w:rsidRDefault="00F252BD" w:rsidP="00537E55">
    <w:pPr>
      <w:pStyle w:val="Default"/>
      <w:tabs>
        <w:tab w:val="center" w:pos="5040"/>
        <w:tab w:val="right" w:pos="10080"/>
      </w:tabs>
      <w:ind w:left="720" w:firstLine="720"/>
    </w:pPr>
    <w:r w:rsidRPr="00537E55">
      <w:rPr>
        <w:sz w:val="22"/>
        <w:szCs w:val="22"/>
      </w:rPr>
      <w:tab/>
      <w:t xml:space="preserve">Page </w:t>
    </w:r>
    <w:r w:rsidRPr="00537E55">
      <w:rPr>
        <w:sz w:val="22"/>
        <w:szCs w:val="22"/>
      </w:rPr>
      <w:fldChar w:fldCharType="begin"/>
    </w:r>
    <w:r w:rsidRPr="00537E55">
      <w:rPr>
        <w:sz w:val="22"/>
        <w:szCs w:val="22"/>
      </w:rPr>
      <w:instrText xml:space="preserve"> PAGE   \* MERGEFORMAT </w:instrText>
    </w:r>
    <w:r w:rsidRPr="00537E55">
      <w:rPr>
        <w:sz w:val="22"/>
        <w:szCs w:val="22"/>
      </w:rPr>
      <w:fldChar w:fldCharType="separate"/>
    </w:r>
    <w:r w:rsidRPr="00537E55">
      <w:rPr>
        <w:sz w:val="22"/>
        <w:szCs w:val="22"/>
      </w:rPr>
      <w:t>1</w:t>
    </w:r>
    <w:r w:rsidRPr="00537E55">
      <w:rPr>
        <w:sz w:val="22"/>
        <w:szCs w:val="22"/>
      </w:rPr>
      <w:fldChar w:fldCharType="end"/>
    </w:r>
    <w:r w:rsidRPr="00537E55">
      <w:rPr>
        <w:sz w:val="22"/>
        <w:szCs w:val="22"/>
      </w:rPr>
      <w:t xml:space="preserve"> of </w:t>
    </w:r>
    <w:r w:rsidRPr="00537E55">
      <w:rPr>
        <w:sz w:val="22"/>
        <w:szCs w:val="22"/>
      </w:rPr>
      <w:fldChar w:fldCharType="begin"/>
    </w:r>
    <w:r w:rsidRPr="00537E55">
      <w:rPr>
        <w:sz w:val="22"/>
        <w:szCs w:val="22"/>
      </w:rPr>
      <w:instrText xml:space="preserve"> NUMPAGES   \* MERGEFORMAT </w:instrText>
    </w:r>
    <w:r w:rsidRPr="00537E55">
      <w:rPr>
        <w:sz w:val="22"/>
        <w:szCs w:val="22"/>
      </w:rPr>
      <w:fldChar w:fldCharType="separate"/>
    </w:r>
    <w:r w:rsidRPr="00537E55">
      <w:rPr>
        <w:sz w:val="22"/>
        <w:szCs w:val="22"/>
      </w:rPr>
      <w:t>6</w:t>
    </w:r>
    <w:r w:rsidRPr="00537E55">
      <w:rPr>
        <w:sz w:val="22"/>
        <w:szCs w:val="22"/>
      </w:rPr>
      <w:fldChar w:fldCharType="end"/>
    </w:r>
    <w:r w:rsidRPr="00537E55">
      <w:rPr>
        <w:sz w:val="22"/>
        <w:szCs w:val="22"/>
      </w:rPr>
      <w:tab/>
      <w:t xml:space="preserve"> </w:t>
    </w:r>
    <w:r w:rsidRPr="00537E55">
      <w:rPr>
        <w:i/>
        <w:iCs/>
        <w:sz w:val="22"/>
        <w:szCs w:val="22"/>
      </w:rPr>
      <w:t xml:space="preserve">Last updated: </w:t>
    </w:r>
    <w:r w:rsidR="0014752E">
      <w:rPr>
        <w:sz w:val="22"/>
        <w:szCs w:val="22"/>
      </w:rPr>
      <w:t>0</w:t>
    </w:r>
    <w:r w:rsidR="001F4D1F">
      <w:rPr>
        <w:sz w:val="22"/>
        <w:szCs w:val="22"/>
      </w:rPr>
      <w:t>6</w:t>
    </w:r>
    <w:r w:rsidR="00905789">
      <w:rPr>
        <w:sz w:val="22"/>
        <w:szCs w:val="22"/>
      </w:rPr>
      <w:t>/</w:t>
    </w:r>
    <w:r w:rsidR="001F4D1F">
      <w:rPr>
        <w:sz w:val="22"/>
        <w:szCs w:val="22"/>
      </w:rPr>
      <w:t>28</w:t>
    </w:r>
    <w:r w:rsidRPr="00537E55">
      <w:rPr>
        <w:sz w:val="22"/>
        <w:szCs w:val="22"/>
      </w:rPr>
      <w:t>/20</w:t>
    </w:r>
    <w:r w:rsidR="001F4D1F">
      <w:rPr>
        <w:sz w:val="22"/>
        <w:szCs w:val="22"/>
      </w:rPr>
      <w:t>24</w:t>
    </w:r>
    <w:r w:rsidR="0014752E">
      <w:rPr>
        <w:sz w:val="22"/>
        <w:szCs w:val="22"/>
      </w:rPr>
      <w:t xml:space="preserve"> </w:t>
    </w:r>
    <w:proofErr w:type="gramStart"/>
    <w:r w:rsidR="00905789" w:rsidRPr="00905789">
      <w:rPr>
        <w:sz w:val="16"/>
        <w:szCs w:val="16"/>
      </w:rPr>
      <w:t>TDHM</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9DBEC" w14:textId="77777777" w:rsidR="00523307" w:rsidRDefault="00523307" w:rsidP="00F252BD">
      <w:pPr>
        <w:spacing w:after="0" w:line="240" w:lineRule="auto"/>
      </w:pPr>
      <w:r>
        <w:separator/>
      </w:r>
    </w:p>
  </w:footnote>
  <w:footnote w:type="continuationSeparator" w:id="0">
    <w:p w14:paraId="75A25B4D" w14:textId="77777777" w:rsidR="00523307" w:rsidRDefault="00523307" w:rsidP="00F252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A2"/>
    <w:rsid w:val="00044994"/>
    <w:rsid w:val="00085202"/>
    <w:rsid w:val="00094818"/>
    <w:rsid w:val="000E5643"/>
    <w:rsid w:val="0014752E"/>
    <w:rsid w:val="001A0F5B"/>
    <w:rsid w:val="001A4007"/>
    <w:rsid w:val="001F4D1F"/>
    <w:rsid w:val="00290E8D"/>
    <w:rsid w:val="002F6208"/>
    <w:rsid w:val="00385E7A"/>
    <w:rsid w:val="00415C7B"/>
    <w:rsid w:val="004266C4"/>
    <w:rsid w:val="004401E5"/>
    <w:rsid w:val="00523307"/>
    <w:rsid w:val="0052506E"/>
    <w:rsid w:val="00537E55"/>
    <w:rsid w:val="0059675E"/>
    <w:rsid w:val="00760B4C"/>
    <w:rsid w:val="008326DE"/>
    <w:rsid w:val="00844D5F"/>
    <w:rsid w:val="00885919"/>
    <w:rsid w:val="008B60EC"/>
    <w:rsid w:val="008D4828"/>
    <w:rsid w:val="008E24C5"/>
    <w:rsid w:val="008F0F69"/>
    <w:rsid w:val="008F4D1C"/>
    <w:rsid w:val="00905789"/>
    <w:rsid w:val="00935FAA"/>
    <w:rsid w:val="009A30C3"/>
    <w:rsid w:val="009A676E"/>
    <w:rsid w:val="009D7B8D"/>
    <w:rsid w:val="00A278D1"/>
    <w:rsid w:val="00A34803"/>
    <w:rsid w:val="00A8009A"/>
    <w:rsid w:val="00A82321"/>
    <w:rsid w:val="00AE2AA5"/>
    <w:rsid w:val="00AE7E39"/>
    <w:rsid w:val="00B34F09"/>
    <w:rsid w:val="00BA6520"/>
    <w:rsid w:val="00BE6D94"/>
    <w:rsid w:val="00C35623"/>
    <w:rsid w:val="00CA1B3B"/>
    <w:rsid w:val="00D20164"/>
    <w:rsid w:val="00D31F66"/>
    <w:rsid w:val="00DE113C"/>
    <w:rsid w:val="00E173A2"/>
    <w:rsid w:val="00E51186"/>
    <w:rsid w:val="00EA16FE"/>
    <w:rsid w:val="00EE0903"/>
    <w:rsid w:val="00F252BD"/>
    <w:rsid w:val="00F81ABD"/>
    <w:rsid w:val="00FA2C91"/>
    <w:rsid w:val="00FC3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3F971"/>
  <w15:chartTrackingRefBased/>
  <w15:docId w15:val="{5B264DA1-A274-44A6-A105-B88A147E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73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3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173A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E17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9D7B8D"/>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9D7B8D"/>
    <w:rPr>
      <w:rFonts w:ascii="Calibri" w:hAnsi="Calibri" w:cs="Calibri"/>
      <w:sz w:val="20"/>
      <w:szCs w:val="20"/>
    </w:rPr>
  </w:style>
  <w:style w:type="character" w:styleId="CommentReference">
    <w:name w:val="annotation reference"/>
    <w:basedOn w:val="DefaultParagraphFont"/>
    <w:uiPriority w:val="99"/>
    <w:semiHidden/>
    <w:unhideWhenUsed/>
    <w:rsid w:val="009D7B8D"/>
    <w:rPr>
      <w:sz w:val="16"/>
      <w:szCs w:val="16"/>
    </w:rPr>
  </w:style>
  <w:style w:type="paragraph" w:styleId="Revision">
    <w:name w:val="Revision"/>
    <w:hidden/>
    <w:uiPriority w:val="99"/>
    <w:semiHidden/>
    <w:rsid w:val="00A82321"/>
    <w:pPr>
      <w:spacing w:after="0" w:line="240" w:lineRule="auto"/>
    </w:pPr>
  </w:style>
  <w:style w:type="character" w:styleId="Hyperlink">
    <w:name w:val="Hyperlink"/>
    <w:basedOn w:val="DefaultParagraphFont"/>
    <w:uiPriority w:val="99"/>
    <w:unhideWhenUsed/>
    <w:rsid w:val="00D31F66"/>
    <w:rPr>
      <w:color w:val="0563C1"/>
      <w:u w:val="single"/>
    </w:rPr>
  </w:style>
  <w:style w:type="character" w:styleId="UnresolvedMention">
    <w:name w:val="Unresolved Mention"/>
    <w:basedOn w:val="DefaultParagraphFont"/>
    <w:uiPriority w:val="99"/>
    <w:semiHidden/>
    <w:unhideWhenUsed/>
    <w:rsid w:val="00D31F66"/>
    <w:rPr>
      <w:color w:val="605E5C"/>
      <w:shd w:val="clear" w:color="auto" w:fill="E1DFDD"/>
    </w:rPr>
  </w:style>
  <w:style w:type="character" w:styleId="PlaceholderText">
    <w:name w:val="Placeholder Text"/>
    <w:basedOn w:val="DefaultParagraphFont"/>
    <w:uiPriority w:val="99"/>
    <w:semiHidden/>
    <w:rsid w:val="00C35623"/>
    <w:rPr>
      <w:color w:val="808080"/>
    </w:rPr>
  </w:style>
  <w:style w:type="paragraph" w:styleId="CommentSubject">
    <w:name w:val="annotation subject"/>
    <w:basedOn w:val="CommentText"/>
    <w:next w:val="CommentText"/>
    <w:link w:val="CommentSubjectChar"/>
    <w:uiPriority w:val="99"/>
    <w:semiHidden/>
    <w:unhideWhenUsed/>
    <w:rsid w:val="00290E8D"/>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290E8D"/>
    <w:rPr>
      <w:rFonts w:ascii="Calibri" w:hAnsi="Calibri" w:cs="Calibri"/>
      <w:b/>
      <w:bCs/>
      <w:sz w:val="20"/>
      <w:szCs w:val="20"/>
    </w:rPr>
  </w:style>
  <w:style w:type="paragraph" w:styleId="Header">
    <w:name w:val="header"/>
    <w:basedOn w:val="Normal"/>
    <w:link w:val="HeaderChar"/>
    <w:uiPriority w:val="99"/>
    <w:unhideWhenUsed/>
    <w:rsid w:val="00F25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2BD"/>
  </w:style>
  <w:style w:type="paragraph" w:styleId="Footer">
    <w:name w:val="footer"/>
    <w:basedOn w:val="Normal"/>
    <w:link w:val="FooterChar"/>
    <w:uiPriority w:val="99"/>
    <w:unhideWhenUsed/>
    <w:rsid w:val="00F25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2BD"/>
  </w:style>
  <w:style w:type="paragraph" w:customStyle="1" w:styleId="Default">
    <w:name w:val="Default"/>
    <w:rsid w:val="00F252BD"/>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66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CO.MCODeliverableReports@odhsoha.oregon.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C8148FAD534672A5084FB5B7E4EF56"/>
        <w:category>
          <w:name w:val="General"/>
          <w:gallery w:val="placeholder"/>
        </w:category>
        <w:types>
          <w:type w:val="bbPlcHdr"/>
        </w:types>
        <w:behaviors>
          <w:behavior w:val="content"/>
        </w:behaviors>
        <w:guid w:val="{5DDFA699-7803-4AAA-B35F-5A5C9BD97CEA}"/>
      </w:docPartPr>
      <w:docPartBody>
        <w:p w:rsidR="00673CBC" w:rsidRDefault="008A1F12" w:rsidP="008A1F12">
          <w:pPr>
            <w:pStyle w:val="48C8148FAD534672A5084FB5B7E4EF56"/>
          </w:pPr>
          <w:r w:rsidRPr="00267B48">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76EB64A6-99CC-4A8A-8DAB-AA7B33C59B60}"/>
      </w:docPartPr>
      <w:docPartBody>
        <w:p w:rsidR="00CE2702" w:rsidRDefault="00673CBC">
          <w:r w:rsidRPr="00FD5F66">
            <w:rPr>
              <w:rStyle w:val="PlaceholderText"/>
            </w:rPr>
            <w:t>Click or tap here to enter text.</w:t>
          </w:r>
        </w:p>
      </w:docPartBody>
    </w:docPart>
    <w:docPart>
      <w:docPartPr>
        <w:name w:val="DAE22FE520E64E9BB8B84349B564EBB3"/>
        <w:category>
          <w:name w:val="General"/>
          <w:gallery w:val="placeholder"/>
        </w:category>
        <w:types>
          <w:type w:val="bbPlcHdr"/>
        </w:types>
        <w:behaviors>
          <w:behavior w:val="content"/>
        </w:behaviors>
        <w:guid w:val="{C671DEDD-E2E8-45C0-9AAB-0C82474FB50E}"/>
      </w:docPartPr>
      <w:docPartBody>
        <w:p w:rsidR="00CE2702" w:rsidRDefault="00673CBC" w:rsidP="00673CBC">
          <w:pPr>
            <w:pStyle w:val="DAE22FE520E64E9BB8B84349B564EBB3"/>
          </w:pPr>
          <w:r w:rsidRPr="00267B48">
            <w:rPr>
              <w:rStyle w:val="PlaceholderText"/>
            </w:rPr>
            <w:t>Click or tap to enter a date.</w:t>
          </w:r>
        </w:p>
      </w:docPartBody>
    </w:docPart>
    <w:docPart>
      <w:docPartPr>
        <w:name w:val="276ED67B2ED74FE9BF42CD3CFF803E11"/>
        <w:category>
          <w:name w:val="General"/>
          <w:gallery w:val="placeholder"/>
        </w:category>
        <w:types>
          <w:type w:val="bbPlcHdr"/>
        </w:types>
        <w:behaviors>
          <w:behavior w:val="content"/>
        </w:behaviors>
        <w:guid w:val="{8A7A1823-DA22-4AC6-B040-A2BC919E7AB9}"/>
      </w:docPartPr>
      <w:docPartBody>
        <w:p w:rsidR="00CE2702" w:rsidRDefault="00673CBC" w:rsidP="00673CBC">
          <w:pPr>
            <w:pStyle w:val="276ED67B2ED74FE9BF42CD3CFF803E11"/>
          </w:pPr>
          <w:r w:rsidRPr="00267B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11"/>
    <w:rsid w:val="00370460"/>
    <w:rsid w:val="003D045E"/>
    <w:rsid w:val="00673CBC"/>
    <w:rsid w:val="00755D11"/>
    <w:rsid w:val="008A1F12"/>
    <w:rsid w:val="00A13B04"/>
    <w:rsid w:val="00CE2702"/>
    <w:rsid w:val="00F854C3"/>
    <w:rsid w:val="00FD5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3CBC"/>
    <w:rPr>
      <w:color w:val="808080"/>
    </w:rPr>
  </w:style>
  <w:style w:type="paragraph" w:customStyle="1" w:styleId="DAE22FE520E64E9BB8B84349B564EBB3">
    <w:name w:val="DAE22FE520E64E9BB8B84349B564EBB3"/>
    <w:rsid w:val="00673CBC"/>
  </w:style>
  <w:style w:type="paragraph" w:customStyle="1" w:styleId="276ED67B2ED74FE9BF42CD3CFF803E11">
    <w:name w:val="276ED67B2ED74FE9BF42CD3CFF803E11"/>
    <w:rsid w:val="00673CBC"/>
  </w:style>
  <w:style w:type="paragraph" w:customStyle="1" w:styleId="48C8148FAD534672A5084FB5B7E4EF56">
    <w:name w:val="48C8148FAD534672A5084FB5B7E4EF56"/>
    <w:rsid w:val="008A1F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2024-07-25T07:00:00+00:00</Effective_x0020_date>
    <Contract_x0020_topic xmlns="47be7094-86b6-4c75-87da-a9bfd340ff09">Pharmacy Benefits Manager</Contract_x0020_topic>
    <DocumentExpirationDate xmlns="59da1016-2a1b-4f8a-9768-d7a4932f6f16" xsi:nil="true"/>
    <IATopic xmlns="59da1016-2a1b-4f8a-9768-d7a4932f6f16" xsi:nil="true"/>
    <Archive xmlns="47be7094-86b6-4c75-87da-a9bfd340ff09">true</Archive>
    <documentType xmlns="47be7094-86b6-4c75-87da-a9bfd340ff09">Report Template</documentType>
    <Meta_x0020_Keywords xmlns="47be7094-86b6-4c75-87da-a9bfd340ff09" xsi:nil="true"/>
    <URL xmlns="http://schemas.microsoft.com/sharepoint/v3">
      <Url>https://www.oregon.gov/oha/HSD/OHP/CCO/PBM-Market-Check-Report-2025.docx</Url>
      <Description>PBM Market Check Report Template 2025</Description>
    </URL>
    <IASubtopic xmlns="59da1016-2a1b-4f8a-9768-d7a4932f6f16" xsi:nil="true"/>
    <Category xmlns="47be7094-86b6-4c75-87da-a9bfd340ff09">
      <Value>Other Reports</Value>
    </Category>
    <RoutingRuleDescription xmlns="http://schemas.microsoft.com/sharepoint/v3" xsi:nil="true"/>
    <Contractor xmlns="47be7094-86b6-4c75-87da-a9bfd340ff09">
      <Value>CCO</Value>
    </Contractor>
    <Meta_x0020_Description xmlns="47be7094-86b6-4c75-87da-a9bfd340ff09" xsi:nil="true"/>
    <Hide xmlns="47be7094-86b6-4c75-87da-a9bfd340ff09">false</Hi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F5579-3875-471E-963D-71B045098624}"/>
</file>

<file path=customXml/itemProps2.xml><?xml version="1.0" encoding="utf-8"?>
<ds:datastoreItem xmlns:ds="http://schemas.openxmlformats.org/officeDocument/2006/customXml" ds:itemID="{0EDA6E26-8D8B-40D3-BBBA-5C0A11323076}">
  <ds:schemaRefs>
    <ds:schemaRef ds:uri="http://schemas.openxmlformats.org/officeDocument/2006/bibliography"/>
  </ds:schemaRefs>
</ds:datastoreItem>
</file>

<file path=customXml/itemProps3.xml><?xml version="1.0" encoding="utf-8"?>
<ds:datastoreItem xmlns:ds="http://schemas.openxmlformats.org/officeDocument/2006/customXml" ds:itemID="{17DD13E0-2045-4BE7-8E2E-90C488D89D05}">
  <ds:schemaRefs>
    <ds:schemaRef ds:uri="http://schemas.microsoft.com/office/2006/metadata/properties"/>
    <ds:schemaRef ds:uri="http://schemas.microsoft.com/office/infopath/2007/PartnerControls"/>
    <ds:schemaRef ds:uri="59da1016-2a1b-4f8a-9768-d7a4932f6f16"/>
    <ds:schemaRef ds:uri="47be7094-86b6-4c75-87da-a9bfd340ff09"/>
    <ds:schemaRef ds:uri="http://schemas.microsoft.com/sharepoint/v3"/>
  </ds:schemaRefs>
</ds:datastoreItem>
</file>

<file path=customXml/itemProps4.xml><?xml version="1.0" encoding="utf-8"?>
<ds:datastoreItem xmlns:ds="http://schemas.openxmlformats.org/officeDocument/2006/customXml" ds:itemID="{AED3AA19-FF93-4629-A97C-71A2B0212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PBM Market Check Report Template 2025</dc:title>
  <dc:subject/>
  <dc:creator>DOUGLASS Trevor</dc:creator>
  <cp:keywords/>
  <dc:description/>
  <cp:lastModifiedBy>Yu Michael</cp:lastModifiedBy>
  <cp:revision>2</cp:revision>
  <dcterms:created xsi:type="dcterms:W3CDTF">2024-07-25T15:42:00Z</dcterms:created>
  <dcterms:modified xsi:type="dcterms:W3CDTF">2024-07-25T15:42:00Z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WorkflowChangePath">
    <vt:lpwstr>dff07ce7-2fe0-44e5-9d33-eb01c4950507,4;dff07ce7-2fe0-44e5-9d33-eb01c4950507,6;dff07ce7-2fe0-44e5-9d33-eb01c4950507,3;dff07ce7-2fe0-44e5-9d33-eb01c4950507,8;</vt:lpwstr>
  </property>
  <property fmtid="{D5CDD505-2E9C-101B-9397-08002B2CF9AE}" pid="4" name="MSIP_Label_ebdd6eeb-0dd0-4927-947e-a759f08fcf55_Enabled">
    <vt:lpwstr>true</vt:lpwstr>
  </property>
  <property fmtid="{D5CDD505-2E9C-101B-9397-08002B2CF9AE}" pid="5" name="MSIP_Label_ebdd6eeb-0dd0-4927-947e-a759f08fcf55_SetDate">
    <vt:lpwstr>2024-07-25T15:43:29Z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872d1179-65f3-496e-957d-ea521e1fb0ec</vt:lpwstr>
  </property>
  <property fmtid="{D5CDD505-2E9C-101B-9397-08002B2CF9AE}" pid="10" name="MSIP_Label_ebdd6eeb-0dd0-4927-947e-a759f08fcf55_ContentBits">
    <vt:lpwstr>0</vt:lpwstr>
  </property>
</Properties>
</file>