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B1726" w14:textId="43893406" w:rsidR="00F6067F" w:rsidRPr="00F6067F" w:rsidRDefault="00561FA5" w:rsidP="00F6067F">
      <w:pPr>
        <w:pStyle w:val="Heading1"/>
      </w:pPr>
      <w:r>
        <w:t xml:space="preserve">Considerations for using Quest to implement the </w:t>
      </w:r>
      <w:r w:rsidR="00F6067F">
        <w:t>202</w:t>
      </w:r>
      <w:r w:rsidR="001E1A6D">
        <w:t>4</w:t>
      </w:r>
      <w:r w:rsidR="00F6067F">
        <w:t xml:space="preserve"> </w:t>
      </w:r>
      <w:r w:rsidR="001E1A6D">
        <w:t xml:space="preserve">Geographic </w:t>
      </w:r>
      <w:r w:rsidR="00F6067F">
        <w:t xml:space="preserve">Access </w:t>
      </w:r>
      <w:r w:rsidR="001E1A6D">
        <w:t>Specifications</w:t>
      </w:r>
    </w:p>
    <w:p w14:paraId="3C1930D0" w14:textId="17EF4E8E" w:rsidR="00561FA5" w:rsidRDefault="00A1065C">
      <w:r>
        <w:t xml:space="preserve">This is meant to be a helpful document in how to apply Quest Analytics Suite (QAS) and SQL code to modeling the proposed 2024 geographic access specifications. This is for analysts or plan staff who are already using QAS and SQL, and do not have the means to utilize Python or </w:t>
      </w:r>
      <w:r w:rsidR="0024516C">
        <w:t>cannot</w:t>
      </w:r>
      <w:r>
        <w:t xml:space="preserve"> license a new service tool for calculating geographic access.</w:t>
      </w:r>
      <w:r w:rsidR="00E049F2">
        <w:t xml:space="preserve"> These notes assume some familiarity with SQL and QAS.</w:t>
      </w:r>
    </w:p>
    <w:p w14:paraId="193A372C" w14:textId="7A333CD0" w:rsidR="00561FA5" w:rsidRDefault="00561FA5" w:rsidP="000814DC">
      <w:pPr>
        <w:pStyle w:val="Heading2"/>
      </w:pPr>
      <w:r>
        <w:t>Member Geographic Designations</w:t>
      </w:r>
    </w:p>
    <w:p w14:paraId="1AB0F020" w14:textId="2DB6079D" w:rsidR="00561FA5" w:rsidRPr="000814DC" w:rsidRDefault="00561FA5" w:rsidP="00561FA5">
      <w:pPr>
        <w:pStyle w:val="ListParagraph"/>
        <w:numPr>
          <w:ilvl w:val="0"/>
          <w:numId w:val="1"/>
        </w:numPr>
        <w:rPr>
          <w:b/>
          <w:bCs/>
        </w:rPr>
      </w:pPr>
      <w:r w:rsidRPr="000814DC">
        <w:rPr>
          <w:b/>
          <w:bCs/>
        </w:rPr>
        <w:t>SQL approach</w:t>
      </w:r>
    </w:p>
    <w:p w14:paraId="3B4ECE0E" w14:textId="6E83B242" w:rsidR="00561FA5" w:rsidRDefault="00561FA5" w:rsidP="00561FA5">
      <w:pPr>
        <w:pStyle w:val="ListParagraph"/>
        <w:numPr>
          <w:ilvl w:val="1"/>
          <w:numId w:val="1"/>
        </w:numPr>
      </w:pPr>
      <w:r>
        <w:t xml:space="preserve">Geocode </w:t>
      </w:r>
      <w:r w:rsidR="00A1065C">
        <w:t xml:space="preserve">member </w:t>
      </w:r>
      <w:r>
        <w:t>dataset using QAS</w:t>
      </w:r>
    </w:p>
    <w:p w14:paraId="5E3A3673" w14:textId="77777777" w:rsidR="004C1067" w:rsidRDefault="00544844" w:rsidP="00561FA5">
      <w:pPr>
        <w:pStyle w:val="ListParagraph"/>
        <w:numPr>
          <w:ilvl w:val="1"/>
          <w:numId w:val="1"/>
        </w:numPr>
      </w:pPr>
      <w:r>
        <w:t>Load geocoded data into</w:t>
      </w:r>
      <w:r w:rsidR="00A1065C">
        <w:t xml:space="preserve"> a</w:t>
      </w:r>
      <w:r>
        <w:t xml:space="preserve"> </w:t>
      </w:r>
      <w:r w:rsidR="00A1065C">
        <w:t>database</w:t>
      </w:r>
      <w:r>
        <w:t xml:space="preserve"> </w:t>
      </w:r>
      <w:r w:rsidR="00A1065C">
        <w:t>table</w:t>
      </w:r>
      <w:r>
        <w:t>.</w:t>
      </w:r>
    </w:p>
    <w:p w14:paraId="34C2DD35" w14:textId="545F3923" w:rsidR="00544844" w:rsidRDefault="00544844" w:rsidP="00561FA5">
      <w:pPr>
        <w:pStyle w:val="ListParagraph"/>
        <w:numPr>
          <w:ilvl w:val="1"/>
          <w:numId w:val="1"/>
        </w:numPr>
      </w:pPr>
      <w:r>
        <w:t xml:space="preserve">Load population center </w:t>
      </w:r>
      <w:r w:rsidR="004C1067">
        <w:t xml:space="preserve">attributes </w:t>
      </w:r>
      <w:r>
        <w:t xml:space="preserve">into </w:t>
      </w:r>
      <w:r w:rsidR="00A1065C">
        <w:t>a separate database table.</w:t>
      </w:r>
    </w:p>
    <w:p w14:paraId="641FDCFD" w14:textId="161E4B26" w:rsidR="004C1067" w:rsidRDefault="004C1067" w:rsidP="004C1067">
      <w:pPr>
        <w:pStyle w:val="ListParagraph"/>
        <w:numPr>
          <w:ilvl w:val="2"/>
          <w:numId w:val="1"/>
        </w:numPr>
      </w:pPr>
      <w:r>
        <w:t>Provided by OHA and includes centroid coordinates, and designation type</w:t>
      </w:r>
    </w:p>
    <w:p w14:paraId="2C8A1CF8" w14:textId="4D1441FA" w:rsidR="00561FA5" w:rsidRDefault="00561FA5" w:rsidP="00561FA5">
      <w:pPr>
        <w:pStyle w:val="ListParagraph"/>
        <w:numPr>
          <w:ilvl w:val="1"/>
          <w:numId w:val="1"/>
        </w:numPr>
      </w:pPr>
      <w:r>
        <w:t xml:space="preserve">Transform QAS </w:t>
      </w:r>
      <w:proofErr w:type="spellStart"/>
      <w:r>
        <w:t>lat</w:t>
      </w:r>
      <w:proofErr w:type="spellEnd"/>
      <w:r>
        <w:t>/long outputs</w:t>
      </w:r>
    </w:p>
    <w:p w14:paraId="1D33FD19" w14:textId="7AE011FB" w:rsidR="00A1065C" w:rsidRDefault="00A1065C" w:rsidP="00A1065C">
      <w:pPr>
        <w:pStyle w:val="ListParagraph"/>
        <w:numPr>
          <w:ilvl w:val="2"/>
          <w:numId w:val="1"/>
        </w:numPr>
      </w:pPr>
      <w:r>
        <w:t>QAS uses specially formatted latitude and longitude values. In order to calculate distance, we need to convert these into a standard format.</w:t>
      </w:r>
    </w:p>
    <w:p w14:paraId="4022BB1C" w14:textId="325AD122" w:rsidR="00561FA5" w:rsidRDefault="00561FA5" w:rsidP="00561FA5">
      <w:pPr>
        <w:pStyle w:val="ListParagraph"/>
        <w:numPr>
          <w:ilvl w:val="2"/>
          <w:numId w:val="1"/>
        </w:numPr>
      </w:pPr>
      <w:r>
        <w:t>Add decimals</w:t>
      </w:r>
      <w:r w:rsidR="00A1065C">
        <w:t xml:space="preserve"> after first 2 digits for latitude and after the first 3 digits for longitude</w:t>
      </w:r>
    </w:p>
    <w:p w14:paraId="3AE06E88" w14:textId="31168DCA" w:rsidR="00561FA5" w:rsidRDefault="00561FA5" w:rsidP="00561FA5">
      <w:pPr>
        <w:pStyle w:val="ListParagraph"/>
        <w:numPr>
          <w:ilvl w:val="2"/>
          <w:numId w:val="1"/>
        </w:numPr>
      </w:pPr>
      <w:r>
        <w:t xml:space="preserve">Make longitude </w:t>
      </w:r>
      <w:r w:rsidR="00A1065C">
        <w:t xml:space="preserve">values </w:t>
      </w:r>
      <w:r>
        <w:t>negative</w:t>
      </w:r>
    </w:p>
    <w:p w14:paraId="72040336" w14:textId="630A8252" w:rsidR="00544844" w:rsidRDefault="00A1065C" w:rsidP="00544844">
      <w:pPr>
        <w:pStyle w:val="ListParagraph"/>
        <w:numPr>
          <w:ilvl w:val="1"/>
          <w:numId w:val="1"/>
        </w:numPr>
      </w:pPr>
      <w:r>
        <w:t xml:space="preserve">Using SQL and the two database tables </w:t>
      </w:r>
      <w:proofErr w:type="gramStart"/>
      <w:r>
        <w:t>created previously,</w:t>
      </w:r>
      <w:proofErr w:type="gramEnd"/>
      <w:r>
        <w:t xml:space="preserve"> c</w:t>
      </w:r>
      <w:r w:rsidR="00544844">
        <w:t>ross join member dataset to centroid list (proliferates record count, can pre-filter on county)</w:t>
      </w:r>
    </w:p>
    <w:p w14:paraId="1B454E52" w14:textId="547EADEC" w:rsidR="00E049F2" w:rsidRDefault="00561FA5" w:rsidP="000814DC">
      <w:pPr>
        <w:pStyle w:val="ListParagraph"/>
        <w:numPr>
          <w:ilvl w:val="1"/>
          <w:numId w:val="1"/>
        </w:numPr>
      </w:pPr>
      <w:r>
        <w:t>Calculate proximity of each member to population centroids using Spherical Law of Cosines formula</w:t>
      </w:r>
      <w:r w:rsidR="000814DC">
        <w:t xml:space="preserve"> in SQL. </w:t>
      </w:r>
    </w:p>
    <w:p w14:paraId="1C031C2B" w14:textId="40251114" w:rsidR="00E049F2" w:rsidRDefault="00E049F2" w:rsidP="00E049F2">
      <w:pPr>
        <w:pStyle w:val="ListParagraph"/>
        <w:numPr>
          <w:ilvl w:val="2"/>
          <w:numId w:val="1"/>
        </w:numPr>
      </w:pPr>
      <w:r>
        <w:t xml:space="preserve">Helpful reference for Spherical Law of Cosines: </w:t>
      </w:r>
      <w:hyperlink r:id="rId7" w:history="1">
        <w:r w:rsidRPr="005B7876">
          <w:rPr>
            <w:rStyle w:val="Hyperlink"/>
          </w:rPr>
          <w:t>https://www.movable-type.co.uk/scripts/latlong.html</w:t>
        </w:r>
      </w:hyperlink>
      <w:r>
        <w:t xml:space="preserve"> </w:t>
      </w:r>
    </w:p>
    <w:p w14:paraId="3F78ACA1" w14:textId="2CC43417" w:rsidR="00F23D02" w:rsidRDefault="00F23D02" w:rsidP="00F23D02">
      <w:pPr>
        <w:pStyle w:val="ListParagraph"/>
        <w:numPr>
          <w:ilvl w:val="2"/>
          <w:numId w:val="1"/>
        </w:numPr>
      </w:pPr>
      <w:r>
        <w:t>E</w:t>
      </w:r>
      <w:r w:rsidR="00E049F2">
        <w:t>xample SQL code</w:t>
      </w:r>
      <w:r>
        <w:t xml:space="preserve"> is included on last page. This code may need to be adapted to your specific SQL environment.</w:t>
      </w:r>
    </w:p>
    <w:p w14:paraId="3281B1DA" w14:textId="077F54AD" w:rsidR="00A1065C" w:rsidRDefault="000814DC" w:rsidP="00E049F2">
      <w:pPr>
        <w:pStyle w:val="ListParagraph"/>
        <w:numPr>
          <w:ilvl w:val="2"/>
          <w:numId w:val="1"/>
        </w:numPr>
      </w:pPr>
      <w:r>
        <w:t xml:space="preserve">Partition </w:t>
      </w:r>
      <w:r w:rsidR="00E049F2">
        <w:t xml:space="preserve">results by member </w:t>
      </w:r>
      <w:r>
        <w:t>and filter results for each member’s lowest distance</w:t>
      </w:r>
      <w:r w:rsidR="00E049F2">
        <w:t xml:space="preserve"> only.</w:t>
      </w:r>
      <w:r>
        <w:t xml:space="preserve"> </w:t>
      </w:r>
      <w:r w:rsidR="00E049F2">
        <w:t>Then filter for only those members</w:t>
      </w:r>
      <w:r>
        <w:t xml:space="preserve"> </w:t>
      </w:r>
      <w:r w:rsidR="00E049F2">
        <w:t xml:space="preserve">less than </w:t>
      </w:r>
      <w:r>
        <w:t>10 mi from a pop center</w:t>
      </w:r>
      <w:r w:rsidR="00F23D02">
        <w:t>. You have now identified your Large Urban and Urban members.</w:t>
      </w:r>
    </w:p>
    <w:p w14:paraId="195F591D" w14:textId="3D0F43CE" w:rsidR="000814DC" w:rsidRDefault="000814DC" w:rsidP="000814DC">
      <w:pPr>
        <w:pStyle w:val="ListParagraph"/>
        <w:numPr>
          <w:ilvl w:val="1"/>
          <w:numId w:val="1"/>
        </w:numPr>
      </w:pPr>
      <w:r>
        <w:t>Identify</w:t>
      </w:r>
      <w:r w:rsidR="00113E79">
        <w:t xml:space="preserve"> geographic designation (Rural or Frontier) for</w:t>
      </w:r>
      <w:r>
        <w:t xml:space="preserve"> remainder of membership based on geocoded County value</w:t>
      </w:r>
    </w:p>
    <w:p w14:paraId="7B73F8CE" w14:textId="77777777" w:rsidR="00113E79" w:rsidRPr="00544844" w:rsidRDefault="00113E79" w:rsidP="00113E79">
      <w:pPr>
        <w:pStyle w:val="ListParagraph"/>
        <w:numPr>
          <w:ilvl w:val="0"/>
          <w:numId w:val="1"/>
        </w:numPr>
        <w:rPr>
          <w:b/>
          <w:bCs/>
        </w:rPr>
      </w:pPr>
      <w:r w:rsidRPr="00544844">
        <w:rPr>
          <w:b/>
          <w:bCs/>
        </w:rPr>
        <w:t>Excel approach</w:t>
      </w:r>
    </w:p>
    <w:p w14:paraId="2B1CE9A1" w14:textId="55257B4C" w:rsidR="00113E79" w:rsidRDefault="00113E79" w:rsidP="00113E79">
      <w:pPr>
        <w:pStyle w:val="ListParagraph"/>
        <w:numPr>
          <w:ilvl w:val="1"/>
          <w:numId w:val="1"/>
        </w:numPr>
      </w:pPr>
      <w:r>
        <w:t>Similar process as SQL, but using Power Query to build tables, join tables, calculate distances, and filter results</w:t>
      </w:r>
    </w:p>
    <w:p w14:paraId="74B1F786" w14:textId="73B0C222" w:rsidR="000814DC" w:rsidRPr="000814DC" w:rsidRDefault="000814DC" w:rsidP="000814DC">
      <w:pPr>
        <w:pStyle w:val="ListParagraph"/>
        <w:numPr>
          <w:ilvl w:val="0"/>
          <w:numId w:val="1"/>
        </w:numPr>
        <w:rPr>
          <w:b/>
          <w:bCs/>
        </w:rPr>
      </w:pPr>
      <w:r w:rsidRPr="000814DC">
        <w:rPr>
          <w:b/>
          <w:bCs/>
        </w:rPr>
        <w:t>Python approach</w:t>
      </w:r>
    </w:p>
    <w:p w14:paraId="5F1493C0" w14:textId="49A20EFC" w:rsidR="000814DC" w:rsidRDefault="000814DC" w:rsidP="000814DC">
      <w:pPr>
        <w:pStyle w:val="ListParagraph"/>
        <w:numPr>
          <w:ilvl w:val="1"/>
          <w:numId w:val="1"/>
        </w:numPr>
      </w:pPr>
      <w:r>
        <w:t xml:space="preserve">Use </w:t>
      </w:r>
      <w:proofErr w:type="spellStart"/>
      <w:r>
        <w:t>geopandas</w:t>
      </w:r>
      <w:proofErr w:type="spellEnd"/>
      <w:r>
        <w:t xml:space="preserve"> library and spatial join geocoded member points against OHA shapefile</w:t>
      </w:r>
    </w:p>
    <w:p w14:paraId="5E249B23" w14:textId="34EA2D50" w:rsidR="00113E79" w:rsidRDefault="000814DC" w:rsidP="00113E79">
      <w:pPr>
        <w:pStyle w:val="ListParagraph"/>
        <w:numPr>
          <w:ilvl w:val="1"/>
          <w:numId w:val="1"/>
        </w:numPr>
      </w:pPr>
      <w:r>
        <w:t>Alternatively use geocoded member data and calculate Spherical Law of Cosines in python</w:t>
      </w:r>
    </w:p>
    <w:p w14:paraId="30E378CA" w14:textId="219DA7A4" w:rsidR="00561FA5" w:rsidRDefault="00561FA5"/>
    <w:p w14:paraId="3834F248" w14:textId="4F184B13" w:rsidR="00561FA5" w:rsidRDefault="00561FA5" w:rsidP="000814DC">
      <w:pPr>
        <w:pStyle w:val="Heading2"/>
      </w:pPr>
      <w:r>
        <w:lastRenderedPageBreak/>
        <w:t>Provider Specialties Transformation</w:t>
      </w:r>
    </w:p>
    <w:p w14:paraId="240B1ED9" w14:textId="43CF4905" w:rsidR="00DF2B10" w:rsidRDefault="00DF2B10" w:rsidP="00DF2B10">
      <w:pPr>
        <w:pStyle w:val="ListParagraph"/>
        <w:numPr>
          <w:ilvl w:val="0"/>
          <w:numId w:val="1"/>
        </w:numPr>
      </w:pPr>
      <w:r>
        <w:t>DSN provider specialties must be represented in a single Specialty column for QAS. Starting with the DSN:</w:t>
      </w:r>
    </w:p>
    <w:p w14:paraId="31709F11" w14:textId="5ED3FBFF" w:rsidR="00DF2B10" w:rsidRDefault="00DF2B10" w:rsidP="000814DC">
      <w:pPr>
        <w:pStyle w:val="ListParagraph"/>
        <w:numPr>
          <w:ilvl w:val="0"/>
          <w:numId w:val="1"/>
        </w:numPr>
      </w:pPr>
      <w:r>
        <w:t>Join your completed DSN to the specialty matrix on taxonomy</w:t>
      </w:r>
    </w:p>
    <w:p w14:paraId="720504EC" w14:textId="4F1E769C" w:rsidR="00561FA5" w:rsidRDefault="00DF2B10" w:rsidP="000814DC">
      <w:pPr>
        <w:pStyle w:val="ListParagraph"/>
        <w:numPr>
          <w:ilvl w:val="0"/>
          <w:numId w:val="1"/>
        </w:numPr>
      </w:pPr>
      <w:r>
        <w:t>Then transform the matrix indicator fields into a single specialty column. One approach:</w:t>
      </w:r>
    </w:p>
    <w:p w14:paraId="49C853CE" w14:textId="4D601F3F" w:rsidR="00FE24FF" w:rsidRDefault="00DF2B10" w:rsidP="00DF2B10">
      <w:pPr>
        <w:pStyle w:val="ListParagraph"/>
        <w:numPr>
          <w:ilvl w:val="1"/>
          <w:numId w:val="1"/>
        </w:numPr>
      </w:pPr>
      <w:r>
        <w:t xml:space="preserve">Possible in SQL, python’s </w:t>
      </w:r>
      <w:r w:rsidR="00FE24FF">
        <w:t>P</w:t>
      </w:r>
      <w:r>
        <w:t xml:space="preserve">andas library, or Excel Power Query – melt your dataset into a new/temp table that includes a unique record </w:t>
      </w:r>
      <w:r w:rsidR="00FE24FF">
        <w:t xml:space="preserve">key </w:t>
      </w:r>
      <w:r>
        <w:t>from the original table</w:t>
      </w:r>
      <w:r w:rsidR="00FE24FF">
        <w:t>.</w:t>
      </w:r>
      <w:r>
        <w:t xml:space="preserve"> </w:t>
      </w:r>
    </w:p>
    <w:p w14:paraId="6692BD81" w14:textId="2678AF69" w:rsidR="00DF2B10" w:rsidRDefault="00FE24FF" w:rsidP="00DF2B10">
      <w:pPr>
        <w:pStyle w:val="ListParagraph"/>
        <w:numPr>
          <w:ilvl w:val="1"/>
          <w:numId w:val="1"/>
        </w:numPr>
      </w:pPr>
      <w:r>
        <w:t>T</w:t>
      </w:r>
      <w:r w:rsidR="00DF2B10">
        <w:t>hen join that back to the original DSN</w:t>
      </w:r>
      <w:r>
        <w:t xml:space="preserve"> table</w:t>
      </w:r>
      <w:r w:rsidR="00DF2B10">
        <w:t>, keeping only records with an affirmative indicator for each specialty. Then remove all original specialty matrix columns</w:t>
      </w:r>
      <w:r>
        <w:t>.</w:t>
      </w:r>
    </w:p>
    <w:p w14:paraId="36A63731" w14:textId="451B1C60" w:rsidR="000814DC" w:rsidRDefault="000814DC" w:rsidP="000814DC">
      <w:pPr>
        <w:pStyle w:val="ListParagraph"/>
        <w:numPr>
          <w:ilvl w:val="1"/>
          <w:numId w:val="1"/>
        </w:numPr>
      </w:pPr>
      <w:r>
        <w:t xml:space="preserve">Typical function names might </w:t>
      </w:r>
      <w:r w:rsidR="00FE24FF">
        <w:t>include</w:t>
      </w:r>
      <w:r w:rsidR="00BA16BE">
        <w:t>:</w:t>
      </w:r>
      <w:r>
        <w:t xml:space="preserve"> </w:t>
      </w:r>
      <w:r w:rsidR="00FE24FF">
        <w:t xml:space="preserve">melt, unpivot, </w:t>
      </w:r>
      <w:r>
        <w:t>pivot long</w:t>
      </w:r>
    </w:p>
    <w:p w14:paraId="6DFA304F" w14:textId="77777777" w:rsidR="00EB6910" w:rsidRDefault="000814DC" w:rsidP="00EB6910">
      <w:pPr>
        <w:pStyle w:val="ListParagraph"/>
        <w:numPr>
          <w:ilvl w:val="2"/>
          <w:numId w:val="1"/>
        </w:numPr>
      </w:pPr>
      <w:r>
        <w:t>For Python, this can be done in Pandas library with melt function</w:t>
      </w:r>
    </w:p>
    <w:p w14:paraId="1F38B477" w14:textId="7B53D89C" w:rsidR="00EB6910" w:rsidRDefault="00EB6910" w:rsidP="00FC2162">
      <w:pPr>
        <w:pStyle w:val="ListParagraph"/>
        <w:numPr>
          <w:ilvl w:val="0"/>
          <w:numId w:val="1"/>
        </w:numPr>
      </w:pPr>
      <w:r>
        <w:t xml:space="preserve">Another approach (see python code </w:t>
      </w:r>
      <w:r w:rsidR="00586600">
        <w:t>example</w:t>
      </w:r>
      <w:r>
        <w:t>):</w:t>
      </w:r>
    </w:p>
    <w:p w14:paraId="2D25C768" w14:textId="77777777" w:rsidR="00EB6910" w:rsidRDefault="00EB6910" w:rsidP="00FC2162">
      <w:pPr>
        <w:pStyle w:val="ListParagraph"/>
        <w:numPr>
          <w:ilvl w:val="1"/>
          <w:numId w:val="1"/>
        </w:numPr>
        <w:rPr>
          <w:rFonts w:eastAsia="Times New Roman"/>
        </w:rPr>
      </w:pPr>
      <w:r>
        <w:rPr>
          <w:rFonts w:eastAsia="Times New Roman"/>
        </w:rPr>
        <w:t>Create list of specialties using Provider Specialty Matrix header rows (columns 9-95; should be 87 specialties)</w:t>
      </w:r>
    </w:p>
    <w:p w14:paraId="1D5FA3D8" w14:textId="77777777" w:rsidR="00EB6910" w:rsidRDefault="00EB6910" w:rsidP="00FC2162">
      <w:pPr>
        <w:pStyle w:val="ListParagraph"/>
        <w:numPr>
          <w:ilvl w:val="1"/>
          <w:numId w:val="1"/>
        </w:numPr>
        <w:rPr>
          <w:rFonts w:eastAsia="Times New Roman"/>
        </w:rPr>
      </w:pPr>
      <w:r>
        <w:rPr>
          <w:rFonts w:eastAsia="Times New Roman"/>
        </w:rPr>
        <w:t>Loop through list of specialties</w:t>
      </w:r>
    </w:p>
    <w:p w14:paraId="791D5EBF" w14:textId="77777777" w:rsidR="00EB6910" w:rsidRDefault="00EB6910" w:rsidP="00FC2162">
      <w:pPr>
        <w:pStyle w:val="ListParagraph"/>
        <w:numPr>
          <w:ilvl w:val="1"/>
          <w:numId w:val="1"/>
        </w:numPr>
        <w:rPr>
          <w:rFonts w:eastAsia="Times New Roman"/>
        </w:rPr>
      </w:pPr>
      <w:r>
        <w:rPr>
          <w:rFonts w:eastAsia="Times New Roman"/>
        </w:rPr>
        <w:t>For each specialty:</w:t>
      </w:r>
    </w:p>
    <w:p w14:paraId="76C8B7F3" w14:textId="77777777" w:rsidR="00EB6910" w:rsidRDefault="00EB6910" w:rsidP="00FC2162">
      <w:pPr>
        <w:pStyle w:val="ListParagraph"/>
        <w:numPr>
          <w:ilvl w:val="2"/>
          <w:numId w:val="1"/>
        </w:numPr>
        <w:rPr>
          <w:rFonts w:eastAsia="Times New Roman"/>
        </w:rPr>
      </w:pPr>
      <w:r>
        <w:rPr>
          <w:rFonts w:eastAsia="Times New Roman"/>
        </w:rPr>
        <w:t>Query merged table for Specialty=1</w:t>
      </w:r>
    </w:p>
    <w:p w14:paraId="0D45DB25" w14:textId="77777777" w:rsidR="00EB6910" w:rsidRDefault="00EB6910" w:rsidP="00FC2162">
      <w:pPr>
        <w:pStyle w:val="ListParagraph"/>
        <w:numPr>
          <w:ilvl w:val="2"/>
          <w:numId w:val="1"/>
        </w:numPr>
        <w:rPr>
          <w:rFonts w:eastAsia="Times New Roman"/>
        </w:rPr>
      </w:pPr>
      <w:r>
        <w:rPr>
          <w:rFonts w:eastAsia="Times New Roman"/>
        </w:rPr>
        <w:t>Add column for Specialty name</w:t>
      </w:r>
    </w:p>
    <w:p w14:paraId="4BF4C347" w14:textId="77777777" w:rsidR="00EB6910" w:rsidRDefault="00EB6910" w:rsidP="00FC2162">
      <w:pPr>
        <w:pStyle w:val="ListParagraph"/>
        <w:numPr>
          <w:ilvl w:val="2"/>
          <w:numId w:val="1"/>
        </w:numPr>
        <w:rPr>
          <w:rFonts w:eastAsia="Times New Roman"/>
        </w:rPr>
      </w:pPr>
      <w:r>
        <w:rPr>
          <w:rFonts w:eastAsia="Times New Roman"/>
        </w:rPr>
        <w:t>Drop other Provider Specialty Matrix columns</w:t>
      </w:r>
    </w:p>
    <w:p w14:paraId="0A68C63C" w14:textId="7F106B22" w:rsidR="00EB6910" w:rsidRPr="00EB6910" w:rsidRDefault="00EB6910" w:rsidP="00FC2162">
      <w:pPr>
        <w:pStyle w:val="ListParagraph"/>
        <w:numPr>
          <w:ilvl w:val="1"/>
          <w:numId w:val="1"/>
        </w:numPr>
        <w:rPr>
          <w:rFonts w:eastAsia="Times New Roman"/>
        </w:rPr>
      </w:pPr>
      <w:r>
        <w:rPr>
          <w:rFonts w:eastAsia="Times New Roman"/>
        </w:rPr>
        <w:t>Combine/concatenate specialty tables</w:t>
      </w:r>
    </w:p>
    <w:p w14:paraId="17C54F10" w14:textId="0FF146C8" w:rsidR="00561FA5" w:rsidRDefault="00FE24FF" w:rsidP="000814DC">
      <w:pPr>
        <w:pStyle w:val="Heading2"/>
      </w:pPr>
      <w:r>
        <w:t xml:space="preserve">Geographic </w:t>
      </w:r>
      <w:r w:rsidR="00561FA5">
        <w:t>Access Model in QAS</w:t>
      </w:r>
    </w:p>
    <w:p w14:paraId="486400DE" w14:textId="38748776" w:rsidR="0024516C" w:rsidRDefault="0024516C" w:rsidP="000814DC">
      <w:pPr>
        <w:pStyle w:val="ListParagraph"/>
        <w:numPr>
          <w:ilvl w:val="0"/>
          <w:numId w:val="1"/>
        </w:numPr>
      </w:pPr>
      <w:r>
        <w:t>Final member and provider datasets can be loaded to format of your choice to be used as a data source for QAS</w:t>
      </w:r>
    </w:p>
    <w:p w14:paraId="63E45EBE" w14:textId="5652FA95" w:rsidR="000814DC" w:rsidRDefault="00FE24FF" w:rsidP="000814DC">
      <w:pPr>
        <w:pStyle w:val="ListParagraph"/>
        <w:numPr>
          <w:ilvl w:val="0"/>
          <w:numId w:val="1"/>
        </w:numPr>
      </w:pPr>
      <w:r>
        <w:t>Define m</w:t>
      </w:r>
      <w:r w:rsidR="000814DC">
        <w:t>ember groups based on geographic designations</w:t>
      </w:r>
    </w:p>
    <w:p w14:paraId="34E9E212" w14:textId="2ADE50DD" w:rsidR="000814DC" w:rsidRDefault="000814DC" w:rsidP="000814DC">
      <w:pPr>
        <w:pStyle w:val="ListParagraph"/>
        <w:numPr>
          <w:ilvl w:val="0"/>
          <w:numId w:val="1"/>
        </w:numPr>
      </w:pPr>
      <w:r>
        <w:t>Build access criteria for member groups and specialty tiers</w:t>
      </w:r>
    </w:p>
    <w:p w14:paraId="78729258" w14:textId="485360A5" w:rsidR="004C1067" w:rsidRDefault="004C1067" w:rsidP="004C1067"/>
    <w:p w14:paraId="6ED13F48" w14:textId="12087363" w:rsidR="00F23D02" w:rsidRDefault="00F23D02" w:rsidP="004C1067">
      <w:pPr>
        <w:sectPr w:rsidR="00F23D0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BD5BE0B" w14:textId="7A1B22EB" w:rsidR="0024516C" w:rsidRDefault="0024516C" w:rsidP="004C1067">
      <w:r>
        <w:lastRenderedPageBreak/>
        <w:t>SQL code example for Spherical Law of Cosines:</w:t>
      </w:r>
    </w:p>
    <w:p w14:paraId="6C75A7BD" w14:textId="693F48B9" w:rsidR="00F23D02" w:rsidRDefault="00F23D02" w:rsidP="004C1067">
      <w:pPr>
        <w:sectPr w:rsidR="00F23D02" w:rsidSect="00F23D02">
          <w:pgSz w:w="15840" w:h="12240" w:orient="landscape"/>
          <w:pgMar w:top="1440" w:right="1440" w:bottom="1440" w:left="1440" w:header="720" w:footer="720" w:gutter="0"/>
          <w:cols w:space="720"/>
          <w:docGrid w:linePitch="360"/>
        </w:sectPr>
      </w:pPr>
      <w:r>
        <w:rPr>
          <w:noProof/>
        </w:rPr>
        <w:drawing>
          <wp:inline distT="0" distB="0" distL="0" distR="0" wp14:anchorId="299717E9" wp14:editId="44E3B5EB">
            <wp:extent cx="8229600" cy="4024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29600" cy="4024630"/>
                    </a:xfrm>
                    <a:prstGeom prst="rect">
                      <a:avLst/>
                    </a:prstGeom>
                  </pic:spPr>
                </pic:pic>
              </a:graphicData>
            </a:graphic>
          </wp:inline>
        </w:drawing>
      </w:r>
    </w:p>
    <w:p w14:paraId="7BFE54B8" w14:textId="39178C4A" w:rsidR="004C1067" w:rsidRDefault="00EB6910" w:rsidP="004C1067">
      <w:r>
        <w:lastRenderedPageBreak/>
        <w:t>Python code example to transform Specialty into a single column:</w:t>
      </w:r>
    </w:p>
    <w:p w14:paraId="576DC96D" w14:textId="5D3CFF7B" w:rsidR="00EB6910" w:rsidRDefault="00EB6910" w:rsidP="004C1067">
      <w:r>
        <w:rPr>
          <w:noProof/>
        </w:rPr>
        <w:drawing>
          <wp:inline distT="0" distB="0" distL="0" distR="0" wp14:anchorId="20E9AD17" wp14:editId="7B2889D7">
            <wp:extent cx="5276850" cy="4600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276850" cy="4600575"/>
                    </a:xfrm>
                    <a:prstGeom prst="rect">
                      <a:avLst/>
                    </a:prstGeom>
                    <a:noFill/>
                    <a:ln>
                      <a:noFill/>
                    </a:ln>
                  </pic:spPr>
                </pic:pic>
              </a:graphicData>
            </a:graphic>
          </wp:inline>
        </w:drawing>
      </w:r>
    </w:p>
    <w:sectPr w:rsidR="00EB6910" w:rsidSect="00EB69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FBD80" w14:textId="77777777" w:rsidR="00BA16BE" w:rsidRDefault="00BA16BE" w:rsidP="00BA16BE">
      <w:pPr>
        <w:spacing w:after="0" w:line="240" w:lineRule="auto"/>
      </w:pPr>
      <w:r>
        <w:separator/>
      </w:r>
    </w:p>
  </w:endnote>
  <w:endnote w:type="continuationSeparator" w:id="0">
    <w:p w14:paraId="232140E6" w14:textId="77777777" w:rsidR="00BA16BE" w:rsidRDefault="00BA16BE" w:rsidP="00BA1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E85C" w14:textId="77777777" w:rsidR="0024516C" w:rsidRDefault="00245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983D" w14:textId="77777777" w:rsidR="0024516C" w:rsidRDefault="002451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7FC2E" w14:textId="77777777" w:rsidR="0024516C" w:rsidRDefault="00245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90E88" w14:textId="77777777" w:rsidR="00BA16BE" w:rsidRDefault="00BA16BE" w:rsidP="00BA16BE">
      <w:pPr>
        <w:spacing w:after="0" w:line="240" w:lineRule="auto"/>
      </w:pPr>
      <w:r>
        <w:separator/>
      </w:r>
    </w:p>
  </w:footnote>
  <w:footnote w:type="continuationSeparator" w:id="0">
    <w:p w14:paraId="349C6CAC" w14:textId="77777777" w:rsidR="00BA16BE" w:rsidRDefault="00BA16BE" w:rsidP="00BA1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E90E2" w14:textId="77777777" w:rsidR="0024516C" w:rsidRDefault="00245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D51D1" w14:textId="77777777" w:rsidR="0024516C" w:rsidRDefault="002451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25E16" w14:textId="77777777" w:rsidR="0024516C" w:rsidRDefault="00245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855F4"/>
    <w:multiLevelType w:val="hybridMultilevel"/>
    <w:tmpl w:val="A462F2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4431956"/>
    <w:multiLevelType w:val="hybridMultilevel"/>
    <w:tmpl w:val="36A6DCAC"/>
    <w:lvl w:ilvl="0" w:tplc="2842F50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305289">
    <w:abstractNumId w:val="1"/>
  </w:num>
  <w:num w:numId="2" w16cid:durableId="1653750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FA5"/>
    <w:rsid w:val="000814DC"/>
    <w:rsid w:val="00113E79"/>
    <w:rsid w:val="001E1A6D"/>
    <w:rsid w:val="0024516C"/>
    <w:rsid w:val="004C1067"/>
    <w:rsid w:val="00544844"/>
    <w:rsid w:val="00561FA5"/>
    <w:rsid w:val="00586600"/>
    <w:rsid w:val="00A1065C"/>
    <w:rsid w:val="00AE4F12"/>
    <w:rsid w:val="00BA16BE"/>
    <w:rsid w:val="00C21955"/>
    <w:rsid w:val="00C4659A"/>
    <w:rsid w:val="00DF2B10"/>
    <w:rsid w:val="00E049F2"/>
    <w:rsid w:val="00EB6910"/>
    <w:rsid w:val="00F23D02"/>
    <w:rsid w:val="00F6067F"/>
    <w:rsid w:val="00FC2162"/>
    <w:rsid w:val="00FE2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A6E8CD"/>
  <w15:chartTrackingRefBased/>
  <w15:docId w15:val="{8AC900E6-0EFD-4D07-88BD-1834305B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4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14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FA5"/>
    <w:pPr>
      <w:ind w:left="720"/>
      <w:contextualSpacing/>
    </w:pPr>
  </w:style>
  <w:style w:type="character" w:customStyle="1" w:styleId="Heading1Char">
    <w:name w:val="Heading 1 Char"/>
    <w:basedOn w:val="DefaultParagraphFont"/>
    <w:link w:val="Heading1"/>
    <w:uiPriority w:val="9"/>
    <w:rsid w:val="000814D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814D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049F2"/>
    <w:rPr>
      <w:color w:val="0563C1" w:themeColor="hyperlink"/>
      <w:u w:val="single"/>
    </w:rPr>
  </w:style>
  <w:style w:type="character" w:styleId="UnresolvedMention">
    <w:name w:val="Unresolved Mention"/>
    <w:basedOn w:val="DefaultParagraphFont"/>
    <w:uiPriority w:val="99"/>
    <w:semiHidden/>
    <w:unhideWhenUsed/>
    <w:rsid w:val="00E049F2"/>
    <w:rPr>
      <w:color w:val="605E5C"/>
      <w:shd w:val="clear" w:color="auto" w:fill="E1DFDD"/>
    </w:rPr>
  </w:style>
  <w:style w:type="paragraph" w:styleId="Header">
    <w:name w:val="header"/>
    <w:basedOn w:val="Normal"/>
    <w:link w:val="HeaderChar"/>
    <w:uiPriority w:val="99"/>
    <w:unhideWhenUsed/>
    <w:rsid w:val="00245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16C"/>
  </w:style>
  <w:style w:type="paragraph" w:styleId="Footer">
    <w:name w:val="footer"/>
    <w:basedOn w:val="Normal"/>
    <w:link w:val="FooterChar"/>
    <w:uiPriority w:val="99"/>
    <w:unhideWhenUsed/>
    <w:rsid w:val="00245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movable-type.co.uk/scripts/latlong.html"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cid:image007.png@01D99878.BCA8D920"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CDADDAC0C4AB4AA54283D0B37F3F53" ma:contentTypeVersion="26" ma:contentTypeDescription="Create a new document." ma:contentTypeScope="" ma:versionID="fa4d3612cbe8961041f3e48e2ece3969">
  <xsd:schema xmlns:xsd="http://www.w3.org/2001/XMLSchema" xmlns:xs="http://www.w3.org/2001/XMLSchema" xmlns:p="http://schemas.microsoft.com/office/2006/metadata/properties" xmlns:ns1="http://schemas.microsoft.com/sharepoint/v3" xmlns:ns2="59da1016-2a1b-4f8a-9768-d7a4932f6f16" xmlns:ns3="5767447b-9bde-43c6-a5fe-a12c40a5865b" targetNamespace="http://schemas.microsoft.com/office/2006/metadata/properties" ma:root="true" ma:fieldsID="d9cb692671f78850842ab8b186f3524e" ns1:_="" ns2:_="" ns3:_="">
    <xsd:import namespace="http://schemas.microsoft.com/sharepoint/v3"/>
    <xsd:import namespace="59da1016-2a1b-4f8a-9768-d7a4932f6f16"/>
    <xsd:import namespace="5767447b-9bde-43c6-a5fe-a12c40a5865b"/>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1:PublishingStartDate" minOccurs="0"/>
                <xsd:element ref="ns1:PublishingExpirationDate" minOccurs="0"/>
                <xsd:element ref="ns3:Program" minOccurs="0"/>
                <xsd:element ref="ns3:_x0063_p59"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7447b-9bde-43c6-a5fe-a12c40a5865b" elementFormDefault="qualified">
    <xsd:import namespace="http://schemas.microsoft.com/office/2006/documentManagement/types"/>
    <xsd:import namespace="http://schemas.microsoft.com/office/infopath/2007/PartnerControls"/>
    <xsd:element name="Meta_x0020_Description" ma:index="6" nillable="true" ma:displayName="Meta Description" ma:hidden="true" ma:internalName="Meta_x0020_Description" ma:readOnly="false">
      <xsd:simpleType>
        <xsd:restriction base="dms:Text">
          <xsd:maxLength value="255"/>
        </xsd:restriction>
      </xsd:simpleType>
    </xsd:element>
    <xsd:element name="Meta_x0020_Keywords" ma:index="7" nillable="true" ma:displayName="Meta Keywords" ma:hidden="true" ma:internalName="Meta_x0020_Keywords" ma:readOnly="false">
      <xsd:simpleType>
        <xsd:restriction base="dms:Text">
          <xsd:maxLength value="255"/>
        </xsd:restriction>
      </xsd:simpleType>
    </xsd:element>
    <xsd:element name="Program" ma:index="17" nillable="true" ma:displayName="Program" ma:format="RadioButtons" ma:internalName="Program" ma:readOnly="false">
      <xsd:simpleType>
        <xsd:restriction base="dms:Choice">
          <xsd:enumeration value="DSH"/>
          <xsd:enumeration value="Member Communications"/>
          <xsd:enumeration value="Other"/>
        </xsd:restriction>
      </xsd:simpleType>
    </xsd:element>
    <xsd:element name="_x0063_p59" ma:index="19" nillable="true" ma:displayName="Update WF" ma:hidden="true" ma:internalName="_x0063_p59"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Description xmlns="5767447b-9bde-43c6-a5fe-a12c40a5865b" xsi:nil="true"/>
    <DocumentExpirationDate xmlns="59da1016-2a1b-4f8a-9768-d7a4932f6f16" xsi:nil="true"/>
    <IATopic xmlns="59da1016-2a1b-4f8a-9768-d7a4932f6f16" xsi:nil="true"/>
    <_x0063_p59 xmlns="5767447b-9bde-43c6-a5fe-a12c40a5865b" xsi:nil="true"/>
    <Program xmlns="5767447b-9bde-43c6-a5fe-a12c40a5865b" xsi:nil="true"/>
    <IASubtopic xmlns="59da1016-2a1b-4f8a-9768-d7a4932f6f16" xsi:nil="true"/>
    <URL xmlns="http://schemas.microsoft.com/sharepoint/v3">
      <Url>https://www.oregon.gov/oha/HSD/OHP/Documents/Considerations%20for%20using%20Quest%20to%20implement%202024%20Access%20Reqs.docx</Url>
      <Description>Considerations for using Quest to implement 2024 Access Reqs</Description>
    </URL>
    <Meta_x0020_Keywords xmlns="5767447b-9bde-43c6-a5fe-a12c40a5865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E69D47-31CF-408E-B137-D31D1F9C3661}"/>
</file>

<file path=customXml/itemProps2.xml><?xml version="1.0" encoding="utf-8"?>
<ds:datastoreItem xmlns:ds="http://schemas.openxmlformats.org/officeDocument/2006/customXml" ds:itemID="{2CA3D54E-28D5-48F3-BE0A-EB58BFBCEB6D}"/>
</file>

<file path=customXml/itemProps3.xml><?xml version="1.0" encoding="utf-8"?>
<ds:datastoreItem xmlns:ds="http://schemas.openxmlformats.org/officeDocument/2006/customXml" ds:itemID="{15438439-CF5F-4285-877C-4CC3248AC976}"/>
</file>

<file path=docProps/app.xml><?xml version="1.0" encoding="utf-8"?>
<Properties xmlns="http://schemas.openxmlformats.org/officeDocument/2006/extended-properties" xmlns:vt="http://schemas.openxmlformats.org/officeDocument/2006/docPropsVTypes">
  <Template>Normal.dotm</Template>
  <TotalTime>0</TotalTime>
  <Pages>4</Pages>
  <Words>553</Words>
  <Characters>3156</Characters>
  <Application>Microsoft Office Word</Application>
  <DocSecurity>4</DocSecurity>
  <Lines>26</Lines>
  <Paragraphs>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Considerations for using Quest to implement the 2024 Geographic Access Specifica</vt:lpstr>
      <vt:lpstr>    Member Geographic Designations</vt:lpstr>
      <vt:lpstr>    Provider Specialties Transformation</vt:lpstr>
      <vt:lpstr>    Geographic Access Model in QAS</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Considerations for using Quest to implement 2024 Access Reqs</dc:title>
  <dc:subject/>
  <dc:creator>Michael D. Wilson</dc:creator>
  <cp:keywords/>
  <dc:description/>
  <cp:lastModifiedBy>Smith Andrea  Joy</cp:lastModifiedBy>
  <cp:revision>2</cp:revision>
  <dcterms:created xsi:type="dcterms:W3CDTF">2023-06-07T15:20:00Z</dcterms:created>
  <dcterms:modified xsi:type="dcterms:W3CDTF">2023-06-07T15:20:00Z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2023-04-25T15:57:38Z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7df002e8-1068-46e6-8fd6-17260ef63bc4</vt:lpwstr>
  </property>
  <property fmtid="{D5CDD505-2E9C-101B-9397-08002B2CF9AE}" pid="8" name="MSIP_Label_5a776955-85f6-4fec-9553-96dd3e0373c4_ContentBits">
    <vt:lpwstr>0</vt:lpwstr>
  </property>
  <property fmtid="{D5CDD505-2E9C-101B-9397-08002B2CF9AE}" pid="9" name="ContentTypeId">
    <vt:lpwstr>0x0101001FCDADDAC0C4AB4AA54283D0B37F3F53</vt:lpwstr>
  </property>
  <property fmtid="{D5CDD505-2E9C-101B-9397-08002B2CF9AE}" pid="10" name="WorkflowChangePath">
    <vt:lpwstr>67b9a5d2-9cf6-4bdc-bf94-a890f71ac9ed,3;</vt:lpwstr>
  </property>
</Properties>
</file>