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CFE1" w14:textId="6714C6BB" w:rsidR="00404C22" w:rsidRPr="00955789" w:rsidRDefault="00404C22" w:rsidP="00404C22">
      <w:pPr>
        <w:pStyle w:val="ContractRef"/>
        <w:shd w:val="clear" w:color="auto" w:fill="44546A" w:themeFill="text2"/>
        <w:ind w:left="0"/>
        <w:jc w:val="left"/>
        <w:rPr>
          <w:b/>
          <w:bCs/>
          <w:i w:val="0"/>
          <w:iCs/>
          <w:color w:val="FFFFFF" w:themeColor="background1"/>
          <w:sz w:val="22"/>
          <w:szCs w:val="22"/>
        </w:rPr>
      </w:pPr>
      <w:r w:rsidRPr="00955789">
        <w:rPr>
          <w:b/>
          <w:bCs/>
          <w:i w:val="0"/>
          <w:iCs/>
          <w:color w:val="FFFFFF" w:themeColor="background1"/>
          <w:sz w:val="22"/>
          <w:szCs w:val="22"/>
        </w:rPr>
        <w:t xml:space="preserve">Background Information </w:t>
      </w:r>
    </w:p>
    <w:p w14:paraId="77D8B309" w14:textId="61D7DFAE" w:rsidR="004D38FA" w:rsidRDefault="00404C22" w:rsidP="69D8B468">
      <w:pPr>
        <w:rPr>
          <w:rFonts w:cs="Times New Roman"/>
          <w:sz w:val="22"/>
        </w:rPr>
      </w:pPr>
      <w:r w:rsidRPr="69D8B468">
        <w:rPr>
          <w:rFonts w:cs="Times New Roman"/>
          <w:sz w:val="22"/>
        </w:rPr>
        <w:t xml:space="preserve">In alignment with the </w:t>
      </w:r>
      <w:proofErr w:type="gramStart"/>
      <w:r w:rsidRPr="69D8B468">
        <w:rPr>
          <w:rFonts w:cs="Times New Roman"/>
          <w:sz w:val="22"/>
        </w:rPr>
        <w:t>Health</w:t>
      </w:r>
      <w:proofErr w:type="gramEnd"/>
      <w:r w:rsidRPr="69D8B468">
        <w:rPr>
          <w:rFonts w:cs="Times New Roman"/>
          <w:sz w:val="22"/>
        </w:rPr>
        <w:t xml:space="preserve">-Related Social Needs (HRSN) CCO Contract </w:t>
      </w:r>
      <w:r w:rsidR="086097E8" w:rsidRPr="69D8B468">
        <w:rPr>
          <w:rFonts w:cs="Times New Roman"/>
          <w:sz w:val="22"/>
        </w:rPr>
        <w:t>Restatement</w:t>
      </w:r>
      <w:r w:rsidRPr="69D8B468">
        <w:rPr>
          <w:rFonts w:cs="Times New Roman"/>
          <w:sz w:val="22"/>
        </w:rPr>
        <w:t xml:space="preserve">, the HRSN </w:t>
      </w:r>
      <w:r w:rsidR="009F371E" w:rsidRPr="69D8B468">
        <w:rPr>
          <w:rFonts w:cs="Times New Roman"/>
          <w:sz w:val="22"/>
        </w:rPr>
        <w:t>Readiness Plan</w:t>
      </w:r>
      <w:r w:rsidRPr="69D8B468">
        <w:rPr>
          <w:rFonts w:cs="Times New Roman"/>
          <w:sz w:val="22"/>
        </w:rPr>
        <w:t xml:space="preserve"> collects information on how the CCO </w:t>
      </w:r>
      <w:r w:rsidR="00E41293" w:rsidRPr="69D8B468">
        <w:rPr>
          <w:rFonts w:cs="Times New Roman"/>
          <w:sz w:val="22"/>
        </w:rPr>
        <w:t>will</w:t>
      </w:r>
      <w:r w:rsidRPr="69D8B468">
        <w:rPr>
          <w:rFonts w:cs="Times New Roman"/>
          <w:sz w:val="22"/>
        </w:rPr>
        <w:t xml:space="preserve"> </w:t>
      </w:r>
      <w:r w:rsidR="00D36951" w:rsidRPr="69D8B468">
        <w:rPr>
          <w:rFonts w:cs="Times New Roman"/>
          <w:sz w:val="22"/>
        </w:rPr>
        <w:t>provide</w:t>
      </w:r>
      <w:r w:rsidR="00E57875" w:rsidRPr="69D8B468">
        <w:rPr>
          <w:rFonts w:cs="Times New Roman"/>
          <w:sz w:val="22"/>
        </w:rPr>
        <w:t xml:space="preserve"> HRSN </w:t>
      </w:r>
      <w:r w:rsidR="00541AFC" w:rsidRPr="69D8B468">
        <w:rPr>
          <w:rFonts w:cs="Times New Roman"/>
          <w:sz w:val="22"/>
        </w:rPr>
        <w:t xml:space="preserve">Fruit &amp; Vegetable and Pantry Stocking benefits to </w:t>
      </w:r>
      <w:r w:rsidR="007C3EA7" w:rsidRPr="69D8B468">
        <w:rPr>
          <w:rFonts w:cs="Times New Roman"/>
          <w:sz w:val="22"/>
        </w:rPr>
        <w:t xml:space="preserve">eligible </w:t>
      </w:r>
      <w:r w:rsidR="00541AFC" w:rsidRPr="69D8B468">
        <w:rPr>
          <w:rFonts w:cs="Times New Roman"/>
          <w:sz w:val="22"/>
        </w:rPr>
        <w:t>Oregon</w:t>
      </w:r>
      <w:r w:rsidR="17BD3D9A" w:rsidRPr="69D8B468">
        <w:rPr>
          <w:rFonts w:cs="Times New Roman"/>
          <w:sz w:val="22"/>
        </w:rPr>
        <w:t xml:space="preserve"> </w:t>
      </w:r>
      <w:r w:rsidR="00541AFC" w:rsidRPr="69D8B468">
        <w:rPr>
          <w:rFonts w:cs="Times New Roman"/>
          <w:sz w:val="22"/>
        </w:rPr>
        <w:t>Health Plan (OHP) members beginning June of 2026</w:t>
      </w:r>
      <w:r w:rsidRPr="69D8B468">
        <w:rPr>
          <w:rFonts w:cs="Times New Roman"/>
          <w:sz w:val="22"/>
        </w:rPr>
        <w:t xml:space="preserve">. </w:t>
      </w:r>
      <w:r w:rsidR="00F42296" w:rsidRPr="69D8B468">
        <w:rPr>
          <w:rFonts w:cs="Times New Roman"/>
          <w:sz w:val="22"/>
        </w:rPr>
        <w:t xml:space="preserve">CCO readiness to </w:t>
      </w:r>
      <w:r w:rsidR="4B3AACD5" w:rsidRPr="69D8B468">
        <w:rPr>
          <w:rFonts w:cs="Times New Roman"/>
          <w:sz w:val="22"/>
        </w:rPr>
        <w:t xml:space="preserve">provide </w:t>
      </w:r>
      <w:r w:rsidR="00EE0D03" w:rsidRPr="69D8B468">
        <w:rPr>
          <w:rFonts w:cs="Times New Roman"/>
          <w:sz w:val="22"/>
        </w:rPr>
        <w:t xml:space="preserve">these </w:t>
      </w:r>
      <w:r w:rsidR="4B3AACD5" w:rsidRPr="69D8B468">
        <w:rPr>
          <w:rFonts w:cs="Times New Roman"/>
          <w:sz w:val="22"/>
        </w:rPr>
        <w:t xml:space="preserve">HRSN </w:t>
      </w:r>
      <w:r w:rsidR="00EE0D03" w:rsidRPr="69D8B468">
        <w:rPr>
          <w:rFonts w:cs="Times New Roman"/>
          <w:sz w:val="22"/>
        </w:rPr>
        <w:t>benefit</w:t>
      </w:r>
      <w:r w:rsidR="22311974" w:rsidRPr="69D8B468">
        <w:rPr>
          <w:rFonts w:cs="Times New Roman"/>
          <w:sz w:val="22"/>
        </w:rPr>
        <w:t>s w</w:t>
      </w:r>
      <w:r w:rsidR="23C95DE5" w:rsidRPr="69D8B468">
        <w:rPr>
          <w:rFonts w:cs="Times New Roman"/>
          <w:sz w:val="22"/>
        </w:rPr>
        <w:t>ill be assessed ba</w:t>
      </w:r>
      <w:r w:rsidR="00055AA7" w:rsidRPr="69D8B468">
        <w:rPr>
          <w:rFonts w:cs="Times New Roman"/>
          <w:sz w:val="22"/>
        </w:rPr>
        <w:t>sed on</w:t>
      </w:r>
      <w:r w:rsidR="00F42296" w:rsidRPr="69D8B468">
        <w:rPr>
          <w:rFonts w:cs="Times New Roman"/>
          <w:sz w:val="22"/>
        </w:rPr>
        <w:t xml:space="preserve"> responses to </w:t>
      </w:r>
      <w:r w:rsidR="0032641A" w:rsidRPr="69D8B468">
        <w:rPr>
          <w:rFonts w:cs="Times New Roman"/>
          <w:sz w:val="22"/>
        </w:rPr>
        <w:t>components</w:t>
      </w:r>
      <w:r w:rsidR="00F42296" w:rsidRPr="69D8B468">
        <w:rPr>
          <w:rFonts w:cs="Times New Roman"/>
          <w:sz w:val="22"/>
        </w:rPr>
        <w:t xml:space="preserve"> outlined in the following tool and the submission of supplemental documentation.</w:t>
      </w:r>
      <w:r w:rsidR="004D38FA" w:rsidRPr="69D8B468">
        <w:rPr>
          <w:rFonts w:cs="Times New Roman"/>
          <w:sz w:val="22"/>
        </w:rPr>
        <w:t xml:space="preserve"> After review, </w:t>
      </w:r>
      <w:r w:rsidR="00E41293" w:rsidRPr="69D8B468">
        <w:rPr>
          <w:rFonts w:cs="Times New Roman"/>
          <w:sz w:val="22"/>
        </w:rPr>
        <w:t xml:space="preserve">if necessary, </w:t>
      </w:r>
      <w:r w:rsidR="004D38FA" w:rsidRPr="69D8B468">
        <w:rPr>
          <w:rFonts w:cs="Times New Roman"/>
          <w:sz w:val="22"/>
        </w:rPr>
        <w:t xml:space="preserve">OHA will reach out to CCOs to follow up with questions and/or collaborate on how best to support the CCO </w:t>
      </w:r>
      <w:r w:rsidR="00EE0D03" w:rsidRPr="69D8B468">
        <w:rPr>
          <w:rFonts w:cs="Times New Roman"/>
          <w:sz w:val="22"/>
        </w:rPr>
        <w:t>to successfully provide these benefits</w:t>
      </w:r>
      <w:r w:rsidR="004D38FA" w:rsidRPr="69D8B468">
        <w:rPr>
          <w:rFonts w:cs="Times New Roman"/>
          <w:sz w:val="22"/>
        </w:rPr>
        <w:t xml:space="preserve">. </w:t>
      </w:r>
    </w:p>
    <w:p w14:paraId="40D589E6" w14:textId="77AB8CF7" w:rsidR="00E41293" w:rsidRDefault="0032641A" w:rsidP="3C7D3C44">
      <w:pPr>
        <w:rPr>
          <w:rFonts w:cs="Times New Roman"/>
          <w:sz w:val="22"/>
        </w:rPr>
      </w:pPr>
      <w:r>
        <w:rPr>
          <w:rFonts w:cs="Times New Roman"/>
          <w:sz w:val="22"/>
        </w:rPr>
        <w:t xml:space="preserve">Readiness </w:t>
      </w:r>
      <w:r w:rsidR="005D5B63">
        <w:rPr>
          <w:rFonts w:cs="Times New Roman"/>
          <w:sz w:val="22"/>
        </w:rPr>
        <w:t xml:space="preserve">plan </w:t>
      </w:r>
      <w:r>
        <w:rPr>
          <w:rFonts w:cs="Times New Roman"/>
          <w:sz w:val="22"/>
        </w:rPr>
        <w:t>components:</w:t>
      </w:r>
    </w:p>
    <w:p w14:paraId="65E9F84B" w14:textId="77777777" w:rsidR="00404C22" w:rsidRPr="00955789" w:rsidRDefault="00404C22" w:rsidP="00CE25FB">
      <w:pPr>
        <w:pStyle w:val="ListParagraph"/>
        <w:numPr>
          <w:ilvl w:val="0"/>
          <w:numId w:val="22"/>
        </w:numPr>
        <w:spacing w:after="120"/>
        <w:rPr>
          <w:rFonts w:eastAsia="Calibri"/>
          <w:sz w:val="22"/>
          <w:szCs w:val="22"/>
        </w:rPr>
      </w:pPr>
      <w:r w:rsidRPr="00955789">
        <w:rPr>
          <w:rFonts w:eastAsia="Calibri"/>
          <w:sz w:val="22"/>
          <w:szCs w:val="22"/>
        </w:rPr>
        <w:t xml:space="preserve">Attestation of </w:t>
      </w:r>
      <w:proofErr w:type="gramStart"/>
      <w:r w:rsidRPr="00955789">
        <w:rPr>
          <w:rFonts w:eastAsia="Calibri"/>
          <w:sz w:val="22"/>
          <w:szCs w:val="22"/>
        </w:rPr>
        <w:t>compliance;</w:t>
      </w:r>
      <w:proofErr w:type="gramEnd"/>
    </w:p>
    <w:p w14:paraId="44AFB45D" w14:textId="4FFAC83F" w:rsidR="00955789" w:rsidRPr="00955789" w:rsidRDefault="00955789" w:rsidP="00CE25FB">
      <w:pPr>
        <w:pStyle w:val="ListParagraph"/>
        <w:numPr>
          <w:ilvl w:val="0"/>
          <w:numId w:val="22"/>
        </w:numPr>
        <w:spacing w:after="120"/>
        <w:rPr>
          <w:rFonts w:eastAsia="Calibri"/>
          <w:sz w:val="22"/>
          <w:szCs w:val="22"/>
        </w:rPr>
      </w:pPr>
      <w:r w:rsidRPr="00955789">
        <w:rPr>
          <w:sz w:val="22"/>
          <w:szCs w:val="22"/>
        </w:rPr>
        <w:t>Pre-</w:t>
      </w:r>
      <w:r w:rsidR="003E14F8">
        <w:rPr>
          <w:sz w:val="22"/>
          <w:szCs w:val="22"/>
        </w:rPr>
        <w:t>s</w:t>
      </w:r>
      <w:r w:rsidRPr="00955789">
        <w:rPr>
          <w:sz w:val="22"/>
          <w:szCs w:val="22"/>
        </w:rPr>
        <w:t xml:space="preserve">ervice </w:t>
      </w:r>
      <w:proofErr w:type="gramStart"/>
      <w:r w:rsidR="003E14F8">
        <w:rPr>
          <w:sz w:val="22"/>
          <w:szCs w:val="22"/>
        </w:rPr>
        <w:t>d</w:t>
      </w:r>
      <w:r w:rsidRPr="00955789">
        <w:rPr>
          <w:sz w:val="22"/>
          <w:szCs w:val="22"/>
        </w:rPr>
        <w:t>elivery</w:t>
      </w:r>
      <w:r w:rsidR="003E14F8">
        <w:rPr>
          <w:sz w:val="22"/>
          <w:szCs w:val="22"/>
        </w:rPr>
        <w:t>;</w:t>
      </w:r>
      <w:proofErr w:type="gramEnd"/>
      <w:r w:rsidRPr="00955789">
        <w:rPr>
          <w:rFonts w:eastAsia="Calibri"/>
          <w:sz w:val="22"/>
          <w:szCs w:val="22"/>
        </w:rPr>
        <w:t xml:space="preserve"> </w:t>
      </w:r>
    </w:p>
    <w:p w14:paraId="5683935C" w14:textId="118761D8" w:rsidR="00404C22" w:rsidRPr="00955789" w:rsidRDefault="00955789" w:rsidP="00CE25FB">
      <w:pPr>
        <w:pStyle w:val="ListParagraph"/>
        <w:numPr>
          <w:ilvl w:val="0"/>
          <w:numId w:val="22"/>
        </w:numPr>
        <w:spacing w:after="120"/>
        <w:rPr>
          <w:rFonts w:eastAsia="Calibri"/>
          <w:sz w:val="22"/>
          <w:szCs w:val="22"/>
        </w:rPr>
      </w:pPr>
      <w:r>
        <w:rPr>
          <w:rFonts w:eastAsia="Calibri"/>
          <w:sz w:val="22"/>
          <w:szCs w:val="22"/>
        </w:rPr>
        <w:t xml:space="preserve">Service </w:t>
      </w:r>
      <w:proofErr w:type="gramStart"/>
      <w:r w:rsidR="003E14F8">
        <w:rPr>
          <w:rFonts w:eastAsia="Calibri"/>
          <w:sz w:val="22"/>
          <w:szCs w:val="22"/>
        </w:rPr>
        <w:t>d</w:t>
      </w:r>
      <w:r>
        <w:rPr>
          <w:rFonts w:eastAsia="Calibri"/>
          <w:sz w:val="22"/>
          <w:szCs w:val="22"/>
        </w:rPr>
        <w:t>elivery</w:t>
      </w:r>
      <w:r w:rsidR="003E14F8">
        <w:rPr>
          <w:rFonts w:eastAsia="Calibri"/>
          <w:sz w:val="22"/>
          <w:szCs w:val="22"/>
        </w:rPr>
        <w:t>;</w:t>
      </w:r>
      <w:proofErr w:type="gramEnd"/>
    </w:p>
    <w:p w14:paraId="10B925B0" w14:textId="017D3BA9" w:rsidR="00404C22" w:rsidRPr="00955789" w:rsidRDefault="00955789" w:rsidP="00CE25FB">
      <w:pPr>
        <w:pStyle w:val="ListParagraph"/>
        <w:numPr>
          <w:ilvl w:val="0"/>
          <w:numId w:val="22"/>
        </w:numPr>
        <w:spacing w:after="120"/>
        <w:rPr>
          <w:rFonts w:eastAsia="Calibri"/>
          <w:sz w:val="22"/>
          <w:szCs w:val="22"/>
        </w:rPr>
      </w:pPr>
      <w:r w:rsidRPr="00955789">
        <w:rPr>
          <w:rFonts w:eastAsia="Calibri"/>
          <w:sz w:val="22"/>
          <w:szCs w:val="22"/>
        </w:rPr>
        <w:t xml:space="preserve">Service </w:t>
      </w:r>
      <w:r w:rsidR="003E14F8">
        <w:rPr>
          <w:rFonts w:eastAsia="Calibri"/>
          <w:sz w:val="22"/>
          <w:szCs w:val="22"/>
        </w:rPr>
        <w:t>p</w:t>
      </w:r>
      <w:r w:rsidRPr="00955789">
        <w:rPr>
          <w:rFonts w:eastAsia="Calibri"/>
          <w:sz w:val="22"/>
          <w:szCs w:val="22"/>
        </w:rPr>
        <w:t xml:space="preserve">rovider </w:t>
      </w:r>
      <w:proofErr w:type="gramStart"/>
      <w:r w:rsidR="003E14F8">
        <w:rPr>
          <w:rFonts w:eastAsia="Calibri"/>
          <w:sz w:val="22"/>
          <w:szCs w:val="22"/>
        </w:rPr>
        <w:t>n</w:t>
      </w:r>
      <w:r w:rsidRPr="00955789">
        <w:rPr>
          <w:rFonts w:eastAsia="Calibri"/>
          <w:sz w:val="22"/>
          <w:szCs w:val="22"/>
        </w:rPr>
        <w:t>etwork</w:t>
      </w:r>
      <w:r w:rsidR="003E14F8">
        <w:rPr>
          <w:rFonts w:eastAsia="Calibri"/>
          <w:sz w:val="22"/>
          <w:szCs w:val="22"/>
        </w:rPr>
        <w:t>;</w:t>
      </w:r>
      <w:proofErr w:type="gramEnd"/>
    </w:p>
    <w:p w14:paraId="29E78EAE" w14:textId="2B273A08" w:rsidR="00404C22" w:rsidRPr="00955789" w:rsidRDefault="00404C22" w:rsidP="00CE25FB">
      <w:pPr>
        <w:pStyle w:val="ListParagraph"/>
        <w:numPr>
          <w:ilvl w:val="0"/>
          <w:numId w:val="22"/>
        </w:numPr>
        <w:spacing w:after="120"/>
        <w:rPr>
          <w:rFonts w:eastAsia="Calibri"/>
          <w:sz w:val="22"/>
          <w:szCs w:val="22"/>
        </w:rPr>
      </w:pPr>
      <w:r w:rsidRPr="00955789">
        <w:rPr>
          <w:rFonts w:eastAsia="Calibri"/>
          <w:sz w:val="22"/>
          <w:szCs w:val="22"/>
        </w:rPr>
        <w:t>Payment method plan</w:t>
      </w:r>
      <w:r w:rsidR="003E14F8">
        <w:rPr>
          <w:rFonts w:eastAsia="Calibri"/>
          <w:sz w:val="22"/>
          <w:szCs w:val="22"/>
        </w:rPr>
        <w:t>.</w:t>
      </w:r>
    </w:p>
    <w:p w14:paraId="4A01AF3F" w14:textId="74BBBD42" w:rsidR="006C3445" w:rsidRPr="00244C2F" w:rsidRDefault="4E4EED97" w:rsidP="47DAB1FF">
      <w:pPr>
        <w:jc w:val="both"/>
        <w:rPr>
          <w:rFonts w:eastAsia="Times New Roman" w:cs="Times New Roman"/>
          <w:sz w:val="22"/>
        </w:rPr>
      </w:pPr>
      <w:r w:rsidRPr="47DAB1FF">
        <w:rPr>
          <w:rFonts w:cs="Times New Roman"/>
          <w:sz w:val="22"/>
        </w:rPr>
        <w:t>Please address your readiness plans for</w:t>
      </w:r>
      <w:r w:rsidR="562B2F03" w:rsidRPr="47DAB1FF">
        <w:rPr>
          <w:rFonts w:cs="Times New Roman"/>
          <w:b/>
          <w:bCs/>
          <w:sz w:val="22"/>
        </w:rPr>
        <w:t xml:space="preserve"> </w:t>
      </w:r>
      <w:r w:rsidR="007313D4" w:rsidRPr="47DAB1FF">
        <w:rPr>
          <w:rFonts w:cs="Times New Roman"/>
          <w:b/>
          <w:bCs/>
          <w:sz w:val="22"/>
        </w:rPr>
        <w:t xml:space="preserve">the </w:t>
      </w:r>
      <w:r w:rsidR="00AA4234" w:rsidRPr="47DAB1FF">
        <w:rPr>
          <w:rFonts w:cs="Times New Roman"/>
          <w:b/>
          <w:bCs/>
          <w:sz w:val="22"/>
        </w:rPr>
        <w:t xml:space="preserve">HRSN Fruit &amp; Vegetable and Pantry Stocking </w:t>
      </w:r>
      <w:r w:rsidR="007313D4" w:rsidRPr="47DAB1FF">
        <w:rPr>
          <w:rFonts w:cs="Times New Roman"/>
          <w:b/>
          <w:bCs/>
          <w:sz w:val="22"/>
        </w:rPr>
        <w:t xml:space="preserve">benefits </w:t>
      </w:r>
      <w:r w:rsidR="00EC7068" w:rsidRPr="47DAB1FF">
        <w:rPr>
          <w:rFonts w:cs="Times New Roman"/>
          <w:sz w:val="22"/>
        </w:rPr>
        <w:t>and submit</w:t>
      </w:r>
      <w:r w:rsidR="00EC7068" w:rsidRPr="47DAB1FF">
        <w:rPr>
          <w:rFonts w:cs="Times New Roman"/>
          <w:b/>
          <w:bCs/>
          <w:sz w:val="22"/>
        </w:rPr>
        <w:t xml:space="preserve"> no later than April 3, 2026</w:t>
      </w:r>
      <w:r w:rsidR="7115E86D" w:rsidRPr="47DAB1FF">
        <w:rPr>
          <w:rFonts w:cs="Times New Roman"/>
          <w:b/>
          <w:bCs/>
          <w:sz w:val="22"/>
        </w:rPr>
        <w:t>.</w:t>
      </w:r>
      <w:r w:rsidR="7B661E02" w:rsidRPr="47DAB1FF">
        <w:rPr>
          <w:rFonts w:cs="Times New Roman"/>
          <w:b/>
          <w:bCs/>
          <w:sz w:val="22"/>
        </w:rPr>
        <w:t xml:space="preserve"> S</w:t>
      </w:r>
      <w:r w:rsidR="7B661E02" w:rsidRPr="47DAB1FF">
        <w:rPr>
          <w:rFonts w:eastAsia="Times New Roman" w:cs="Times New Roman"/>
          <w:sz w:val="22"/>
        </w:rPr>
        <w:t xml:space="preserve">ubmissions should be sent via the </w:t>
      </w:r>
      <w:hyperlink r:id="rId11">
        <w:r w:rsidR="7B661E02" w:rsidRPr="47DAB1FF">
          <w:rPr>
            <w:rStyle w:val="Hyperlink"/>
            <w:rFonts w:eastAsia="Times New Roman" w:cs="Times New Roman"/>
            <w:sz w:val="22"/>
          </w:rPr>
          <w:t>Contract Deliverables portal</w:t>
        </w:r>
      </w:hyperlink>
      <w:r w:rsidR="7B661E02" w:rsidRPr="47DAB1FF">
        <w:rPr>
          <w:rFonts w:eastAsia="Times New Roman" w:cs="Times New Roman"/>
          <w:sz w:val="22"/>
        </w:rPr>
        <w:t>.</w:t>
      </w:r>
    </w:p>
    <w:p w14:paraId="665A8D73" w14:textId="77777777" w:rsidR="00404C22" w:rsidRPr="00244C2F" w:rsidRDefault="00404C22" w:rsidP="00404C22">
      <w:pPr>
        <w:shd w:val="clear" w:color="auto" w:fill="44546A" w:themeFill="text2"/>
        <w:rPr>
          <w:rFonts w:cs="Times New Roman"/>
          <w:b/>
          <w:bCs/>
          <w:color w:val="FFFFFF" w:themeColor="background1"/>
          <w:sz w:val="22"/>
        </w:rPr>
      </w:pPr>
      <w:r w:rsidRPr="00244C2F">
        <w:rPr>
          <w:rFonts w:cs="Times New Roman"/>
          <w:b/>
          <w:bCs/>
          <w:color w:val="FFFFFF" w:themeColor="background1"/>
          <w:sz w:val="22"/>
        </w:rPr>
        <w:t>General Instructions:</w:t>
      </w:r>
    </w:p>
    <w:p w14:paraId="169AEC42" w14:textId="77777777" w:rsidR="0037151F" w:rsidRPr="0037151F" w:rsidRDefault="0037151F" w:rsidP="0037151F">
      <w:pPr>
        <w:pStyle w:val="HSAGBullets"/>
        <w:rPr>
          <w:b/>
          <w:bCs/>
          <w:sz w:val="22"/>
        </w:rPr>
      </w:pPr>
      <w:r w:rsidRPr="0037151F">
        <w:rPr>
          <w:b/>
          <w:bCs/>
          <w:sz w:val="22"/>
        </w:rPr>
        <w:t xml:space="preserve">Ensure the attestation is completed by the/an authorized person filed with OHA. </w:t>
      </w:r>
    </w:p>
    <w:p w14:paraId="50665AB8" w14:textId="77777777" w:rsidR="0037151F" w:rsidRPr="0037151F" w:rsidRDefault="0037151F" w:rsidP="0037151F">
      <w:pPr>
        <w:pStyle w:val="HSAGBullets"/>
        <w:rPr>
          <w:b/>
          <w:bCs/>
          <w:sz w:val="22"/>
        </w:rPr>
      </w:pPr>
      <w:r w:rsidRPr="0037151F">
        <w:rPr>
          <w:b/>
          <w:bCs/>
          <w:sz w:val="22"/>
        </w:rPr>
        <w:t>Do not alter the formatting or file type of the HRSN Narrative Template.</w:t>
      </w:r>
    </w:p>
    <w:p w14:paraId="56B53152" w14:textId="284B1DAF" w:rsidR="0037151F" w:rsidRPr="0037151F" w:rsidRDefault="0037151F" w:rsidP="0037151F">
      <w:pPr>
        <w:pStyle w:val="HSAGBullets"/>
        <w:rPr>
          <w:b/>
          <w:bCs/>
          <w:sz w:val="22"/>
        </w:rPr>
      </w:pPr>
      <w:r w:rsidRPr="0037151F">
        <w:rPr>
          <w:b/>
          <w:bCs/>
          <w:sz w:val="22"/>
        </w:rPr>
        <w:t xml:space="preserve">Do not embed documents in the Narrative Template. </w:t>
      </w:r>
      <w:r w:rsidRPr="005F0722">
        <w:rPr>
          <w:sz w:val="22"/>
        </w:rPr>
        <w:t>All supporting documents must be submitted as separate documents.</w:t>
      </w:r>
    </w:p>
    <w:p w14:paraId="0031EBC3" w14:textId="7E6A7D40" w:rsidR="0037151F" w:rsidRPr="0037151F" w:rsidRDefault="0037151F" w:rsidP="0037151F">
      <w:pPr>
        <w:pStyle w:val="HSAGBullets"/>
        <w:rPr>
          <w:b/>
          <w:bCs/>
          <w:sz w:val="22"/>
        </w:rPr>
      </w:pPr>
      <w:r w:rsidRPr="0037151F">
        <w:rPr>
          <w:b/>
          <w:bCs/>
          <w:sz w:val="22"/>
        </w:rPr>
        <w:t xml:space="preserve">Only include documents that are relevant to the specific requirement. </w:t>
      </w:r>
      <w:r w:rsidRPr="005F0722">
        <w:rPr>
          <w:sz w:val="22"/>
        </w:rPr>
        <w:t>Excessive, irrelevant, or insufficiently/incorrectly identified documentation may hinder review and result in a request for additional or alternate documentation.</w:t>
      </w:r>
    </w:p>
    <w:p w14:paraId="51E5E089" w14:textId="77777777" w:rsidR="0037151F" w:rsidRPr="0037151F" w:rsidRDefault="0037151F" w:rsidP="0037151F">
      <w:pPr>
        <w:pStyle w:val="HSAGBullets"/>
        <w:rPr>
          <w:b/>
          <w:bCs/>
          <w:sz w:val="22"/>
        </w:rPr>
      </w:pPr>
      <w:r w:rsidRPr="0037151F">
        <w:rPr>
          <w:b/>
          <w:bCs/>
          <w:sz w:val="22"/>
        </w:rPr>
        <w:t xml:space="preserve">Indicate precisely which components, paragraphs, or pages of supplementary documentation directly support narrative responses or demonstrate compliance. </w:t>
      </w:r>
      <w:r w:rsidRPr="005F0722">
        <w:rPr>
          <w:sz w:val="22"/>
        </w:rPr>
        <w:t>Lack of precision in identifying these components (e.g., referencing “whole document”) may hinder review and result in a request for additional or alternate documentation.</w:t>
      </w:r>
    </w:p>
    <w:p w14:paraId="0E848EA8" w14:textId="4686E5DD" w:rsidR="00934128" w:rsidRPr="004D55E5" w:rsidRDefault="0037151F" w:rsidP="004D55E5">
      <w:pPr>
        <w:pStyle w:val="HSAGBullets"/>
        <w:rPr>
          <w:b/>
          <w:bCs/>
          <w:sz w:val="22"/>
        </w:rPr>
      </w:pPr>
      <w:r w:rsidRPr="0037151F">
        <w:rPr>
          <w:b/>
          <w:bCs/>
          <w:sz w:val="22"/>
        </w:rPr>
        <w:t xml:space="preserve">All questions and elements must be answered; if a particular section does not apply, please mark N/A (not applicable). </w:t>
      </w:r>
      <w:r w:rsidRPr="005F0722">
        <w:rPr>
          <w:sz w:val="22"/>
        </w:rPr>
        <w:t xml:space="preserve">CCOs may submit supplemental, relevant documentation to support narrative responses captured within this tool.  Supplemental documentation is intended to provide additional clarity and must not replace </w:t>
      </w:r>
      <w:r w:rsidR="00BD250B">
        <w:rPr>
          <w:sz w:val="22"/>
        </w:rPr>
        <w:t xml:space="preserve">complete </w:t>
      </w:r>
      <w:r w:rsidRPr="005F0722">
        <w:rPr>
          <w:sz w:val="22"/>
        </w:rPr>
        <w:t xml:space="preserve">responses provided within the tool. </w:t>
      </w:r>
    </w:p>
    <w:p w14:paraId="105EFC10" w14:textId="77777777" w:rsidR="00F64BCC" w:rsidRPr="00244C2F" w:rsidRDefault="00F64BCC" w:rsidP="002812DC">
      <w:pPr>
        <w:pStyle w:val="LegalAL1"/>
        <w:numPr>
          <w:ilvl w:val="0"/>
          <w:numId w:val="0"/>
        </w:numPr>
        <w:spacing w:after="0"/>
      </w:pPr>
    </w:p>
    <w:tbl>
      <w:tblPr>
        <w:tblW w:w="12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5"/>
        <w:gridCol w:w="1268"/>
        <w:gridCol w:w="277"/>
        <w:gridCol w:w="799"/>
        <w:gridCol w:w="2114"/>
        <w:gridCol w:w="1612"/>
        <w:gridCol w:w="277"/>
        <w:gridCol w:w="4273"/>
        <w:gridCol w:w="15"/>
      </w:tblGrid>
      <w:tr w:rsidR="009702B7" w:rsidRPr="00E85114" w14:paraId="0F77A72A" w14:textId="77777777" w:rsidTr="47DAB1FF">
        <w:trPr>
          <w:gridAfter w:val="1"/>
          <w:wAfter w:w="10" w:type="dxa"/>
          <w:trHeight w:val="449"/>
          <w:jc w:val="center"/>
        </w:trPr>
        <w:tc>
          <w:tcPr>
            <w:tcW w:w="12960" w:type="dxa"/>
            <w:gridSpan w:val="8"/>
            <w:tcBorders>
              <w:top w:val="single" w:sz="4" w:space="0" w:color="auto"/>
              <w:left w:val="single" w:sz="4" w:space="0" w:color="auto"/>
              <w:bottom w:val="single" w:sz="4" w:space="0" w:color="auto"/>
              <w:right w:val="single" w:sz="4" w:space="0" w:color="auto"/>
            </w:tcBorders>
            <w:shd w:val="clear" w:color="auto" w:fill="DFECF7"/>
          </w:tcPr>
          <w:p w14:paraId="0940A146" w14:textId="18D495AA" w:rsidR="009702B7" w:rsidRPr="00244C2F" w:rsidRDefault="4523FEA6" w:rsidP="00CE25FB">
            <w:pPr>
              <w:pStyle w:val="OPTTableSectionDefinition"/>
              <w:numPr>
                <w:ilvl w:val="0"/>
                <w:numId w:val="26"/>
              </w:numPr>
              <w:rPr>
                <w:sz w:val="22"/>
                <w:szCs w:val="22"/>
              </w:rPr>
            </w:pPr>
            <w:r w:rsidRPr="47DAB1FF">
              <w:rPr>
                <w:sz w:val="28"/>
                <w:szCs w:val="28"/>
              </w:rPr>
              <w:t xml:space="preserve">Attestation of Compliance </w:t>
            </w:r>
          </w:p>
        </w:tc>
      </w:tr>
      <w:tr w:rsidR="009702B7" w:rsidRPr="008510A1" w14:paraId="30C4AEF5" w14:textId="77777777" w:rsidTr="47DAB1F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C54BA97" w14:textId="77777777" w:rsidR="009702B7" w:rsidRPr="008D487B" w:rsidRDefault="009702B7" w:rsidP="00CE0A5E">
            <w:pPr>
              <w:spacing w:before="0" w:after="100"/>
              <w:rPr>
                <w:b/>
                <w:bCs/>
                <w:szCs w:val="24"/>
              </w:rPr>
            </w:pPr>
            <w:r w:rsidRPr="008D487B">
              <w:rPr>
                <w:b/>
                <w:bCs/>
                <w:szCs w:val="24"/>
              </w:rPr>
              <w:t>Coordinated Care Organization (CCO):</w:t>
            </w:r>
          </w:p>
        </w:tc>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598725DF" w14:textId="77777777" w:rsidR="009702B7" w:rsidRPr="00A562FC" w:rsidRDefault="009702B7" w:rsidP="00CE0A5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p>
        </w:tc>
      </w:tr>
      <w:tr w:rsidR="009702B7" w:rsidRPr="008510A1" w14:paraId="63584634" w14:textId="77777777" w:rsidTr="47DAB1F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478C9C5" w14:textId="77777777" w:rsidR="009702B7" w:rsidRPr="008D487B" w:rsidRDefault="009702B7" w:rsidP="00CE0A5E">
            <w:pPr>
              <w:spacing w:before="0" w:after="100"/>
              <w:rPr>
                <w:b/>
                <w:bCs/>
                <w:szCs w:val="24"/>
              </w:rPr>
            </w:pPr>
            <w:r w:rsidRPr="008D487B">
              <w:rPr>
                <w:b/>
                <w:bCs/>
                <w:szCs w:val="24"/>
              </w:rPr>
              <w:t>Medicaid Contract Number (6 digits only):</w:t>
            </w:r>
          </w:p>
        </w:tc>
        <w:bookmarkStart w:id="0" w:name="_Hlk178774822"/>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28E13919" w14:textId="77777777" w:rsidR="009702B7" w:rsidRPr="00A562FC" w:rsidRDefault="009702B7" w:rsidP="00CE0A5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bookmarkEnd w:id="0"/>
          </w:p>
        </w:tc>
      </w:tr>
      <w:tr w:rsidR="009702B7" w:rsidRPr="00A174EE" w14:paraId="78C7F608" w14:textId="77777777" w:rsidTr="47DAB1FF">
        <w:trPr>
          <w:trHeight w:val="3464"/>
          <w:jc w:val="center"/>
        </w:trPr>
        <w:tc>
          <w:tcPr>
            <w:tcW w:w="12970" w:type="dxa"/>
            <w:gridSpan w:val="9"/>
            <w:tcBorders>
              <w:left w:val="single" w:sz="4" w:space="0" w:color="auto"/>
              <w:bottom w:val="single" w:sz="4" w:space="0" w:color="auto"/>
              <w:right w:val="single" w:sz="4" w:space="0" w:color="auto"/>
            </w:tcBorders>
            <w:shd w:val="clear" w:color="auto" w:fill="DFECF7"/>
            <w:hideMark/>
          </w:tcPr>
          <w:p w14:paraId="4C8A15BA" w14:textId="4A207E5E" w:rsidR="009702B7" w:rsidRPr="008D487B" w:rsidRDefault="433A7C11" w:rsidP="00CE0A5E">
            <w:pPr>
              <w:pStyle w:val="OPTTableSectionDefinition"/>
              <w:spacing w:before="0" w:after="0"/>
              <w:rPr>
                <w:b w:val="0"/>
                <w:bCs w:val="0"/>
                <w:sz w:val="24"/>
                <w:szCs w:val="24"/>
              </w:rPr>
            </w:pPr>
            <w:r w:rsidRPr="75DE259D">
              <w:rPr>
                <w:b w:val="0"/>
                <w:bCs w:val="0"/>
                <w:sz w:val="24"/>
                <w:szCs w:val="24"/>
              </w:rPr>
              <w:t xml:space="preserve">The purpose of this section is to document that the CCO intends, to the best of its ability, to comply with all </w:t>
            </w:r>
            <w:r w:rsidR="4F5DDE7F" w:rsidRPr="75DE259D">
              <w:rPr>
                <w:b w:val="0"/>
                <w:bCs w:val="0"/>
                <w:sz w:val="24"/>
                <w:szCs w:val="24"/>
              </w:rPr>
              <w:t>Oregon Health Authority (</w:t>
            </w:r>
            <w:r w:rsidRPr="75DE259D">
              <w:rPr>
                <w:b w:val="0"/>
                <w:bCs w:val="0"/>
                <w:sz w:val="24"/>
                <w:szCs w:val="24"/>
              </w:rPr>
              <w:t>OHA</w:t>
            </w:r>
            <w:r w:rsidR="4F5DDE7F" w:rsidRPr="75DE259D">
              <w:rPr>
                <w:b w:val="0"/>
                <w:bCs w:val="0"/>
                <w:sz w:val="24"/>
                <w:szCs w:val="24"/>
              </w:rPr>
              <w:t>)</w:t>
            </w:r>
            <w:r w:rsidRPr="75DE259D">
              <w:rPr>
                <w:b w:val="0"/>
                <w:bCs w:val="0"/>
                <w:sz w:val="24"/>
                <w:szCs w:val="24"/>
              </w:rPr>
              <w:t xml:space="preserve"> </w:t>
            </w:r>
            <w:r w:rsidR="2FCD0C83" w:rsidRPr="75DE259D">
              <w:rPr>
                <w:b w:val="0"/>
                <w:bCs w:val="0"/>
                <w:sz w:val="24"/>
                <w:szCs w:val="24"/>
              </w:rPr>
              <w:t>CCO C</w:t>
            </w:r>
            <w:r w:rsidRPr="75DE259D">
              <w:rPr>
                <w:b w:val="0"/>
                <w:bCs w:val="0"/>
                <w:sz w:val="24"/>
                <w:szCs w:val="24"/>
              </w:rPr>
              <w:t xml:space="preserve">ontract requirements and </w:t>
            </w:r>
            <w:r w:rsidR="2FCD0C83" w:rsidRPr="75DE259D">
              <w:rPr>
                <w:b w:val="0"/>
                <w:bCs w:val="0"/>
                <w:sz w:val="24"/>
                <w:szCs w:val="24"/>
              </w:rPr>
              <w:t>HRSN G</w:t>
            </w:r>
            <w:r w:rsidRPr="75DE259D">
              <w:rPr>
                <w:b w:val="0"/>
                <w:bCs w:val="0"/>
                <w:sz w:val="24"/>
                <w:szCs w:val="24"/>
              </w:rPr>
              <w:t>uidance related to the implementation and delivery of HRSN</w:t>
            </w:r>
            <w:r w:rsidR="2636B71D" w:rsidRPr="75DE259D">
              <w:rPr>
                <w:b w:val="0"/>
                <w:bCs w:val="0"/>
                <w:sz w:val="24"/>
                <w:szCs w:val="24"/>
              </w:rPr>
              <w:t xml:space="preserve"> </w:t>
            </w:r>
            <w:r w:rsidR="650598D1" w:rsidRPr="75DE259D">
              <w:rPr>
                <w:b w:val="0"/>
                <w:bCs w:val="0"/>
                <w:sz w:val="24"/>
                <w:szCs w:val="24"/>
              </w:rPr>
              <w:t xml:space="preserve">Nutrition Related Support </w:t>
            </w:r>
            <w:r w:rsidR="16F63BF9" w:rsidRPr="75DE259D">
              <w:rPr>
                <w:b w:val="0"/>
                <w:bCs w:val="0"/>
                <w:sz w:val="24"/>
                <w:szCs w:val="24"/>
              </w:rPr>
              <w:t>benefits</w:t>
            </w:r>
            <w:r w:rsidRPr="75DE259D">
              <w:rPr>
                <w:b w:val="0"/>
                <w:bCs w:val="0"/>
                <w:sz w:val="24"/>
                <w:szCs w:val="24"/>
              </w:rPr>
              <w:t xml:space="preserve">. </w:t>
            </w:r>
          </w:p>
          <w:p w14:paraId="68705C6E" w14:textId="77777777" w:rsidR="009702B7" w:rsidRPr="008D487B" w:rsidRDefault="009702B7" w:rsidP="00CE0A5E">
            <w:pPr>
              <w:pStyle w:val="OPTTableSectionDefinition"/>
              <w:spacing w:before="0" w:after="0"/>
              <w:rPr>
                <w:sz w:val="24"/>
                <w:szCs w:val="24"/>
              </w:rPr>
            </w:pPr>
          </w:p>
          <w:p w14:paraId="3996DC53" w14:textId="77777777" w:rsidR="009702B7" w:rsidRDefault="009702B7" w:rsidP="00CE0A5E">
            <w:pPr>
              <w:pStyle w:val="OPTTableSectionDefinition"/>
              <w:spacing w:before="0" w:after="0"/>
              <w:rPr>
                <w:sz w:val="24"/>
                <w:szCs w:val="24"/>
                <w:u w:val="single"/>
              </w:rPr>
            </w:pPr>
            <w:r w:rsidRPr="008D487B">
              <w:rPr>
                <w:sz w:val="24"/>
                <w:szCs w:val="24"/>
                <w:u w:val="single"/>
              </w:rPr>
              <w:t>Attestations of Compliance</w:t>
            </w:r>
          </w:p>
          <w:p w14:paraId="6B8F395C" w14:textId="77777777" w:rsidR="009702B7" w:rsidRPr="008D487B" w:rsidRDefault="009702B7" w:rsidP="00CE0A5E">
            <w:pPr>
              <w:pStyle w:val="OPTTableSectionDefinition"/>
              <w:spacing w:before="0" w:after="0"/>
              <w:rPr>
                <w:sz w:val="24"/>
                <w:szCs w:val="24"/>
                <w:u w:val="single"/>
              </w:rPr>
            </w:pPr>
          </w:p>
          <w:p w14:paraId="70987D1F" w14:textId="77777777" w:rsidR="009702B7" w:rsidRPr="008D487B" w:rsidRDefault="009702B7" w:rsidP="00CE0A5E">
            <w:pPr>
              <w:pStyle w:val="OPTTableSectionDefinition"/>
              <w:spacing w:before="0" w:after="0"/>
              <w:rPr>
                <w:i/>
                <w:iCs/>
                <w:sz w:val="24"/>
                <w:szCs w:val="24"/>
              </w:rPr>
            </w:pPr>
            <w:r w:rsidRPr="008D487B">
              <w:rPr>
                <w:i/>
                <w:iCs/>
                <w:sz w:val="24"/>
                <w:szCs w:val="24"/>
              </w:rPr>
              <w:t>By signing this Attestation, I, the undersigned, hereby attest to the following:</w:t>
            </w:r>
          </w:p>
          <w:p w14:paraId="25051476" w14:textId="77777777" w:rsidR="009702B7" w:rsidRPr="008D487B" w:rsidRDefault="009702B7" w:rsidP="00CE25FB">
            <w:pPr>
              <w:pStyle w:val="ListParagraph"/>
              <w:numPr>
                <w:ilvl w:val="0"/>
                <w:numId w:val="23"/>
              </w:numPr>
            </w:pPr>
            <w:r w:rsidRPr="00A174EE">
              <w:t>I have authority, in accordance with Section 4.1.1 in the General Provisions of the Medicaid Contract (which is incorporated by reference in the Non-Medicaid Contract), to make this Attestation on behalf of the CCO named above with respect to the CCO Contracts</w:t>
            </w:r>
            <w:r w:rsidRPr="008D487B">
              <w:t>.</w:t>
            </w:r>
          </w:p>
          <w:p w14:paraId="4EEEB2A1" w14:textId="77777777" w:rsidR="009702B7" w:rsidRPr="008D487B" w:rsidRDefault="009702B7" w:rsidP="00CE25FB">
            <w:pPr>
              <w:pStyle w:val="ListParagraph"/>
              <w:numPr>
                <w:ilvl w:val="0"/>
                <w:numId w:val="23"/>
              </w:numPr>
            </w:pPr>
            <w:r w:rsidRPr="00A174EE">
              <w:t xml:space="preserve">The </w:t>
            </w:r>
            <w:r>
              <w:t xml:space="preserve">CCO </w:t>
            </w:r>
            <w:r w:rsidRPr="00A174EE">
              <w:t xml:space="preserve">will comply with all requirements and guidance regarding the HRSN program provided by </w:t>
            </w:r>
            <w:r>
              <w:t>OHA</w:t>
            </w:r>
            <w:r w:rsidRPr="008D487B">
              <w:t>.</w:t>
            </w:r>
          </w:p>
          <w:p w14:paraId="3647BA6F" w14:textId="427F9CF2" w:rsidR="009702B7" w:rsidRPr="00A174EE" w:rsidRDefault="433A7C11" w:rsidP="00CE25FB">
            <w:pPr>
              <w:pStyle w:val="ListParagraph"/>
              <w:numPr>
                <w:ilvl w:val="0"/>
                <w:numId w:val="23"/>
              </w:numPr>
            </w:pPr>
            <w:r>
              <w:t xml:space="preserve">To the best of my knowledge, all information provided in this </w:t>
            </w:r>
            <w:r w:rsidR="1F6E6276">
              <w:t xml:space="preserve">HRSN </w:t>
            </w:r>
            <w:r w:rsidR="6E481A3D">
              <w:t>Nutrition</w:t>
            </w:r>
            <w:r w:rsidR="1F6E6276">
              <w:t>-Related Supports</w:t>
            </w:r>
            <w:r w:rsidR="7F14A2A8">
              <w:t>: Fruit &amp; Vegetable and Pantry Stocking Benefits</w:t>
            </w:r>
            <w:r>
              <w:t xml:space="preserve"> Readiness </w:t>
            </w:r>
            <w:proofErr w:type="gramStart"/>
            <w:r>
              <w:t xml:space="preserve">Plan </w:t>
            </w:r>
            <w:r w:rsidR="7F14A2A8">
              <w:t xml:space="preserve"> </w:t>
            </w:r>
            <w:r>
              <w:t>is</w:t>
            </w:r>
            <w:proofErr w:type="gramEnd"/>
            <w:r>
              <w:t xml:space="preserve"> true and accurate.</w:t>
            </w:r>
          </w:p>
        </w:tc>
      </w:tr>
      <w:tr w:rsidR="009702B7" w:rsidRPr="008510A1" w14:paraId="0C217D0F" w14:textId="77777777" w:rsidTr="47DAB1FF">
        <w:tblPrEx>
          <w:jc w:val="left"/>
          <w:tblCellMar>
            <w:left w:w="108" w:type="dxa"/>
            <w:right w:w="108" w:type="dxa"/>
          </w:tblCellMar>
          <w:tblLook w:val="04A0" w:firstRow="1" w:lastRow="0" w:firstColumn="1" w:lastColumn="0" w:noHBand="0" w:noVBand="1"/>
        </w:tblPrEx>
        <w:trPr>
          <w:gridAfter w:val="1"/>
          <w:wAfter w:w="15" w:type="dxa"/>
          <w:trHeight w:val="432"/>
        </w:trPr>
        <w:tc>
          <w:tcPr>
            <w:tcW w:w="12955" w:type="dxa"/>
            <w:gridSpan w:val="8"/>
            <w:tcBorders>
              <w:top w:val="nil"/>
              <w:left w:val="nil"/>
              <w:bottom w:val="nil"/>
              <w:right w:val="nil"/>
            </w:tcBorders>
            <w:tcMar>
              <w:top w:w="29" w:type="dxa"/>
              <w:left w:w="115" w:type="dxa"/>
              <w:bottom w:w="29" w:type="dxa"/>
              <w:right w:w="115" w:type="dxa"/>
            </w:tcMar>
            <w:vAlign w:val="bottom"/>
          </w:tcPr>
          <w:p w14:paraId="2A369C93" w14:textId="77777777" w:rsidR="009702B7" w:rsidRPr="008510A1" w:rsidRDefault="009702B7" w:rsidP="00CE0A5E">
            <w:pPr>
              <w:spacing w:before="0" w:after="120"/>
              <w:rPr>
                <w:szCs w:val="24"/>
              </w:rPr>
            </w:pPr>
            <w:r>
              <w:rPr>
                <w:b/>
                <w:szCs w:val="24"/>
              </w:rPr>
              <w:t>CCO</w:t>
            </w:r>
          </w:p>
        </w:tc>
      </w:tr>
      <w:tr w:rsidR="001F0778" w:rsidRPr="008510A1" w14:paraId="10DC6225" w14:textId="77777777" w:rsidTr="47DAB1FF">
        <w:tblPrEx>
          <w:jc w:val="left"/>
          <w:tblCellMar>
            <w:left w:w="108" w:type="dxa"/>
            <w:right w:w="108" w:type="dxa"/>
          </w:tblCellMar>
          <w:tblLook w:val="04A0" w:firstRow="1" w:lastRow="0" w:firstColumn="1" w:lastColumn="0" w:noHBand="0" w:noVBand="1"/>
        </w:tblPrEx>
        <w:trPr>
          <w:gridAfter w:val="1"/>
          <w:wAfter w:w="15" w:type="dxa"/>
          <w:trHeight w:val="720"/>
        </w:trPr>
        <w:tc>
          <w:tcPr>
            <w:tcW w:w="3604" w:type="dxa"/>
            <w:gridSpan w:val="2"/>
            <w:tcBorders>
              <w:top w:val="nil"/>
              <w:left w:val="nil"/>
              <w:bottom w:val="single" w:sz="4" w:space="0" w:color="auto"/>
              <w:right w:val="nil"/>
            </w:tcBorders>
            <w:tcMar>
              <w:top w:w="29" w:type="dxa"/>
              <w:left w:w="115" w:type="dxa"/>
              <w:bottom w:w="29" w:type="dxa"/>
              <w:right w:w="115" w:type="dxa"/>
            </w:tcMar>
            <w:vAlign w:val="bottom"/>
          </w:tcPr>
          <w:p w14:paraId="7BC77120" w14:textId="77777777" w:rsidR="009702B7" w:rsidRPr="008510A1" w:rsidRDefault="009702B7" w:rsidP="00CE0A5E">
            <w:pPr>
              <w:spacing w:before="0" w:after="120"/>
              <w:ind w:left="-30"/>
              <w:rPr>
                <w:szCs w:val="24"/>
              </w:rPr>
            </w:pPr>
            <w:r w:rsidRPr="008510A1">
              <w:rPr>
                <w:szCs w:val="24"/>
              </w:rPr>
              <w:fldChar w:fldCharType="begin">
                <w:ffData>
                  <w:name w:val="Text4"/>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c>
          <w:tcPr>
            <w:tcW w:w="277" w:type="dxa"/>
            <w:tcBorders>
              <w:top w:val="nil"/>
              <w:left w:val="nil"/>
              <w:bottom w:val="nil"/>
              <w:right w:val="nil"/>
            </w:tcBorders>
            <w:tcMar>
              <w:top w:w="29" w:type="dxa"/>
              <w:left w:w="115" w:type="dxa"/>
              <w:bottom w:w="29" w:type="dxa"/>
              <w:right w:w="115" w:type="dxa"/>
            </w:tcMar>
            <w:vAlign w:val="bottom"/>
          </w:tcPr>
          <w:p w14:paraId="2D4BE02C" w14:textId="77777777" w:rsidR="009702B7" w:rsidRPr="008510A1" w:rsidRDefault="009702B7" w:rsidP="00CE0A5E">
            <w:pPr>
              <w:spacing w:before="0" w:after="120"/>
              <w:rPr>
                <w:szCs w:val="24"/>
              </w:rPr>
            </w:pPr>
          </w:p>
        </w:tc>
        <w:tc>
          <w:tcPr>
            <w:tcW w:w="4527" w:type="dxa"/>
            <w:gridSpan w:val="3"/>
            <w:tcBorders>
              <w:top w:val="nil"/>
              <w:left w:val="nil"/>
              <w:bottom w:val="single" w:sz="4" w:space="0" w:color="auto"/>
              <w:right w:val="nil"/>
            </w:tcBorders>
            <w:tcMar>
              <w:top w:w="29" w:type="dxa"/>
              <w:left w:w="115" w:type="dxa"/>
              <w:bottom w:w="29" w:type="dxa"/>
              <w:right w:w="115" w:type="dxa"/>
            </w:tcMar>
            <w:vAlign w:val="bottom"/>
          </w:tcPr>
          <w:p w14:paraId="52E3C216" w14:textId="77777777" w:rsidR="009702B7" w:rsidRPr="008510A1" w:rsidRDefault="009702B7" w:rsidP="00CE0A5E">
            <w:pPr>
              <w:spacing w:before="0" w:after="120"/>
              <w:rPr>
                <w:szCs w:val="24"/>
              </w:rPr>
            </w:pPr>
          </w:p>
        </w:tc>
        <w:tc>
          <w:tcPr>
            <w:tcW w:w="277" w:type="dxa"/>
            <w:tcBorders>
              <w:top w:val="nil"/>
              <w:left w:val="nil"/>
              <w:bottom w:val="nil"/>
              <w:right w:val="nil"/>
            </w:tcBorders>
            <w:tcMar>
              <w:top w:w="29" w:type="dxa"/>
              <w:left w:w="115" w:type="dxa"/>
              <w:bottom w:w="29" w:type="dxa"/>
              <w:right w:w="115" w:type="dxa"/>
            </w:tcMar>
          </w:tcPr>
          <w:p w14:paraId="0699B87D" w14:textId="77777777" w:rsidR="009702B7" w:rsidRPr="008510A1" w:rsidRDefault="009702B7" w:rsidP="00CE0A5E">
            <w:pPr>
              <w:spacing w:before="0" w:after="120"/>
              <w:rPr>
                <w:szCs w:val="24"/>
              </w:rPr>
            </w:pPr>
          </w:p>
        </w:tc>
        <w:tc>
          <w:tcPr>
            <w:tcW w:w="4270" w:type="dxa"/>
            <w:tcBorders>
              <w:top w:val="nil"/>
              <w:left w:val="nil"/>
              <w:bottom w:val="single" w:sz="4" w:space="0" w:color="auto"/>
              <w:right w:val="nil"/>
            </w:tcBorders>
            <w:tcMar>
              <w:top w:w="29" w:type="dxa"/>
              <w:left w:w="115" w:type="dxa"/>
              <w:bottom w:w="29" w:type="dxa"/>
              <w:right w:w="115" w:type="dxa"/>
            </w:tcMar>
            <w:vAlign w:val="bottom"/>
          </w:tcPr>
          <w:p w14:paraId="52473580" w14:textId="77777777" w:rsidR="009702B7" w:rsidRPr="008510A1" w:rsidRDefault="009702B7" w:rsidP="00CE0A5E">
            <w:pPr>
              <w:spacing w:before="0" w:after="120"/>
              <w:rPr>
                <w:szCs w:val="24"/>
              </w:rPr>
            </w:pPr>
            <w:r w:rsidRPr="008510A1">
              <w:rPr>
                <w:szCs w:val="24"/>
              </w:rPr>
              <w:fldChar w:fldCharType="begin">
                <w:ffData>
                  <w:name w:val="Text3"/>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r>
      <w:tr w:rsidR="001F0778" w:rsidRPr="008510A1" w14:paraId="5EF454DE" w14:textId="77777777" w:rsidTr="47DAB1FF">
        <w:tblPrEx>
          <w:jc w:val="left"/>
          <w:tblCellMar>
            <w:left w:w="108" w:type="dxa"/>
            <w:right w:w="108" w:type="dxa"/>
          </w:tblCellMar>
          <w:tblLook w:val="04A0" w:firstRow="1" w:lastRow="0" w:firstColumn="1" w:lastColumn="0" w:noHBand="0" w:noVBand="1"/>
        </w:tblPrEx>
        <w:trPr>
          <w:gridAfter w:val="1"/>
          <w:wAfter w:w="15" w:type="dxa"/>
          <w:trHeight w:val="328"/>
        </w:trPr>
        <w:tc>
          <w:tcPr>
            <w:tcW w:w="3604" w:type="dxa"/>
            <w:gridSpan w:val="2"/>
            <w:tcBorders>
              <w:top w:val="single" w:sz="4" w:space="0" w:color="auto"/>
              <w:left w:val="nil"/>
              <w:bottom w:val="nil"/>
              <w:right w:val="nil"/>
            </w:tcBorders>
            <w:tcMar>
              <w:top w:w="29" w:type="dxa"/>
              <w:left w:w="115" w:type="dxa"/>
              <w:bottom w:w="29" w:type="dxa"/>
              <w:right w:w="115" w:type="dxa"/>
            </w:tcMar>
          </w:tcPr>
          <w:p w14:paraId="71ADD578" w14:textId="77777777" w:rsidR="009702B7" w:rsidRPr="008510A1" w:rsidRDefault="009702B7" w:rsidP="00CE0A5E">
            <w:pPr>
              <w:spacing w:before="0" w:after="120"/>
              <w:ind w:left="-30"/>
              <w:rPr>
                <w:szCs w:val="24"/>
              </w:rPr>
            </w:pPr>
            <w:r w:rsidRPr="008510A1">
              <w:rPr>
                <w:szCs w:val="24"/>
              </w:rPr>
              <w:t>Name</w:t>
            </w:r>
          </w:p>
        </w:tc>
        <w:tc>
          <w:tcPr>
            <w:tcW w:w="277" w:type="dxa"/>
            <w:tcBorders>
              <w:top w:val="nil"/>
              <w:left w:val="nil"/>
              <w:bottom w:val="nil"/>
              <w:right w:val="nil"/>
            </w:tcBorders>
            <w:tcMar>
              <w:top w:w="29" w:type="dxa"/>
              <w:left w:w="115" w:type="dxa"/>
              <w:bottom w:w="29" w:type="dxa"/>
              <w:right w:w="115" w:type="dxa"/>
            </w:tcMar>
          </w:tcPr>
          <w:p w14:paraId="34E346FE" w14:textId="77777777" w:rsidR="009702B7" w:rsidRPr="008510A1" w:rsidRDefault="009702B7" w:rsidP="00CE0A5E">
            <w:pPr>
              <w:spacing w:before="0" w:after="120"/>
              <w:rPr>
                <w:szCs w:val="24"/>
              </w:rPr>
            </w:pPr>
          </w:p>
        </w:tc>
        <w:tc>
          <w:tcPr>
            <w:tcW w:w="4527" w:type="dxa"/>
            <w:gridSpan w:val="3"/>
            <w:tcBorders>
              <w:top w:val="single" w:sz="4" w:space="0" w:color="auto"/>
              <w:left w:val="nil"/>
              <w:bottom w:val="nil"/>
              <w:right w:val="nil"/>
            </w:tcBorders>
            <w:tcMar>
              <w:top w:w="29" w:type="dxa"/>
              <w:left w:w="115" w:type="dxa"/>
              <w:bottom w:w="29" w:type="dxa"/>
              <w:right w:w="115" w:type="dxa"/>
            </w:tcMar>
          </w:tcPr>
          <w:p w14:paraId="0E27556B" w14:textId="77777777" w:rsidR="009702B7" w:rsidRPr="008510A1" w:rsidRDefault="009702B7" w:rsidP="00CE0A5E">
            <w:pPr>
              <w:spacing w:before="0" w:after="120"/>
              <w:rPr>
                <w:szCs w:val="24"/>
              </w:rPr>
            </w:pPr>
            <w:r w:rsidRPr="008510A1">
              <w:rPr>
                <w:szCs w:val="24"/>
              </w:rPr>
              <w:t>Signature</w:t>
            </w:r>
          </w:p>
        </w:tc>
        <w:tc>
          <w:tcPr>
            <w:tcW w:w="277" w:type="dxa"/>
            <w:tcBorders>
              <w:top w:val="nil"/>
              <w:left w:val="nil"/>
              <w:bottom w:val="nil"/>
              <w:right w:val="nil"/>
            </w:tcBorders>
            <w:tcMar>
              <w:top w:w="29" w:type="dxa"/>
              <w:left w:w="115" w:type="dxa"/>
              <w:bottom w:w="29" w:type="dxa"/>
              <w:right w:w="115" w:type="dxa"/>
            </w:tcMar>
          </w:tcPr>
          <w:p w14:paraId="1604A6DE" w14:textId="77777777" w:rsidR="009702B7" w:rsidRPr="008510A1" w:rsidRDefault="009702B7" w:rsidP="00CE0A5E">
            <w:pPr>
              <w:spacing w:before="0" w:after="120"/>
              <w:rPr>
                <w:szCs w:val="24"/>
              </w:rPr>
            </w:pPr>
          </w:p>
        </w:tc>
        <w:tc>
          <w:tcPr>
            <w:tcW w:w="4270" w:type="dxa"/>
            <w:tcBorders>
              <w:top w:val="single" w:sz="4" w:space="0" w:color="auto"/>
              <w:left w:val="nil"/>
              <w:bottom w:val="nil"/>
              <w:right w:val="nil"/>
            </w:tcBorders>
            <w:tcMar>
              <w:top w:w="29" w:type="dxa"/>
              <w:left w:w="115" w:type="dxa"/>
              <w:bottom w:w="29" w:type="dxa"/>
              <w:right w:w="115" w:type="dxa"/>
            </w:tcMar>
          </w:tcPr>
          <w:p w14:paraId="4B824094" w14:textId="77777777" w:rsidR="009702B7" w:rsidRPr="008510A1" w:rsidRDefault="009702B7" w:rsidP="00CE0A5E">
            <w:pPr>
              <w:spacing w:before="0" w:after="120"/>
              <w:rPr>
                <w:szCs w:val="24"/>
              </w:rPr>
            </w:pPr>
            <w:r w:rsidRPr="008510A1">
              <w:rPr>
                <w:szCs w:val="24"/>
              </w:rPr>
              <w:t>Date</w:t>
            </w:r>
          </w:p>
        </w:tc>
      </w:tr>
      <w:tr w:rsidR="009702B7" w:rsidRPr="008510A1" w14:paraId="4CA709A1" w14:textId="77777777" w:rsidTr="47DAB1FF">
        <w:tblPrEx>
          <w:jc w:val="left"/>
          <w:tblBorders>
            <w:insideH w:val="single" w:sz="6" w:space="0" w:color="auto"/>
            <w:insideV w:val="single" w:sz="6" w:space="0" w:color="auto"/>
          </w:tblBorders>
          <w:tblCellMar>
            <w:top w:w="29" w:type="dxa"/>
            <w:bottom w:w="29" w:type="dxa"/>
          </w:tblCellMar>
          <w:tblLook w:val="04A0" w:firstRow="1" w:lastRow="0" w:firstColumn="1" w:lastColumn="0" w:noHBand="0" w:noVBand="1"/>
        </w:tblPrEx>
        <w:trPr>
          <w:gridAfter w:val="1"/>
          <w:wAfter w:w="15" w:type="dxa"/>
        </w:trPr>
        <w:tc>
          <w:tcPr>
            <w:tcW w:w="2335" w:type="dxa"/>
            <w:vMerge w:val="restart"/>
            <w:tcBorders>
              <w:top w:val="nil"/>
              <w:left w:val="nil"/>
              <w:bottom w:val="nil"/>
              <w:right w:val="nil"/>
            </w:tcBorders>
          </w:tcPr>
          <w:p w14:paraId="5E68A017" w14:textId="77777777" w:rsidR="009702B7" w:rsidRPr="008510A1" w:rsidRDefault="009702B7" w:rsidP="00CE0A5E">
            <w:pPr>
              <w:spacing w:before="0" w:after="120"/>
              <w:rPr>
                <w:szCs w:val="24"/>
              </w:rPr>
            </w:pPr>
            <w:r w:rsidRPr="008510A1">
              <w:rPr>
                <w:i/>
                <w:iCs/>
                <w:szCs w:val="24"/>
              </w:rPr>
              <w:t>Authority of above signer:</w:t>
            </w:r>
          </w:p>
        </w:tc>
        <w:tc>
          <w:tcPr>
            <w:tcW w:w="4460" w:type="dxa"/>
            <w:gridSpan w:val="4"/>
            <w:tcBorders>
              <w:top w:val="nil"/>
              <w:left w:val="nil"/>
              <w:bottom w:val="nil"/>
              <w:right w:val="nil"/>
            </w:tcBorders>
          </w:tcPr>
          <w:p w14:paraId="6ED26B38" w14:textId="77777777" w:rsidR="009702B7" w:rsidRPr="008510A1" w:rsidRDefault="009702B7" w:rsidP="00CE0A5E">
            <w:pPr>
              <w:tabs>
                <w:tab w:val="left" w:pos="33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Pr="008510A1">
              <w:rPr>
                <w:szCs w:val="24"/>
              </w:rPr>
            </w:r>
            <w:r w:rsidRPr="008510A1">
              <w:rPr>
                <w:szCs w:val="24"/>
              </w:rPr>
              <w:fldChar w:fldCharType="separate"/>
            </w:r>
            <w:r w:rsidRPr="008510A1">
              <w:rPr>
                <w:szCs w:val="24"/>
              </w:rPr>
              <w:fldChar w:fldCharType="end"/>
            </w:r>
            <w:r>
              <w:rPr>
                <w:szCs w:val="24"/>
              </w:rPr>
              <w:t xml:space="preserve"> </w:t>
            </w:r>
            <w:r w:rsidRPr="008510A1">
              <w:rPr>
                <w:szCs w:val="24"/>
              </w:rPr>
              <w:t>Chief Executive Officer</w:t>
            </w:r>
          </w:p>
        </w:tc>
        <w:tc>
          <w:tcPr>
            <w:tcW w:w="6160" w:type="dxa"/>
            <w:gridSpan w:val="3"/>
            <w:tcBorders>
              <w:top w:val="nil"/>
              <w:left w:val="nil"/>
              <w:bottom w:val="nil"/>
              <w:right w:val="nil"/>
            </w:tcBorders>
          </w:tcPr>
          <w:p w14:paraId="19682D85" w14:textId="77777777" w:rsidR="009702B7" w:rsidRPr="008510A1" w:rsidRDefault="009702B7" w:rsidP="00CE0A5E">
            <w:pPr>
              <w:tabs>
                <w:tab w:val="left" w:pos="51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Pr="008510A1">
              <w:rPr>
                <w:szCs w:val="24"/>
              </w:rPr>
            </w:r>
            <w:r w:rsidRPr="008510A1">
              <w:rPr>
                <w:szCs w:val="24"/>
              </w:rPr>
              <w:fldChar w:fldCharType="separate"/>
            </w:r>
            <w:r w:rsidRPr="008510A1">
              <w:rPr>
                <w:szCs w:val="24"/>
              </w:rPr>
              <w:fldChar w:fldCharType="end"/>
            </w:r>
            <w:r w:rsidRPr="008510A1">
              <w:rPr>
                <w:szCs w:val="24"/>
              </w:rPr>
              <w:t xml:space="preserve"> Chief Financial Officer</w:t>
            </w:r>
          </w:p>
        </w:tc>
      </w:tr>
      <w:tr w:rsidR="009702B7" w:rsidRPr="008510A1" w14:paraId="0FB5C1B7" w14:textId="77777777" w:rsidTr="47DAB1FF">
        <w:tblPrEx>
          <w:tblBorders>
            <w:insideH w:val="single" w:sz="6" w:space="0" w:color="auto"/>
            <w:insideV w:val="single" w:sz="6" w:space="0" w:color="auto"/>
          </w:tblBorders>
          <w:tblCellMar>
            <w:top w:w="29" w:type="dxa"/>
            <w:bottom w:w="29" w:type="dxa"/>
          </w:tblCellMar>
        </w:tblPrEx>
        <w:trPr>
          <w:gridAfter w:val="1"/>
          <w:wAfter w:w="15" w:type="dxa"/>
          <w:jc w:val="center"/>
        </w:trPr>
        <w:tc>
          <w:tcPr>
            <w:tcW w:w="2335" w:type="dxa"/>
            <w:vMerge/>
          </w:tcPr>
          <w:p w14:paraId="3F2935D0" w14:textId="77777777" w:rsidR="009702B7" w:rsidRPr="008510A1" w:rsidRDefault="009702B7" w:rsidP="00CE0A5E">
            <w:pPr>
              <w:spacing w:before="0" w:after="120"/>
              <w:rPr>
                <w:szCs w:val="24"/>
              </w:rPr>
            </w:pPr>
          </w:p>
        </w:tc>
        <w:tc>
          <w:tcPr>
            <w:tcW w:w="10620" w:type="dxa"/>
            <w:gridSpan w:val="7"/>
            <w:tcBorders>
              <w:top w:val="nil"/>
              <w:left w:val="nil"/>
              <w:bottom w:val="nil"/>
              <w:right w:val="nil"/>
            </w:tcBorders>
          </w:tcPr>
          <w:p w14:paraId="2B023B9D" w14:textId="77777777" w:rsidR="009702B7" w:rsidRPr="008510A1" w:rsidRDefault="009702B7" w:rsidP="00CE0A5E">
            <w:pPr>
              <w:tabs>
                <w:tab w:val="left" w:pos="336"/>
              </w:tabs>
              <w:spacing w:before="0" w:after="120"/>
            </w:pPr>
            <w:r>
              <w:fldChar w:fldCharType="begin"/>
            </w:r>
            <w:r>
              <w:instrText>FORMCHECKBOX</w:instrText>
            </w:r>
            <w:r>
              <w:fldChar w:fldCharType="separate"/>
            </w:r>
            <w:r>
              <w:fldChar w:fldCharType="end"/>
            </w:r>
            <w:r>
              <w:t xml:space="preserve"> Employee with delegated authority as designated by the “Delegation Authorization and Signature Form”</w:t>
            </w:r>
          </w:p>
        </w:tc>
      </w:tr>
    </w:tbl>
    <w:p w14:paraId="530C6C8E" w14:textId="2C8A6809" w:rsidR="00404C22" w:rsidRPr="00244C2F" w:rsidRDefault="00404C22" w:rsidP="00404C22">
      <w:pPr>
        <w:pStyle w:val="ProposalHeading3"/>
        <w:rPr>
          <w:sz w:val="22"/>
          <w:szCs w:val="22"/>
        </w:rPr>
      </w:pPr>
      <w:r w:rsidRPr="00244C2F">
        <w:rPr>
          <w:sz w:val="22"/>
          <w:szCs w:val="22"/>
        </w:rPr>
        <w:t>abilities</w:t>
      </w:r>
    </w:p>
    <w:p w14:paraId="398EB433" w14:textId="77777777" w:rsidR="00422463" w:rsidRPr="00A86A8E" w:rsidRDefault="00422463" w:rsidP="00422463">
      <w:pPr>
        <w:spacing w:before="0" w:after="0"/>
      </w:pPr>
      <w:bookmarkStart w:id="1" w:name="_Non-Quantitative_Treatment_Limitati"/>
      <w:bookmarkStart w:id="2" w:name="_Network_Response_Strategy"/>
      <w:bookmarkEnd w:id="1"/>
      <w:bookmarkEnd w:id="2"/>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065"/>
        <w:gridCol w:w="1980"/>
      </w:tblGrid>
      <w:tr w:rsidR="00404C22" w:rsidRPr="00244C2F" w14:paraId="234A80AA" w14:textId="77777777" w:rsidTr="75DE259D">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1C55D148" w14:textId="01E4D755" w:rsidR="00404C22" w:rsidRPr="00002B00" w:rsidRDefault="00AD373A" w:rsidP="00002B00">
            <w:pPr>
              <w:pStyle w:val="LegalAL1"/>
              <w:numPr>
                <w:ilvl w:val="0"/>
                <w:numId w:val="0"/>
              </w:numPr>
              <w:rPr>
                <w:b/>
                <w:szCs w:val="22"/>
              </w:rPr>
            </w:pPr>
            <w:r w:rsidRPr="00002B00">
              <w:rPr>
                <w:b/>
                <w:color w:val="FFFFFF" w:themeColor="background1"/>
                <w:sz w:val="28"/>
                <w:szCs w:val="28"/>
              </w:rPr>
              <w:lastRenderedPageBreak/>
              <w:t xml:space="preserve">2. </w:t>
            </w:r>
            <w:r w:rsidR="005D322F" w:rsidRPr="00002B00">
              <w:rPr>
                <w:b/>
                <w:color w:val="FFFFFF" w:themeColor="background1"/>
                <w:sz w:val="28"/>
                <w:szCs w:val="28"/>
              </w:rPr>
              <w:t>Pre-Service Delivery</w:t>
            </w:r>
          </w:p>
        </w:tc>
      </w:tr>
      <w:tr w:rsidR="00404C22" w:rsidRPr="00244C2F" w14:paraId="52F6C14F" w14:textId="77777777" w:rsidTr="75DE259D">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7C36B480" w14:textId="36A7C0D7" w:rsidR="00404C22" w:rsidRPr="001841CE" w:rsidRDefault="00404C22" w:rsidP="005B3CBB">
            <w:pPr>
              <w:pStyle w:val="OPTTableSectionDefinition"/>
              <w:rPr>
                <w:sz w:val="22"/>
                <w:szCs w:val="22"/>
              </w:rPr>
            </w:pPr>
            <w:r w:rsidRPr="001841CE">
              <w:rPr>
                <w:sz w:val="22"/>
                <w:szCs w:val="22"/>
              </w:rPr>
              <w:t xml:space="preserve">The purpose of this section is to describe the </w:t>
            </w:r>
            <w:r w:rsidR="00032CB3" w:rsidRPr="00002B00">
              <w:rPr>
                <w:sz w:val="22"/>
                <w:szCs w:val="22"/>
              </w:rPr>
              <w:t xml:space="preserve">CCO’s </w:t>
            </w:r>
            <w:r w:rsidRPr="001841CE">
              <w:rPr>
                <w:sz w:val="22"/>
                <w:szCs w:val="22"/>
              </w:rPr>
              <w:t xml:space="preserve">strategies </w:t>
            </w:r>
            <w:r w:rsidR="00032CB3" w:rsidRPr="00002B00">
              <w:rPr>
                <w:sz w:val="22"/>
                <w:szCs w:val="22"/>
              </w:rPr>
              <w:t>for</w:t>
            </w:r>
            <w:r w:rsidRPr="001841CE">
              <w:rPr>
                <w:sz w:val="22"/>
                <w:szCs w:val="22"/>
              </w:rPr>
              <w:t xml:space="preserve"> identify</w:t>
            </w:r>
            <w:r w:rsidR="00032CB3" w:rsidRPr="00002B00">
              <w:rPr>
                <w:sz w:val="22"/>
                <w:szCs w:val="22"/>
              </w:rPr>
              <w:t>ing eligible</w:t>
            </w:r>
            <w:r w:rsidRPr="001841CE">
              <w:rPr>
                <w:sz w:val="22"/>
                <w:szCs w:val="22"/>
              </w:rPr>
              <w:t xml:space="preserve"> members </w:t>
            </w:r>
            <w:r w:rsidR="00032CB3" w:rsidRPr="00002B00">
              <w:rPr>
                <w:sz w:val="22"/>
                <w:szCs w:val="22"/>
              </w:rPr>
              <w:t xml:space="preserve">and </w:t>
            </w:r>
            <w:r w:rsidR="0060784D" w:rsidRPr="00002B00">
              <w:rPr>
                <w:sz w:val="22"/>
                <w:szCs w:val="22"/>
              </w:rPr>
              <w:t xml:space="preserve">screening them for eligibility </w:t>
            </w:r>
            <w:r w:rsidR="00E8578D" w:rsidRPr="00002B00">
              <w:rPr>
                <w:sz w:val="22"/>
                <w:szCs w:val="22"/>
              </w:rPr>
              <w:t xml:space="preserve">for the </w:t>
            </w:r>
            <w:r w:rsidRPr="001841CE">
              <w:rPr>
                <w:sz w:val="22"/>
                <w:szCs w:val="22"/>
              </w:rPr>
              <w:t xml:space="preserve">HRSN </w:t>
            </w:r>
            <w:r w:rsidR="00564430" w:rsidRPr="001841CE">
              <w:rPr>
                <w:sz w:val="22"/>
              </w:rPr>
              <w:t xml:space="preserve">Fruit &amp; Vegetable and Pantry Stocking </w:t>
            </w:r>
            <w:r w:rsidR="001841CE">
              <w:rPr>
                <w:sz w:val="22"/>
              </w:rPr>
              <w:t>B</w:t>
            </w:r>
            <w:r w:rsidR="00564430" w:rsidRPr="001841CE">
              <w:rPr>
                <w:sz w:val="22"/>
              </w:rPr>
              <w:t>enefits</w:t>
            </w:r>
            <w:r w:rsidR="00172B33" w:rsidRPr="00002B00">
              <w:rPr>
                <w:sz w:val="22"/>
              </w:rPr>
              <w:t>.</w:t>
            </w:r>
            <w:r w:rsidRPr="001841CE" w:rsidDel="00E8578D">
              <w:rPr>
                <w:sz w:val="22"/>
                <w:szCs w:val="22"/>
              </w:rPr>
              <w:t xml:space="preserve"> </w:t>
            </w:r>
          </w:p>
          <w:p w14:paraId="59B77BEC" w14:textId="77777777" w:rsidR="00404C22" w:rsidRPr="00244C2F" w:rsidRDefault="00404C22" w:rsidP="005B3CBB">
            <w:pPr>
              <w:pStyle w:val="OPTTableSectionDefinition"/>
              <w:rPr>
                <w:sz w:val="22"/>
                <w:szCs w:val="22"/>
              </w:rPr>
            </w:pPr>
          </w:p>
          <w:p w14:paraId="6F19FC73" w14:textId="16018B57" w:rsidR="00404C22" w:rsidRPr="00244C2F" w:rsidRDefault="00404C22" w:rsidP="005B3CBB">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w:t>
            </w:r>
            <w:r w:rsidR="005C513E">
              <w:rPr>
                <w:b w:val="0"/>
                <w:bCs w:val="0"/>
                <w:i/>
                <w:iCs/>
                <w:sz w:val="22"/>
                <w:szCs w:val="22"/>
              </w:rPr>
              <w:t>.,</w:t>
            </w:r>
            <w:r w:rsidR="00AF68D5">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to eliminate the need for a lengthy response and help clarify its answers. </w:t>
            </w:r>
            <w:r w:rsidRPr="00002B00">
              <w:rPr>
                <w:i/>
                <w:sz w:val="22"/>
                <w:szCs w:val="22"/>
              </w:rPr>
              <w:t xml:space="preserve">Please annotate all documentation and direct reviewers to specific sections/components. </w:t>
            </w:r>
          </w:p>
        </w:tc>
      </w:tr>
      <w:tr w:rsidR="00404C22" w:rsidRPr="00244C2F" w14:paraId="548585CC" w14:textId="77777777" w:rsidTr="75DE259D">
        <w:tblPrEx>
          <w:tblCellMar>
            <w:left w:w="115" w:type="dxa"/>
            <w:right w:w="115" w:type="dxa"/>
          </w:tblCellMar>
        </w:tblPrEx>
        <w:trPr>
          <w:trHeight w:val="4589"/>
          <w:jc w:val="center"/>
        </w:trPr>
        <w:tc>
          <w:tcPr>
            <w:tcW w:w="13045" w:type="dxa"/>
            <w:gridSpan w:val="2"/>
            <w:tcBorders>
              <w:bottom w:val="single" w:sz="4" w:space="0" w:color="auto"/>
            </w:tcBorders>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404C22" w:rsidRPr="00244C2F" w14:paraId="700BCF6B" w14:textId="77777777" w:rsidTr="75DE259D">
              <w:trPr>
                <w:tblHeader/>
                <w:jc w:val="center"/>
              </w:trPr>
              <w:tc>
                <w:tcPr>
                  <w:tcW w:w="13045" w:type="dxa"/>
                  <w:tcBorders>
                    <w:top w:val="single" w:sz="4" w:space="0" w:color="auto"/>
                    <w:bottom w:val="nil"/>
                  </w:tcBorders>
                  <w:shd w:val="clear" w:color="auto" w:fill="F7954F"/>
                  <w:vAlign w:val="center"/>
                </w:tcPr>
                <w:p w14:paraId="3CC7532C" w14:textId="31D05686" w:rsidR="75DE259D" w:rsidRDefault="75DE259D" w:rsidP="75DE259D">
                  <w:pPr>
                    <w:spacing w:before="60" w:after="60"/>
                    <w:ind w:left="510" w:hanging="510"/>
                  </w:pPr>
                  <w:r w:rsidRPr="75DE259D">
                    <w:rPr>
                      <w:rFonts w:eastAsia="Times New Roman" w:cs="Times New Roman"/>
                      <w:b/>
                      <w:bCs/>
                      <w:color w:val="000000" w:themeColor="text1"/>
                      <w:sz w:val="22"/>
                    </w:rPr>
                    <w:t xml:space="preserve">Pre-Identification of Members Plan    </w:t>
                  </w:r>
                </w:p>
              </w:tc>
            </w:tr>
            <w:tr w:rsidR="00404C22" w:rsidRPr="00244C2F" w14:paraId="1E606451" w14:textId="77777777" w:rsidTr="75DE259D">
              <w:trPr>
                <w:trHeight w:val="1925"/>
                <w:jc w:val="center"/>
              </w:trPr>
              <w:tc>
                <w:tcPr>
                  <w:tcW w:w="13045" w:type="dxa"/>
                  <w:tcBorders>
                    <w:top w:val="single" w:sz="4" w:space="0" w:color="auto"/>
                    <w:bottom w:val="single" w:sz="4" w:space="0" w:color="auto"/>
                  </w:tcBorders>
                  <w:vAlign w:val="center"/>
                </w:tcPr>
                <w:p w14:paraId="7D29A57E" w14:textId="585F0323" w:rsidR="75DE259D" w:rsidRDefault="75DE259D" w:rsidP="75DE259D">
                  <w:pPr>
                    <w:pStyle w:val="ListParagraph"/>
                    <w:numPr>
                      <w:ilvl w:val="1"/>
                      <w:numId w:val="3"/>
                    </w:numPr>
                    <w:ind w:left="594" w:hanging="594"/>
                    <w:rPr>
                      <w:sz w:val="22"/>
                      <w:szCs w:val="22"/>
                    </w:rPr>
                  </w:pPr>
                  <w:r w:rsidRPr="75DE259D">
                    <w:rPr>
                      <w:sz w:val="22"/>
                      <w:szCs w:val="22"/>
                    </w:rPr>
                    <w:t xml:space="preserve">Describe what strategies the CCO will take to identify members who may meet the eligibility criteria for the HRSN Fruit and Vegetable and Pantry Stocking Benefits. Include in this description the following information (250 words total): </w:t>
                  </w:r>
                </w:p>
                <w:p w14:paraId="3A6F1DD0" w14:textId="42A81B9C" w:rsidR="75DE259D" w:rsidRDefault="75DE259D" w:rsidP="75DE259D">
                  <w:pPr>
                    <w:pStyle w:val="ListParagraph"/>
                    <w:numPr>
                      <w:ilvl w:val="2"/>
                      <w:numId w:val="2"/>
                    </w:numPr>
                    <w:ind w:left="1410"/>
                    <w:rPr>
                      <w:sz w:val="22"/>
                      <w:szCs w:val="22"/>
                    </w:rPr>
                  </w:pPr>
                  <w:r w:rsidRPr="75DE259D">
                    <w:rPr>
                      <w:sz w:val="22"/>
                      <w:szCs w:val="22"/>
                    </w:rPr>
                    <w:t>Data sources and approaches that will be used to identify members</w:t>
                  </w:r>
                </w:p>
                <w:p w14:paraId="72BDF051" w14:textId="449907AB" w:rsidR="75DE259D" w:rsidRDefault="75DE259D" w:rsidP="75DE259D">
                  <w:pPr>
                    <w:pStyle w:val="ListParagraph"/>
                    <w:numPr>
                      <w:ilvl w:val="2"/>
                      <w:numId w:val="2"/>
                    </w:numPr>
                    <w:ind w:left="1410"/>
                    <w:rPr>
                      <w:sz w:val="22"/>
                      <w:szCs w:val="22"/>
                    </w:rPr>
                  </w:pPr>
                  <w:r w:rsidRPr="75DE259D">
                    <w:rPr>
                      <w:sz w:val="22"/>
                      <w:szCs w:val="22"/>
                    </w:rPr>
                    <w:t>How pre-identification strategies will vary by each transition population</w:t>
                  </w:r>
                </w:p>
                <w:p w14:paraId="51F28B9A" w14:textId="488803EB" w:rsidR="75DE259D" w:rsidRDefault="75DE259D" w:rsidP="75DE259D">
                  <w:pPr>
                    <w:pStyle w:val="ListParagraph"/>
                    <w:numPr>
                      <w:ilvl w:val="2"/>
                      <w:numId w:val="2"/>
                    </w:numPr>
                    <w:ind w:left="1410"/>
                    <w:rPr>
                      <w:sz w:val="22"/>
                      <w:szCs w:val="22"/>
                    </w:rPr>
                  </w:pPr>
                  <w:r w:rsidRPr="75DE259D">
                    <w:rPr>
                      <w:sz w:val="22"/>
                      <w:szCs w:val="22"/>
                    </w:rPr>
                    <w:t>How pre-identification strategies will vary by benefit (HRSN Fruit &amp; Vegetable and Pantry Stocking Benefits)</w:t>
                  </w:r>
                </w:p>
                <w:p w14:paraId="0CA671E7" w14:textId="018E235A" w:rsidR="75DE259D" w:rsidRPr="003220A5" w:rsidRDefault="75DE259D" w:rsidP="003220A5">
                  <w:pPr>
                    <w:pStyle w:val="ListParagraph"/>
                    <w:numPr>
                      <w:ilvl w:val="2"/>
                      <w:numId w:val="2"/>
                    </w:numPr>
                    <w:ind w:left="1410"/>
                    <w:rPr>
                      <w:sz w:val="22"/>
                      <w:szCs w:val="22"/>
                    </w:rPr>
                  </w:pPr>
                  <w:r w:rsidRPr="75DE259D">
                    <w:rPr>
                      <w:sz w:val="22"/>
                      <w:szCs w:val="22"/>
                    </w:rPr>
                    <w:t>Frequency of pre-identification strategies</w:t>
                  </w:r>
                </w:p>
                <w:p w14:paraId="18F139A6" w14:textId="77777777" w:rsidR="003220A5" w:rsidRPr="003220A5" w:rsidRDefault="003220A5" w:rsidP="003220A5">
                  <w:pPr>
                    <w:pStyle w:val="ListParagraph"/>
                    <w:ind w:left="1410"/>
                    <w:rPr>
                      <w:sz w:val="22"/>
                      <w:szCs w:val="22"/>
                    </w:rPr>
                  </w:pPr>
                </w:p>
                <w:p w14:paraId="39AF0B21" w14:textId="7AA4F0E6" w:rsidR="75DE259D" w:rsidRDefault="75DE259D" w:rsidP="75DE259D">
                  <w:pPr>
                    <w:pStyle w:val="ListParagraph"/>
                    <w:numPr>
                      <w:ilvl w:val="1"/>
                      <w:numId w:val="1"/>
                    </w:numPr>
                    <w:ind w:left="576" w:hanging="576"/>
                    <w:rPr>
                      <w:sz w:val="22"/>
                      <w:szCs w:val="22"/>
                    </w:rPr>
                  </w:pPr>
                  <w:r w:rsidRPr="75DE259D">
                    <w:rPr>
                      <w:sz w:val="22"/>
                      <w:szCs w:val="22"/>
                    </w:rPr>
                    <w:t>Describe how the CCO will ensure that members who are identified for these benefits will be screened for eligibility and service needs (150 words). Include implementation strategies for the U.S. Household Food Security Survey Module: Six-Item Short Form, which must be used to determine whether the member is experiencing low or very low food security.</w:t>
                  </w:r>
                </w:p>
              </w:tc>
            </w:tr>
          </w:tbl>
          <w:p w14:paraId="1C5DC61A" w14:textId="1319A583" w:rsidR="00404C22" w:rsidRPr="00244C2F" w:rsidRDefault="00301435" w:rsidP="005B3CBB">
            <w:pPr>
              <w:pStyle w:val="OPTTableSectionDefinition"/>
              <w:rPr>
                <w:sz w:val="22"/>
                <w:szCs w:val="22"/>
              </w:rPr>
            </w:pPr>
            <w:r>
              <w:rPr>
                <w:sz w:val="22"/>
                <w:szCs w:val="22"/>
              </w:rPr>
              <w:t xml:space="preserve">CCO Response: </w:t>
            </w:r>
          </w:p>
        </w:tc>
      </w:tr>
      <w:tr w:rsidR="00404C22" w:rsidRPr="00244C2F" w14:paraId="613C8B2B" w14:textId="77777777" w:rsidTr="75DE259D">
        <w:tblPrEx>
          <w:tblCellMar>
            <w:left w:w="115" w:type="dxa"/>
            <w:right w:w="115" w:type="dxa"/>
          </w:tblCellMar>
        </w:tblPrEx>
        <w:trPr>
          <w:jc w:val="center"/>
        </w:trPr>
        <w:tc>
          <w:tcPr>
            <w:tcW w:w="11065" w:type="dxa"/>
            <w:shd w:val="clear" w:color="auto" w:fill="50B848"/>
            <w:hideMark/>
          </w:tcPr>
          <w:p w14:paraId="216ABF59" w14:textId="3C2E03A6" w:rsidR="00404C22" w:rsidRPr="00244C2F" w:rsidRDefault="002E66A5" w:rsidP="005B3CBB">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sidR="00C90B84">
              <w:rPr>
                <w:rFonts w:ascii="Times New Roman" w:hAnsi="Times New Roman" w:cs="Times New Roman"/>
                <w:i/>
                <w:iCs/>
                <w:color w:val="auto"/>
              </w:rPr>
              <w:t>ASSESSMENT OF CURRENT READINESS STATUS</w:t>
            </w:r>
          </w:p>
        </w:tc>
        <w:tc>
          <w:tcPr>
            <w:tcW w:w="1980" w:type="dxa"/>
            <w:shd w:val="clear" w:color="auto" w:fill="50B848"/>
          </w:tcPr>
          <w:p w14:paraId="173B83D0" w14:textId="77777777" w:rsidR="00404C22" w:rsidRPr="00244C2F" w:rsidRDefault="00404C22" w:rsidP="005B3CBB">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404C22" w:rsidRPr="00244C2F" w14:paraId="2AB05AC8" w14:textId="77777777" w:rsidTr="75DE259D">
        <w:tblPrEx>
          <w:tblCellMar>
            <w:left w:w="115" w:type="dxa"/>
            <w:right w:w="115" w:type="dxa"/>
          </w:tblCellMar>
        </w:tblPrEx>
        <w:trPr>
          <w:jc w:val="center"/>
        </w:trPr>
        <w:tc>
          <w:tcPr>
            <w:tcW w:w="11065" w:type="dxa"/>
          </w:tcPr>
          <w:p w14:paraId="6AB3CAD5" w14:textId="77777777" w:rsidR="00404C22" w:rsidRPr="00244C2F" w:rsidRDefault="00404C22" w:rsidP="005B3CBB">
            <w:pPr>
              <w:pStyle w:val="HSAGTableText"/>
            </w:pPr>
          </w:p>
        </w:tc>
        <w:tc>
          <w:tcPr>
            <w:tcW w:w="1980" w:type="dxa"/>
          </w:tcPr>
          <w:p w14:paraId="0E7941E5"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5CE1B2F9"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599BF0EB"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4E7647E1"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370A6E6F" w14:textId="387E6E4C" w:rsidR="000259C1" w:rsidRDefault="000259C1"/>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6645E9" w:rsidRPr="00244C2F" w14:paraId="0B630ED5" w14:textId="77777777" w:rsidTr="47DAB1FF">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5344A461" w14:textId="31830B49" w:rsidR="006645E9" w:rsidRPr="00002B00" w:rsidRDefault="00AD373A" w:rsidP="00002B00">
            <w:pPr>
              <w:pStyle w:val="LegalAL1"/>
              <w:numPr>
                <w:ilvl w:val="0"/>
                <w:numId w:val="0"/>
              </w:numPr>
              <w:rPr>
                <w:b/>
              </w:rPr>
            </w:pPr>
            <w:r w:rsidRPr="00002B00">
              <w:rPr>
                <w:b/>
                <w:color w:val="FFFFFF" w:themeColor="background1"/>
                <w:kern w:val="32"/>
                <w:sz w:val="28"/>
                <w:szCs w:val="24"/>
              </w:rPr>
              <w:t xml:space="preserve"> </w:t>
            </w:r>
            <w:r>
              <w:rPr>
                <w:b/>
                <w:bCs/>
                <w:color w:val="FFFFFF" w:themeColor="background1"/>
                <w:kern w:val="32"/>
                <w:sz w:val="28"/>
                <w:szCs w:val="24"/>
              </w:rPr>
              <w:t>3</w:t>
            </w:r>
            <w:r w:rsidRPr="00002B00">
              <w:rPr>
                <w:b/>
                <w:color w:val="FFFFFF" w:themeColor="background1"/>
                <w:sz w:val="28"/>
                <w:szCs w:val="24"/>
              </w:rPr>
              <w:t xml:space="preserve">. </w:t>
            </w:r>
            <w:r w:rsidR="006645E9" w:rsidRPr="00002B00">
              <w:rPr>
                <w:b/>
                <w:color w:val="FFFFFF" w:themeColor="background1"/>
                <w:sz w:val="28"/>
                <w:szCs w:val="24"/>
              </w:rPr>
              <w:t>Service Delivery</w:t>
            </w:r>
            <w:r w:rsidR="00424EF5">
              <w:rPr>
                <w:b/>
                <w:bCs/>
                <w:color w:val="FFFFFF" w:themeColor="background1"/>
                <w:sz w:val="28"/>
                <w:szCs w:val="24"/>
              </w:rPr>
              <w:t xml:space="preserve"> </w:t>
            </w:r>
          </w:p>
        </w:tc>
      </w:tr>
      <w:tr w:rsidR="006645E9" w:rsidRPr="00244C2F" w14:paraId="3F3981BD" w14:textId="77777777" w:rsidTr="47DAB1FF">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723CC2F0" w14:textId="5C84863D" w:rsidR="006645E9" w:rsidRPr="00244C2F" w:rsidRDefault="006645E9" w:rsidP="000259C1">
            <w:pPr>
              <w:pStyle w:val="OPTTableSectionDefinition"/>
              <w:rPr>
                <w:sz w:val="22"/>
                <w:szCs w:val="22"/>
              </w:rPr>
            </w:pPr>
            <w:r w:rsidRPr="0803B976">
              <w:rPr>
                <w:sz w:val="22"/>
                <w:szCs w:val="22"/>
              </w:rPr>
              <w:t>The purpose of this section is to describe how the CCO will</w:t>
            </w:r>
            <w:r w:rsidR="002832AA">
              <w:rPr>
                <w:sz w:val="22"/>
                <w:szCs w:val="22"/>
              </w:rPr>
              <w:t xml:space="preserve"> </w:t>
            </w:r>
            <w:r w:rsidRPr="0803B976">
              <w:rPr>
                <w:sz w:val="22"/>
                <w:szCs w:val="22"/>
              </w:rPr>
              <w:t xml:space="preserve">deliver </w:t>
            </w:r>
            <w:r w:rsidR="001841CE" w:rsidRPr="001841CE">
              <w:rPr>
                <w:sz w:val="22"/>
                <w:szCs w:val="22"/>
              </w:rPr>
              <w:t xml:space="preserve">HRSN </w:t>
            </w:r>
            <w:r w:rsidR="001841CE" w:rsidRPr="001841CE">
              <w:rPr>
                <w:sz w:val="22"/>
              </w:rPr>
              <w:t xml:space="preserve">Fruit &amp; Vegetable and Pantry Stocking </w:t>
            </w:r>
            <w:r w:rsidR="001841CE">
              <w:rPr>
                <w:sz w:val="22"/>
              </w:rPr>
              <w:t>B</w:t>
            </w:r>
            <w:r w:rsidR="001841CE" w:rsidRPr="001841CE">
              <w:rPr>
                <w:sz w:val="22"/>
              </w:rPr>
              <w:t>enefits</w:t>
            </w:r>
            <w:r w:rsidR="00603BC6">
              <w:rPr>
                <w:sz w:val="22"/>
                <w:szCs w:val="22"/>
              </w:rPr>
              <w:t xml:space="preserve"> </w:t>
            </w:r>
            <w:r w:rsidRPr="0803B976">
              <w:rPr>
                <w:sz w:val="22"/>
                <w:szCs w:val="22"/>
              </w:rPr>
              <w:t xml:space="preserve">to members who </w:t>
            </w:r>
            <w:r w:rsidRPr="0803B976" w:rsidDel="00311FE6">
              <w:rPr>
                <w:sz w:val="22"/>
                <w:szCs w:val="22"/>
              </w:rPr>
              <w:t xml:space="preserve">are </w:t>
            </w:r>
            <w:r w:rsidRPr="0803B976">
              <w:rPr>
                <w:sz w:val="22"/>
                <w:szCs w:val="22"/>
              </w:rPr>
              <w:t>authorized</w:t>
            </w:r>
            <w:r w:rsidR="002832AA">
              <w:rPr>
                <w:sz w:val="22"/>
                <w:szCs w:val="22"/>
              </w:rPr>
              <w:t>.</w:t>
            </w:r>
          </w:p>
          <w:p w14:paraId="200F6EEB" w14:textId="77777777" w:rsidR="006645E9" w:rsidRPr="00244C2F" w:rsidRDefault="006645E9" w:rsidP="000259C1">
            <w:pPr>
              <w:pStyle w:val="OPTTableSectionDefinition"/>
              <w:rPr>
                <w:sz w:val="22"/>
                <w:szCs w:val="22"/>
              </w:rPr>
            </w:pPr>
          </w:p>
          <w:p w14:paraId="0B1EFF6C" w14:textId="77777777" w:rsidR="006645E9" w:rsidRPr="00244C2F" w:rsidRDefault="006645E9" w:rsidP="000259C1">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p>
        </w:tc>
      </w:tr>
      <w:tr w:rsidR="006645E9" w:rsidRPr="00244C2F" w14:paraId="10846C05" w14:textId="77777777" w:rsidTr="47DAB1FF">
        <w:tblPrEx>
          <w:tblCellMar>
            <w:left w:w="115" w:type="dxa"/>
            <w:right w:w="115" w:type="dxa"/>
          </w:tblCellMar>
        </w:tblPrEx>
        <w:trPr>
          <w:trHeight w:val="3680"/>
          <w:jc w:val="center"/>
        </w:trPr>
        <w:tc>
          <w:tcPr>
            <w:tcW w:w="13045" w:type="dxa"/>
            <w:gridSpan w:val="2"/>
            <w:tcBorders>
              <w:bottom w:val="single" w:sz="4" w:space="0" w:color="auto"/>
            </w:tcBorders>
            <w:shd w:val="clear" w:color="auto" w:fill="DFECF7"/>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645E9" w:rsidRPr="00244C2F" w14:paraId="6DEBFA91" w14:textId="77777777" w:rsidTr="47DAB1FF">
              <w:trPr>
                <w:tblHeader/>
                <w:jc w:val="center"/>
              </w:trPr>
              <w:tc>
                <w:tcPr>
                  <w:tcW w:w="13045" w:type="dxa"/>
                  <w:tcBorders>
                    <w:top w:val="single" w:sz="4" w:space="0" w:color="auto"/>
                    <w:bottom w:val="single" w:sz="4" w:space="0" w:color="auto"/>
                  </w:tcBorders>
                  <w:shd w:val="clear" w:color="auto" w:fill="F7954F"/>
                  <w:vAlign w:val="center"/>
                </w:tcPr>
                <w:p w14:paraId="1C330FA5" w14:textId="77777777" w:rsidR="006645E9" w:rsidRPr="00244C2F" w:rsidRDefault="006645E9" w:rsidP="000259C1">
                  <w:pPr>
                    <w:pStyle w:val="OPTSection3-1"/>
                    <w:numPr>
                      <w:ilvl w:val="0"/>
                      <w:numId w:val="0"/>
                    </w:numPr>
                    <w:ind w:left="510" w:hanging="510"/>
                    <w:rPr>
                      <w:rFonts w:cs="Times New Roman"/>
                      <w:b/>
                      <w:bCs/>
                      <w:sz w:val="22"/>
                    </w:rPr>
                  </w:pPr>
                  <w:r w:rsidRPr="00244C2F">
                    <w:rPr>
                      <w:rFonts w:cs="Times New Roman"/>
                      <w:b/>
                      <w:bCs/>
                      <w:sz w:val="22"/>
                    </w:rPr>
                    <w:t xml:space="preserve">Delivery of Services Plan    </w:t>
                  </w:r>
                </w:p>
              </w:tc>
            </w:tr>
            <w:tr w:rsidR="006645E9" w:rsidRPr="00244C2F" w14:paraId="43F8D29D" w14:textId="77777777" w:rsidTr="47DAB1FF">
              <w:trPr>
                <w:trHeight w:val="3023"/>
                <w:jc w:val="center"/>
              </w:trPr>
              <w:tc>
                <w:tcPr>
                  <w:tcW w:w="13045" w:type="dxa"/>
                  <w:tcBorders>
                    <w:top w:val="single" w:sz="4" w:space="0" w:color="auto"/>
                    <w:bottom w:val="single" w:sz="4" w:space="0" w:color="auto"/>
                  </w:tcBorders>
                  <w:shd w:val="clear" w:color="auto" w:fill="FFFFFF" w:themeFill="background1"/>
                </w:tcPr>
                <w:p w14:paraId="34007DEC" w14:textId="2DAD7B2E" w:rsidR="00FB248B" w:rsidRDefault="00266CE2">
                  <w:pPr>
                    <w:pStyle w:val="OPTSection2-1"/>
                    <w:numPr>
                      <w:ilvl w:val="0"/>
                      <w:numId w:val="0"/>
                    </w:numPr>
                    <w:spacing w:after="0"/>
                    <w:ind w:left="594" w:hanging="630"/>
                    <w:rPr>
                      <w:sz w:val="22"/>
                      <w:szCs w:val="24"/>
                    </w:rPr>
                  </w:pPr>
                  <w:r w:rsidRPr="003F7C09">
                    <w:rPr>
                      <w:rFonts w:eastAsia="Times New Roman" w:cs="Times New Roman"/>
                      <w:sz w:val="22"/>
                    </w:rPr>
                    <w:t>3</w:t>
                  </w:r>
                  <w:r w:rsidRPr="00E345EA">
                    <w:rPr>
                      <w:rFonts w:eastAsia="Times New Roman" w:cs="Times New Roman"/>
                      <w:sz w:val="22"/>
                    </w:rPr>
                    <w:t xml:space="preserve">-1 </w:t>
                  </w:r>
                  <w:r w:rsidR="00B86D57" w:rsidRPr="00E345EA">
                    <w:rPr>
                      <w:rFonts w:eastAsia="Times New Roman" w:cs="Times New Roman"/>
                      <w:sz w:val="22"/>
                    </w:rPr>
                    <w:t xml:space="preserve">    </w:t>
                  </w:r>
                  <w:r w:rsidR="006645E9" w:rsidRPr="00E345EA">
                    <w:rPr>
                      <w:sz w:val="22"/>
                      <w:szCs w:val="24"/>
                    </w:rPr>
                    <w:t xml:space="preserve">Describe how the CCO will provide </w:t>
                  </w:r>
                  <w:r w:rsidR="00FC0FFD" w:rsidRPr="00E345EA">
                    <w:rPr>
                      <w:sz w:val="22"/>
                      <w:szCs w:val="24"/>
                    </w:rPr>
                    <w:t>HRSN Fruit &amp; Vegetable and Pantry Stocking Benefits</w:t>
                  </w:r>
                  <w:r w:rsidR="00FC0FFD" w:rsidRPr="00E345EA" w:rsidDel="00FC0FFD">
                    <w:rPr>
                      <w:sz w:val="22"/>
                      <w:szCs w:val="24"/>
                    </w:rPr>
                    <w:t xml:space="preserve"> </w:t>
                  </w:r>
                  <w:r w:rsidR="006645E9" w:rsidRPr="00E345EA">
                    <w:rPr>
                      <w:sz w:val="22"/>
                      <w:szCs w:val="24"/>
                    </w:rPr>
                    <w:t xml:space="preserve">to members who are authorized. </w:t>
                  </w:r>
                  <w:r w:rsidR="00360840" w:rsidRPr="00360840">
                    <w:rPr>
                      <w:sz w:val="22"/>
                      <w:szCs w:val="24"/>
                    </w:rPr>
                    <w:t>Include in</w:t>
                  </w:r>
                  <w:r w:rsidR="004E3C23">
                    <w:rPr>
                      <w:sz w:val="22"/>
                      <w:szCs w:val="24"/>
                    </w:rPr>
                    <w:t xml:space="preserve"> </w:t>
                  </w:r>
                  <w:r w:rsidR="00360840" w:rsidRPr="00360840">
                    <w:rPr>
                      <w:sz w:val="22"/>
                      <w:szCs w:val="24"/>
                    </w:rPr>
                    <w:t xml:space="preserve">this description the following information </w:t>
                  </w:r>
                  <w:r w:rsidR="00360840">
                    <w:rPr>
                      <w:sz w:val="22"/>
                      <w:szCs w:val="24"/>
                    </w:rPr>
                    <w:t>(500 words):</w:t>
                  </w:r>
                </w:p>
                <w:p w14:paraId="300A9340" w14:textId="77777777" w:rsidR="0048277E" w:rsidRPr="00E345EA" w:rsidRDefault="00266CE2" w:rsidP="00CC54AC">
                  <w:pPr>
                    <w:pStyle w:val="LegalAL3"/>
                    <w:spacing w:after="0"/>
                    <w:ind w:left="1410" w:firstLine="0"/>
                    <w:rPr>
                      <w:szCs w:val="22"/>
                    </w:rPr>
                  </w:pPr>
                  <w:r w:rsidRPr="00E24A0E">
                    <w:rPr>
                      <w:sz w:val="22"/>
                      <w:szCs w:val="24"/>
                    </w:rPr>
                    <w:t>The CCO’s approach to</w:t>
                  </w:r>
                  <w:r w:rsidR="00B86D57">
                    <w:rPr>
                      <w:sz w:val="22"/>
                      <w:szCs w:val="24"/>
                    </w:rPr>
                    <w:t xml:space="preserve"> </w:t>
                  </w:r>
                  <w:r>
                    <w:rPr>
                      <w:sz w:val="22"/>
                      <w:szCs w:val="24"/>
                    </w:rPr>
                    <w:t>delivering</w:t>
                  </w:r>
                  <w:r w:rsidRPr="00E24A0E">
                    <w:rPr>
                      <w:sz w:val="22"/>
                      <w:szCs w:val="24"/>
                    </w:rPr>
                    <w:t xml:space="preserve"> </w:t>
                  </w:r>
                  <w:r w:rsidRPr="001841CE">
                    <w:rPr>
                      <w:sz w:val="22"/>
                      <w:szCs w:val="22"/>
                    </w:rPr>
                    <w:t xml:space="preserve">HRSN </w:t>
                  </w:r>
                  <w:r w:rsidRPr="001841CE">
                    <w:rPr>
                      <w:sz w:val="22"/>
                    </w:rPr>
                    <w:t xml:space="preserve">Fruit &amp; Vegetable and Pantry Stocking </w:t>
                  </w:r>
                  <w:r>
                    <w:rPr>
                      <w:sz w:val="22"/>
                    </w:rPr>
                    <w:t>B</w:t>
                  </w:r>
                  <w:r w:rsidRPr="001841CE">
                    <w:rPr>
                      <w:sz w:val="22"/>
                    </w:rPr>
                    <w:t>enefits</w:t>
                  </w:r>
                  <w:r w:rsidRPr="00E24A0E" w:rsidDel="00FC0FFD">
                    <w:rPr>
                      <w:sz w:val="22"/>
                      <w:szCs w:val="24"/>
                    </w:rPr>
                    <w:t xml:space="preserve"> </w:t>
                  </w:r>
                  <w:r w:rsidRPr="00E24A0E">
                    <w:rPr>
                      <w:sz w:val="22"/>
                      <w:szCs w:val="24"/>
                    </w:rPr>
                    <w:t xml:space="preserve">(e.g., via community-based </w:t>
                  </w:r>
                </w:p>
                <w:p w14:paraId="19C3C574" w14:textId="07052EDF" w:rsidR="00AE1D53" w:rsidRPr="00E345EA" w:rsidRDefault="00BA5BD6" w:rsidP="0048277E">
                  <w:pPr>
                    <w:pStyle w:val="LegalAL3"/>
                    <w:numPr>
                      <w:ilvl w:val="0"/>
                      <w:numId w:val="0"/>
                    </w:numPr>
                    <w:spacing w:after="0"/>
                    <w:ind w:left="1410"/>
                    <w:rPr>
                      <w:szCs w:val="22"/>
                    </w:rPr>
                  </w:pPr>
                  <w:r>
                    <w:rPr>
                      <w:sz w:val="22"/>
                      <w:szCs w:val="24"/>
                    </w:rPr>
                    <w:t xml:space="preserve">              </w:t>
                  </w:r>
                  <w:r w:rsidR="00266CE2" w:rsidRPr="00E24A0E">
                    <w:rPr>
                      <w:sz w:val="22"/>
                      <w:szCs w:val="24"/>
                    </w:rPr>
                    <w:t>organizations, vendors, other</w:t>
                  </w:r>
                  <w:r w:rsidR="00266CE2" w:rsidRPr="00F215F4">
                    <w:rPr>
                      <w:sz w:val="22"/>
                      <w:szCs w:val="24"/>
                    </w:rPr>
                    <w:t>)</w:t>
                  </w:r>
                  <w:r w:rsidR="00266CE2">
                    <w:rPr>
                      <w:sz w:val="22"/>
                      <w:szCs w:val="24"/>
                    </w:rPr>
                    <w:t xml:space="preserve">. </w:t>
                  </w:r>
                  <w:r w:rsidR="00B86D57">
                    <w:rPr>
                      <w:sz w:val="22"/>
                      <w:szCs w:val="24"/>
                    </w:rPr>
                    <w:t xml:space="preserve"> </w:t>
                  </w:r>
                </w:p>
                <w:p w14:paraId="50A89666" w14:textId="5E74FFAD" w:rsidR="00542C3C" w:rsidRPr="00E345EA" w:rsidRDefault="00BA5BD6" w:rsidP="00CE25FB">
                  <w:pPr>
                    <w:pStyle w:val="LegalAL3"/>
                    <w:spacing w:after="0"/>
                    <w:ind w:left="1410" w:firstLine="0"/>
                    <w:rPr>
                      <w:szCs w:val="22"/>
                    </w:rPr>
                  </w:pPr>
                  <w:r>
                    <w:rPr>
                      <w:sz w:val="22"/>
                      <w:szCs w:val="24"/>
                    </w:rPr>
                    <w:t>T</w:t>
                  </w:r>
                  <w:r w:rsidR="00E45493">
                    <w:rPr>
                      <w:sz w:val="22"/>
                      <w:szCs w:val="24"/>
                    </w:rPr>
                    <w:t xml:space="preserve">he </w:t>
                  </w:r>
                  <w:r>
                    <w:rPr>
                      <w:sz w:val="22"/>
                      <w:szCs w:val="24"/>
                    </w:rPr>
                    <w:t xml:space="preserve">models </w:t>
                  </w:r>
                  <w:r w:rsidR="00E45493">
                    <w:rPr>
                      <w:sz w:val="22"/>
                      <w:szCs w:val="24"/>
                    </w:rPr>
                    <w:t>CCO will include in service delivery approach</w:t>
                  </w:r>
                  <w:r w:rsidR="00242B61">
                    <w:rPr>
                      <w:sz w:val="22"/>
                      <w:szCs w:val="24"/>
                    </w:rPr>
                    <w:t xml:space="preserve"> for each benefit</w:t>
                  </w:r>
                  <w:r w:rsidR="00E45493">
                    <w:rPr>
                      <w:sz w:val="22"/>
                      <w:szCs w:val="24"/>
                    </w:rPr>
                    <w:t xml:space="preserve"> (box, card, both)</w:t>
                  </w:r>
                  <w:r w:rsidR="00242B61">
                    <w:rPr>
                      <w:sz w:val="22"/>
                      <w:szCs w:val="24"/>
                    </w:rPr>
                    <w:t>.</w:t>
                  </w:r>
                  <w:r>
                    <w:rPr>
                      <w:sz w:val="22"/>
                      <w:szCs w:val="24"/>
                    </w:rPr>
                    <w:t xml:space="preserve">    </w:t>
                  </w:r>
                </w:p>
                <w:p w14:paraId="2BC7F2DD" w14:textId="77777777" w:rsidR="00AC78BD" w:rsidRPr="00AC78BD" w:rsidRDefault="00AC78BD" w:rsidP="17B2B869">
                  <w:pPr>
                    <w:pStyle w:val="LegalAL2"/>
                    <w:rPr>
                      <w:szCs w:val="22"/>
                    </w:rPr>
                  </w:pPr>
                </w:p>
                <w:p w14:paraId="079D98BA" w14:textId="332CE532" w:rsidR="00516617" w:rsidRPr="00516617" w:rsidRDefault="299F4475" w:rsidP="003F7C09">
                  <w:pPr>
                    <w:pStyle w:val="LegalAL2"/>
                    <w:ind w:left="504" w:hanging="504"/>
                  </w:pPr>
                  <w:r>
                    <w:t xml:space="preserve">3-2 </w:t>
                  </w:r>
                  <w:r w:rsidR="52CCE7CD">
                    <w:t xml:space="preserve">   </w:t>
                  </w:r>
                  <w:r w:rsidR="5E3629E2">
                    <w:t xml:space="preserve">Describe how the CCO will ensure information </w:t>
                  </w:r>
                  <w:r w:rsidR="19F7A110">
                    <w:t xml:space="preserve">about </w:t>
                  </w:r>
                  <w:r w:rsidR="5E3629E2">
                    <w:t xml:space="preserve">a member’s authorized </w:t>
                  </w:r>
                  <w:r w:rsidR="2DD31552">
                    <w:t xml:space="preserve">HRSN Fruit &amp; Vegetable and Pantry Stocking Benefits </w:t>
                  </w:r>
                  <w:r w:rsidR="5E3629E2">
                    <w:t>will be incorporated into the HRSN person-centered service plan (</w:t>
                  </w:r>
                  <w:r w:rsidR="27AEBB9A">
                    <w:t xml:space="preserve">PCSP, </w:t>
                  </w:r>
                  <w:r w:rsidR="5E3629E2">
                    <w:t xml:space="preserve">that “lives” in the member’s Care Plan), provided the member agrees to participate in the development of the HRSN person-centered service plan (200 words). </w:t>
                  </w:r>
                  <w:r w:rsidR="1FB22EC3">
                    <w:t xml:space="preserve">Please be specific about how the </w:t>
                  </w:r>
                  <w:r>
                    <w:t xml:space="preserve">PCSP will serve as food and nutrition care plan for </w:t>
                  </w:r>
                  <w:r w:rsidR="1FB22EC3">
                    <w:t>Pantry Stocking</w:t>
                  </w:r>
                  <w:r>
                    <w:t>.</w:t>
                  </w:r>
                  <w:r w:rsidR="1FB22EC3">
                    <w:t xml:space="preserve"> </w:t>
                  </w:r>
                </w:p>
              </w:tc>
            </w:tr>
            <w:tr w:rsidR="00266CE2" w:rsidRPr="00244C2F" w14:paraId="62F5B9E9" w14:textId="77777777" w:rsidTr="47DAB1FF">
              <w:trPr>
                <w:trHeight w:val="77"/>
                <w:jc w:val="center"/>
              </w:trPr>
              <w:tc>
                <w:tcPr>
                  <w:tcW w:w="13045" w:type="dxa"/>
                  <w:tcBorders>
                    <w:top w:val="single" w:sz="4" w:space="0" w:color="auto"/>
                    <w:bottom w:val="single" w:sz="4" w:space="0" w:color="auto"/>
                  </w:tcBorders>
                  <w:shd w:val="clear" w:color="auto" w:fill="FFFFFF" w:themeFill="background1"/>
                </w:tcPr>
                <w:p w14:paraId="5482183E" w14:textId="0D6116E1" w:rsidR="00266CE2" w:rsidRPr="00301435" w:rsidRDefault="00301435" w:rsidP="0020000A">
                  <w:pPr>
                    <w:pStyle w:val="OPTSection2-1"/>
                    <w:numPr>
                      <w:ilvl w:val="0"/>
                      <w:numId w:val="0"/>
                    </w:numPr>
                    <w:spacing w:after="0"/>
                    <w:rPr>
                      <w:b/>
                      <w:bCs/>
                    </w:rPr>
                  </w:pPr>
                  <w:r w:rsidRPr="00301435">
                    <w:rPr>
                      <w:b/>
                      <w:bCs/>
                      <w:sz w:val="22"/>
                      <w:szCs w:val="22"/>
                    </w:rPr>
                    <w:t>CCO Response:</w:t>
                  </w:r>
                </w:p>
                <w:p w14:paraId="50658D97" w14:textId="77777777" w:rsidR="003D5F61" w:rsidRDefault="003D5F61" w:rsidP="0020000A">
                  <w:pPr>
                    <w:pStyle w:val="OPTSection2-1"/>
                    <w:numPr>
                      <w:ilvl w:val="0"/>
                      <w:numId w:val="0"/>
                    </w:numPr>
                    <w:spacing w:after="0"/>
                  </w:pPr>
                </w:p>
              </w:tc>
            </w:tr>
          </w:tbl>
          <w:p w14:paraId="1E4D24AB" w14:textId="77777777" w:rsidR="006645E9" w:rsidRPr="00244C2F" w:rsidRDefault="006645E9" w:rsidP="000259C1">
            <w:pPr>
              <w:pStyle w:val="OPTTableSectionDefinition"/>
              <w:rPr>
                <w:sz w:val="22"/>
                <w:szCs w:val="22"/>
              </w:rPr>
            </w:pPr>
          </w:p>
        </w:tc>
      </w:tr>
      <w:tr w:rsidR="006645E9" w:rsidRPr="00244C2F" w14:paraId="6B64458D" w14:textId="77777777" w:rsidTr="47DAB1FF">
        <w:tblPrEx>
          <w:tblCellMar>
            <w:left w:w="115" w:type="dxa"/>
            <w:right w:w="115" w:type="dxa"/>
          </w:tblCellMar>
        </w:tblPrEx>
        <w:trPr>
          <w:jc w:val="center"/>
        </w:trPr>
        <w:tc>
          <w:tcPr>
            <w:tcW w:w="11155" w:type="dxa"/>
            <w:shd w:val="clear" w:color="auto" w:fill="50B848"/>
            <w:hideMark/>
          </w:tcPr>
          <w:p w14:paraId="4330C2A0" w14:textId="77777777" w:rsidR="006645E9" w:rsidRPr="00244C2F" w:rsidRDefault="006645E9" w:rsidP="000259C1">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40A7408D" w14:textId="77777777" w:rsidR="006645E9" w:rsidRPr="00244C2F" w:rsidRDefault="006645E9" w:rsidP="000259C1">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645E9" w:rsidRPr="00244C2F" w14:paraId="4C9F9A2F" w14:textId="77777777" w:rsidTr="47DAB1FF">
        <w:tblPrEx>
          <w:tblCellMar>
            <w:left w:w="115" w:type="dxa"/>
            <w:right w:w="115" w:type="dxa"/>
          </w:tblCellMar>
        </w:tblPrEx>
        <w:trPr>
          <w:jc w:val="center"/>
        </w:trPr>
        <w:tc>
          <w:tcPr>
            <w:tcW w:w="11155" w:type="dxa"/>
          </w:tcPr>
          <w:p w14:paraId="00CD1462" w14:textId="77777777" w:rsidR="006645E9" w:rsidRPr="00244C2F" w:rsidRDefault="006645E9" w:rsidP="000259C1">
            <w:pPr>
              <w:pStyle w:val="HSAGTableText"/>
              <w:rPr>
                <w:szCs w:val="22"/>
              </w:rPr>
            </w:pPr>
          </w:p>
        </w:tc>
        <w:tc>
          <w:tcPr>
            <w:tcW w:w="1890" w:type="dxa"/>
          </w:tcPr>
          <w:p w14:paraId="5693A547"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79387F0A"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076E9DAB"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39A3667D"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3C52E5BF" w14:textId="77777777" w:rsidR="006645E9" w:rsidRDefault="006645E9" w:rsidP="00FB7BC3">
      <w:pPr>
        <w:pStyle w:val="LegalAL1"/>
        <w:numPr>
          <w:ilvl w:val="0"/>
          <w:numId w:val="0"/>
        </w:numPr>
        <w:spacing w:after="0"/>
        <w:rPr>
          <w:b/>
          <w:color w:val="FFFFFF" w:themeColor="background1"/>
          <w:szCs w:val="22"/>
        </w:rPr>
      </w:pPr>
    </w:p>
    <w:p w14:paraId="3762F483" w14:textId="77777777" w:rsidR="00E84452" w:rsidRDefault="00E84452" w:rsidP="00FB7BC3">
      <w:pPr>
        <w:pStyle w:val="LegalAL1"/>
        <w:numPr>
          <w:ilvl w:val="0"/>
          <w:numId w:val="0"/>
        </w:numPr>
        <w:spacing w:after="0"/>
        <w:rPr>
          <w:b/>
          <w:color w:val="FFFFFF" w:themeColor="background1"/>
          <w:szCs w:val="22"/>
        </w:rPr>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73231C" w:rsidRPr="00E85114" w14:paraId="6D303C9A" w14:textId="77777777" w:rsidTr="47DAB1FF">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661921BD" w14:textId="55B3B7A3" w:rsidR="0073231C" w:rsidRPr="00244C2F" w:rsidRDefault="00E84452" w:rsidP="00CE0A5E">
            <w:pPr>
              <w:pStyle w:val="ProposalHeading1"/>
              <w:rPr>
                <w:rFonts w:ascii="Times New Roman" w:hAnsi="Times New Roman" w:cs="Times New Roman"/>
                <w:sz w:val="22"/>
                <w:szCs w:val="22"/>
              </w:rPr>
            </w:pPr>
            <w:r w:rsidRPr="00002B00">
              <w:rPr>
                <w:rFonts w:ascii="Times New Roman" w:hAnsi="Times New Roman" w:cs="Times New Roman"/>
                <w:sz w:val="28"/>
                <w:szCs w:val="28"/>
              </w:rPr>
              <w:t xml:space="preserve"> </w:t>
            </w:r>
            <w:r w:rsidR="00AD373A" w:rsidRPr="00002B00">
              <w:rPr>
                <w:rFonts w:ascii="Times New Roman" w:hAnsi="Times New Roman" w:cs="Times New Roman"/>
                <w:sz w:val="28"/>
                <w:szCs w:val="28"/>
              </w:rPr>
              <w:t>4.</w:t>
            </w:r>
            <w:r w:rsidRPr="00002B00">
              <w:rPr>
                <w:rFonts w:ascii="Times New Roman" w:hAnsi="Times New Roman" w:cs="Times New Roman"/>
                <w:sz w:val="28"/>
                <w:szCs w:val="28"/>
              </w:rPr>
              <w:t xml:space="preserve"> </w:t>
            </w:r>
            <w:r w:rsidR="0073231C" w:rsidRPr="00002B00">
              <w:rPr>
                <w:rFonts w:ascii="Times New Roman" w:hAnsi="Times New Roman" w:cs="Times New Roman"/>
                <w:sz w:val="28"/>
                <w:szCs w:val="28"/>
              </w:rPr>
              <w:t xml:space="preserve">HRSN Service Provider Network  </w:t>
            </w:r>
          </w:p>
        </w:tc>
      </w:tr>
      <w:tr w:rsidR="0073231C" w:rsidRPr="00E85114" w14:paraId="189E0E99" w14:textId="77777777" w:rsidTr="47DAB1FF">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6E91E431" w14:textId="77777777" w:rsidR="0073231C" w:rsidRDefault="0073231C" w:rsidP="00CE0A5E">
            <w:pPr>
              <w:pStyle w:val="OPTTableSectionDefinition"/>
              <w:rPr>
                <w:sz w:val="22"/>
                <w:szCs w:val="22"/>
              </w:rPr>
            </w:pPr>
            <w:r w:rsidRPr="00244C2F">
              <w:rPr>
                <w:sz w:val="22"/>
                <w:szCs w:val="22"/>
              </w:rPr>
              <w:t xml:space="preserve">The purpose of this section is to </w:t>
            </w:r>
            <w:r>
              <w:rPr>
                <w:sz w:val="22"/>
                <w:szCs w:val="22"/>
              </w:rPr>
              <w:t>understand the CCO’s HRSN Service Provider Network.</w:t>
            </w:r>
            <w:r w:rsidRPr="00244C2F">
              <w:rPr>
                <w:sz w:val="22"/>
                <w:szCs w:val="22"/>
              </w:rPr>
              <w:t xml:space="preserve"> </w:t>
            </w:r>
          </w:p>
          <w:p w14:paraId="6DEC1C91" w14:textId="77777777" w:rsidR="0073231C" w:rsidRDefault="0073231C" w:rsidP="00CE0A5E">
            <w:pPr>
              <w:pStyle w:val="OPTTableSectionDefinition"/>
              <w:rPr>
                <w:sz w:val="22"/>
                <w:szCs w:val="22"/>
              </w:rPr>
            </w:pPr>
          </w:p>
          <w:p w14:paraId="1610CEC1" w14:textId="26E4785C" w:rsidR="0073231C" w:rsidRDefault="0073231C" w:rsidP="00CE0A5E">
            <w:pPr>
              <w:pStyle w:val="OPTTableSectionDefinition"/>
              <w:rPr>
                <w:b w:val="0"/>
                <w:bCs w:val="0"/>
                <w:sz w:val="22"/>
                <w:szCs w:val="22"/>
              </w:rPr>
            </w:pPr>
            <w:r w:rsidRPr="00244C2F" w:rsidDel="00773052">
              <w:rPr>
                <w:b w:val="0"/>
                <w:bCs w:val="0"/>
                <w:sz w:val="22"/>
                <w:szCs w:val="22"/>
              </w:rPr>
              <w:t xml:space="preserve">For each </w:t>
            </w:r>
            <w:r w:rsidDel="00773052">
              <w:rPr>
                <w:b w:val="0"/>
                <w:bCs w:val="0"/>
                <w:sz w:val="22"/>
                <w:szCs w:val="22"/>
              </w:rPr>
              <w:t>question</w:t>
            </w:r>
            <w:r w:rsidRPr="00244C2F" w:rsidDel="00773052">
              <w:rPr>
                <w:b w:val="0"/>
                <w:bCs w:val="0"/>
                <w:sz w:val="22"/>
                <w:szCs w:val="22"/>
              </w:rPr>
              <w:t xml:space="preserve"> below, include documentation </w:t>
            </w:r>
            <w:r>
              <w:rPr>
                <w:b w:val="0"/>
                <w:bCs w:val="0"/>
                <w:sz w:val="22"/>
                <w:szCs w:val="22"/>
              </w:rPr>
              <w:t xml:space="preserve">(existing policies, </w:t>
            </w:r>
            <w:r w:rsidRPr="25362CA9">
              <w:rPr>
                <w:b w:val="0"/>
                <w:bCs w:val="0"/>
                <w:sz w:val="22"/>
                <w:szCs w:val="22"/>
              </w:rPr>
              <w:t>procedures</w:t>
            </w:r>
            <w:r w:rsidR="48B32191" w:rsidRPr="25362CA9">
              <w:rPr>
                <w:b w:val="0"/>
                <w:bCs w:val="0"/>
                <w:sz w:val="22"/>
                <w:szCs w:val="22"/>
              </w:rPr>
              <w:t>43e</w:t>
            </w:r>
            <w:r w:rsidR="26209E5E" w:rsidRPr="25362CA9">
              <w:rPr>
                <w:b w:val="0"/>
                <w:bCs w:val="0"/>
                <w:sz w:val="22"/>
                <w:szCs w:val="22"/>
              </w:rPr>
              <w:t>33433</w:t>
            </w:r>
            <w:r>
              <w:rPr>
                <w:b w:val="0"/>
                <w:bCs w:val="0"/>
                <w:sz w:val="22"/>
                <w:szCs w:val="22"/>
              </w:rPr>
              <w:t>) outlining the HRSN Service Provider Network.</w:t>
            </w:r>
          </w:p>
          <w:p w14:paraId="1DD88121" w14:textId="77777777" w:rsidR="0073231C" w:rsidRDefault="0073231C" w:rsidP="00CE0A5E">
            <w:pPr>
              <w:pStyle w:val="OPTTableSectionDefinition"/>
              <w:rPr>
                <w:sz w:val="22"/>
                <w:szCs w:val="22"/>
              </w:rPr>
            </w:pPr>
          </w:p>
          <w:p w14:paraId="15DE9F9D" w14:textId="77777777" w:rsidR="0073231C" w:rsidRPr="00244C2F" w:rsidRDefault="0073231C" w:rsidP="00CE0A5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73231C" w:rsidRPr="00E85114" w14:paraId="0624B566" w14:textId="77777777" w:rsidTr="47DAB1FF">
        <w:tblPrEx>
          <w:tblCellMar>
            <w:left w:w="115" w:type="dxa"/>
            <w:right w:w="115" w:type="dxa"/>
          </w:tblCellMar>
        </w:tblPrEx>
        <w:trPr>
          <w:trHeight w:val="2618"/>
          <w:jc w:val="center"/>
        </w:trPr>
        <w:tc>
          <w:tcPr>
            <w:tcW w:w="13045" w:type="dxa"/>
            <w:gridSpan w:val="2"/>
            <w:tcBorders>
              <w:bottom w:val="single" w:sz="4" w:space="0" w:color="auto"/>
            </w:tcBorders>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73231C" w:rsidRPr="00244C2F" w14:paraId="387D9ECD" w14:textId="77777777" w:rsidTr="47DAB1FF">
              <w:trPr>
                <w:tblHeader/>
                <w:jc w:val="center"/>
              </w:trPr>
              <w:tc>
                <w:tcPr>
                  <w:tcW w:w="13045" w:type="dxa"/>
                  <w:tcBorders>
                    <w:top w:val="single" w:sz="4" w:space="0" w:color="auto"/>
                    <w:bottom w:val="single" w:sz="4" w:space="0" w:color="auto"/>
                  </w:tcBorders>
                  <w:shd w:val="clear" w:color="auto" w:fill="F7954F"/>
                  <w:vAlign w:val="center"/>
                </w:tcPr>
                <w:p w14:paraId="02A2BEC8" w14:textId="77777777" w:rsidR="0073231C" w:rsidRPr="00244C2F" w:rsidRDefault="0073231C" w:rsidP="00CE0A5E">
                  <w:pPr>
                    <w:pStyle w:val="OPTSection3-1"/>
                    <w:numPr>
                      <w:ilvl w:val="0"/>
                      <w:numId w:val="0"/>
                    </w:numPr>
                    <w:ind w:left="510" w:hanging="510"/>
                    <w:rPr>
                      <w:rFonts w:cs="Times New Roman"/>
                      <w:b/>
                      <w:bCs/>
                      <w:sz w:val="22"/>
                    </w:rPr>
                  </w:pPr>
                  <w:r>
                    <w:rPr>
                      <w:rFonts w:cs="Times New Roman"/>
                      <w:b/>
                      <w:bCs/>
                      <w:sz w:val="22"/>
                    </w:rPr>
                    <w:t>HRSN Service Provider Network</w:t>
                  </w:r>
                  <w:r w:rsidRPr="00244C2F">
                    <w:rPr>
                      <w:rFonts w:cs="Times New Roman"/>
                      <w:b/>
                      <w:bCs/>
                      <w:sz w:val="22"/>
                    </w:rPr>
                    <w:t xml:space="preserve">    </w:t>
                  </w:r>
                </w:p>
              </w:tc>
            </w:tr>
            <w:tr w:rsidR="0073231C" w:rsidRPr="00244C2F" w14:paraId="1C3E7D8A" w14:textId="77777777" w:rsidTr="47DAB1FF">
              <w:trPr>
                <w:trHeight w:val="1296"/>
                <w:jc w:val="center"/>
                <w:hidden/>
              </w:trPr>
              <w:tc>
                <w:tcPr>
                  <w:tcW w:w="13045" w:type="dxa"/>
                  <w:tcBorders>
                    <w:top w:val="single" w:sz="4" w:space="0" w:color="auto"/>
                    <w:bottom w:val="single" w:sz="4" w:space="0" w:color="auto"/>
                  </w:tcBorders>
                  <w:shd w:val="clear" w:color="auto" w:fill="FFFFFF" w:themeFill="background1"/>
                </w:tcPr>
                <w:p w14:paraId="3E7BA990" w14:textId="77777777" w:rsidR="006B36CF" w:rsidRPr="006B36CF" w:rsidRDefault="006B36CF" w:rsidP="006B36CF">
                  <w:pPr>
                    <w:pStyle w:val="ListParagraph"/>
                    <w:numPr>
                      <w:ilvl w:val="0"/>
                      <w:numId w:val="27"/>
                    </w:numPr>
                    <w:spacing w:line="283" w:lineRule="auto"/>
                    <w:contextualSpacing w:val="0"/>
                    <w:outlineLvl w:val="1"/>
                    <w:rPr>
                      <w:rStyle w:val="CommentReference"/>
                      <w:vanish/>
                    </w:rPr>
                  </w:pPr>
                </w:p>
                <w:p w14:paraId="0546AB06" w14:textId="77777777" w:rsidR="006B36CF" w:rsidRPr="006B36CF" w:rsidRDefault="006B36CF" w:rsidP="006B36CF">
                  <w:pPr>
                    <w:pStyle w:val="ListParagraph"/>
                    <w:numPr>
                      <w:ilvl w:val="0"/>
                      <w:numId w:val="27"/>
                    </w:numPr>
                    <w:spacing w:line="283" w:lineRule="auto"/>
                    <w:contextualSpacing w:val="0"/>
                    <w:outlineLvl w:val="1"/>
                    <w:rPr>
                      <w:rStyle w:val="CommentReference"/>
                      <w:vanish/>
                    </w:rPr>
                  </w:pPr>
                </w:p>
                <w:p w14:paraId="5627F670" w14:textId="2924D686" w:rsidR="006B36CF" w:rsidRDefault="006B36CF" w:rsidP="47DAB1FF">
                  <w:pPr>
                    <w:pStyle w:val="LegalAL2"/>
                    <w:spacing w:after="0" w:line="283" w:lineRule="auto"/>
                  </w:pPr>
                  <w:r>
                    <w:t xml:space="preserve"> Please describe the CCO’s approach to ensuring it has an adequate provider/vendor network to deliver HRSN Fruit and Vegetable and Pantry Stocking Benefits. Include in this description the following information (500 words): </w:t>
                  </w:r>
                </w:p>
                <w:p w14:paraId="0FEEC36D" w14:textId="79E9FA97" w:rsidR="006B36CF" w:rsidRDefault="006B36CF" w:rsidP="006B36CF">
                  <w:pPr>
                    <w:pStyle w:val="LegalAL2"/>
                    <w:numPr>
                      <w:ilvl w:val="2"/>
                      <w:numId w:val="27"/>
                    </w:numPr>
                    <w:spacing w:after="0" w:line="283" w:lineRule="auto"/>
                    <w:rPr>
                      <w:szCs w:val="22"/>
                    </w:rPr>
                  </w:pPr>
                  <w:r w:rsidRPr="00D52E31">
                    <w:rPr>
                      <w:szCs w:val="22"/>
                    </w:rPr>
                    <w:t>How many providers/vendors is the CCO contracting with</w:t>
                  </w:r>
                  <w:r>
                    <w:rPr>
                      <w:szCs w:val="22"/>
                    </w:rPr>
                    <w:t xml:space="preserve"> for each benefit,</w:t>
                  </w:r>
                  <w:r w:rsidRPr="00D52E31">
                    <w:rPr>
                      <w:szCs w:val="22"/>
                    </w:rPr>
                    <w:t xml:space="preserve"> and what is their estimated capacity </w:t>
                  </w:r>
                </w:p>
                <w:p w14:paraId="24FA9ADB" w14:textId="08BC55DB" w:rsidR="006B36CF" w:rsidRDefault="006B36CF" w:rsidP="006B36CF">
                  <w:pPr>
                    <w:pStyle w:val="LegalAL3"/>
                    <w:numPr>
                      <w:ilvl w:val="0"/>
                      <w:numId w:val="0"/>
                    </w:numPr>
                    <w:spacing w:after="0"/>
                    <w:ind w:left="2034"/>
                    <w:rPr>
                      <w:sz w:val="22"/>
                      <w:szCs w:val="22"/>
                    </w:rPr>
                  </w:pPr>
                  <w:r>
                    <w:rPr>
                      <w:sz w:val="22"/>
                      <w:szCs w:val="22"/>
                    </w:rPr>
                    <w:t xml:space="preserve">   </w:t>
                  </w:r>
                  <w:r w:rsidRPr="00D52E31">
                    <w:rPr>
                      <w:sz w:val="22"/>
                      <w:szCs w:val="22"/>
                    </w:rPr>
                    <w:t>to deliver the benefits</w:t>
                  </w:r>
                  <w:r>
                    <w:rPr>
                      <w:sz w:val="22"/>
                      <w:szCs w:val="22"/>
                    </w:rPr>
                    <w:t xml:space="preserve"> (e.g., per week or per month)</w:t>
                  </w:r>
                  <w:r w:rsidRPr="00D52E31">
                    <w:rPr>
                      <w:sz w:val="22"/>
                      <w:szCs w:val="22"/>
                    </w:rPr>
                    <w:t>?</w:t>
                  </w:r>
                </w:p>
                <w:p w14:paraId="407E9E53" w14:textId="0BA62BA0" w:rsidR="006B36CF" w:rsidRPr="00CE25FB" w:rsidRDefault="006B36CF" w:rsidP="006B36CF">
                  <w:pPr>
                    <w:pStyle w:val="LegalAL2"/>
                    <w:numPr>
                      <w:ilvl w:val="2"/>
                      <w:numId w:val="27"/>
                    </w:numPr>
                    <w:spacing w:after="0" w:line="283" w:lineRule="auto"/>
                    <w:rPr>
                      <w:sz w:val="24"/>
                    </w:rPr>
                  </w:pPr>
                  <w:r w:rsidRPr="7BB7D723">
                    <w:rPr>
                      <w:szCs w:val="22"/>
                    </w:rPr>
                    <w:t xml:space="preserve">Estimate the number of individuals who will be served through each </w:t>
                  </w:r>
                  <w:r>
                    <w:rPr>
                      <w:szCs w:val="22"/>
                    </w:rPr>
                    <w:t xml:space="preserve">benefit (and </w:t>
                  </w:r>
                  <w:r w:rsidRPr="7BB7D723">
                    <w:rPr>
                      <w:szCs w:val="22"/>
                    </w:rPr>
                    <w:t xml:space="preserve">service delivery </w:t>
                  </w:r>
                </w:p>
                <w:p w14:paraId="50A9787E" w14:textId="65596B1D" w:rsidR="006B36CF" w:rsidRPr="00F215F4" w:rsidRDefault="006B36CF" w:rsidP="006B36CF">
                  <w:pPr>
                    <w:pStyle w:val="LegalAL3"/>
                    <w:numPr>
                      <w:ilvl w:val="0"/>
                      <w:numId w:val="0"/>
                    </w:numPr>
                    <w:spacing w:after="0"/>
                    <w:ind w:left="2034"/>
                  </w:pPr>
                  <w:r>
                    <w:rPr>
                      <w:sz w:val="22"/>
                      <w:szCs w:val="22"/>
                    </w:rPr>
                    <w:t xml:space="preserve">   </w:t>
                  </w:r>
                  <w:r w:rsidRPr="7BB7D723">
                    <w:rPr>
                      <w:sz w:val="22"/>
                      <w:szCs w:val="22"/>
                    </w:rPr>
                    <w:t>model</w:t>
                  </w:r>
                  <w:r>
                    <w:rPr>
                      <w:sz w:val="22"/>
                      <w:szCs w:val="22"/>
                    </w:rPr>
                    <w:t>)</w:t>
                  </w:r>
                  <w:r w:rsidRPr="7BB7D723">
                    <w:rPr>
                      <w:sz w:val="22"/>
                      <w:szCs w:val="22"/>
                    </w:rPr>
                    <w:t xml:space="preserve"> over a specific timeframe, as determined by the CCO (e.g., per month or per quarter). </w:t>
                  </w:r>
                </w:p>
                <w:p w14:paraId="054368A7" w14:textId="402B7E30" w:rsidR="006B36CF" w:rsidRDefault="006B36CF" w:rsidP="006B36CF">
                  <w:pPr>
                    <w:pStyle w:val="OPTSection2-1"/>
                    <w:numPr>
                      <w:ilvl w:val="0"/>
                      <w:numId w:val="0"/>
                    </w:numPr>
                    <w:spacing w:after="0"/>
                    <w:ind w:left="594" w:hanging="630"/>
                  </w:pPr>
                  <w:r>
                    <w:t xml:space="preserve"> </w:t>
                  </w:r>
                </w:p>
                <w:p w14:paraId="165B8270" w14:textId="7DE75F99" w:rsidR="006B36CF" w:rsidRPr="00AC78BD" w:rsidRDefault="006B36CF" w:rsidP="006B36CF">
                  <w:pPr>
                    <w:pStyle w:val="LegalAL2"/>
                    <w:numPr>
                      <w:ilvl w:val="1"/>
                      <w:numId w:val="27"/>
                    </w:numPr>
                    <w:spacing w:after="0" w:line="283" w:lineRule="auto"/>
                  </w:pPr>
                  <w:r w:rsidRPr="00884EE8">
                    <w:rPr>
                      <w:szCs w:val="22"/>
                    </w:rPr>
                    <w:t xml:space="preserve">For each HRSN Service Provider </w:t>
                  </w:r>
                  <w:r>
                    <w:rPr>
                      <w:szCs w:val="22"/>
                    </w:rPr>
                    <w:t>you have contracted with</w:t>
                  </w:r>
                  <w:r w:rsidRPr="00884EE8">
                    <w:rPr>
                      <w:szCs w:val="22"/>
                    </w:rPr>
                    <w:t>, please indicate which HRSN Service(s) they will provide, and if they will be HIPAA compliant</w:t>
                  </w:r>
                  <w:r>
                    <w:rPr>
                      <w:szCs w:val="22"/>
                    </w:rPr>
                    <w:t>,</w:t>
                  </w:r>
                  <w:r w:rsidRPr="00884EE8">
                    <w:rPr>
                      <w:szCs w:val="22"/>
                    </w:rPr>
                    <w:t xml:space="preserve"> or if you will use an authorization form per OCR guidance.</w:t>
                  </w:r>
                </w:p>
                <w:p w14:paraId="06D4E1FA" w14:textId="77777777" w:rsidR="006B36CF" w:rsidRPr="00A164D9" w:rsidRDefault="006B36CF" w:rsidP="006B36CF">
                  <w:pPr>
                    <w:pStyle w:val="LegalAL2"/>
                    <w:spacing w:after="0" w:line="283" w:lineRule="auto"/>
                  </w:pPr>
                </w:p>
                <w:p w14:paraId="21A4B947" w14:textId="2A594BAA" w:rsidR="006B36CF" w:rsidRPr="00AC78BD" w:rsidRDefault="006B36CF" w:rsidP="006B36CF">
                  <w:pPr>
                    <w:pStyle w:val="LegalAL2"/>
                    <w:numPr>
                      <w:ilvl w:val="1"/>
                      <w:numId w:val="27"/>
                    </w:numPr>
                    <w:spacing w:after="0" w:line="283" w:lineRule="auto"/>
                  </w:pPr>
                  <w:r w:rsidRPr="00A164D9">
                    <w:rPr>
                      <w:szCs w:val="22"/>
                    </w:rPr>
                    <w:t xml:space="preserve">Please describe the HRSN Service Provider network’s ability to provide HRSN </w:t>
                  </w:r>
                  <w:r w:rsidRPr="001841CE">
                    <w:t xml:space="preserve">Fruit &amp; Vegetable and Pantry Stocking </w:t>
                  </w:r>
                  <w:r>
                    <w:t>B</w:t>
                  </w:r>
                  <w:r w:rsidRPr="001841CE">
                    <w:t>enefits</w:t>
                  </w:r>
                  <w:r w:rsidRPr="00A164D9" w:rsidDel="008C3D13">
                    <w:rPr>
                      <w:szCs w:val="22"/>
                    </w:rPr>
                    <w:t xml:space="preserve"> </w:t>
                  </w:r>
                  <w:r w:rsidRPr="00A164D9">
                    <w:rPr>
                      <w:szCs w:val="22"/>
                    </w:rPr>
                    <w:t>to OHA’s priority populations and all geographic areas served by the CCO. Please identify any gaps the CCO foresees, and strategies to address these gaps.</w:t>
                  </w:r>
                </w:p>
                <w:p w14:paraId="103992DC" w14:textId="77777777" w:rsidR="006B36CF" w:rsidRPr="00711AE5" w:rsidRDefault="006B36CF" w:rsidP="006B36CF">
                  <w:pPr>
                    <w:pStyle w:val="LegalAL2"/>
                    <w:spacing w:after="0" w:line="283" w:lineRule="auto"/>
                  </w:pPr>
                </w:p>
                <w:p w14:paraId="11AD299D" w14:textId="2E6032AE" w:rsidR="006B36CF" w:rsidRPr="00711AE5" w:rsidRDefault="006B36CF" w:rsidP="006B36CF">
                  <w:pPr>
                    <w:pStyle w:val="LegalAL2"/>
                    <w:numPr>
                      <w:ilvl w:val="1"/>
                      <w:numId w:val="27"/>
                    </w:numPr>
                    <w:spacing w:after="0" w:line="283" w:lineRule="auto"/>
                  </w:pPr>
                  <w:r w:rsidRPr="00711AE5">
                    <w:rPr>
                      <w:szCs w:val="22"/>
                    </w:rPr>
                    <w:t xml:space="preserve">Please describe the HRSN Service Provider network’s </w:t>
                  </w:r>
                  <w:r>
                    <w:rPr>
                      <w:szCs w:val="22"/>
                    </w:rPr>
                    <w:t>ability</w:t>
                  </w:r>
                  <w:r w:rsidRPr="00711AE5">
                    <w:rPr>
                      <w:szCs w:val="22"/>
                    </w:rPr>
                    <w:t xml:space="preserve"> to conduct each step of the HRSN Service delivery process:</w:t>
                  </w:r>
                </w:p>
                <w:p w14:paraId="457E6793" w14:textId="77777777" w:rsidR="006B36CF" w:rsidRPr="00711AE5" w:rsidRDefault="006B36CF" w:rsidP="006B36CF">
                  <w:pPr>
                    <w:pStyle w:val="LegalAL2"/>
                    <w:numPr>
                      <w:ilvl w:val="2"/>
                      <w:numId w:val="27"/>
                    </w:numPr>
                    <w:spacing w:after="0" w:line="283" w:lineRule="auto"/>
                  </w:pPr>
                  <w:r w:rsidRPr="00711AE5">
                    <w:rPr>
                      <w:szCs w:val="22"/>
                    </w:rPr>
                    <w:t xml:space="preserve">What is the process for receiving the approved referral. </w:t>
                  </w:r>
                </w:p>
                <w:p w14:paraId="57C0F11E" w14:textId="77777777" w:rsidR="006B36CF" w:rsidRPr="00711AE5" w:rsidRDefault="006B36CF" w:rsidP="006B36CF">
                  <w:pPr>
                    <w:pStyle w:val="LegalAL2"/>
                    <w:numPr>
                      <w:ilvl w:val="2"/>
                      <w:numId w:val="27"/>
                    </w:numPr>
                    <w:spacing w:after="0" w:line="283" w:lineRule="auto"/>
                  </w:pPr>
                  <w:r w:rsidRPr="00711AE5">
                    <w:rPr>
                      <w:szCs w:val="22"/>
                    </w:rPr>
                    <w:t xml:space="preserve">Service delivery in each HRSN </w:t>
                  </w:r>
                  <w:r w:rsidRPr="001841CE">
                    <w:t xml:space="preserve">Fruit &amp; Vegetable and Pantry Stocking </w:t>
                  </w:r>
                  <w:r>
                    <w:t>B</w:t>
                  </w:r>
                  <w:r w:rsidRPr="001841CE">
                    <w:t>enefits</w:t>
                  </w:r>
                  <w:r w:rsidRPr="08643C9B" w:rsidDel="007F41E9">
                    <w:rPr>
                      <w:szCs w:val="22"/>
                    </w:rPr>
                    <w:t xml:space="preserve"> </w:t>
                  </w:r>
                  <w:r>
                    <w:rPr>
                      <w:szCs w:val="22"/>
                    </w:rPr>
                    <w:t>type</w:t>
                  </w:r>
                  <w:r w:rsidRPr="00711AE5">
                    <w:rPr>
                      <w:szCs w:val="22"/>
                    </w:rPr>
                    <w:t xml:space="preserve">, </w:t>
                  </w:r>
                </w:p>
                <w:p w14:paraId="1FEEE6F0" w14:textId="77777777" w:rsidR="006B36CF" w:rsidRPr="00711AE5" w:rsidRDefault="006B36CF" w:rsidP="006B36CF">
                  <w:pPr>
                    <w:pStyle w:val="LegalAL2"/>
                    <w:numPr>
                      <w:ilvl w:val="2"/>
                      <w:numId w:val="27"/>
                    </w:numPr>
                    <w:spacing w:after="0" w:line="283" w:lineRule="auto"/>
                  </w:pPr>
                  <w:r w:rsidRPr="00711AE5">
                    <w:rPr>
                      <w:szCs w:val="22"/>
                    </w:rPr>
                    <w:t xml:space="preserve">Ability to inform the HRSN Person-Centered Service Plan, and </w:t>
                  </w:r>
                </w:p>
                <w:p w14:paraId="2B1E5344" w14:textId="77777777" w:rsidR="006B36CF" w:rsidRPr="003D5C0D" w:rsidRDefault="006B36CF" w:rsidP="006B36CF">
                  <w:pPr>
                    <w:pStyle w:val="LegalAL2"/>
                    <w:numPr>
                      <w:ilvl w:val="2"/>
                      <w:numId w:val="27"/>
                    </w:numPr>
                    <w:spacing w:after="0" w:line="283" w:lineRule="auto"/>
                  </w:pPr>
                  <w:r w:rsidRPr="00711AE5">
                    <w:rPr>
                      <w:szCs w:val="22"/>
                    </w:rPr>
                    <w:t>Ability to invoice and bill.</w:t>
                  </w:r>
                </w:p>
                <w:p w14:paraId="5B8D26E2" w14:textId="456D1585" w:rsidR="00711AE5" w:rsidRPr="00711AE5" w:rsidRDefault="0073231C" w:rsidP="00CE25FB">
                  <w:pPr>
                    <w:pStyle w:val="LegalAL2"/>
                    <w:numPr>
                      <w:ilvl w:val="2"/>
                      <w:numId w:val="27"/>
                    </w:numPr>
                    <w:spacing w:after="0" w:line="283" w:lineRule="auto"/>
                  </w:pPr>
                  <w:r w:rsidRPr="00711AE5">
                    <w:rPr>
                      <w:szCs w:val="22"/>
                    </w:rPr>
                    <w:lastRenderedPageBreak/>
                    <w:t xml:space="preserve">Service delivery in each HRSN </w:t>
                  </w:r>
                  <w:r w:rsidR="007F41E9" w:rsidRPr="001841CE">
                    <w:t xml:space="preserve">Fruit &amp; Vegetable and Pantry Stocking </w:t>
                  </w:r>
                  <w:r w:rsidR="007F41E9">
                    <w:t>B</w:t>
                  </w:r>
                  <w:r w:rsidR="007F41E9" w:rsidRPr="001841CE">
                    <w:t>enefits</w:t>
                  </w:r>
                  <w:r w:rsidR="007F41E9" w:rsidRPr="08643C9B" w:rsidDel="007F41E9">
                    <w:rPr>
                      <w:szCs w:val="22"/>
                    </w:rPr>
                    <w:t xml:space="preserve"> </w:t>
                  </w:r>
                  <w:r w:rsidR="00947E61">
                    <w:rPr>
                      <w:szCs w:val="22"/>
                    </w:rPr>
                    <w:t>type</w:t>
                  </w:r>
                  <w:r w:rsidRPr="00711AE5">
                    <w:rPr>
                      <w:szCs w:val="22"/>
                    </w:rPr>
                    <w:t xml:space="preserve">, </w:t>
                  </w:r>
                </w:p>
                <w:p w14:paraId="1B41C4CD" w14:textId="77777777" w:rsidR="00711AE5" w:rsidRPr="00711AE5" w:rsidRDefault="0073231C" w:rsidP="00CE25FB">
                  <w:pPr>
                    <w:pStyle w:val="LegalAL2"/>
                    <w:numPr>
                      <w:ilvl w:val="2"/>
                      <w:numId w:val="27"/>
                    </w:numPr>
                    <w:spacing w:after="0" w:line="283" w:lineRule="auto"/>
                  </w:pPr>
                  <w:r w:rsidRPr="00711AE5">
                    <w:rPr>
                      <w:szCs w:val="22"/>
                    </w:rPr>
                    <w:t xml:space="preserve">Ability to inform the HRSN Person-Centered Service Plan, and </w:t>
                  </w:r>
                </w:p>
                <w:p w14:paraId="7F7064DB" w14:textId="77777777" w:rsidR="0073231C" w:rsidRPr="003D5C0D" w:rsidRDefault="0073231C" w:rsidP="00CE25FB">
                  <w:pPr>
                    <w:pStyle w:val="LegalAL2"/>
                    <w:numPr>
                      <w:ilvl w:val="2"/>
                      <w:numId w:val="27"/>
                    </w:numPr>
                    <w:spacing w:after="0" w:line="283" w:lineRule="auto"/>
                  </w:pPr>
                  <w:r w:rsidRPr="00711AE5">
                    <w:rPr>
                      <w:szCs w:val="22"/>
                    </w:rPr>
                    <w:t>Ability to invoice and bill.</w:t>
                  </w:r>
                </w:p>
                <w:p w14:paraId="759BDD4A" w14:textId="77777777" w:rsidR="003D5C0D" w:rsidRPr="00AC78BD" w:rsidRDefault="003D5C0D" w:rsidP="00814715">
                  <w:pPr>
                    <w:pStyle w:val="LegalAL2"/>
                    <w:spacing w:after="0" w:line="283" w:lineRule="auto"/>
                  </w:pPr>
                </w:p>
                <w:p w14:paraId="07966004" w14:textId="0C89FCCD" w:rsidR="00AC78BD" w:rsidRDefault="3BA9648C" w:rsidP="00CE25FB">
                  <w:pPr>
                    <w:pStyle w:val="LegalAL2"/>
                    <w:numPr>
                      <w:ilvl w:val="1"/>
                      <w:numId w:val="27"/>
                    </w:numPr>
                    <w:spacing w:after="0" w:line="283" w:lineRule="auto"/>
                  </w:pPr>
                  <w:r>
                    <w:t xml:space="preserve">Describe how the CCO ensures closed loop referrals are conducted for </w:t>
                  </w:r>
                  <w:r w:rsidR="530726DE">
                    <w:t xml:space="preserve">HRSN </w:t>
                  </w:r>
                  <w:r w:rsidR="007F41E9" w:rsidRPr="001841CE">
                    <w:t xml:space="preserve">Fruit &amp; Vegetable and Pantry Stocking </w:t>
                  </w:r>
                  <w:r w:rsidR="007F41E9">
                    <w:t>B</w:t>
                  </w:r>
                  <w:r w:rsidR="007F41E9" w:rsidRPr="001841CE">
                    <w:t>enefits</w:t>
                  </w:r>
                  <w:r w:rsidR="007F41E9" w:rsidDel="007F41E9">
                    <w:t xml:space="preserve"> </w:t>
                  </w:r>
                  <w:r>
                    <w:t xml:space="preserve">(500 words). </w:t>
                  </w:r>
                </w:p>
                <w:p w14:paraId="5F71C9FB" w14:textId="77777777" w:rsidR="00575AB7" w:rsidRPr="00575AB7" w:rsidRDefault="00AC78BD" w:rsidP="00EF2FF5">
                  <w:pPr>
                    <w:pStyle w:val="LegalAL2"/>
                    <w:numPr>
                      <w:ilvl w:val="2"/>
                      <w:numId w:val="27"/>
                    </w:numPr>
                    <w:spacing w:after="0" w:line="283" w:lineRule="auto"/>
                  </w:pPr>
                  <w:r w:rsidRPr="00E85114">
                    <w:rPr>
                      <w:szCs w:val="22"/>
                    </w:rPr>
                    <w:t xml:space="preserve">Description of the method(s) (e.g., CIE) and process(es) used for making referrals to HRSN Service Providers and </w:t>
                  </w:r>
                </w:p>
                <w:p w14:paraId="6EA5079D" w14:textId="03B82163" w:rsidR="00AC78BD" w:rsidRPr="00AC78BD" w:rsidRDefault="3BA9648C" w:rsidP="00002B00">
                  <w:pPr>
                    <w:pStyle w:val="LegalAL2"/>
                    <w:spacing w:after="0" w:line="283" w:lineRule="auto"/>
                    <w:ind w:left="2130"/>
                  </w:pPr>
                  <w:r>
                    <w:t>closing the loop (explain if it varies by provider or service type).</w:t>
                  </w:r>
                  <w:r w:rsidR="2BB3F986">
                    <w:t xml:space="preserve"> Include description of process for closed loop referrals if a </w:t>
                  </w:r>
                  <w:proofErr w:type="gramStart"/>
                  <w:r w:rsidR="2BB3F986">
                    <w:t>Member</w:t>
                  </w:r>
                  <w:proofErr w:type="gramEnd"/>
                  <w:r w:rsidR="2BB3F986">
                    <w:t xml:space="preserve"> opts out of CIE.</w:t>
                  </w:r>
                </w:p>
                <w:p w14:paraId="005EF133" w14:textId="77777777" w:rsidR="00EF2FF5" w:rsidRPr="00EF2FF5" w:rsidRDefault="00AC78BD" w:rsidP="00EF2FF5">
                  <w:pPr>
                    <w:pStyle w:val="LegalAL2"/>
                    <w:numPr>
                      <w:ilvl w:val="2"/>
                      <w:numId w:val="27"/>
                    </w:numPr>
                    <w:spacing w:after="0" w:line="283" w:lineRule="auto"/>
                  </w:pPr>
                  <w:r w:rsidRPr="00E85114">
                    <w:rPr>
                      <w:szCs w:val="22"/>
                    </w:rPr>
                    <w:t xml:space="preserve">Description includes the type(s) of information included in referrals; how closed loop referrals are documented from </w:t>
                  </w:r>
                </w:p>
                <w:p w14:paraId="2E7A132D" w14:textId="1FED4D94" w:rsidR="000259C1" w:rsidRPr="00711AE5" w:rsidRDefault="00EF2FF5" w:rsidP="00EF2FF5">
                  <w:pPr>
                    <w:pStyle w:val="LegalAL2"/>
                    <w:spacing w:after="0" w:line="283" w:lineRule="auto"/>
                    <w:ind w:left="1440"/>
                  </w:pPr>
                  <w:r>
                    <w:rPr>
                      <w:szCs w:val="22"/>
                    </w:rPr>
                    <w:t xml:space="preserve">             </w:t>
                  </w:r>
                  <w:r w:rsidR="00AC78BD" w:rsidRPr="00E85114">
                    <w:rPr>
                      <w:szCs w:val="22"/>
                    </w:rPr>
                    <w:t>beginning to end for reporting purposes.</w:t>
                  </w:r>
                </w:p>
              </w:tc>
            </w:tr>
          </w:tbl>
          <w:p w14:paraId="5D763F63" w14:textId="4E8E4620" w:rsidR="0073231C" w:rsidRDefault="42034C57" w:rsidP="00CE0A5E">
            <w:pPr>
              <w:pStyle w:val="OPTTableSectionDefinition"/>
              <w:rPr>
                <w:sz w:val="22"/>
                <w:szCs w:val="22"/>
              </w:rPr>
            </w:pPr>
            <w:r w:rsidRPr="75DE259D">
              <w:rPr>
                <w:sz w:val="22"/>
                <w:szCs w:val="22"/>
              </w:rPr>
              <w:lastRenderedPageBreak/>
              <w:t>CCO Response:</w:t>
            </w:r>
          </w:p>
          <w:p w14:paraId="436B8E05" w14:textId="77777777" w:rsidR="00636B07" w:rsidRDefault="00636B07" w:rsidP="00CE0A5E">
            <w:pPr>
              <w:pStyle w:val="OPTTableSectionDefinition"/>
              <w:rPr>
                <w:sz w:val="22"/>
                <w:szCs w:val="22"/>
              </w:rPr>
            </w:pPr>
          </w:p>
          <w:p w14:paraId="3D48CF60" w14:textId="77777777" w:rsidR="00636B07" w:rsidRDefault="00636B07" w:rsidP="00CE0A5E">
            <w:pPr>
              <w:pStyle w:val="OPTTableSectionDefinition"/>
              <w:rPr>
                <w:sz w:val="22"/>
                <w:szCs w:val="22"/>
              </w:rPr>
            </w:pPr>
          </w:p>
          <w:p w14:paraId="4F430D88" w14:textId="77777777" w:rsidR="00636B07" w:rsidRDefault="00636B07" w:rsidP="00CE0A5E">
            <w:pPr>
              <w:pStyle w:val="OPTTableSectionDefinition"/>
              <w:rPr>
                <w:sz w:val="22"/>
                <w:szCs w:val="22"/>
              </w:rPr>
            </w:pPr>
          </w:p>
          <w:p w14:paraId="231C0CD3" w14:textId="77777777" w:rsidR="00636B07" w:rsidRPr="00244C2F" w:rsidRDefault="00636B07" w:rsidP="00CE0A5E">
            <w:pPr>
              <w:pStyle w:val="OPTTableSectionDefinition"/>
              <w:rPr>
                <w:sz w:val="22"/>
                <w:szCs w:val="22"/>
              </w:rPr>
            </w:pPr>
          </w:p>
        </w:tc>
      </w:tr>
      <w:tr w:rsidR="0073231C" w:rsidRPr="00E85114" w14:paraId="6E0BCDE9" w14:textId="77777777" w:rsidTr="47DAB1FF">
        <w:tblPrEx>
          <w:tblCellMar>
            <w:left w:w="115" w:type="dxa"/>
            <w:right w:w="115" w:type="dxa"/>
          </w:tblCellMar>
        </w:tblPrEx>
        <w:trPr>
          <w:jc w:val="center"/>
        </w:trPr>
        <w:tc>
          <w:tcPr>
            <w:tcW w:w="11155" w:type="dxa"/>
            <w:shd w:val="clear" w:color="auto" w:fill="50B848"/>
            <w:hideMark/>
          </w:tcPr>
          <w:p w14:paraId="494FCD1E" w14:textId="77777777" w:rsidR="0073231C" w:rsidRPr="00244C2F" w:rsidRDefault="0073231C" w:rsidP="00CE0A5E">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157CC12E" w14:textId="77777777" w:rsidR="0073231C" w:rsidRPr="00244C2F" w:rsidRDefault="0073231C" w:rsidP="00CE0A5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73231C" w:rsidRPr="00E85114" w14:paraId="78E14CD9" w14:textId="77777777" w:rsidTr="47DAB1FF">
        <w:tblPrEx>
          <w:tblCellMar>
            <w:left w:w="115" w:type="dxa"/>
            <w:right w:w="115" w:type="dxa"/>
          </w:tblCellMar>
        </w:tblPrEx>
        <w:trPr>
          <w:jc w:val="center"/>
        </w:trPr>
        <w:tc>
          <w:tcPr>
            <w:tcW w:w="11155" w:type="dxa"/>
          </w:tcPr>
          <w:p w14:paraId="55E7596E" w14:textId="77777777" w:rsidR="0073231C" w:rsidRPr="00244C2F" w:rsidRDefault="0073231C" w:rsidP="00CE0A5E">
            <w:pPr>
              <w:pStyle w:val="HSAGTableText"/>
              <w:rPr>
                <w:szCs w:val="22"/>
              </w:rPr>
            </w:pPr>
          </w:p>
        </w:tc>
        <w:tc>
          <w:tcPr>
            <w:tcW w:w="1890" w:type="dxa"/>
          </w:tcPr>
          <w:p w14:paraId="275EBF7B" w14:textId="77777777" w:rsidR="0073231C" w:rsidRPr="00244C2F" w:rsidRDefault="0073231C" w:rsidP="33D570CD">
            <w:pPr>
              <w:pStyle w:val="HSAGTableText"/>
              <w:rPr>
                <w:color w:val="auto"/>
              </w:rPr>
            </w:pPr>
            <w:r w:rsidRPr="33D570CD">
              <w:rPr>
                <w:rFonts w:ascii="Segoe UI Symbol" w:eastAsia="MS Gothic" w:hAnsi="Segoe UI Symbol" w:cs="Segoe UI Symbol"/>
                <w:color w:val="auto"/>
              </w:rPr>
              <w:t>☐</w:t>
            </w:r>
            <w:r w:rsidRPr="33D570CD">
              <w:rPr>
                <w:color w:val="auto"/>
              </w:rPr>
              <w:t xml:space="preserve"> Met</w:t>
            </w:r>
          </w:p>
          <w:p w14:paraId="78E4A873" w14:textId="77777777" w:rsidR="0073231C" w:rsidRPr="00244C2F" w:rsidRDefault="0073231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771F2AA7" w14:textId="77777777" w:rsidR="0073231C" w:rsidRPr="00244C2F" w:rsidRDefault="0073231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01B431A6" w14:textId="77777777" w:rsidR="0073231C" w:rsidRPr="00244C2F" w:rsidRDefault="0073231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2F9AF0EB" w14:textId="3C44B28E" w:rsidR="0073231C" w:rsidRDefault="0073231C"/>
    <w:p w14:paraId="43272C24" w14:textId="77777777" w:rsidR="00E84452" w:rsidRDefault="00E84452"/>
    <w:p w14:paraId="1D4831CF" w14:textId="77777777" w:rsidR="00E84452" w:rsidRDefault="00E84452"/>
    <w:p w14:paraId="39EDA56B" w14:textId="77777777" w:rsidR="006F7329" w:rsidRDefault="006F7329"/>
    <w:p w14:paraId="1EF8C384" w14:textId="77777777" w:rsidR="00364750" w:rsidRPr="00364750" w:rsidRDefault="00364750" w:rsidP="00FF7E8B">
      <w:pPr>
        <w:spacing w:before="0" w:after="0"/>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980"/>
        <w:gridCol w:w="1980"/>
      </w:tblGrid>
      <w:tr w:rsidR="00E1203C" w:rsidRPr="00E85114" w14:paraId="2D0A2136" w14:textId="77777777" w:rsidTr="47DAB1FF">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159916BE" w14:textId="78DB6119" w:rsidR="00E1203C" w:rsidRPr="00244C2F" w:rsidRDefault="00AD373A" w:rsidP="00CE0A5E">
            <w:pPr>
              <w:pStyle w:val="ProposalHeading1"/>
              <w:rPr>
                <w:rFonts w:ascii="Times New Roman" w:hAnsi="Times New Roman" w:cs="Times New Roman"/>
                <w:sz w:val="22"/>
                <w:szCs w:val="22"/>
              </w:rPr>
            </w:pPr>
            <w:r w:rsidRPr="00002B00">
              <w:rPr>
                <w:rFonts w:ascii="Times New Roman" w:hAnsi="Times New Roman" w:cs="Times New Roman"/>
                <w:sz w:val="28"/>
                <w:szCs w:val="28"/>
              </w:rPr>
              <w:t xml:space="preserve">5. </w:t>
            </w:r>
            <w:r w:rsidR="00E1203C" w:rsidRPr="00002B00">
              <w:rPr>
                <w:rFonts w:ascii="Times New Roman" w:hAnsi="Times New Roman" w:cs="Times New Roman"/>
                <w:sz w:val="28"/>
                <w:szCs w:val="28"/>
              </w:rPr>
              <w:t xml:space="preserve">Payment Method Plan   </w:t>
            </w:r>
          </w:p>
        </w:tc>
      </w:tr>
      <w:tr w:rsidR="00E1203C" w:rsidRPr="00E85114" w14:paraId="56D50F63" w14:textId="77777777" w:rsidTr="47DAB1FF">
        <w:tblPrEx>
          <w:tblCellMar>
            <w:left w:w="115" w:type="dxa"/>
            <w:right w:w="115" w:type="dxa"/>
          </w:tblCellMar>
        </w:tblPrEx>
        <w:trPr>
          <w:jc w:val="center"/>
        </w:trPr>
        <w:tc>
          <w:tcPr>
            <w:tcW w:w="12960" w:type="dxa"/>
            <w:gridSpan w:val="2"/>
            <w:tcBorders>
              <w:bottom w:val="single" w:sz="4" w:space="0" w:color="auto"/>
            </w:tcBorders>
            <w:shd w:val="clear" w:color="auto" w:fill="DFECF7"/>
            <w:hideMark/>
          </w:tcPr>
          <w:p w14:paraId="78A8D235" w14:textId="77777777" w:rsidR="00E1203C" w:rsidRPr="00244C2F" w:rsidRDefault="00E1203C" w:rsidP="00CE0A5E">
            <w:pPr>
              <w:pStyle w:val="OPTTableSectionDefinition"/>
              <w:rPr>
                <w:sz w:val="22"/>
                <w:szCs w:val="22"/>
              </w:rPr>
            </w:pPr>
            <w:r w:rsidRPr="00244C2F">
              <w:rPr>
                <w:sz w:val="22"/>
                <w:szCs w:val="22"/>
              </w:rPr>
              <w:t>The purpose of this section is to describe how the CCO render</w:t>
            </w:r>
            <w:r>
              <w:rPr>
                <w:sz w:val="22"/>
                <w:szCs w:val="22"/>
              </w:rPr>
              <w:t>s</w:t>
            </w:r>
            <w:r w:rsidRPr="00244C2F">
              <w:rPr>
                <w:sz w:val="22"/>
                <w:szCs w:val="22"/>
              </w:rPr>
              <w:t xml:space="preserve"> payment to HRSN </w:t>
            </w:r>
            <w:r>
              <w:rPr>
                <w:sz w:val="22"/>
                <w:szCs w:val="22"/>
              </w:rPr>
              <w:t xml:space="preserve">Service </w:t>
            </w:r>
            <w:r w:rsidRPr="00244C2F">
              <w:rPr>
                <w:sz w:val="22"/>
                <w:szCs w:val="22"/>
              </w:rPr>
              <w:t xml:space="preserve">Providers and HRSN Vendors for the delivery of authorized HRSN </w:t>
            </w:r>
            <w:r>
              <w:rPr>
                <w:sz w:val="22"/>
                <w:szCs w:val="22"/>
              </w:rPr>
              <w:t>S</w:t>
            </w:r>
            <w:r w:rsidRPr="00244C2F">
              <w:rPr>
                <w:sz w:val="22"/>
                <w:szCs w:val="22"/>
              </w:rPr>
              <w:t xml:space="preserve">ervices. </w:t>
            </w:r>
          </w:p>
          <w:p w14:paraId="7F9520EE" w14:textId="77777777" w:rsidR="00E1203C" w:rsidRPr="00244C2F" w:rsidRDefault="00E1203C" w:rsidP="00CE0A5E">
            <w:pPr>
              <w:pStyle w:val="OPTTableSectionDefinition"/>
              <w:rPr>
                <w:sz w:val="22"/>
                <w:szCs w:val="22"/>
              </w:rPr>
            </w:pPr>
          </w:p>
          <w:p w14:paraId="171D3709" w14:textId="77777777" w:rsidR="00E1203C" w:rsidRPr="00244C2F" w:rsidRDefault="00E1203C" w:rsidP="00CE0A5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E1203C" w:rsidRPr="00E85114" w14:paraId="2A3CBBAB" w14:textId="77777777" w:rsidTr="47DAB1FF">
        <w:tblPrEx>
          <w:tblCellMar>
            <w:left w:w="115" w:type="dxa"/>
            <w:right w:w="115" w:type="dxa"/>
          </w:tblCellMar>
        </w:tblPrEx>
        <w:trPr>
          <w:trHeight w:val="1475"/>
          <w:jc w:val="center"/>
        </w:trPr>
        <w:tc>
          <w:tcPr>
            <w:tcW w:w="12960" w:type="dxa"/>
            <w:gridSpan w:val="2"/>
            <w:tcBorders>
              <w:bottom w:val="single" w:sz="4" w:space="0" w:color="auto"/>
            </w:tcBorders>
            <w:shd w:val="clear" w:color="auto" w:fill="DFECF7"/>
          </w:tcPr>
          <w:tbl>
            <w:tblPr>
              <w:tblW w:w="13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8" w:type="dxa"/>
              </w:tblCellMar>
              <w:tblLook w:val="01E0" w:firstRow="1" w:lastRow="1" w:firstColumn="1" w:lastColumn="1" w:noHBand="0" w:noVBand="0"/>
            </w:tblPr>
            <w:tblGrid>
              <w:gridCol w:w="13202"/>
            </w:tblGrid>
            <w:tr w:rsidR="00E1203C" w:rsidRPr="00422DF5" w14:paraId="3C5ED5B0" w14:textId="77777777" w:rsidTr="47DAB1FF">
              <w:trPr>
                <w:tblHeader/>
                <w:jc w:val="center"/>
              </w:trPr>
              <w:tc>
                <w:tcPr>
                  <w:tcW w:w="13202" w:type="dxa"/>
                  <w:tcBorders>
                    <w:top w:val="single" w:sz="4" w:space="0" w:color="auto"/>
                    <w:bottom w:val="nil"/>
                  </w:tcBorders>
                  <w:shd w:val="clear" w:color="auto" w:fill="F7954F"/>
                  <w:vAlign w:val="center"/>
                </w:tcPr>
                <w:p w14:paraId="46BC2EDE" w14:textId="079D7C7F" w:rsidR="00E1203C" w:rsidRPr="00422DF5" w:rsidRDefault="00E1203C" w:rsidP="00CE0A5E">
                  <w:pPr>
                    <w:pStyle w:val="OPTSection3-1"/>
                    <w:numPr>
                      <w:ilvl w:val="0"/>
                      <w:numId w:val="0"/>
                    </w:numPr>
                    <w:ind w:left="510" w:hanging="510"/>
                    <w:rPr>
                      <w:rFonts w:cs="Times New Roman"/>
                      <w:b/>
                      <w:bCs/>
                      <w:sz w:val="22"/>
                    </w:rPr>
                  </w:pPr>
                  <w:r w:rsidRPr="00422DF5">
                    <w:rPr>
                      <w:rFonts w:cs="Times New Roman"/>
                      <w:b/>
                      <w:bCs/>
                      <w:sz w:val="22"/>
                    </w:rPr>
                    <w:t xml:space="preserve">Payment Method Plan      </w:t>
                  </w:r>
                </w:p>
              </w:tc>
            </w:tr>
            <w:tr w:rsidR="00E1203C" w:rsidRPr="00422DF5" w14:paraId="29E25B14" w14:textId="77777777" w:rsidTr="47DAB1FF">
              <w:trPr>
                <w:trHeight w:val="1728"/>
                <w:jc w:val="center"/>
              </w:trPr>
              <w:tc>
                <w:tcPr>
                  <w:tcW w:w="13202" w:type="dxa"/>
                  <w:tcBorders>
                    <w:top w:val="single" w:sz="4" w:space="0" w:color="auto"/>
                    <w:bottom w:val="single" w:sz="4" w:space="0" w:color="auto"/>
                  </w:tcBorders>
                  <w:shd w:val="clear" w:color="auto" w:fill="FFFFFF" w:themeFill="background1"/>
                </w:tcPr>
                <w:p w14:paraId="7D08D239" w14:textId="4AEB9A69" w:rsidR="00C72B6D" w:rsidRDefault="4B28D91D" w:rsidP="007F547F">
                  <w:pPr>
                    <w:pStyle w:val="LegalAL2"/>
                  </w:pPr>
                  <w:r w:rsidRPr="47DAB1FF">
                    <w:rPr>
                      <w:b/>
                      <w:bCs/>
                    </w:rPr>
                    <w:t xml:space="preserve">Note: </w:t>
                  </w:r>
                  <w:r w:rsidR="6757EC60">
                    <w:t xml:space="preserve">If there are no differences </w:t>
                  </w:r>
                  <w:r w:rsidR="1EE5FD03">
                    <w:t xml:space="preserve">in the CCO’s Payment Method Plan </w:t>
                  </w:r>
                  <w:r w:rsidR="6757EC60">
                    <w:t xml:space="preserve">from </w:t>
                  </w:r>
                  <w:r w:rsidR="181A36B1">
                    <w:t xml:space="preserve">the </w:t>
                  </w:r>
                  <w:r w:rsidR="53A13889">
                    <w:t xml:space="preserve">previous </w:t>
                  </w:r>
                  <w:r w:rsidR="181A36B1">
                    <w:t xml:space="preserve">HRSN </w:t>
                  </w:r>
                  <w:r w:rsidR="00F21CD4">
                    <w:t>Nutrition-Related Supports</w:t>
                  </w:r>
                  <w:r w:rsidR="007F41E9">
                    <w:t xml:space="preserve"> </w:t>
                  </w:r>
                  <w:r w:rsidR="181A36B1">
                    <w:t>Readiness Plan</w:t>
                  </w:r>
                  <w:r w:rsidR="6757EC60">
                    <w:t xml:space="preserve">, </w:t>
                  </w:r>
                  <w:r w:rsidR="1EE5FD03">
                    <w:t xml:space="preserve">the CCO </w:t>
                  </w:r>
                  <w:r w:rsidR="181A36B1">
                    <w:t>may</w:t>
                  </w:r>
                  <w:r w:rsidR="2EF4FA79">
                    <w:t xml:space="preserve"> skip this section. </w:t>
                  </w:r>
                  <w:r w:rsidR="440855AA">
                    <w:t>Check the box below</w:t>
                  </w:r>
                  <w:r w:rsidR="26D4034A">
                    <w:t xml:space="preserve"> and skip the rest of section 5 as applicable.</w:t>
                  </w:r>
                </w:p>
                <w:p w14:paraId="26CA9C2D" w14:textId="2A493D8F" w:rsidR="00310FE2" w:rsidRDefault="002A06E2" w:rsidP="00190548">
                  <w:pPr>
                    <w:pStyle w:val="LegalAL2"/>
                    <w:ind w:left="309" w:hanging="270"/>
                  </w:pPr>
                  <w:sdt>
                    <w:sdtPr>
                      <w:id w:val="-1277935777"/>
                      <w14:checkbox>
                        <w14:checked w14:val="0"/>
                        <w14:checkedState w14:val="2612" w14:font="MS Gothic"/>
                        <w14:uncheckedState w14:val="2610" w14:font="MS Gothic"/>
                      </w14:checkbox>
                    </w:sdtPr>
                    <w:sdtContent>
                      <w:r w:rsidR="4BAEC2F2" w:rsidRPr="47DAB1FF">
                        <w:rPr>
                          <w:rFonts w:ascii="MS Gothic" w:eastAsia="MS Gothic" w:hAnsi="MS Gothic"/>
                        </w:rPr>
                        <w:t>☐</w:t>
                      </w:r>
                    </w:sdtContent>
                  </w:sdt>
                  <w:r w:rsidR="26D4034A">
                    <w:t xml:space="preserve"> CCO attests t</w:t>
                  </w:r>
                  <w:r w:rsidR="3FC43649">
                    <w:t>here are no difference</w:t>
                  </w:r>
                  <w:r w:rsidR="758114D2">
                    <w:t xml:space="preserve">s in the payment methods and </w:t>
                  </w:r>
                  <w:r w:rsidR="4BAEC2F2">
                    <w:t>information</w:t>
                  </w:r>
                  <w:r w:rsidR="758114D2">
                    <w:t xml:space="preserve"> </w:t>
                  </w:r>
                  <w:r w:rsidR="4BAEC2F2">
                    <w:t xml:space="preserve">for </w:t>
                  </w:r>
                  <w:r w:rsidR="007F41E9">
                    <w:t xml:space="preserve">HRSN Fruit &amp; Vegetable and Pantry Stocking Benefits </w:t>
                  </w:r>
                  <w:r w:rsidR="4BAEC2F2">
                    <w:t xml:space="preserve">from what was submitted in the CCO’s </w:t>
                  </w:r>
                  <w:r w:rsidR="3268134E">
                    <w:t xml:space="preserve">previous </w:t>
                  </w:r>
                  <w:r w:rsidR="758114D2">
                    <w:t xml:space="preserve">HRSN </w:t>
                  </w:r>
                  <w:r w:rsidR="414503A2">
                    <w:t xml:space="preserve">Nutrition </w:t>
                  </w:r>
                  <w:r w:rsidR="758114D2">
                    <w:t>Readiness Plan.</w:t>
                  </w:r>
                </w:p>
                <w:p w14:paraId="7C6F9FDD" w14:textId="20E8CBB8" w:rsidR="00C6006E" w:rsidRPr="00422DF5" w:rsidRDefault="00C6006E" w:rsidP="00C6006E">
                  <w:pPr>
                    <w:pStyle w:val="LegalAL2"/>
                    <w:ind w:left="467" w:hanging="540"/>
                  </w:pPr>
                  <w:r>
                    <w:t xml:space="preserve">5-1    Describe how the CCO pays for HRSN Services delivered, either directly to the HRSN Vendor or via invoices received from a HRSN Service Provider. Include the following information in the response (300 words): </w:t>
                  </w:r>
                </w:p>
                <w:p w14:paraId="4F702A31" w14:textId="01AAE637" w:rsidR="00C6006E" w:rsidRDefault="00C6006E" w:rsidP="00C6006E">
                  <w:pPr>
                    <w:pStyle w:val="LegalAL2"/>
                    <w:numPr>
                      <w:ilvl w:val="2"/>
                      <w:numId w:val="29"/>
                    </w:numPr>
                    <w:ind w:left="2199" w:hanging="810"/>
                    <w:rPr>
                      <w:szCs w:val="22"/>
                    </w:rPr>
                  </w:pPr>
                  <w:r w:rsidRPr="00422DF5">
                    <w:rPr>
                      <w:szCs w:val="22"/>
                    </w:rPr>
                    <w:t xml:space="preserve">How the payment process for </w:t>
                  </w:r>
                  <w:r>
                    <w:rPr>
                      <w:szCs w:val="22"/>
                    </w:rPr>
                    <w:t xml:space="preserve">HRSN </w:t>
                  </w:r>
                  <w:r w:rsidRPr="001841CE">
                    <w:t xml:space="preserve">Fruit &amp; Vegetable and Pantry Stocking </w:t>
                  </w:r>
                  <w:r>
                    <w:t>B</w:t>
                  </w:r>
                  <w:r w:rsidRPr="001841CE">
                    <w:t>enefits</w:t>
                  </w:r>
                  <w:r w:rsidRPr="08643C9B" w:rsidDel="007F41E9">
                    <w:rPr>
                      <w:szCs w:val="22"/>
                    </w:rPr>
                    <w:t xml:space="preserve"> </w:t>
                  </w:r>
                  <w:r w:rsidRPr="00422DF5">
                    <w:rPr>
                      <w:szCs w:val="22"/>
                    </w:rPr>
                    <w:t>/ Outreach and Engagement Services differs from or aligns with other covered services (if at all).</w:t>
                  </w:r>
                </w:p>
                <w:p w14:paraId="56990666" w14:textId="77777777" w:rsidR="00C6006E" w:rsidRDefault="00C6006E" w:rsidP="00C6006E">
                  <w:pPr>
                    <w:pStyle w:val="LegalAL2"/>
                    <w:numPr>
                      <w:ilvl w:val="2"/>
                      <w:numId w:val="29"/>
                    </w:numPr>
                    <w:ind w:left="2199" w:hanging="810"/>
                    <w:rPr>
                      <w:szCs w:val="22"/>
                    </w:rPr>
                  </w:pPr>
                  <w:r w:rsidRPr="008B285D">
                    <w:rPr>
                      <w:szCs w:val="22"/>
                    </w:rPr>
                    <w:t>How the CCO supports HRSN Service Providers and Vendors in setting up the capabilities to submit invoices (e.g., registration in MMIS as an encounter-only provider, other necessary training, technical assistance, etc.) and track outstanding payments from CCOs.</w:t>
                  </w:r>
                </w:p>
                <w:p w14:paraId="3C1FEAAB" w14:textId="2ED70643" w:rsidR="00C6006E" w:rsidRPr="00633104" w:rsidRDefault="00C6006E" w:rsidP="00C6006E">
                  <w:pPr>
                    <w:pStyle w:val="LegalAL2"/>
                    <w:numPr>
                      <w:ilvl w:val="2"/>
                      <w:numId w:val="29"/>
                    </w:numPr>
                    <w:ind w:left="2199" w:hanging="810"/>
                  </w:pPr>
                  <w:r>
                    <w:t xml:space="preserve">Timelines for the payment process, including timeline from receipt of invoice to payment to HRSN Service Provider or HRSN Vendor. </w:t>
                  </w:r>
                </w:p>
                <w:p w14:paraId="25FEC411" w14:textId="77777777" w:rsidR="00C6006E" w:rsidRPr="00633104" w:rsidRDefault="00C6006E" w:rsidP="00C6006E">
                  <w:pPr>
                    <w:pStyle w:val="LegalAL2"/>
                    <w:numPr>
                      <w:ilvl w:val="2"/>
                      <w:numId w:val="29"/>
                    </w:numPr>
                    <w:ind w:left="2199" w:hanging="810"/>
                    <w:rPr>
                      <w:szCs w:val="22"/>
                    </w:rPr>
                  </w:pPr>
                  <w:r>
                    <w:t xml:space="preserve">The strategies or approaches used to make payment processes accessible for HRSN Service Providers with different capacities for or experience with billing Medicaid. </w:t>
                  </w:r>
                </w:p>
                <w:p w14:paraId="39B49273" w14:textId="77777777" w:rsidR="00C6006E" w:rsidRPr="008C113F" w:rsidRDefault="00C6006E" w:rsidP="00C6006E">
                  <w:pPr>
                    <w:pStyle w:val="ListParagraph"/>
                    <w:numPr>
                      <w:ilvl w:val="0"/>
                      <w:numId w:val="29"/>
                    </w:numPr>
                    <w:autoSpaceDE w:val="0"/>
                    <w:autoSpaceDN w:val="0"/>
                    <w:adjustRightInd w:val="0"/>
                    <w:spacing w:before="60" w:after="60"/>
                    <w:contextualSpacing w:val="0"/>
                    <w:rPr>
                      <w:rFonts w:eastAsia="Calibri" w:cstheme="minorBidi"/>
                      <w:vanish/>
                      <w:sz w:val="22"/>
                      <w:szCs w:val="22"/>
                    </w:rPr>
                  </w:pPr>
                </w:p>
                <w:p w14:paraId="5F630A2F" w14:textId="77777777" w:rsidR="00C6006E" w:rsidRPr="008C113F" w:rsidRDefault="00C6006E" w:rsidP="00C6006E">
                  <w:pPr>
                    <w:pStyle w:val="ListParagraph"/>
                    <w:numPr>
                      <w:ilvl w:val="0"/>
                      <w:numId w:val="29"/>
                    </w:numPr>
                    <w:autoSpaceDE w:val="0"/>
                    <w:autoSpaceDN w:val="0"/>
                    <w:adjustRightInd w:val="0"/>
                    <w:spacing w:before="60" w:after="60"/>
                    <w:contextualSpacing w:val="0"/>
                    <w:rPr>
                      <w:rFonts w:eastAsia="Calibri" w:cstheme="minorBidi"/>
                      <w:vanish/>
                      <w:sz w:val="22"/>
                      <w:szCs w:val="22"/>
                    </w:rPr>
                  </w:pPr>
                </w:p>
                <w:p w14:paraId="6041041A" w14:textId="76B5D552" w:rsidR="00C6006E" w:rsidRPr="008C113F" w:rsidRDefault="00C6006E" w:rsidP="00C6006E">
                  <w:pPr>
                    <w:pStyle w:val="ListParagraph"/>
                    <w:numPr>
                      <w:ilvl w:val="1"/>
                      <w:numId w:val="29"/>
                    </w:numPr>
                    <w:autoSpaceDE w:val="0"/>
                    <w:autoSpaceDN w:val="0"/>
                    <w:adjustRightInd w:val="0"/>
                    <w:spacing w:before="60" w:after="60"/>
                    <w:contextualSpacing w:val="0"/>
                    <w:rPr>
                      <w:rFonts w:eastAsia="Calibri" w:cstheme="minorBidi"/>
                      <w:vanish/>
                      <w:sz w:val="22"/>
                      <w:szCs w:val="22"/>
                    </w:rPr>
                  </w:pPr>
                </w:p>
                <w:p w14:paraId="45B2CBB6" w14:textId="400C52A0" w:rsidR="00C6006E" w:rsidRPr="00422DF5" w:rsidRDefault="00C6006E" w:rsidP="00C6006E">
                  <w:pPr>
                    <w:pStyle w:val="OPTSection2-1"/>
                    <w:numPr>
                      <w:ilvl w:val="1"/>
                      <w:numId w:val="29"/>
                    </w:numPr>
                    <w:rPr>
                      <w:sz w:val="22"/>
                      <w:szCs w:val="22"/>
                    </w:rPr>
                  </w:pPr>
                  <w:r w:rsidRPr="00422DF5">
                    <w:rPr>
                      <w:sz w:val="22"/>
                      <w:szCs w:val="22"/>
                    </w:rPr>
                    <w:t xml:space="preserve">Describe how the CCO reconciles and processes any over or underpayment with HRSN Service Providers or HRSN Vendors, including the timeframe for doing so (150 words). </w:t>
                  </w:r>
                </w:p>
                <w:p w14:paraId="3303DD61" w14:textId="55BB5ADA" w:rsidR="00C6006E" w:rsidRPr="00422DF5" w:rsidRDefault="00C6006E" w:rsidP="00C6006E">
                  <w:pPr>
                    <w:pStyle w:val="OPTSection2-1"/>
                    <w:numPr>
                      <w:ilvl w:val="1"/>
                      <w:numId w:val="29"/>
                    </w:numPr>
                    <w:rPr>
                      <w:sz w:val="22"/>
                      <w:szCs w:val="22"/>
                    </w:rPr>
                  </w:pPr>
                  <w:r w:rsidRPr="00422DF5">
                    <w:rPr>
                      <w:sz w:val="22"/>
                      <w:szCs w:val="22"/>
                    </w:rPr>
                    <w:t>Describe how the CCO ensures invoice amounts are accurate and complete (150 words).</w:t>
                  </w:r>
                </w:p>
                <w:p w14:paraId="28323730" w14:textId="5607CEC1" w:rsidR="00C6006E" w:rsidRPr="00002B00" w:rsidRDefault="00C6006E" w:rsidP="00C6006E">
                  <w:pPr>
                    <w:pStyle w:val="OPTSection2-1"/>
                    <w:numPr>
                      <w:ilvl w:val="1"/>
                      <w:numId w:val="29"/>
                    </w:numPr>
                    <w:rPr>
                      <w:sz w:val="22"/>
                      <w:szCs w:val="22"/>
                    </w:rPr>
                  </w:pPr>
                  <w:r w:rsidRPr="00002B00">
                    <w:rPr>
                      <w:sz w:val="22"/>
                      <w:szCs w:val="22"/>
                    </w:rPr>
                    <w:lastRenderedPageBreak/>
                    <w:t>Describe how the CCO processes and resolves any payment disputes with HRSN Service Providers or HRSN Vendors, including the timeframe for doing so (150 words).</w:t>
                  </w:r>
                </w:p>
                <w:p w14:paraId="0F8ECC8C" w14:textId="4F155A46" w:rsidR="00C6006E" w:rsidRDefault="00C6006E" w:rsidP="00C6006E">
                  <w:pPr>
                    <w:pStyle w:val="OPTSection2-1"/>
                    <w:numPr>
                      <w:ilvl w:val="1"/>
                      <w:numId w:val="29"/>
                    </w:numPr>
                    <w:rPr>
                      <w:sz w:val="22"/>
                      <w:szCs w:val="22"/>
                    </w:rPr>
                  </w:pPr>
                  <w:r w:rsidRPr="58FB4080">
                    <w:rPr>
                      <w:sz w:val="22"/>
                      <w:szCs w:val="22"/>
                    </w:rPr>
                    <w:t>Describe how the CCO determines that the amount of admin being used is appropriate based on the different Fruit and Vegetable or Pantry stocking options offered by an HRSN Service Provider.</w:t>
                  </w:r>
                </w:p>
                <w:p w14:paraId="1EC78B76" w14:textId="7B7658B7" w:rsidR="00C6006E" w:rsidRPr="00422DF5" w:rsidRDefault="00C6006E" w:rsidP="00C6006E">
                  <w:pPr>
                    <w:pStyle w:val="OPTSection2-1"/>
                    <w:numPr>
                      <w:ilvl w:val="1"/>
                      <w:numId w:val="29"/>
                    </w:numPr>
                    <w:rPr>
                      <w:sz w:val="22"/>
                      <w:szCs w:val="22"/>
                    </w:rPr>
                  </w:pPr>
                  <w:r w:rsidRPr="58FB4080">
                    <w:rPr>
                      <w:sz w:val="22"/>
                      <w:szCs w:val="22"/>
                    </w:rPr>
                    <w:t>If applicable, as described in 3-4, describe how the CCO monitors, contracts and pays subcontractors that support its implementation of HRSN Service delivery (200 words). If applicable, include:</w:t>
                  </w:r>
                </w:p>
                <w:p w14:paraId="683DF067" w14:textId="77777777" w:rsidR="00C6006E" w:rsidRPr="00422DF5" w:rsidRDefault="00C6006E" w:rsidP="00C6006E">
                  <w:pPr>
                    <w:pStyle w:val="LegalAL3"/>
                    <w:numPr>
                      <w:ilvl w:val="2"/>
                      <w:numId w:val="29"/>
                    </w:numPr>
                    <w:ind w:left="1395" w:firstLine="0"/>
                    <w:rPr>
                      <w:sz w:val="22"/>
                      <w:szCs w:val="22"/>
                    </w:rPr>
                  </w:pPr>
                  <w:r w:rsidRPr="00422DF5">
                    <w:rPr>
                      <w:sz w:val="22"/>
                      <w:szCs w:val="22"/>
                    </w:rPr>
                    <w:t xml:space="preserve">How you determine the administrative portion of the payments made to any subcontracted vendors for HRSN Services. </w:t>
                  </w:r>
                </w:p>
                <w:p w14:paraId="2B3C84A6" w14:textId="6BF28283" w:rsidR="00C6006E" w:rsidRPr="00422DF5" w:rsidRDefault="00C6006E" w:rsidP="00C6006E">
                  <w:pPr>
                    <w:pStyle w:val="LegalAL3"/>
                    <w:numPr>
                      <w:ilvl w:val="2"/>
                      <w:numId w:val="29"/>
                    </w:numPr>
                    <w:ind w:left="2199" w:hanging="810"/>
                    <w:rPr>
                      <w:sz w:val="22"/>
                      <w:szCs w:val="22"/>
                    </w:rPr>
                  </w:pPr>
                  <w:r w:rsidRPr="00422DF5">
                    <w:rPr>
                      <w:sz w:val="22"/>
                      <w:szCs w:val="22"/>
                    </w:rPr>
                    <w:t>Details if there are specific cost-sharing arrangements or formulas used to determine the administrative portion of payments for HRSN Services. Provide details on how financial performances are monitored, and how reporting is provided (e.g., peer-through reporting)</w:t>
                  </w:r>
                  <w:r>
                    <w:rPr>
                      <w:sz w:val="22"/>
                      <w:szCs w:val="22"/>
                    </w:rPr>
                    <w:t>.</w:t>
                  </w:r>
                </w:p>
                <w:p w14:paraId="4BB996FE" w14:textId="5185C623" w:rsidR="00E1203C" w:rsidRPr="00422DF5" w:rsidRDefault="00C6006E" w:rsidP="00C6006E">
                  <w:pPr>
                    <w:pStyle w:val="LegalAL3"/>
                    <w:numPr>
                      <w:ilvl w:val="2"/>
                      <w:numId w:val="29"/>
                    </w:numPr>
                    <w:ind w:left="2199" w:hanging="810"/>
                    <w:rPr>
                      <w:sz w:val="22"/>
                      <w:szCs w:val="22"/>
                    </w:rPr>
                  </w:pPr>
                  <w:r w:rsidRPr="00422DF5">
                    <w:rPr>
                      <w:sz w:val="22"/>
                      <w:szCs w:val="22"/>
                    </w:rPr>
                    <w:t>Provide details if you review and reconcile the payments made to any subcontracted vendors for HRSN Services with the services provided. (200 words and include subcontractor contract and payment exhibit as attachment)</w:t>
                  </w:r>
                  <w:r>
                    <w:rPr>
                      <w:sz w:val="22"/>
                      <w:szCs w:val="22"/>
                    </w:rPr>
                    <w:t>.</w:t>
                  </w:r>
                </w:p>
              </w:tc>
            </w:tr>
            <w:tr w:rsidR="0043265A" w:rsidRPr="00422DF5" w14:paraId="6D51A519" w14:textId="77777777" w:rsidTr="47DAB1FF">
              <w:trPr>
                <w:trHeight w:val="1728"/>
                <w:jc w:val="center"/>
              </w:trPr>
              <w:tc>
                <w:tcPr>
                  <w:tcW w:w="13202" w:type="dxa"/>
                  <w:tcBorders>
                    <w:top w:val="single" w:sz="4" w:space="0" w:color="auto"/>
                    <w:bottom w:val="single" w:sz="4" w:space="0" w:color="auto"/>
                  </w:tcBorders>
                  <w:shd w:val="clear" w:color="auto" w:fill="FFFFFF" w:themeFill="background1"/>
                </w:tcPr>
                <w:p w14:paraId="2D38A2D4" w14:textId="77777777" w:rsidR="003D5F61" w:rsidRDefault="003D5F61" w:rsidP="003D5F61">
                  <w:pPr>
                    <w:pStyle w:val="OPTTableSectionDefinition"/>
                    <w:rPr>
                      <w:sz w:val="22"/>
                      <w:szCs w:val="22"/>
                    </w:rPr>
                  </w:pPr>
                  <w:r>
                    <w:rPr>
                      <w:sz w:val="22"/>
                      <w:szCs w:val="22"/>
                    </w:rPr>
                    <w:lastRenderedPageBreak/>
                    <w:t>CCO Response:</w:t>
                  </w:r>
                </w:p>
                <w:p w14:paraId="41E79BD2" w14:textId="77777777" w:rsidR="0043265A" w:rsidRPr="78AF4C54" w:rsidRDefault="0043265A" w:rsidP="007F547F">
                  <w:pPr>
                    <w:pStyle w:val="LegalAL2"/>
                    <w:rPr>
                      <w:b/>
                      <w:bCs/>
                    </w:rPr>
                  </w:pPr>
                </w:p>
              </w:tc>
            </w:tr>
          </w:tbl>
          <w:p w14:paraId="6BCCC8B5" w14:textId="77777777" w:rsidR="00E1203C" w:rsidRPr="00422DF5" w:rsidRDefault="00E1203C" w:rsidP="00CE0A5E">
            <w:pPr>
              <w:pStyle w:val="OPTTableSectionDefinition"/>
              <w:rPr>
                <w:sz w:val="22"/>
                <w:szCs w:val="22"/>
              </w:rPr>
            </w:pPr>
          </w:p>
        </w:tc>
      </w:tr>
      <w:tr w:rsidR="00E1203C" w:rsidRPr="00E85114" w14:paraId="41E6942C" w14:textId="77777777" w:rsidTr="47DAB1FF">
        <w:tblPrEx>
          <w:tblCellMar>
            <w:left w:w="115" w:type="dxa"/>
            <w:right w:w="115" w:type="dxa"/>
          </w:tblCellMar>
        </w:tblPrEx>
        <w:trPr>
          <w:jc w:val="center"/>
        </w:trPr>
        <w:tc>
          <w:tcPr>
            <w:tcW w:w="10980" w:type="dxa"/>
            <w:shd w:val="clear" w:color="auto" w:fill="50B848"/>
            <w:hideMark/>
          </w:tcPr>
          <w:p w14:paraId="76F868F5" w14:textId="77777777" w:rsidR="00E1203C" w:rsidRPr="00244C2F" w:rsidRDefault="00E1203C" w:rsidP="00CE0A5E">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980" w:type="dxa"/>
            <w:shd w:val="clear" w:color="auto" w:fill="50B848"/>
          </w:tcPr>
          <w:p w14:paraId="32DF770A" w14:textId="77777777" w:rsidR="00E1203C" w:rsidRPr="00244C2F" w:rsidRDefault="00E1203C" w:rsidP="00CE0A5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E1203C" w:rsidRPr="00E85114" w14:paraId="1683D772" w14:textId="77777777" w:rsidTr="47DAB1FF">
        <w:tblPrEx>
          <w:tblCellMar>
            <w:left w:w="115" w:type="dxa"/>
            <w:right w:w="115" w:type="dxa"/>
          </w:tblCellMar>
        </w:tblPrEx>
        <w:trPr>
          <w:jc w:val="center"/>
        </w:trPr>
        <w:tc>
          <w:tcPr>
            <w:tcW w:w="10980" w:type="dxa"/>
          </w:tcPr>
          <w:p w14:paraId="45CF3825" w14:textId="77777777" w:rsidR="00E1203C" w:rsidRPr="00244C2F" w:rsidRDefault="00E1203C" w:rsidP="00CE0A5E">
            <w:pPr>
              <w:pStyle w:val="HSAGTableText"/>
              <w:rPr>
                <w:szCs w:val="22"/>
              </w:rPr>
            </w:pPr>
          </w:p>
        </w:tc>
        <w:tc>
          <w:tcPr>
            <w:tcW w:w="1980" w:type="dxa"/>
          </w:tcPr>
          <w:p w14:paraId="39A9CD51"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42366927"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3C6CD702"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36813966"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6E77976D" w14:textId="77777777" w:rsidR="00E048DB" w:rsidRPr="00244C2F" w:rsidRDefault="00E048DB">
      <w:pPr>
        <w:rPr>
          <w:rFonts w:cs="Times New Roman"/>
          <w:sz w:val="22"/>
        </w:rPr>
      </w:pPr>
    </w:p>
    <w:sectPr w:rsidR="00E048DB" w:rsidRPr="00244C2F" w:rsidSect="007002B0">
      <w:footerReference w:type="default" r:id="rId12"/>
      <w:headerReference w:type="first" r:id="rId13"/>
      <w:footerReference w:type="first" r:id="rId14"/>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72AE" w14:textId="77777777" w:rsidR="00C42A62" w:rsidRDefault="00C42A62" w:rsidP="00404C22">
      <w:pPr>
        <w:spacing w:before="0" w:after="0"/>
      </w:pPr>
      <w:r>
        <w:separator/>
      </w:r>
    </w:p>
  </w:endnote>
  <w:endnote w:type="continuationSeparator" w:id="0">
    <w:p w14:paraId="658C8CEA" w14:textId="77777777" w:rsidR="00C42A62" w:rsidRDefault="00C42A62" w:rsidP="00404C22">
      <w:pPr>
        <w:spacing w:before="0" w:after="0"/>
      </w:pPr>
      <w:r>
        <w:continuationSeparator/>
      </w:r>
    </w:p>
  </w:endnote>
  <w:endnote w:type="continuationNotice" w:id="1">
    <w:p w14:paraId="0FA1CF7C" w14:textId="77777777" w:rsidR="00C42A62" w:rsidRDefault="00C42A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55771"/>
      <w:docPartObj>
        <w:docPartGallery w:val="Page Numbers (Bottom of Page)"/>
        <w:docPartUnique/>
      </w:docPartObj>
    </w:sdtPr>
    <w:sdtContent>
      <w:sdt>
        <w:sdtPr>
          <w:id w:val="1728636285"/>
          <w:docPartObj>
            <w:docPartGallery w:val="Page Numbers (Top of Page)"/>
            <w:docPartUnique/>
          </w:docPartObj>
        </w:sdtPr>
        <w:sdtContent>
          <w:p w14:paraId="23644EFB" w14:textId="44C999E3" w:rsidR="00973A26" w:rsidRDefault="00973A2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E1AADB" w14:textId="77777777" w:rsidR="00973A26" w:rsidRDefault="0097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49923"/>
      <w:docPartObj>
        <w:docPartGallery w:val="Page Numbers (Bottom of Page)"/>
        <w:docPartUnique/>
      </w:docPartObj>
    </w:sdtPr>
    <w:sdtContent>
      <w:sdt>
        <w:sdtPr>
          <w:id w:val="-1705238520"/>
          <w:docPartObj>
            <w:docPartGallery w:val="Page Numbers (Top of Page)"/>
            <w:docPartUnique/>
          </w:docPartObj>
        </w:sdtPr>
        <w:sdtContent>
          <w:p w14:paraId="303CABEB" w14:textId="79DBDE2C" w:rsidR="005631BC" w:rsidRDefault="005631B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C0EF7B" w14:textId="77777777" w:rsidR="008656F9" w:rsidRPr="003707EE" w:rsidRDefault="008656F9" w:rsidP="003707E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10DA" w14:textId="77777777" w:rsidR="00C42A62" w:rsidRDefault="00C42A62" w:rsidP="00404C22">
      <w:pPr>
        <w:spacing w:before="0" w:after="0"/>
      </w:pPr>
      <w:r>
        <w:separator/>
      </w:r>
    </w:p>
  </w:footnote>
  <w:footnote w:type="continuationSeparator" w:id="0">
    <w:p w14:paraId="2E6DB910" w14:textId="77777777" w:rsidR="00C42A62" w:rsidRDefault="00C42A62" w:rsidP="00404C22">
      <w:pPr>
        <w:spacing w:before="0" w:after="0"/>
      </w:pPr>
      <w:r>
        <w:continuationSeparator/>
      </w:r>
    </w:p>
  </w:footnote>
  <w:footnote w:type="continuationNotice" w:id="1">
    <w:p w14:paraId="2BC5AA62" w14:textId="77777777" w:rsidR="00C42A62" w:rsidRDefault="00C42A6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54A7" w14:textId="17D44D8E" w:rsidR="004D55E5" w:rsidRDefault="004D55E5" w:rsidP="00D60C37">
    <w:pPr>
      <w:pStyle w:val="ToolHeader"/>
      <w:rPr>
        <w:rFonts w:ascii="Times New Roman" w:hAnsi="Times New Roman" w:cs="Times New Roman"/>
      </w:rPr>
    </w:pPr>
    <w:r>
      <w:rPr>
        <w:rFonts w:eastAsia="Calibri"/>
        <w:noProof/>
      </w:rPr>
      <w:drawing>
        <wp:anchor distT="0" distB="0" distL="114300" distR="114300" simplePos="0" relativeHeight="251658240" behindDoc="1" locked="0" layoutInCell="1" allowOverlap="1" wp14:anchorId="5D55CE53" wp14:editId="4F590DD6">
          <wp:simplePos x="0" y="0"/>
          <wp:positionH relativeFrom="column">
            <wp:posOffset>-431773</wp:posOffset>
          </wp:positionH>
          <wp:positionV relativeFrom="paragraph">
            <wp:posOffset>-172582</wp:posOffset>
          </wp:positionV>
          <wp:extent cx="1672999" cy="552090"/>
          <wp:effectExtent l="0" t="0" r="3810" b="63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2999" cy="552090"/>
                  </a:xfrm>
                  <a:prstGeom prst="rect">
                    <a:avLst/>
                  </a:prstGeom>
                </pic:spPr>
              </pic:pic>
            </a:graphicData>
          </a:graphic>
          <wp14:sizeRelH relativeFrom="margin">
            <wp14:pctWidth>0</wp14:pctWidth>
          </wp14:sizeRelH>
          <wp14:sizeRelV relativeFrom="margin">
            <wp14:pctHeight>0</wp14:pctHeight>
          </wp14:sizeRelV>
        </wp:anchor>
      </w:drawing>
    </w:r>
  </w:p>
  <w:p w14:paraId="0372EA23" w14:textId="20167006" w:rsidR="00D60C37" w:rsidRPr="00244C2F" w:rsidRDefault="00D60C37" w:rsidP="00D60C37">
    <w:pPr>
      <w:pStyle w:val="ToolHeader"/>
      <w:rPr>
        <w:rFonts w:ascii="Times New Roman" w:hAnsi="Times New Roman" w:cs="Times New Roman"/>
      </w:rPr>
    </w:pPr>
    <w:r w:rsidRPr="00244C2F">
      <w:rPr>
        <w:rFonts w:ascii="Times New Roman" w:hAnsi="Times New Roman" w:cs="Times New Roman"/>
      </w:rPr>
      <w:fldChar w:fldCharType="begin"/>
    </w:r>
    <w:r w:rsidRPr="00244C2F">
      <w:rPr>
        <w:rFonts w:ascii="Times New Roman" w:hAnsi="Times New Roman" w:cs="Times New Roman"/>
      </w:rPr>
      <w:instrText xml:space="preserve"> SUBJECT   \* MERGEFORMAT </w:instrText>
    </w:r>
    <w:r w:rsidRPr="00244C2F">
      <w:rPr>
        <w:rFonts w:ascii="Times New Roman" w:hAnsi="Times New Roman" w:cs="Times New Roman"/>
      </w:rPr>
      <w:fldChar w:fldCharType="separate"/>
    </w:r>
    <w:r w:rsidRPr="00244C2F">
      <w:rPr>
        <w:rFonts w:ascii="Times New Roman" w:hAnsi="Times New Roman" w:cs="Times New Roman"/>
      </w:rPr>
      <w:t>Oregon Health Authority</w:t>
    </w:r>
    <w:r w:rsidRPr="00244C2F">
      <w:rPr>
        <w:rFonts w:ascii="Times New Roman" w:hAnsi="Times New Roman" w:cs="Times New Roman"/>
      </w:rPr>
      <w:fldChar w:fldCharType="end"/>
    </w:r>
  </w:p>
  <w:p w14:paraId="6A8CFE87" w14:textId="698E789D" w:rsidR="00D60C37" w:rsidRPr="00D909F4" w:rsidRDefault="006E0EA7" w:rsidP="00D60C37">
    <w:pPr>
      <w:pStyle w:val="ToolHeader"/>
      <w:rPr>
        <w:rFonts w:ascii="Times New Roman" w:hAnsi="Times New Roman" w:cs="Times New Roman"/>
        <w:szCs w:val="28"/>
      </w:rPr>
    </w:pPr>
    <w:r w:rsidRPr="00D909F4">
      <w:rPr>
        <w:rFonts w:ascii="Times New Roman" w:hAnsi="Times New Roman" w:cs="Times New Roman"/>
        <w:szCs w:val="28"/>
      </w:rPr>
      <w:fldChar w:fldCharType="begin"/>
    </w:r>
    <w:r w:rsidR="00D60C37" w:rsidRPr="00D909F4">
      <w:rPr>
        <w:rFonts w:ascii="Times New Roman" w:hAnsi="Times New Roman" w:cs="Times New Roman"/>
        <w:szCs w:val="28"/>
      </w:rPr>
      <w:instrText xml:space="preserve"> DOCPROPERTY  Title  \* MERGEFORMAT </w:instrText>
    </w:r>
    <w:r w:rsidRPr="00D909F4">
      <w:rPr>
        <w:rFonts w:ascii="Times New Roman" w:hAnsi="Times New Roman" w:cs="Times New Roman"/>
        <w:szCs w:val="28"/>
      </w:rPr>
      <w:fldChar w:fldCharType="separate"/>
    </w:r>
    <w:r w:rsidR="00D60C37" w:rsidRPr="00D909F4">
      <w:rPr>
        <w:rFonts w:ascii="Times New Roman" w:hAnsi="Times New Roman" w:cs="Times New Roman"/>
        <w:szCs w:val="28"/>
      </w:rPr>
      <w:t xml:space="preserve">HRSN Readiness Plan Template </w:t>
    </w:r>
  </w:p>
  <w:p w14:paraId="3E0D7BA0" w14:textId="3DB5EEEA" w:rsidR="00D60C37" w:rsidRPr="00244C2F" w:rsidRDefault="17B2B869" w:rsidP="00D60C37">
    <w:pPr>
      <w:pStyle w:val="ToolHeader"/>
      <w:rPr>
        <w:rFonts w:ascii="Times New Roman" w:hAnsi="Times New Roman" w:cs="Times New Roman"/>
      </w:rPr>
    </w:pPr>
    <w:r w:rsidRPr="00D909F4">
      <w:rPr>
        <w:rFonts w:ascii="Times New Roman" w:hAnsi="Times New Roman" w:cs="Times New Roman"/>
        <w:szCs w:val="28"/>
      </w:rPr>
      <w:t>Nutrition-Related Supports</w:t>
    </w:r>
    <w:r w:rsidR="006E0EA7" w:rsidRPr="00D909F4">
      <w:rPr>
        <w:rFonts w:ascii="Times New Roman" w:hAnsi="Times New Roman" w:cs="Times New Roman"/>
        <w:szCs w:val="28"/>
      </w:rPr>
      <w:fldChar w:fldCharType="end"/>
    </w:r>
    <w:r w:rsidR="00D909F4" w:rsidRPr="00D909F4">
      <w:rPr>
        <w:rFonts w:ascii="Times New Roman" w:hAnsi="Times New Roman" w:cs="Times New Roman"/>
        <w:szCs w:val="28"/>
      </w:rPr>
      <w:t>:</w:t>
    </w:r>
    <w:r w:rsidR="00D909F4">
      <w:rPr>
        <w:rFonts w:ascii="Times New Roman" w:hAnsi="Times New Roman" w:cs="Times New Roman"/>
      </w:rPr>
      <w:t xml:space="preserve"> Pantry Stocking and Fruit and Vegetable Benefits</w:t>
    </w:r>
    <w:r w:rsidRPr="17B2B869">
      <w:rPr>
        <w:rFonts w:ascii="Times New Roman" w:hAnsi="Times New Roman" w:cs="Times New Roman"/>
      </w:rPr>
      <w:t xml:space="preserve"> 2026</w:t>
    </w:r>
  </w:p>
  <w:p w14:paraId="5D33AEAD" w14:textId="450285A3" w:rsidR="00E90E04" w:rsidRPr="00A22C22" w:rsidRDefault="00E90E04" w:rsidP="005B3CBB">
    <w:pPr>
      <w:pStyle w:val="NormalWeb"/>
      <w:spacing w:before="0" w:beforeAutospacing="0" w:after="0" w:afterAutospacing="0"/>
      <w:rPr>
        <w:sz w:val="12"/>
        <w:szCs w:val="1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5DE24D4"/>
    <w:multiLevelType w:val="hybridMultilevel"/>
    <w:tmpl w:val="FFFFFFFF"/>
    <w:lvl w:ilvl="0" w:tplc="5ABA06F4">
      <w:start w:val="1"/>
      <w:numFmt w:val="decimal"/>
      <w:lvlText w:val="%1."/>
      <w:lvlJc w:val="left"/>
      <w:pPr>
        <w:ind w:left="720" w:hanging="360"/>
      </w:pPr>
    </w:lvl>
    <w:lvl w:ilvl="1" w:tplc="124AF498">
      <w:start w:val="2"/>
      <w:numFmt w:val="decimal"/>
      <w:lvlText w:val="2-1"/>
      <w:lvlJc w:val="left"/>
      <w:pPr>
        <w:ind w:left="1440" w:hanging="360"/>
      </w:pPr>
    </w:lvl>
    <w:lvl w:ilvl="2" w:tplc="2FD0A562">
      <w:start w:val="1"/>
      <w:numFmt w:val="lowerRoman"/>
      <w:lvlText w:val="%3."/>
      <w:lvlJc w:val="right"/>
      <w:pPr>
        <w:ind w:left="2160" w:hanging="180"/>
      </w:pPr>
    </w:lvl>
    <w:lvl w:ilvl="3" w:tplc="46F69700">
      <w:start w:val="1"/>
      <w:numFmt w:val="decimal"/>
      <w:lvlText w:val="%4."/>
      <w:lvlJc w:val="left"/>
      <w:pPr>
        <w:ind w:left="2880" w:hanging="360"/>
      </w:pPr>
    </w:lvl>
    <w:lvl w:ilvl="4" w:tplc="7E8E6E74">
      <w:start w:val="1"/>
      <w:numFmt w:val="lowerLetter"/>
      <w:lvlText w:val="%5."/>
      <w:lvlJc w:val="left"/>
      <w:pPr>
        <w:ind w:left="3600" w:hanging="360"/>
      </w:pPr>
    </w:lvl>
    <w:lvl w:ilvl="5" w:tplc="F4609A54">
      <w:start w:val="1"/>
      <w:numFmt w:val="lowerRoman"/>
      <w:lvlText w:val="%6."/>
      <w:lvlJc w:val="right"/>
      <w:pPr>
        <w:ind w:left="4320" w:hanging="180"/>
      </w:pPr>
    </w:lvl>
    <w:lvl w:ilvl="6" w:tplc="1AC2D722">
      <w:start w:val="1"/>
      <w:numFmt w:val="decimal"/>
      <w:lvlText w:val="%7."/>
      <w:lvlJc w:val="left"/>
      <w:pPr>
        <w:ind w:left="5040" w:hanging="360"/>
      </w:pPr>
    </w:lvl>
    <w:lvl w:ilvl="7" w:tplc="F5F69FA2">
      <w:start w:val="1"/>
      <w:numFmt w:val="lowerLetter"/>
      <w:lvlText w:val="%8."/>
      <w:lvlJc w:val="left"/>
      <w:pPr>
        <w:ind w:left="5760" w:hanging="360"/>
      </w:pPr>
    </w:lvl>
    <w:lvl w:ilvl="8" w:tplc="AFB43152">
      <w:start w:val="1"/>
      <w:numFmt w:val="lowerRoman"/>
      <w:lvlText w:val="%9."/>
      <w:lvlJc w:val="right"/>
      <w:pPr>
        <w:ind w:left="6480" w:hanging="180"/>
      </w:pPr>
    </w:lvl>
  </w:abstractNum>
  <w:abstractNum w:abstractNumId="2" w15:restartNumberingAfterBreak="0">
    <w:nsid w:val="060E7FB5"/>
    <w:multiLevelType w:val="hybridMultilevel"/>
    <w:tmpl w:val="11203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6"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A5EA18"/>
    <w:multiLevelType w:val="hybridMultilevel"/>
    <w:tmpl w:val="FFFFFFFF"/>
    <w:lvl w:ilvl="0" w:tplc="BCDE1D74">
      <w:start w:val="1"/>
      <w:numFmt w:val="decimal"/>
      <w:lvlText w:val="%1."/>
      <w:lvlJc w:val="left"/>
      <w:pPr>
        <w:ind w:left="720" w:hanging="360"/>
      </w:pPr>
    </w:lvl>
    <w:lvl w:ilvl="1" w:tplc="3AA8BDA2">
      <w:start w:val="1"/>
      <w:numFmt w:val="decimal"/>
      <w:lvlText w:val="2-1"/>
      <w:lvlJc w:val="left"/>
      <w:pPr>
        <w:ind w:left="1440" w:hanging="360"/>
      </w:pPr>
    </w:lvl>
    <w:lvl w:ilvl="2" w:tplc="6E6201D4">
      <w:start w:val="1"/>
      <w:numFmt w:val="decimal"/>
      <w:lvlText w:val="(d)"/>
      <w:lvlJc w:val="left"/>
      <w:pPr>
        <w:ind w:left="2160" w:hanging="180"/>
      </w:pPr>
    </w:lvl>
    <w:lvl w:ilvl="3" w:tplc="78EC538E">
      <w:start w:val="1"/>
      <w:numFmt w:val="decimal"/>
      <w:lvlText w:val="%4."/>
      <w:lvlJc w:val="left"/>
      <w:pPr>
        <w:ind w:left="2880" w:hanging="360"/>
      </w:pPr>
    </w:lvl>
    <w:lvl w:ilvl="4" w:tplc="C29A25D2">
      <w:start w:val="1"/>
      <w:numFmt w:val="lowerLetter"/>
      <w:lvlText w:val="%5."/>
      <w:lvlJc w:val="left"/>
      <w:pPr>
        <w:ind w:left="3600" w:hanging="360"/>
      </w:pPr>
    </w:lvl>
    <w:lvl w:ilvl="5" w:tplc="3880E9FA">
      <w:start w:val="1"/>
      <w:numFmt w:val="lowerRoman"/>
      <w:lvlText w:val="%6."/>
      <w:lvlJc w:val="right"/>
      <w:pPr>
        <w:ind w:left="4320" w:hanging="180"/>
      </w:pPr>
    </w:lvl>
    <w:lvl w:ilvl="6" w:tplc="D7A43CD2">
      <w:start w:val="1"/>
      <w:numFmt w:val="decimal"/>
      <w:lvlText w:val="%7."/>
      <w:lvlJc w:val="left"/>
      <w:pPr>
        <w:ind w:left="5040" w:hanging="360"/>
      </w:pPr>
    </w:lvl>
    <w:lvl w:ilvl="7" w:tplc="B380D6F0">
      <w:start w:val="1"/>
      <w:numFmt w:val="lowerLetter"/>
      <w:lvlText w:val="%8."/>
      <w:lvlJc w:val="left"/>
      <w:pPr>
        <w:ind w:left="5760" w:hanging="360"/>
      </w:pPr>
    </w:lvl>
    <w:lvl w:ilvl="8" w:tplc="586A3D5C">
      <w:start w:val="1"/>
      <w:numFmt w:val="lowerRoman"/>
      <w:lvlText w:val="%9."/>
      <w:lvlJc w:val="right"/>
      <w:pPr>
        <w:ind w:left="6480" w:hanging="180"/>
      </w:pPr>
    </w:lvl>
  </w:abstractNum>
  <w:abstractNum w:abstractNumId="8" w15:restartNumberingAfterBreak="0">
    <w:nsid w:val="20A07312"/>
    <w:multiLevelType w:val="hybridMultilevel"/>
    <w:tmpl w:val="FFFFFFFF"/>
    <w:lvl w:ilvl="0" w:tplc="DE94522A">
      <w:start w:val="1"/>
      <w:numFmt w:val="decimal"/>
      <w:lvlText w:val="2-%1."/>
      <w:lvlJc w:val="left"/>
      <w:pPr>
        <w:ind w:left="360" w:hanging="360"/>
      </w:pPr>
    </w:lvl>
    <w:lvl w:ilvl="1" w:tplc="6E0C5636">
      <w:start w:val="1"/>
      <w:numFmt w:val="lowerLetter"/>
      <w:lvlText w:val="%2."/>
      <w:lvlJc w:val="left"/>
      <w:pPr>
        <w:ind w:left="1410" w:hanging="360"/>
      </w:pPr>
    </w:lvl>
    <w:lvl w:ilvl="2" w:tplc="F21A64BC">
      <w:start w:val="1"/>
      <w:numFmt w:val="lowerRoman"/>
      <w:lvlText w:val="%3."/>
      <w:lvlJc w:val="right"/>
      <w:pPr>
        <w:ind w:left="2130" w:hanging="180"/>
      </w:pPr>
    </w:lvl>
    <w:lvl w:ilvl="3" w:tplc="1A5A4850">
      <w:start w:val="1"/>
      <w:numFmt w:val="decimal"/>
      <w:lvlText w:val="%4."/>
      <w:lvlJc w:val="left"/>
      <w:pPr>
        <w:ind w:left="2850" w:hanging="360"/>
      </w:pPr>
    </w:lvl>
    <w:lvl w:ilvl="4" w:tplc="A27E2C12">
      <w:start w:val="1"/>
      <w:numFmt w:val="lowerLetter"/>
      <w:lvlText w:val="%5."/>
      <w:lvlJc w:val="left"/>
      <w:pPr>
        <w:ind w:left="3570" w:hanging="360"/>
      </w:pPr>
    </w:lvl>
    <w:lvl w:ilvl="5" w:tplc="F53EDBC6">
      <w:start w:val="1"/>
      <w:numFmt w:val="lowerRoman"/>
      <w:lvlText w:val="%6."/>
      <w:lvlJc w:val="right"/>
      <w:pPr>
        <w:ind w:left="4290" w:hanging="180"/>
      </w:pPr>
    </w:lvl>
    <w:lvl w:ilvl="6" w:tplc="FE8C00AA">
      <w:start w:val="1"/>
      <w:numFmt w:val="decimal"/>
      <w:lvlText w:val="%7."/>
      <w:lvlJc w:val="left"/>
      <w:pPr>
        <w:ind w:left="5010" w:hanging="360"/>
      </w:pPr>
    </w:lvl>
    <w:lvl w:ilvl="7" w:tplc="C9A6992E">
      <w:start w:val="1"/>
      <w:numFmt w:val="lowerLetter"/>
      <w:lvlText w:val="%8."/>
      <w:lvlJc w:val="left"/>
      <w:pPr>
        <w:ind w:left="5730" w:hanging="360"/>
      </w:pPr>
    </w:lvl>
    <w:lvl w:ilvl="8" w:tplc="EB1AFA04">
      <w:start w:val="1"/>
      <w:numFmt w:val="lowerRoman"/>
      <w:lvlText w:val="%9."/>
      <w:lvlJc w:val="right"/>
      <w:pPr>
        <w:ind w:left="6450" w:hanging="180"/>
      </w:pPr>
    </w:lvl>
  </w:abstractNum>
  <w:abstractNum w:abstractNumId="9" w15:restartNumberingAfterBreak="0">
    <w:nsid w:val="23576AA7"/>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10" w15:restartNumberingAfterBreak="0">
    <w:nsid w:val="2435A7DE"/>
    <w:multiLevelType w:val="hybridMultilevel"/>
    <w:tmpl w:val="FFFFFFFF"/>
    <w:lvl w:ilvl="0" w:tplc="68C4C130">
      <w:start w:val="1"/>
      <w:numFmt w:val="decimal"/>
      <w:lvlText w:val="%1."/>
      <w:lvlJc w:val="left"/>
      <w:pPr>
        <w:ind w:left="720" w:hanging="360"/>
      </w:pPr>
    </w:lvl>
    <w:lvl w:ilvl="1" w:tplc="E07440BE">
      <w:start w:val="3"/>
      <w:numFmt w:val="decimal"/>
      <w:lvlText w:val="3-1"/>
      <w:lvlJc w:val="left"/>
      <w:pPr>
        <w:ind w:left="1440" w:hanging="360"/>
      </w:pPr>
    </w:lvl>
    <w:lvl w:ilvl="2" w:tplc="172C4D94">
      <w:start w:val="1"/>
      <w:numFmt w:val="lowerRoman"/>
      <w:lvlText w:val="%3."/>
      <w:lvlJc w:val="right"/>
      <w:pPr>
        <w:ind w:left="2160" w:hanging="180"/>
      </w:pPr>
    </w:lvl>
    <w:lvl w:ilvl="3" w:tplc="9D4CFC06">
      <w:start w:val="1"/>
      <w:numFmt w:val="decimal"/>
      <w:lvlText w:val="%4."/>
      <w:lvlJc w:val="left"/>
      <w:pPr>
        <w:ind w:left="2880" w:hanging="360"/>
      </w:pPr>
    </w:lvl>
    <w:lvl w:ilvl="4" w:tplc="20C0AB24">
      <w:start w:val="1"/>
      <w:numFmt w:val="lowerLetter"/>
      <w:lvlText w:val="%5."/>
      <w:lvlJc w:val="left"/>
      <w:pPr>
        <w:ind w:left="3600" w:hanging="360"/>
      </w:pPr>
    </w:lvl>
    <w:lvl w:ilvl="5" w:tplc="27380980">
      <w:start w:val="1"/>
      <w:numFmt w:val="lowerRoman"/>
      <w:lvlText w:val="%6."/>
      <w:lvlJc w:val="right"/>
      <w:pPr>
        <w:ind w:left="4320" w:hanging="180"/>
      </w:pPr>
    </w:lvl>
    <w:lvl w:ilvl="6" w:tplc="CF36C394">
      <w:start w:val="1"/>
      <w:numFmt w:val="decimal"/>
      <w:lvlText w:val="%7."/>
      <w:lvlJc w:val="left"/>
      <w:pPr>
        <w:ind w:left="5040" w:hanging="360"/>
      </w:pPr>
    </w:lvl>
    <w:lvl w:ilvl="7" w:tplc="8AD4565C">
      <w:start w:val="1"/>
      <w:numFmt w:val="lowerLetter"/>
      <w:lvlText w:val="%8."/>
      <w:lvlJc w:val="left"/>
      <w:pPr>
        <w:ind w:left="5760" w:hanging="360"/>
      </w:pPr>
    </w:lvl>
    <w:lvl w:ilvl="8" w:tplc="5B4AC1AA">
      <w:start w:val="1"/>
      <w:numFmt w:val="lowerRoman"/>
      <w:lvlText w:val="%9."/>
      <w:lvlJc w:val="right"/>
      <w:pPr>
        <w:ind w:left="6480" w:hanging="180"/>
      </w:pPr>
    </w:lvl>
  </w:abstractNum>
  <w:abstractNum w:abstractNumId="11" w15:restartNumberingAfterBreak="0">
    <w:nsid w:val="257A70DA"/>
    <w:multiLevelType w:val="multilevel"/>
    <w:tmpl w:val="F154D768"/>
    <w:lvl w:ilvl="0">
      <w:start w:val="1"/>
      <w:numFmt w:val="decimal"/>
      <w:pStyle w:val="OPTSection2-1"/>
      <w:lvlText w:val="2-%1."/>
      <w:lvlJc w:val="left"/>
      <w:pPr>
        <w:ind w:left="36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2" w15:restartNumberingAfterBreak="0">
    <w:nsid w:val="33B6DF59"/>
    <w:multiLevelType w:val="hybridMultilevel"/>
    <w:tmpl w:val="FFFFFFFF"/>
    <w:lvl w:ilvl="0" w:tplc="D668D4AA">
      <w:start w:val="1"/>
      <w:numFmt w:val="decimal"/>
      <w:lvlText w:val="%1."/>
      <w:lvlJc w:val="left"/>
      <w:pPr>
        <w:ind w:left="720" w:hanging="360"/>
      </w:pPr>
    </w:lvl>
    <w:lvl w:ilvl="1" w:tplc="0E18ECF4">
      <w:start w:val="2"/>
      <w:numFmt w:val="decimal"/>
      <w:lvlText w:val="2-2"/>
      <w:lvlJc w:val="left"/>
      <w:pPr>
        <w:ind w:left="1440" w:hanging="360"/>
      </w:pPr>
    </w:lvl>
    <w:lvl w:ilvl="2" w:tplc="F0BE3F30">
      <w:start w:val="1"/>
      <w:numFmt w:val="lowerRoman"/>
      <w:lvlText w:val="%3."/>
      <w:lvlJc w:val="right"/>
      <w:pPr>
        <w:ind w:left="2160" w:hanging="180"/>
      </w:pPr>
    </w:lvl>
    <w:lvl w:ilvl="3" w:tplc="6C264BB2">
      <w:start w:val="1"/>
      <w:numFmt w:val="decimal"/>
      <w:lvlText w:val="%4."/>
      <w:lvlJc w:val="left"/>
      <w:pPr>
        <w:ind w:left="2880" w:hanging="360"/>
      </w:pPr>
    </w:lvl>
    <w:lvl w:ilvl="4" w:tplc="470AC62C">
      <w:start w:val="1"/>
      <w:numFmt w:val="lowerLetter"/>
      <w:lvlText w:val="%5."/>
      <w:lvlJc w:val="left"/>
      <w:pPr>
        <w:ind w:left="3600" w:hanging="360"/>
      </w:pPr>
    </w:lvl>
    <w:lvl w:ilvl="5" w:tplc="0EB803F8">
      <w:start w:val="1"/>
      <w:numFmt w:val="lowerRoman"/>
      <w:lvlText w:val="%6."/>
      <w:lvlJc w:val="right"/>
      <w:pPr>
        <w:ind w:left="4320" w:hanging="180"/>
      </w:pPr>
    </w:lvl>
    <w:lvl w:ilvl="6" w:tplc="97FC485C">
      <w:start w:val="1"/>
      <w:numFmt w:val="decimal"/>
      <w:lvlText w:val="%7."/>
      <w:lvlJc w:val="left"/>
      <w:pPr>
        <w:ind w:left="5040" w:hanging="360"/>
      </w:pPr>
    </w:lvl>
    <w:lvl w:ilvl="7" w:tplc="87FE8660">
      <w:start w:val="1"/>
      <w:numFmt w:val="lowerLetter"/>
      <w:lvlText w:val="%8."/>
      <w:lvlJc w:val="left"/>
      <w:pPr>
        <w:ind w:left="5760" w:hanging="360"/>
      </w:pPr>
    </w:lvl>
    <w:lvl w:ilvl="8" w:tplc="B69E83DA">
      <w:start w:val="1"/>
      <w:numFmt w:val="lowerRoman"/>
      <w:lvlText w:val="%9."/>
      <w:lvlJc w:val="right"/>
      <w:pPr>
        <w:ind w:left="6480" w:hanging="180"/>
      </w:pPr>
    </w:lvl>
  </w:abstractNum>
  <w:abstractNum w:abstractNumId="13"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22417"/>
    <w:multiLevelType w:val="hybridMultilevel"/>
    <w:tmpl w:val="B2A4DA60"/>
    <w:lvl w:ilvl="0" w:tplc="0EEE1CFA">
      <w:start w:val="1"/>
      <w:numFmt w:val="decimal"/>
      <w:pStyle w:val="OPTSection3-1"/>
      <w:lvlText w:val="3-%1."/>
      <w:lvlJc w:val="left"/>
      <w:pPr>
        <w:ind w:left="3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98B1AFC"/>
    <w:multiLevelType w:val="multilevel"/>
    <w:tmpl w:val="C4C40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EF772F"/>
    <w:multiLevelType w:val="hybridMultilevel"/>
    <w:tmpl w:val="7B168394"/>
    <w:lvl w:ilvl="0" w:tplc="56E0210E">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6CE00D"/>
    <w:multiLevelType w:val="hybridMultilevel"/>
    <w:tmpl w:val="FFFFFFFF"/>
    <w:lvl w:ilvl="0" w:tplc="E2C077DE">
      <w:numFmt w:val="none"/>
      <w:lvlText w:val=""/>
      <w:lvlJc w:val="left"/>
      <w:pPr>
        <w:tabs>
          <w:tab w:val="num" w:pos="360"/>
        </w:tabs>
      </w:pPr>
    </w:lvl>
    <w:lvl w:ilvl="1" w:tplc="F2CAF772">
      <w:start w:val="1"/>
      <w:numFmt w:val="lowerLetter"/>
      <w:lvlText w:val="%2."/>
      <w:lvlJc w:val="left"/>
      <w:pPr>
        <w:ind w:left="1440" w:hanging="360"/>
      </w:pPr>
    </w:lvl>
    <w:lvl w:ilvl="2" w:tplc="83666F0A">
      <w:start w:val="1"/>
      <w:numFmt w:val="lowerRoman"/>
      <w:lvlText w:val="%3."/>
      <w:lvlJc w:val="right"/>
      <w:pPr>
        <w:ind w:left="2160" w:hanging="180"/>
      </w:pPr>
    </w:lvl>
    <w:lvl w:ilvl="3" w:tplc="351E19BA">
      <w:start w:val="1"/>
      <w:numFmt w:val="decimal"/>
      <w:lvlText w:val="%4."/>
      <w:lvlJc w:val="left"/>
      <w:pPr>
        <w:ind w:left="2880" w:hanging="360"/>
      </w:pPr>
    </w:lvl>
    <w:lvl w:ilvl="4" w:tplc="553A0F70">
      <w:start w:val="1"/>
      <w:numFmt w:val="lowerLetter"/>
      <w:lvlText w:val="%5."/>
      <w:lvlJc w:val="left"/>
      <w:pPr>
        <w:ind w:left="3600" w:hanging="360"/>
      </w:pPr>
    </w:lvl>
    <w:lvl w:ilvl="5" w:tplc="8F9029DE">
      <w:start w:val="1"/>
      <w:numFmt w:val="lowerRoman"/>
      <w:lvlText w:val="%6."/>
      <w:lvlJc w:val="right"/>
      <w:pPr>
        <w:ind w:left="4320" w:hanging="180"/>
      </w:pPr>
    </w:lvl>
    <w:lvl w:ilvl="6" w:tplc="AEC2E3B8">
      <w:start w:val="1"/>
      <w:numFmt w:val="decimal"/>
      <w:lvlText w:val="%7."/>
      <w:lvlJc w:val="left"/>
      <w:pPr>
        <w:ind w:left="5040" w:hanging="360"/>
      </w:pPr>
    </w:lvl>
    <w:lvl w:ilvl="7" w:tplc="C40A5596">
      <w:start w:val="1"/>
      <w:numFmt w:val="lowerLetter"/>
      <w:lvlText w:val="%8."/>
      <w:lvlJc w:val="left"/>
      <w:pPr>
        <w:ind w:left="5760" w:hanging="360"/>
      </w:pPr>
    </w:lvl>
    <w:lvl w:ilvl="8" w:tplc="EC60B170">
      <w:start w:val="1"/>
      <w:numFmt w:val="lowerRoman"/>
      <w:lvlText w:val="%9."/>
      <w:lvlJc w:val="right"/>
      <w:pPr>
        <w:ind w:left="6480" w:hanging="180"/>
      </w:pPr>
    </w:lvl>
  </w:abstractNum>
  <w:abstractNum w:abstractNumId="21" w15:restartNumberingAfterBreak="0">
    <w:nsid w:val="4E0B08FA"/>
    <w:multiLevelType w:val="hybridMultilevel"/>
    <w:tmpl w:val="FFFFFFFF"/>
    <w:lvl w:ilvl="0" w:tplc="4A2AB8FE">
      <w:start w:val="1"/>
      <w:numFmt w:val="decimal"/>
      <w:lvlText w:val="%1."/>
      <w:lvlJc w:val="left"/>
      <w:pPr>
        <w:ind w:left="720" w:hanging="360"/>
      </w:pPr>
    </w:lvl>
    <w:lvl w:ilvl="1" w:tplc="93B62D24">
      <w:start w:val="3"/>
      <w:numFmt w:val="decimal"/>
      <w:lvlText w:val="3-1"/>
      <w:lvlJc w:val="left"/>
      <w:pPr>
        <w:ind w:left="1440" w:hanging="360"/>
      </w:pPr>
    </w:lvl>
    <w:lvl w:ilvl="2" w:tplc="3F121368">
      <w:start w:val="1"/>
      <w:numFmt w:val="lowerRoman"/>
      <w:lvlText w:val="%3."/>
      <w:lvlJc w:val="right"/>
      <w:pPr>
        <w:ind w:left="2160" w:hanging="180"/>
      </w:pPr>
    </w:lvl>
    <w:lvl w:ilvl="3" w:tplc="BB1CCEEC">
      <w:start w:val="1"/>
      <w:numFmt w:val="decimal"/>
      <w:lvlText w:val="%4."/>
      <w:lvlJc w:val="left"/>
      <w:pPr>
        <w:ind w:left="2880" w:hanging="360"/>
      </w:pPr>
    </w:lvl>
    <w:lvl w:ilvl="4" w:tplc="EC1C6C4E">
      <w:start w:val="1"/>
      <w:numFmt w:val="lowerLetter"/>
      <w:lvlText w:val="%5."/>
      <w:lvlJc w:val="left"/>
      <w:pPr>
        <w:ind w:left="3600" w:hanging="360"/>
      </w:pPr>
    </w:lvl>
    <w:lvl w:ilvl="5" w:tplc="70BA0314">
      <w:start w:val="1"/>
      <w:numFmt w:val="lowerRoman"/>
      <w:lvlText w:val="%6."/>
      <w:lvlJc w:val="right"/>
      <w:pPr>
        <w:ind w:left="4320" w:hanging="180"/>
      </w:pPr>
    </w:lvl>
    <w:lvl w:ilvl="6" w:tplc="7536F4C0">
      <w:start w:val="1"/>
      <w:numFmt w:val="decimal"/>
      <w:lvlText w:val="%7."/>
      <w:lvlJc w:val="left"/>
      <w:pPr>
        <w:ind w:left="5040" w:hanging="360"/>
      </w:pPr>
    </w:lvl>
    <w:lvl w:ilvl="7" w:tplc="13367180">
      <w:start w:val="1"/>
      <w:numFmt w:val="lowerLetter"/>
      <w:lvlText w:val="%8."/>
      <w:lvlJc w:val="left"/>
      <w:pPr>
        <w:ind w:left="5760" w:hanging="360"/>
      </w:pPr>
    </w:lvl>
    <w:lvl w:ilvl="8" w:tplc="C3F65ECE">
      <w:start w:val="1"/>
      <w:numFmt w:val="lowerRoman"/>
      <w:lvlText w:val="%9."/>
      <w:lvlJc w:val="right"/>
      <w:pPr>
        <w:ind w:left="6480" w:hanging="180"/>
      </w:pPr>
    </w:lvl>
  </w:abstractNum>
  <w:abstractNum w:abstractNumId="22" w15:restartNumberingAfterBreak="0">
    <w:nsid w:val="4E63623F"/>
    <w:multiLevelType w:val="hybridMultilevel"/>
    <w:tmpl w:val="FFFFFFFF"/>
    <w:lvl w:ilvl="0" w:tplc="09FEB33C">
      <w:start w:val="1"/>
      <w:numFmt w:val="decimal"/>
      <w:lvlText w:val="%1."/>
      <w:lvlJc w:val="left"/>
      <w:pPr>
        <w:ind w:left="720" w:hanging="360"/>
      </w:pPr>
    </w:lvl>
    <w:lvl w:ilvl="1" w:tplc="BAC6DA4C">
      <w:start w:val="1"/>
      <w:numFmt w:val="decimal"/>
      <w:lvlText w:val="5-6"/>
      <w:lvlJc w:val="left"/>
      <w:pPr>
        <w:ind w:left="1440" w:hanging="360"/>
      </w:pPr>
    </w:lvl>
    <w:lvl w:ilvl="2" w:tplc="1632018E">
      <w:start w:val="1"/>
      <w:numFmt w:val="decimal"/>
      <w:lvlText w:val="(b)"/>
      <w:lvlJc w:val="left"/>
      <w:pPr>
        <w:ind w:left="2160" w:hanging="180"/>
      </w:pPr>
    </w:lvl>
    <w:lvl w:ilvl="3" w:tplc="0FA2069C">
      <w:start w:val="1"/>
      <w:numFmt w:val="decimal"/>
      <w:lvlText w:val="%4."/>
      <w:lvlJc w:val="left"/>
      <w:pPr>
        <w:ind w:left="2880" w:hanging="360"/>
      </w:pPr>
    </w:lvl>
    <w:lvl w:ilvl="4" w:tplc="F73C7F98">
      <w:start w:val="1"/>
      <w:numFmt w:val="lowerLetter"/>
      <w:lvlText w:val="%5."/>
      <w:lvlJc w:val="left"/>
      <w:pPr>
        <w:ind w:left="3600" w:hanging="360"/>
      </w:pPr>
    </w:lvl>
    <w:lvl w:ilvl="5" w:tplc="60E2265A">
      <w:start w:val="1"/>
      <w:numFmt w:val="lowerRoman"/>
      <w:lvlText w:val="%6."/>
      <w:lvlJc w:val="right"/>
      <w:pPr>
        <w:ind w:left="4320" w:hanging="180"/>
      </w:pPr>
    </w:lvl>
    <w:lvl w:ilvl="6" w:tplc="C2B8BCFC">
      <w:start w:val="1"/>
      <w:numFmt w:val="decimal"/>
      <w:lvlText w:val="%7."/>
      <w:lvlJc w:val="left"/>
      <w:pPr>
        <w:ind w:left="5040" w:hanging="360"/>
      </w:pPr>
    </w:lvl>
    <w:lvl w:ilvl="7" w:tplc="C5AE40B6">
      <w:start w:val="1"/>
      <w:numFmt w:val="lowerLetter"/>
      <w:lvlText w:val="%8."/>
      <w:lvlJc w:val="left"/>
      <w:pPr>
        <w:ind w:left="5760" w:hanging="360"/>
      </w:pPr>
    </w:lvl>
    <w:lvl w:ilvl="8" w:tplc="18200A42">
      <w:start w:val="1"/>
      <w:numFmt w:val="lowerRoman"/>
      <w:lvlText w:val="%9."/>
      <w:lvlJc w:val="right"/>
      <w:pPr>
        <w:ind w:left="6480" w:hanging="180"/>
      </w:pPr>
    </w:lvl>
  </w:abstractNum>
  <w:abstractNum w:abstractNumId="23" w15:restartNumberingAfterBreak="0">
    <w:nsid w:val="548B202D"/>
    <w:multiLevelType w:val="hybridMultilevel"/>
    <w:tmpl w:val="41805D66"/>
    <w:lvl w:ilvl="0" w:tplc="71CC207A">
      <w:start w:val="1"/>
      <w:numFmt w:val="decimal"/>
      <w:pStyle w:val="OPTSection4-1"/>
      <w:lvlText w:val="4-%1."/>
      <w:lvlJc w:val="left"/>
      <w:pPr>
        <w:ind w:left="360" w:hanging="360"/>
      </w:pPr>
      <w:rPr>
        <w:rFonts w:hint="default"/>
        <w:sz w:val="20"/>
        <w:szCs w:val="20"/>
        <w:specVanish w:val="0"/>
      </w:rPr>
    </w:lvl>
    <w:lvl w:ilvl="1" w:tplc="20607190">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1679B0"/>
    <w:multiLevelType w:val="hybridMultilevel"/>
    <w:tmpl w:val="FFFFFFFF"/>
    <w:lvl w:ilvl="0" w:tplc="14F6900A">
      <w:numFmt w:val="none"/>
      <w:lvlText w:val=""/>
      <w:lvlJc w:val="left"/>
      <w:pPr>
        <w:tabs>
          <w:tab w:val="num" w:pos="360"/>
        </w:tabs>
      </w:pPr>
    </w:lvl>
    <w:lvl w:ilvl="1" w:tplc="43D6C7C8">
      <w:start w:val="1"/>
      <w:numFmt w:val="lowerLetter"/>
      <w:lvlText w:val="%2."/>
      <w:lvlJc w:val="left"/>
      <w:pPr>
        <w:ind w:left="1800" w:hanging="360"/>
      </w:pPr>
    </w:lvl>
    <w:lvl w:ilvl="2" w:tplc="F6CEEC7A">
      <w:start w:val="1"/>
      <w:numFmt w:val="lowerRoman"/>
      <w:lvlText w:val="%3."/>
      <w:lvlJc w:val="right"/>
      <w:pPr>
        <w:ind w:left="2520" w:hanging="180"/>
      </w:pPr>
    </w:lvl>
    <w:lvl w:ilvl="3" w:tplc="98381ADC">
      <w:start w:val="1"/>
      <w:numFmt w:val="decimal"/>
      <w:lvlText w:val="%4."/>
      <w:lvlJc w:val="left"/>
      <w:pPr>
        <w:ind w:left="3240" w:hanging="360"/>
      </w:pPr>
    </w:lvl>
    <w:lvl w:ilvl="4" w:tplc="E7B240D4">
      <w:start w:val="1"/>
      <w:numFmt w:val="lowerLetter"/>
      <w:lvlText w:val="%5."/>
      <w:lvlJc w:val="left"/>
      <w:pPr>
        <w:ind w:left="3960" w:hanging="360"/>
      </w:pPr>
    </w:lvl>
    <w:lvl w:ilvl="5" w:tplc="90EACEA6">
      <w:start w:val="1"/>
      <w:numFmt w:val="lowerRoman"/>
      <w:lvlText w:val="%6."/>
      <w:lvlJc w:val="right"/>
      <w:pPr>
        <w:ind w:left="4680" w:hanging="180"/>
      </w:pPr>
    </w:lvl>
    <w:lvl w:ilvl="6" w:tplc="5E2AD3B4">
      <w:start w:val="1"/>
      <w:numFmt w:val="decimal"/>
      <w:lvlText w:val="%7."/>
      <w:lvlJc w:val="left"/>
      <w:pPr>
        <w:ind w:left="5400" w:hanging="360"/>
      </w:pPr>
    </w:lvl>
    <w:lvl w:ilvl="7" w:tplc="2E861496">
      <w:start w:val="1"/>
      <w:numFmt w:val="lowerLetter"/>
      <w:lvlText w:val="%8."/>
      <w:lvlJc w:val="left"/>
      <w:pPr>
        <w:ind w:left="6120" w:hanging="360"/>
      </w:pPr>
    </w:lvl>
    <w:lvl w:ilvl="8" w:tplc="00446CB8">
      <w:start w:val="1"/>
      <w:numFmt w:val="lowerRoman"/>
      <w:lvlText w:val="%9."/>
      <w:lvlJc w:val="right"/>
      <w:pPr>
        <w:ind w:left="6840" w:hanging="180"/>
      </w:pPr>
    </w:lvl>
  </w:abstractNum>
  <w:abstractNum w:abstractNumId="26" w15:restartNumberingAfterBreak="0">
    <w:nsid w:val="5A8C06F9"/>
    <w:multiLevelType w:val="hybridMultilevel"/>
    <w:tmpl w:val="1C02F4DC"/>
    <w:lvl w:ilvl="0" w:tplc="46A46AE2">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7" w15:restartNumberingAfterBreak="0">
    <w:nsid w:val="5ABE668E"/>
    <w:multiLevelType w:val="hybridMultilevel"/>
    <w:tmpl w:val="E3C223B2"/>
    <w:name w:val="HeadingStyles||Heading|3|3|0|1|0|33||mpNA||mpNA||mpNA||mpNA||mpNA||mpNA||mpNA||mpNA||"/>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4238D"/>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30" w15:restartNumberingAfterBreak="0">
    <w:nsid w:val="6394725E"/>
    <w:multiLevelType w:val="hybridMultilevel"/>
    <w:tmpl w:val="EC60DFBE"/>
    <w:lvl w:ilvl="0" w:tplc="2C06479A">
      <w:start w:val="1"/>
      <w:numFmt w:val="upperLetter"/>
      <w:pStyle w:val="OPTSectionLetter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51415E"/>
    <w:multiLevelType w:val="multilevel"/>
    <w:tmpl w:val="625E193C"/>
    <w:lvl w:ilvl="0">
      <w:start w:val="1"/>
      <w:numFmt w:val="decimal"/>
      <w:pStyle w:val="LegalAL1"/>
      <w:lvlText w:val="%1."/>
      <w:lvlJc w:val="left"/>
      <w:pPr>
        <w:tabs>
          <w:tab w:val="num" w:pos="720"/>
        </w:tabs>
        <w:ind w:left="0" w:firstLine="0"/>
      </w:pPr>
      <w:rPr>
        <w:rFonts w:ascii="Times New Roman" w:hAnsi="Times New Roman" w:cs="Times New Roman"/>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b w:val="0"/>
        <w:i w:val="0"/>
        <w:caps w:val="0"/>
        <w:sz w:val="22"/>
        <w:u w:val="none"/>
      </w:rPr>
    </w:lvl>
    <w:lvl w:ilvl="2">
      <w:start w:val="1"/>
      <w:numFmt w:val="lowerLetter"/>
      <w:pStyle w:val="LegalAL3"/>
      <w:lvlText w:val="(%3)"/>
      <w:lvlJc w:val="left"/>
      <w:pPr>
        <w:tabs>
          <w:tab w:val="num" w:pos="2160"/>
        </w:tabs>
        <w:ind w:left="0" w:firstLine="1440"/>
      </w:pPr>
      <w:rPr>
        <w:b w:val="0"/>
        <w:bCs/>
        <w:i w:val="0"/>
        <w:caps w:val="0"/>
        <w:u w:val="none"/>
      </w:rPr>
    </w:lvl>
    <w:lvl w:ilvl="3">
      <w:start w:val="1"/>
      <w:numFmt w:val="lowerRoman"/>
      <w:pStyle w:val="LegalAL4"/>
      <w:lvlText w:val="(%4)"/>
      <w:lvlJc w:val="left"/>
      <w:pPr>
        <w:tabs>
          <w:tab w:val="num" w:pos="2880"/>
        </w:tabs>
        <w:ind w:left="0" w:firstLine="2160"/>
      </w:pPr>
      <w:rPr>
        <w:b/>
        <w:i w:val="0"/>
        <w:caps w:val="0"/>
        <w:u w:val="none"/>
      </w:rPr>
    </w:lvl>
    <w:lvl w:ilvl="4">
      <w:start w:val="1"/>
      <w:numFmt w:val="decimal"/>
      <w:pStyle w:val="LegalAL5"/>
      <w:lvlText w:val="(%5)"/>
      <w:lvlJc w:val="left"/>
      <w:pPr>
        <w:tabs>
          <w:tab w:val="num" w:pos="3600"/>
        </w:tabs>
        <w:ind w:left="0" w:firstLine="2880"/>
      </w:pPr>
      <w:rPr>
        <w:b w:val="0"/>
        <w:i w:val="0"/>
        <w:caps w:val="0"/>
        <w:u w:val="none"/>
      </w:rPr>
    </w:lvl>
    <w:lvl w:ilvl="5">
      <w:start w:val="1"/>
      <w:numFmt w:val="lowerLetter"/>
      <w:pStyle w:val="LegalAL6"/>
      <w:lvlText w:val="%6."/>
      <w:lvlJc w:val="left"/>
      <w:pPr>
        <w:tabs>
          <w:tab w:val="num" w:pos="4320"/>
        </w:tabs>
        <w:ind w:left="0" w:firstLine="3600"/>
      </w:pPr>
      <w:rPr>
        <w:b w:val="0"/>
        <w:i w:val="0"/>
        <w:caps w:val="0"/>
        <w:u w:val="none"/>
      </w:rPr>
    </w:lvl>
    <w:lvl w:ilvl="6">
      <w:start w:val="1"/>
      <w:numFmt w:val="lowerRoman"/>
      <w:pStyle w:val="LegalAL7"/>
      <w:lvlText w:val="%7."/>
      <w:lvlJc w:val="left"/>
      <w:pPr>
        <w:tabs>
          <w:tab w:val="num" w:pos="5040"/>
        </w:tabs>
        <w:ind w:left="0" w:firstLine="4320"/>
      </w:pPr>
      <w:rPr>
        <w:b w:val="0"/>
        <w:i w:val="0"/>
        <w:caps w:val="0"/>
        <w:u w:val="none"/>
      </w:rPr>
    </w:lvl>
    <w:lvl w:ilvl="7">
      <w:start w:val="1"/>
      <w:numFmt w:val="lowerLetter"/>
      <w:pStyle w:val="LegalAL8"/>
      <w:lvlText w:val="(%8)"/>
      <w:lvlJc w:val="left"/>
      <w:pPr>
        <w:tabs>
          <w:tab w:val="num" w:pos="1440"/>
        </w:tabs>
        <w:ind w:left="0" w:firstLine="720"/>
      </w:pPr>
      <w:rPr>
        <w:b w:val="0"/>
        <w:i w:val="0"/>
        <w:caps w:val="0"/>
        <w:u w:val="none"/>
      </w:rPr>
    </w:lvl>
    <w:lvl w:ilvl="8">
      <w:start w:val="1"/>
      <w:numFmt w:val="lowerRoman"/>
      <w:pStyle w:val="LegalAL9"/>
      <w:lvlText w:val="(%9)"/>
      <w:lvlJc w:val="left"/>
      <w:pPr>
        <w:tabs>
          <w:tab w:val="num" w:pos="2160"/>
        </w:tabs>
        <w:ind w:left="0" w:firstLine="1440"/>
      </w:pPr>
      <w:rPr>
        <w:b w:val="0"/>
        <w:i w:val="0"/>
        <w:caps w:val="0"/>
        <w:u w:val="none"/>
      </w:rPr>
    </w:lvl>
  </w:abstractNum>
  <w:abstractNum w:abstractNumId="32" w15:restartNumberingAfterBreak="0">
    <w:nsid w:val="707162F4"/>
    <w:multiLevelType w:val="hybridMultilevel"/>
    <w:tmpl w:val="10B0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465CB"/>
    <w:multiLevelType w:val="hybridMultilevel"/>
    <w:tmpl w:val="FEEC57CE"/>
    <w:lvl w:ilvl="0" w:tplc="1B8E5A20">
      <w:start w:val="1"/>
      <w:numFmt w:val="decimal"/>
      <w:pStyle w:val="OPTTableQuestionNumber1"/>
      <w:lvlText w:val="1-%1."/>
      <w:lvlJc w:val="left"/>
      <w:pPr>
        <w:ind w:left="720" w:hanging="360"/>
      </w:pPr>
      <w:rPr>
        <w:rFonts w:hint="default"/>
      </w:rPr>
    </w:lvl>
    <w:lvl w:ilvl="1" w:tplc="04090015">
      <w:start w:val="1"/>
      <w:numFmt w:val="upperLetter"/>
      <w:pStyle w:val="OptTableQuestionNumber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993590">
    <w:abstractNumId w:val="12"/>
  </w:num>
  <w:num w:numId="2" w16cid:durableId="268243225">
    <w:abstractNumId w:val="7"/>
  </w:num>
  <w:num w:numId="3" w16cid:durableId="1578519347">
    <w:abstractNumId w:val="1"/>
  </w:num>
  <w:num w:numId="4" w16cid:durableId="124590715">
    <w:abstractNumId w:val="16"/>
  </w:num>
  <w:num w:numId="5" w16cid:durableId="668755976">
    <w:abstractNumId w:val="24"/>
  </w:num>
  <w:num w:numId="6" w16cid:durableId="1174343470">
    <w:abstractNumId w:val="6"/>
  </w:num>
  <w:num w:numId="7" w16cid:durableId="64694845">
    <w:abstractNumId w:val="0"/>
  </w:num>
  <w:num w:numId="8" w16cid:durableId="531501772">
    <w:abstractNumId w:val="27"/>
  </w:num>
  <w:num w:numId="9" w16cid:durableId="1546792089">
    <w:abstractNumId w:val="26"/>
  </w:num>
  <w:num w:numId="10" w16cid:durableId="756247543">
    <w:abstractNumId w:val="17"/>
  </w:num>
  <w:num w:numId="11" w16cid:durableId="679048585">
    <w:abstractNumId w:val="5"/>
  </w:num>
  <w:num w:numId="12" w16cid:durableId="1824735595">
    <w:abstractNumId w:val="4"/>
  </w:num>
  <w:num w:numId="13" w16cid:durableId="2054190154">
    <w:abstractNumId w:val="13"/>
  </w:num>
  <w:num w:numId="14" w16cid:durableId="94523105">
    <w:abstractNumId w:val="14"/>
  </w:num>
  <w:num w:numId="15" w16cid:durableId="1151287504">
    <w:abstractNumId w:val="3"/>
  </w:num>
  <w:num w:numId="16" w16cid:durableId="906916138">
    <w:abstractNumId w:val="28"/>
  </w:num>
  <w:num w:numId="17" w16cid:durableId="775710475">
    <w:abstractNumId w:val="23"/>
  </w:num>
  <w:num w:numId="18" w16cid:durableId="1871457396">
    <w:abstractNumId w:val="33"/>
  </w:num>
  <w:num w:numId="19" w16cid:durableId="529295939">
    <w:abstractNumId w:val="30"/>
  </w:num>
  <w:num w:numId="20" w16cid:durableId="1648121861">
    <w:abstractNumId w:val="15"/>
  </w:num>
  <w:num w:numId="21" w16cid:durableId="238297645">
    <w:abstractNumId w:val="11"/>
  </w:num>
  <w:num w:numId="22" w16cid:durableId="1360207546">
    <w:abstractNumId w:val="32"/>
  </w:num>
  <w:num w:numId="23" w16cid:durableId="83109855">
    <w:abstractNumId w:val="2"/>
  </w:num>
  <w:num w:numId="24" w16cid:durableId="1291284066">
    <w:abstractNumId w:val="31"/>
  </w:num>
  <w:num w:numId="25" w16cid:durableId="18891434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4452296">
    <w:abstractNumId w:val="19"/>
  </w:num>
  <w:num w:numId="27" w16cid:durableId="2124032477">
    <w:abstractNumId w:val="29"/>
  </w:num>
  <w:num w:numId="28" w16cid:durableId="829100361">
    <w:abstractNumId w:val="18"/>
  </w:num>
  <w:num w:numId="29" w16cid:durableId="1639801688">
    <w:abstractNumId w:val="9"/>
  </w:num>
  <w:num w:numId="30" w16cid:durableId="322785634">
    <w:abstractNumId w:val="8"/>
  </w:num>
  <w:num w:numId="31" w16cid:durableId="2145922241">
    <w:abstractNumId w:val="20"/>
  </w:num>
  <w:num w:numId="32" w16cid:durableId="1920939530">
    <w:abstractNumId w:val="22"/>
  </w:num>
  <w:num w:numId="33" w16cid:durableId="2142192434">
    <w:abstractNumId w:val="25"/>
  </w:num>
  <w:num w:numId="34" w16cid:durableId="692457252">
    <w:abstractNumId w:val="21"/>
  </w:num>
  <w:num w:numId="35" w16cid:durableId="186798656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Lg5HIl1G00HsG0LsQxcevddt2nyvIz8mJ3cGAHzz2cX+5Q5yO9MsvxxFGrFJMm4VPicESqAIH+m7sikGQo0SZw==" w:salt="PoW3FcK1lgNRFtZMyE68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adingStyles" w:val="||Heading|3|3|0|1|0|33||mpNA||mpNA||mpNA||mpNA||mpNA||mpNA||mpNA||mpNA||"/>
    <w:docVar w:name="zzmpFixedCurScheme" w:val="LegalA"/>
    <w:docVar w:name="zzmpFixedCurScheme_9.0" w:val="2zzmpLegalA"/>
    <w:docVar w:name="zzmpLegalA" w:val="||LegalA|2|14|1|1|0|9||1|0|1||1|0|1||1|0|1||1|0|0||1|0|0||1|0|0||1|0|0||1|0|0||"/>
    <w:docVar w:name="zzmpnSession" w:val="0.9723322"/>
  </w:docVars>
  <w:rsids>
    <w:rsidRoot w:val="00404C22"/>
    <w:rsid w:val="000007A5"/>
    <w:rsid w:val="00000A2E"/>
    <w:rsid w:val="00002B00"/>
    <w:rsid w:val="00003438"/>
    <w:rsid w:val="000069A4"/>
    <w:rsid w:val="00010151"/>
    <w:rsid w:val="00010E16"/>
    <w:rsid w:val="00011C4E"/>
    <w:rsid w:val="00013446"/>
    <w:rsid w:val="000140A7"/>
    <w:rsid w:val="00015E5C"/>
    <w:rsid w:val="000209F0"/>
    <w:rsid w:val="00021D9A"/>
    <w:rsid w:val="00022AD8"/>
    <w:rsid w:val="00022DC0"/>
    <w:rsid w:val="000259C1"/>
    <w:rsid w:val="000306ED"/>
    <w:rsid w:val="00032CB3"/>
    <w:rsid w:val="00033326"/>
    <w:rsid w:val="0003347D"/>
    <w:rsid w:val="00035E69"/>
    <w:rsid w:val="000416A0"/>
    <w:rsid w:val="00041E54"/>
    <w:rsid w:val="00041E6C"/>
    <w:rsid w:val="000424BD"/>
    <w:rsid w:val="00044AEA"/>
    <w:rsid w:val="00044B61"/>
    <w:rsid w:val="00045031"/>
    <w:rsid w:val="00045092"/>
    <w:rsid w:val="0004558A"/>
    <w:rsid w:val="000471D7"/>
    <w:rsid w:val="0004741C"/>
    <w:rsid w:val="000479AC"/>
    <w:rsid w:val="000545FD"/>
    <w:rsid w:val="00055AA7"/>
    <w:rsid w:val="00055FCA"/>
    <w:rsid w:val="0005792B"/>
    <w:rsid w:val="000602E0"/>
    <w:rsid w:val="0006235B"/>
    <w:rsid w:val="0006263A"/>
    <w:rsid w:val="0006277C"/>
    <w:rsid w:val="000630A4"/>
    <w:rsid w:val="000635C6"/>
    <w:rsid w:val="00065CE3"/>
    <w:rsid w:val="000661AC"/>
    <w:rsid w:val="00072ABB"/>
    <w:rsid w:val="00073C77"/>
    <w:rsid w:val="00075E9A"/>
    <w:rsid w:val="00076C2B"/>
    <w:rsid w:val="00080898"/>
    <w:rsid w:val="00082CCE"/>
    <w:rsid w:val="00082EDF"/>
    <w:rsid w:val="00083C7D"/>
    <w:rsid w:val="00085C17"/>
    <w:rsid w:val="000871BC"/>
    <w:rsid w:val="00090C91"/>
    <w:rsid w:val="00091C18"/>
    <w:rsid w:val="00091D3A"/>
    <w:rsid w:val="00092EF9"/>
    <w:rsid w:val="000956F0"/>
    <w:rsid w:val="00095923"/>
    <w:rsid w:val="00095CA3"/>
    <w:rsid w:val="000974B6"/>
    <w:rsid w:val="000A2AF2"/>
    <w:rsid w:val="000A4795"/>
    <w:rsid w:val="000A4CD6"/>
    <w:rsid w:val="000A58FD"/>
    <w:rsid w:val="000A7224"/>
    <w:rsid w:val="000A7C19"/>
    <w:rsid w:val="000A7FFB"/>
    <w:rsid w:val="000B020B"/>
    <w:rsid w:val="000B12E4"/>
    <w:rsid w:val="000B2EA6"/>
    <w:rsid w:val="000B2F32"/>
    <w:rsid w:val="000B2F7B"/>
    <w:rsid w:val="000B3B16"/>
    <w:rsid w:val="000B40BC"/>
    <w:rsid w:val="000C0542"/>
    <w:rsid w:val="000C1EA8"/>
    <w:rsid w:val="000C3167"/>
    <w:rsid w:val="000C37D7"/>
    <w:rsid w:val="000C3973"/>
    <w:rsid w:val="000C41B2"/>
    <w:rsid w:val="000C68A1"/>
    <w:rsid w:val="000C71E1"/>
    <w:rsid w:val="000D5287"/>
    <w:rsid w:val="000E0A10"/>
    <w:rsid w:val="000E0AC4"/>
    <w:rsid w:val="000E12B7"/>
    <w:rsid w:val="000E3AAD"/>
    <w:rsid w:val="000E3D9E"/>
    <w:rsid w:val="000E4A8C"/>
    <w:rsid w:val="000E7084"/>
    <w:rsid w:val="000F177C"/>
    <w:rsid w:val="000F1C9D"/>
    <w:rsid w:val="000F3963"/>
    <w:rsid w:val="000F3DEF"/>
    <w:rsid w:val="000F40B4"/>
    <w:rsid w:val="000F495B"/>
    <w:rsid w:val="000F5B97"/>
    <w:rsid w:val="000F66F1"/>
    <w:rsid w:val="000F7220"/>
    <w:rsid w:val="000F7612"/>
    <w:rsid w:val="00101369"/>
    <w:rsid w:val="001016F7"/>
    <w:rsid w:val="00103001"/>
    <w:rsid w:val="00107CC8"/>
    <w:rsid w:val="0011026D"/>
    <w:rsid w:val="00111FB4"/>
    <w:rsid w:val="0011233C"/>
    <w:rsid w:val="001135B6"/>
    <w:rsid w:val="00113D0F"/>
    <w:rsid w:val="00114006"/>
    <w:rsid w:val="001143B5"/>
    <w:rsid w:val="00115AAF"/>
    <w:rsid w:val="00116FE0"/>
    <w:rsid w:val="00117685"/>
    <w:rsid w:val="00121F90"/>
    <w:rsid w:val="00122CC0"/>
    <w:rsid w:val="0012523B"/>
    <w:rsid w:val="001253F8"/>
    <w:rsid w:val="0012559B"/>
    <w:rsid w:val="00127233"/>
    <w:rsid w:val="00130B4D"/>
    <w:rsid w:val="00130C60"/>
    <w:rsid w:val="00131442"/>
    <w:rsid w:val="001328E2"/>
    <w:rsid w:val="00132974"/>
    <w:rsid w:val="00133F49"/>
    <w:rsid w:val="00135B1C"/>
    <w:rsid w:val="00136244"/>
    <w:rsid w:val="001363DC"/>
    <w:rsid w:val="0013713D"/>
    <w:rsid w:val="0013736C"/>
    <w:rsid w:val="0013765E"/>
    <w:rsid w:val="00140606"/>
    <w:rsid w:val="00142B9D"/>
    <w:rsid w:val="00143316"/>
    <w:rsid w:val="0014559A"/>
    <w:rsid w:val="00147290"/>
    <w:rsid w:val="00151FD8"/>
    <w:rsid w:val="00152614"/>
    <w:rsid w:val="00152E62"/>
    <w:rsid w:val="00154488"/>
    <w:rsid w:val="0015606F"/>
    <w:rsid w:val="00161900"/>
    <w:rsid w:val="00165183"/>
    <w:rsid w:val="0016524B"/>
    <w:rsid w:val="00171A2D"/>
    <w:rsid w:val="001722D4"/>
    <w:rsid w:val="00172B33"/>
    <w:rsid w:val="00174F27"/>
    <w:rsid w:val="001751C9"/>
    <w:rsid w:val="0018026B"/>
    <w:rsid w:val="001811FE"/>
    <w:rsid w:val="00181739"/>
    <w:rsid w:val="001841CE"/>
    <w:rsid w:val="00184CAD"/>
    <w:rsid w:val="00190548"/>
    <w:rsid w:val="00190AFF"/>
    <w:rsid w:val="00191DCE"/>
    <w:rsid w:val="00191F78"/>
    <w:rsid w:val="00195240"/>
    <w:rsid w:val="0019683B"/>
    <w:rsid w:val="00197256"/>
    <w:rsid w:val="001977D9"/>
    <w:rsid w:val="00197A65"/>
    <w:rsid w:val="001A2608"/>
    <w:rsid w:val="001A2D23"/>
    <w:rsid w:val="001A4817"/>
    <w:rsid w:val="001A54B3"/>
    <w:rsid w:val="001A6A30"/>
    <w:rsid w:val="001B1D29"/>
    <w:rsid w:val="001B248F"/>
    <w:rsid w:val="001B4536"/>
    <w:rsid w:val="001B5139"/>
    <w:rsid w:val="001B5872"/>
    <w:rsid w:val="001B63FB"/>
    <w:rsid w:val="001B68F7"/>
    <w:rsid w:val="001B690A"/>
    <w:rsid w:val="001B7B2D"/>
    <w:rsid w:val="001C0284"/>
    <w:rsid w:val="001C0882"/>
    <w:rsid w:val="001C361B"/>
    <w:rsid w:val="001C7847"/>
    <w:rsid w:val="001D07BE"/>
    <w:rsid w:val="001D1351"/>
    <w:rsid w:val="001D1F08"/>
    <w:rsid w:val="001D21C4"/>
    <w:rsid w:val="001D3237"/>
    <w:rsid w:val="001D3BD7"/>
    <w:rsid w:val="001D63BB"/>
    <w:rsid w:val="001D640E"/>
    <w:rsid w:val="001D66DD"/>
    <w:rsid w:val="001D6A9E"/>
    <w:rsid w:val="001D7C41"/>
    <w:rsid w:val="001E47DA"/>
    <w:rsid w:val="001E58E5"/>
    <w:rsid w:val="001E601B"/>
    <w:rsid w:val="001E6750"/>
    <w:rsid w:val="001E70DC"/>
    <w:rsid w:val="001F026D"/>
    <w:rsid w:val="001F0778"/>
    <w:rsid w:val="001F092A"/>
    <w:rsid w:val="001F12E4"/>
    <w:rsid w:val="001F2E2E"/>
    <w:rsid w:val="001F4F8F"/>
    <w:rsid w:val="001F5258"/>
    <w:rsid w:val="001F72F0"/>
    <w:rsid w:val="001F7514"/>
    <w:rsid w:val="001F7A14"/>
    <w:rsid w:val="0020000A"/>
    <w:rsid w:val="00200B52"/>
    <w:rsid w:val="00201CA0"/>
    <w:rsid w:val="00201E22"/>
    <w:rsid w:val="00202765"/>
    <w:rsid w:val="0020286C"/>
    <w:rsid w:val="00205DE1"/>
    <w:rsid w:val="002121BF"/>
    <w:rsid w:val="002125F2"/>
    <w:rsid w:val="00215442"/>
    <w:rsid w:val="0022452E"/>
    <w:rsid w:val="00224871"/>
    <w:rsid w:val="00224FA2"/>
    <w:rsid w:val="002252CE"/>
    <w:rsid w:val="00226D11"/>
    <w:rsid w:val="00231849"/>
    <w:rsid w:val="00231DA4"/>
    <w:rsid w:val="00231F1F"/>
    <w:rsid w:val="0023273D"/>
    <w:rsid w:val="00234767"/>
    <w:rsid w:val="00236E6A"/>
    <w:rsid w:val="00237C59"/>
    <w:rsid w:val="00240290"/>
    <w:rsid w:val="0024182D"/>
    <w:rsid w:val="00242B61"/>
    <w:rsid w:val="00244933"/>
    <w:rsid w:val="00244C2F"/>
    <w:rsid w:val="002515AB"/>
    <w:rsid w:val="00251A11"/>
    <w:rsid w:val="00252499"/>
    <w:rsid w:val="002526B5"/>
    <w:rsid w:val="00254D28"/>
    <w:rsid w:val="00254FF7"/>
    <w:rsid w:val="002552AB"/>
    <w:rsid w:val="00255B53"/>
    <w:rsid w:val="00256639"/>
    <w:rsid w:val="00256F51"/>
    <w:rsid w:val="002601C4"/>
    <w:rsid w:val="0026037D"/>
    <w:rsid w:val="0026170D"/>
    <w:rsid w:val="00265A52"/>
    <w:rsid w:val="00266CE2"/>
    <w:rsid w:val="00267F50"/>
    <w:rsid w:val="00270EE3"/>
    <w:rsid w:val="00271B0A"/>
    <w:rsid w:val="00272917"/>
    <w:rsid w:val="00273028"/>
    <w:rsid w:val="0027337F"/>
    <w:rsid w:val="00273566"/>
    <w:rsid w:val="00276475"/>
    <w:rsid w:val="002812DC"/>
    <w:rsid w:val="002832AA"/>
    <w:rsid w:val="00283DE5"/>
    <w:rsid w:val="00284858"/>
    <w:rsid w:val="002865BF"/>
    <w:rsid w:val="00287A82"/>
    <w:rsid w:val="0029219B"/>
    <w:rsid w:val="0029337E"/>
    <w:rsid w:val="002943E9"/>
    <w:rsid w:val="00294608"/>
    <w:rsid w:val="00294F72"/>
    <w:rsid w:val="00295203"/>
    <w:rsid w:val="00295686"/>
    <w:rsid w:val="00296B07"/>
    <w:rsid w:val="002A06E2"/>
    <w:rsid w:val="002A789A"/>
    <w:rsid w:val="002A7903"/>
    <w:rsid w:val="002A7E1E"/>
    <w:rsid w:val="002B0459"/>
    <w:rsid w:val="002B11EE"/>
    <w:rsid w:val="002B23EC"/>
    <w:rsid w:val="002B2964"/>
    <w:rsid w:val="002B3373"/>
    <w:rsid w:val="002B3658"/>
    <w:rsid w:val="002B4049"/>
    <w:rsid w:val="002B601A"/>
    <w:rsid w:val="002B7BCB"/>
    <w:rsid w:val="002C03B2"/>
    <w:rsid w:val="002C59B2"/>
    <w:rsid w:val="002C6C26"/>
    <w:rsid w:val="002C6C78"/>
    <w:rsid w:val="002D077C"/>
    <w:rsid w:val="002D0A35"/>
    <w:rsid w:val="002D69B2"/>
    <w:rsid w:val="002D72BD"/>
    <w:rsid w:val="002D74F7"/>
    <w:rsid w:val="002E04E9"/>
    <w:rsid w:val="002E0B4B"/>
    <w:rsid w:val="002E1305"/>
    <w:rsid w:val="002E1E56"/>
    <w:rsid w:val="002E2107"/>
    <w:rsid w:val="002E2FA2"/>
    <w:rsid w:val="002E478B"/>
    <w:rsid w:val="002E493D"/>
    <w:rsid w:val="002E5131"/>
    <w:rsid w:val="002E513B"/>
    <w:rsid w:val="002E66A5"/>
    <w:rsid w:val="002E7E86"/>
    <w:rsid w:val="002F1C8F"/>
    <w:rsid w:val="002F411E"/>
    <w:rsid w:val="00300962"/>
    <w:rsid w:val="00301435"/>
    <w:rsid w:val="003023E1"/>
    <w:rsid w:val="00302F2A"/>
    <w:rsid w:val="00303473"/>
    <w:rsid w:val="00303B04"/>
    <w:rsid w:val="00306ED3"/>
    <w:rsid w:val="00307349"/>
    <w:rsid w:val="00310FE2"/>
    <w:rsid w:val="00311FE6"/>
    <w:rsid w:val="00312D9E"/>
    <w:rsid w:val="00313D5F"/>
    <w:rsid w:val="003174E1"/>
    <w:rsid w:val="00317984"/>
    <w:rsid w:val="00321B01"/>
    <w:rsid w:val="003220A5"/>
    <w:rsid w:val="00322F3C"/>
    <w:rsid w:val="00322FDF"/>
    <w:rsid w:val="0032390C"/>
    <w:rsid w:val="0032641A"/>
    <w:rsid w:val="003266AC"/>
    <w:rsid w:val="00327F69"/>
    <w:rsid w:val="003313ED"/>
    <w:rsid w:val="003327BD"/>
    <w:rsid w:val="00333146"/>
    <w:rsid w:val="00334F32"/>
    <w:rsid w:val="00340ABE"/>
    <w:rsid w:val="00341C58"/>
    <w:rsid w:val="00342818"/>
    <w:rsid w:val="00343D83"/>
    <w:rsid w:val="00352695"/>
    <w:rsid w:val="003541D5"/>
    <w:rsid w:val="0035433A"/>
    <w:rsid w:val="00355374"/>
    <w:rsid w:val="0035639E"/>
    <w:rsid w:val="00360840"/>
    <w:rsid w:val="00360E95"/>
    <w:rsid w:val="00361B62"/>
    <w:rsid w:val="0036282F"/>
    <w:rsid w:val="00363942"/>
    <w:rsid w:val="00363B79"/>
    <w:rsid w:val="00364750"/>
    <w:rsid w:val="00365907"/>
    <w:rsid w:val="00367FBF"/>
    <w:rsid w:val="003707EE"/>
    <w:rsid w:val="00370E07"/>
    <w:rsid w:val="003714D7"/>
    <w:rsid w:val="0037151F"/>
    <w:rsid w:val="00371ED1"/>
    <w:rsid w:val="003749DC"/>
    <w:rsid w:val="00375429"/>
    <w:rsid w:val="003757CD"/>
    <w:rsid w:val="00375965"/>
    <w:rsid w:val="00376853"/>
    <w:rsid w:val="003778F5"/>
    <w:rsid w:val="003806A3"/>
    <w:rsid w:val="003829B5"/>
    <w:rsid w:val="00382D2F"/>
    <w:rsid w:val="003846BE"/>
    <w:rsid w:val="00385319"/>
    <w:rsid w:val="00385780"/>
    <w:rsid w:val="00386A5D"/>
    <w:rsid w:val="003913CD"/>
    <w:rsid w:val="00392C98"/>
    <w:rsid w:val="00393154"/>
    <w:rsid w:val="00393B19"/>
    <w:rsid w:val="00397006"/>
    <w:rsid w:val="0039731C"/>
    <w:rsid w:val="003A0ED2"/>
    <w:rsid w:val="003A30D7"/>
    <w:rsid w:val="003A3A01"/>
    <w:rsid w:val="003A431B"/>
    <w:rsid w:val="003A45D9"/>
    <w:rsid w:val="003A4A97"/>
    <w:rsid w:val="003A4C22"/>
    <w:rsid w:val="003A4CA6"/>
    <w:rsid w:val="003A51D8"/>
    <w:rsid w:val="003B00CF"/>
    <w:rsid w:val="003B05B3"/>
    <w:rsid w:val="003B1408"/>
    <w:rsid w:val="003B28CE"/>
    <w:rsid w:val="003B2F30"/>
    <w:rsid w:val="003B5FAC"/>
    <w:rsid w:val="003B79C8"/>
    <w:rsid w:val="003C0469"/>
    <w:rsid w:val="003C1506"/>
    <w:rsid w:val="003C2F93"/>
    <w:rsid w:val="003C3BB3"/>
    <w:rsid w:val="003D1272"/>
    <w:rsid w:val="003D45AA"/>
    <w:rsid w:val="003D5C0D"/>
    <w:rsid w:val="003D5F61"/>
    <w:rsid w:val="003D7FC8"/>
    <w:rsid w:val="003E14F8"/>
    <w:rsid w:val="003E2456"/>
    <w:rsid w:val="003E2CA3"/>
    <w:rsid w:val="003E4484"/>
    <w:rsid w:val="003E4DB6"/>
    <w:rsid w:val="003E5148"/>
    <w:rsid w:val="003E6F48"/>
    <w:rsid w:val="003E7845"/>
    <w:rsid w:val="003E7DD6"/>
    <w:rsid w:val="003F1950"/>
    <w:rsid w:val="003F4D4C"/>
    <w:rsid w:val="003F6A2E"/>
    <w:rsid w:val="003F6B1A"/>
    <w:rsid w:val="003F7C09"/>
    <w:rsid w:val="00404C22"/>
    <w:rsid w:val="00406058"/>
    <w:rsid w:val="00406C1E"/>
    <w:rsid w:val="00410936"/>
    <w:rsid w:val="00411543"/>
    <w:rsid w:val="004152DA"/>
    <w:rsid w:val="004156D6"/>
    <w:rsid w:val="004205B0"/>
    <w:rsid w:val="00422463"/>
    <w:rsid w:val="00422AFB"/>
    <w:rsid w:val="00422DF5"/>
    <w:rsid w:val="00423A6D"/>
    <w:rsid w:val="00423DEF"/>
    <w:rsid w:val="00424EF5"/>
    <w:rsid w:val="00431240"/>
    <w:rsid w:val="00431E5D"/>
    <w:rsid w:val="00431EE3"/>
    <w:rsid w:val="0043265A"/>
    <w:rsid w:val="00433301"/>
    <w:rsid w:val="00433D7B"/>
    <w:rsid w:val="00440FBA"/>
    <w:rsid w:val="004426B6"/>
    <w:rsid w:val="00444C2C"/>
    <w:rsid w:val="004472F1"/>
    <w:rsid w:val="0044766E"/>
    <w:rsid w:val="0045041D"/>
    <w:rsid w:val="00451488"/>
    <w:rsid w:val="004520AC"/>
    <w:rsid w:val="00452102"/>
    <w:rsid w:val="00454061"/>
    <w:rsid w:val="0045719C"/>
    <w:rsid w:val="00457355"/>
    <w:rsid w:val="00460D20"/>
    <w:rsid w:val="004618CA"/>
    <w:rsid w:val="0046332B"/>
    <w:rsid w:val="004639EE"/>
    <w:rsid w:val="00463A4A"/>
    <w:rsid w:val="004662AE"/>
    <w:rsid w:val="00466348"/>
    <w:rsid w:val="00467867"/>
    <w:rsid w:val="0047065F"/>
    <w:rsid w:val="004708A5"/>
    <w:rsid w:val="004725D1"/>
    <w:rsid w:val="00474202"/>
    <w:rsid w:val="00474979"/>
    <w:rsid w:val="00475DD9"/>
    <w:rsid w:val="004768C1"/>
    <w:rsid w:val="004803EC"/>
    <w:rsid w:val="00482052"/>
    <w:rsid w:val="00482631"/>
    <w:rsid w:val="0048277E"/>
    <w:rsid w:val="00483150"/>
    <w:rsid w:val="00483347"/>
    <w:rsid w:val="004835FF"/>
    <w:rsid w:val="00483DC6"/>
    <w:rsid w:val="00484258"/>
    <w:rsid w:val="004858C9"/>
    <w:rsid w:val="00486715"/>
    <w:rsid w:val="00486DC5"/>
    <w:rsid w:val="0048725C"/>
    <w:rsid w:val="00487BD9"/>
    <w:rsid w:val="004902DE"/>
    <w:rsid w:val="00492493"/>
    <w:rsid w:val="00492946"/>
    <w:rsid w:val="004936A7"/>
    <w:rsid w:val="00493D46"/>
    <w:rsid w:val="00494D8E"/>
    <w:rsid w:val="00495B23"/>
    <w:rsid w:val="004A0070"/>
    <w:rsid w:val="004A007D"/>
    <w:rsid w:val="004A0724"/>
    <w:rsid w:val="004A43D9"/>
    <w:rsid w:val="004A4BF8"/>
    <w:rsid w:val="004A5D6E"/>
    <w:rsid w:val="004A7FC1"/>
    <w:rsid w:val="004B6524"/>
    <w:rsid w:val="004B76BF"/>
    <w:rsid w:val="004C4058"/>
    <w:rsid w:val="004C6A29"/>
    <w:rsid w:val="004C6BE4"/>
    <w:rsid w:val="004C7AE9"/>
    <w:rsid w:val="004D0327"/>
    <w:rsid w:val="004D09B4"/>
    <w:rsid w:val="004D2880"/>
    <w:rsid w:val="004D3644"/>
    <w:rsid w:val="004D38FA"/>
    <w:rsid w:val="004D3D05"/>
    <w:rsid w:val="004D472D"/>
    <w:rsid w:val="004D48FA"/>
    <w:rsid w:val="004D55E5"/>
    <w:rsid w:val="004D5873"/>
    <w:rsid w:val="004D778F"/>
    <w:rsid w:val="004D7A19"/>
    <w:rsid w:val="004E0E5D"/>
    <w:rsid w:val="004E10B0"/>
    <w:rsid w:val="004E238A"/>
    <w:rsid w:val="004E2420"/>
    <w:rsid w:val="004E2AF1"/>
    <w:rsid w:val="004E3193"/>
    <w:rsid w:val="004E3A2A"/>
    <w:rsid w:val="004E3C23"/>
    <w:rsid w:val="004E55A5"/>
    <w:rsid w:val="004F0E7E"/>
    <w:rsid w:val="004F1779"/>
    <w:rsid w:val="004F289F"/>
    <w:rsid w:val="005002F4"/>
    <w:rsid w:val="005036B4"/>
    <w:rsid w:val="00505025"/>
    <w:rsid w:val="00505DDD"/>
    <w:rsid w:val="005073B3"/>
    <w:rsid w:val="005076C4"/>
    <w:rsid w:val="0050798A"/>
    <w:rsid w:val="00511237"/>
    <w:rsid w:val="00513A20"/>
    <w:rsid w:val="005146AC"/>
    <w:rsid w:val="005146F2"/>
    <w:rsid w:val="00514FC7"/>
    <w:rsid w:val="005152AF"/>
    <w:rsid w:val="00516617"/>
    <w:rsid w:val="0052076A"/>
    <w:rsid w:val="00521EBC"/>
    <w:rsid w:val="00522351"/>
    <w:rsid w:val="00523CDA"/>
    <w:rsid w:val="00524FD6"/>
    <w:rsid w:val="00526B22"/>
    <w:rsid w:val="005277F6"/>
    <w:rsid w:val="00530955"/>
    <w:rsid w:val="00534A48"/>
    <w:rsid w:val="00540C26"/>
    <w:rsid w:val="00541AFC"/>
    <w:rsid w:val="0054295D"/>
    <w:rsid w:val="00542C3C"/>
    <w:rsid w:val="00543B37"/>
    <w:rsid w:val="00546832"/>
    <w:rsid w:val="00546C1E"/>
    <w:rsid w:val="00546D70"/>
    <w:rsid w:val="00547274"/>
    <w:rsid w:val="00552D51"/>
    <w:rsid w:val="00555604"/>
    <w:rsid w:val="00555628"/>
    <w:rsid w:val="005557F7"/>
    <w:rsid w:val="00555EE3"/>
    <w:rsid w:val="0055707A"/>
    <w:rsid w:val="00557EFD"/>
    <w:rsid w:val="00557FC9"/>
    <w:rsid w:val="0056028B"/>
    <w:rsid w:val="00562EBC"/>
    <w:rsid w:val="005631BC"/>
    <w:rsid w:val="00563559"/>
    <w:rsid w:val="00564430"/>
    <w:rsid w:val="00564A79"/>
    <w:rsid w:val="005653A2"/>
    <w:rsid w:val="00565543"/>
    <w:rsid w:val="005675B0"/>
    <w:rsid w:val="00567745"/>
    <w:rsid w:val="00567DE2"/>
    <w:rsid w:val="0057103A"/>
    <w:rsid w:val="005715AC"/>
    <w:rsid w:val="00573423"/>
    <w:rsid w:val="005752CC"/>
    <w:rsid w:val="00575305"/>
    <w:rsid w:val="00575AB7"/>
    <w:rsid w:val="00577598"/>
    <w:rsid w:val="005800FC"/>
    <w:rsid w:val="00580250"/>
    <w:rsid w:val="005828B9"/>
    <w:rsid w:val="00584680"/>
    <w:rsid w:val="00585A60"/>
    <w:rsid w:val="0059201A"/>
    <w:rsid w:val="00592346"/>
    <w:rsid w:val="005971A0"/>
    <w:rsid w:val="005A0A94"/>
    <w:rsid w:val="005A5385"/>
    <w:rsid w:val="005A6F50"/>
    <w:rsid w:val="005A785A"/>
    <w:rsid w:val="005B0C38"/>
    <w:rsid w:val="005B16D5"/>
    <w:rsid w:val="005B3079"/>
    <w:rsid w:val="005B39AF"/>
    <w:rsid w:val="005B3CBB"/>
    <w:rsid w:val="005B402F"/>
    <w:rsid w:val="005B441D"/>
    <w:rsid w:val="005B469D"/>
    <w:rsid w:val="005B4AF3"/>
    <w:rsid w:val="005B535F"/>
    <w:rsid w:val="005B797B"/>
    <w:rsid w:val="005C0188"/>
    <w:rsid w:val="005C353A"/>
    <w:rsid w:val="005C35B1"/>
    <w:rsid w:val="005C5062"/>
    <w:rsid w:val="005C513E"/>
    <w:rsid w:val="005C7566"/>
    <w:rsid w:val="005C7772"/>
    <w:rsid w:val="005C7B43"/>
    <w:rsid w:val="005D11E4"/>
    <w:rsid w:val="005D208A"/>
    <w:rsid w:val="005D322F"/>
    <w:rsid w:val="005D4D7A"/>
    <w:rsid w:val="005D5B63"/>
    <w:rsid w:val="005D6B34"/>
    <w:rsid w:val="005D6E25"/>
    <w:rsid w:val="005E2BD4"/>
    <w:rsid w:val="005E6238"/>
    <w:rsid w:val="005E78A8"/>
    <w:rsid w:val="005F0722"/>
    <w:rsid w:val="005F1663"/>
    <w:rsid w:val="005F3DF4"/>
    <w:rsid w:val="005F7760"/>
    <w:rsid w:val="005F7AF2"/>
    <w:rsid w:val="00603BC6"/>
    <w:rsid w:val="0060784D"/>
    <w:rsid w:val="00610F02"/>
    <w:rsid w:val="00612F9D"/>
    <w:rsid w:val="00613C65"/>
    <w:rsid w:val="0061664A"/>
    <w:rsid w:val="0061702F"/>
    <w:rsid w:val="0061751F"/>
    <w:rsid w:val="00617F63"/>
    <w:rsid w:val="00620C26"/>
    <w:rsid w:val="006219D8"/>
    <w:rsid w:val="0062231D"/>
    <w:rsid w:val="00623B6E"/>
    <w:rsid w:val="00623D98"/>
    <w:rsid w:val="00624CC9"/>
    <w:rsid w:val="00624FBC"/>
    <w:rsid w:val="0062639D"/>
    <w:rsid w:val="00627F3D"/>
    <w:rsid w:val="006301E8"/>
    <w:rsid w:val="00630ACA"/>
    <w:rsid w:val="00631363"/>
    <w:rsid w:val="00632E10"/>
    <w:rsid w:val="00632E52"/>
    <w:rsid w:val="00633104"/>
    <w:rsid w:val="00633DDC"/>
    <w:rsid w:val="00634D2D"/>
    <w:rsid w:val="00636B07"/>
    <w:rsid w:val="00640D0B"/>
    <w:rsid w:val="006437F4"/>
    <w:rsid w:val="006451D1"/>
    <w:rsid w:val="006455C0"/>
    <w:rsid w:val="00645738"/>
    <w:rsid w:val="006504F5"/>
    <w:rsid w:val="0065054B"/>
    <w:rsid w:val="0065407D"/>
    <w:rsid w:val="00654AF3"/>
    <w:rsid w:val="0065B2BC"/>
    <w:rsid w:val="00660115"/>
    <w:rsid w:val="006645E9"/>
    <w:rsid w:val="00664D71"/>
    <w:rsid w:val="00665431"/>
    <w:rsid w:val="00665FC1"/>
    <w:rsid w:val="00667709"/>
    <w:rsid w:val="00667C3B"/>
    <w:rsid w:val="00670340"/>
    <w:rsid w:val="00670CC6"/>
    <w:rsid w:val="00670E38"/>
    <w:rsid w:val="0067107F"/>
    <w:rsid w:val="00671270"/>
    <w:rsid w:val="00676D4B"/>
    <w:rsid w:val="00677140"/>
    <w:rsid w:val="006809F2"/>
    <w:rsid w:val="0068228C"/>
    <w:rsid w:val="00686EA9"/>
    <w:rsid w:val="006906D0"/>
    <w:rsid w:val="00690D73"/>
    <w:rsid w:val="00691512"/>
    <w:rsid w:val="00692885"/>
    <w:rsid w:val="006928BE"/>
    <w:rsid w:val="006946F3"/>
    <w:rsid w:val="00696BFD"/>
    <w:rsid w:val="00696C72"/>
    <w:rsid w:val="00696DEF"/>
    <w:rsid w:val="00696EE1"/>
    <w:rsid w:val="006A05AD"/>
    <w:rsid w:val="006A616C"/>
    <w:rsid w:val="006A65CB"/>
    <w:rsid w:val="006B09FD"/>
    <w:rsid w:val="006B34B7"/>
    <w:rsid w:val="006B36CF"/>
    <w:rsid w:val="006B4ABA"/>
    <w:rsid w:val="006C1D30"/>
    <w:rsid w:val="006C291A"/>
    <w:rsid w:val="006C3445"/>
    <w:rsid w:val="006C3B7D"/>
    <w:rsid w:val="006C4755"/>
    <w:rsid w:val="006D01E1"/>
    <w:rsid w:val="006D0EFA"/>
    <w:rsid w:val="006D497C"/>
    <w:rsid w:val="006D6813"/>
    <w:rsid w:val="006D685A"/>
    <w:rsid w:val="006D6ED0"/>
    <w:rsid w:val="006E01F4"/>
    <w:rsid w:val="006E0A43"/>
    <w:rsid w:val="006E0EA7"/>
    <w:rsid w:val="006E2BF7"/>
    <w:rsid w:val="006E3E88"/>
    <w:rsid w:val="006E4B97"/>
    <w:rsid w:val="006E507C"/>
    <w:rsid w:val="006E5C8F"/>
    <w:rsid w:val="006E6064"/>
    <w:rsid w:val="006E68D8"/>
    <w:rsid w:val="006E758A"/>
    <w:rsid w:val="006E7599"/>
    <w:rsid w:val="006E7AC2"/>
    <w:rsid w:val="006F11FC"/>
    <w:rsid w:val="006F34FD"/>
    <w:rsid w:val="006F7329"/>
    <w:rsid w:val="006F7674"/>
    <w:rsid w:val="007002B0"/>
    <w:rsid w:val="00700371"/>
    <w:rsid w:val="00702A7D"/>
    <w:rsid w:val="007045D7"/>
    <w:rsid w:val="00705519"/>
    <w:rsid w:val="00706FB9"/>
    <w:rsid w:val="00710364"/>
    <w:rsid w:val="00711AE5"/>
    <w:rsid w:val="00712536"/>
    <w:rsid w:val="007128A6"/>
    <w:rsid w:val="00713D65"/>
    <w:rsid w:val="00714A07"/>
    <w:rsid w:val="007159AF"/>
    <w:rsid w:val="00720BDA"/>
    <w:rsid w:val="00721A7A"/>
    <w:rsid w:val="00722EA7"/>
    <w:rsid w:val="00722EE6"/>
    <w:rsid w:val="00723678"/>
    <w:rsid w:val="00723B63"/>
    <w:rsid w:val="00726B44"/>
    <w:rsid w:val="007270D2"/>
    <w:rsid w:val="00727E34"/>
    <w:rsid w:val="007313D4"/>
    <w:rsid w:val="0073231C"/>
    <w:rsid w:val="007334AF"/>
    <w:rsid w:val="00733C20"/>
    <w:rsid w:val="007340BE"/>
    <w:rsid w:val="0073646F"/>
    <w:rsid w:val="00736FE2"/>
    <w:rsid w:val="00741427"/>
    <w:rsid w:val="00743B5C"/>
    <w:rsid w:val="007459D4"/>
    <w:rsid w:val="00747254"/>
    <w:rsid w:val="00747B8E"/>
    <w:rsid w:val="00751136"/>
    <w:rsid w:val="007541C4"/>
    <w:rsid w:val="007553B4"/>
    <w:rsid w:val="00755FE1"/>
    <w:rsid w:val="00756D7F"/>
    <w:rsid w:val="00760078"/>
    <w:rsid w:val="00760297"/>
    <w:rsid w:val="007629E3"/>
    <w:rsid w:val="00763FFE"/>
    <w:rsid w:val="007643F3"/>
    <w:rsid w:val="00766785"/>
    <w:rsid w:val="0077003D"/>
    <w:rsid w:val="00770F8E"/>
    <w:rsid w:val="007734D3"/>
    <w:rsid w:val="00773F3F"/>
    <w:rsid w:val="007758A1"/>
    <w:rsid w:val="007767F4"/>
    <w:rsid w:val="00776A5E"/>
    <w:rsid w:val="00776EFE"/>
    <w:rsid w:val="00777D16"/>
    <w:rsid w:val="007808C2"/>
    <w:rsid w:val="00781C80"/>
    <w:rsid w:val="007832A9"/>
    <w:rsid w:val="00785BAE"/>
    <w:rsid w:val="00786AF2"/>
    <w:rsid w:val="00786C43"/>
    <w:rsid w:val="00787AEE"/>
    <w:rsid w:val="00787D32"/>
    <w:rsid w:val="0079004A"/>
    <w:rsid w:val="007905BB"/>
    <w:rsid w:val="0079096A"/>
    <w:rsid w:val="007911BF"/>
    <w:rsid w:val="007941EC"/>
    <w:rsid w:val="00794808"/>
    <w:rsid w:val="007963D9"/>
    <w:rsid w:val="007967CC"/>
    <w:rsid w:val="00797CAF"/>
    <w:rsid w:val="007A068A"/>
    <w:rsid w:val="007A434F"/>
    <w:rsid w:val="007A4A98"/>
    <w:rsid w:val="007A5EBA"/>
    <w:rsid w:val="007A68B9"/>
    <w:rsid w:val="007A6E0D"/>
    <w:rsid w:val="007B379A"/>
    <w:rsid w:val="007B4E0C"/>
    <w:rsid w:val="007B6DD5"/>
    <w:rsid w:val="007B723C"/>
    <w:rsid w:val="007B7575"/>
    <w:rsid w:val="007B770F"/>
    <w:rsid w:val="007B7A0D"/>
    <w:rsid w:val="007B7E09"/>
    <w:rsid w:val="007C17A2"/>
    <w:rsid w:val="007C1D5E"/>
    <w:rsid w:val="007C324D"/>
    <w:rsid w:val="007C3EA7"/>
    <w:rsid w:val="007C3FC4"/>
    <w:rsid w:val="007C452A"/>
    <w:rsid w:val="007C51D3"/>
    <w:rsid w:val="007C72CE"/>
    <w:rsid w:val="007D0790"/>
    <w:rsid w:val="007D4E12"/>
    <w:rsid w:val="007D544C"/>
    <w:rsid w:val="007D5A2C"/>
    <w:rsid w:val="007E0806"/>
    <w:rsid w:val="007E088D"/>
    <w:rsid w:val="007E3C27"/>
    <w:rsid w:val="007E4609"/>
    <w:rsid w:val="007E6AF2"/>
    <w:rsid w:val="007E6F85"/>
    <w:rsid w:val="007F3D01"/>
    <w:rsid w:val="007F3D85"/>
    <w:rsid w:val="007F41E9"/>
    <w:rsid w:val="007F4FE6"/>
    <w:rsid w:val="007F547F"/>
    <w:rsid w:val="00803863"/>
    <w:rsid w:val="00803F9F"/>
    <w:rsid w:val="00804AA3"/>
    <w:rsid w:val="008064DD"/>
    <w:rsid w:val="0080700D"/>
    <w:rsid w:val="008078E7"/>
    <w:rsid w:val="00807D70"/>
    <w:rsid w:val="00811009"/>
    <w:rsid w:val="008118EC"/>
    <w:rsid w:val="008123D9"/>
    <w:rsid w:val="008125A8"/>
    <w:rsid w:val="00814715"/>
    <w:rsid w:val="008155B6"/>
    <w:rsid w:val="00815EB6"/>
    <w:rsid w:val="008167A8"/>
    <w:rsid w:val="00821032"/>
    <w:rsid w:val="008215FE"/>
    <w:rsid w:val="00821C57"/>
    <w:rsid w:val="008236F0"/>
    <w:rsid w:val="008239B1"/>
    <w:rsid w:val="00823A0F"/>
    <w:rsid w:val="008254D7"/>
    <w:rsid w:val="00827283"/>
    <w:rsid w:val="008278BC"/>
    <w:rsid w:val="00827999"/>
    <w:rsid w:val="00832863"/>
    <w:rsid w:val="0083305A"/>
    <w:rsid w:val="0083505F"/>
    <w:rsid w:val="00836D95"/>
    <w:rsid w:val="00837A99"/>
    <w:rsid w:val="00850CB7"/>
    <w:rsid w:val="00851B7A"/>
    <w:rsid w:val="00852167"/>
    <w:rsid w:val="00855ABF"/>
    <w:rsid w:val="00855CA0"/>
    <w:rsid w:val="00856712"/>
    <w:rsid w:val="00856EFD"/>
    <w:rsid w:val="008572FC"/>
    <w:rsid w:val="008600C8"/>
    <w:rsid w:val="008656F9"/>
    <w:rsid w:val="00866327"/>
    <w:rsid w:val="00866F3D"/>
    <w:rsid w:val="00867C10"/>
    <w:rsid w:val="008705B8"/>
    <w:rsid w:val="008706F6"/>
    <w:rsid w:val="0087100D"/>
    <w:rsid w:val="0087231D"/>
    <w:rsid w:val="00876C86"/>
    <w:rsid w:val="00881DF3"/>
    <w:rsid w:val="0088326B"/>
    <w:rsid w:val="0088391C"/>
    <w:rsid w:val="00887BC6"/>
    <w:rsid w:val="00887F17"/>
    <w:rsid w:val="00890103"/>
    <w:rsid w:val="00890F6D"/>
    <w:rsid w:val="0089137B"/>
    <w:rsid w:val="00892863"/>
    <w:rsid w:val="00892A90"/>
    <w:rsid w:val="00893D25"/>
    <w:rsid w:val="0089407D"/>
    <w:rsid w:val="00895CF7"/>
    <w:rsid w:val="00895FAC"/>
    <w:rsid w:val="008A104A"/>
    <w:rsid w:val="008A2008"/>
    <w:rsid w:val="008A2FD3"/>
    <w:rsid w:val="008A429E"/>
    <w:rsid w:val="008A44D6"/>
    <w:rsid w:val="008A47C1"/>
    <w:rsid w:val="008A4D14"/>
    <w:rsid w:val="008A57BB"/>
    <w:rsid w:val="008A624C"/>
    <w:rsid w:val="008A6CFB"/>
    <w:rsid w:val="008A73A7"/>
    <w:rsid w:val="008B05FA"/>
    <w:rsid w:val="008B1B50"/>
    <w:rsid w:val="008B1D38"/>
    <w:rsid w:val="008B2276"/>
    <w:rsid w:val="008B22B5"/>
    <w:rsid w:val="008B285D"/>
    <w:rsid w:val="008B36CE"/>
    <w:rsid w:val="008B3D01"/>
    <w:rsid w:val="008B6B89"/>
    <w:rsid w:val="008B7BB1"/>
    <w:rsid w:val="008C113F"/>
    <w:rsid w:val="008C1515"/>
    <w:rsid w:val="008C34A2"/>
    <w:rsid w:val="008C3D13"/>
    <w:rsid w:val="008C5C92"/>
    <w:rsid w:val="008D0639"/>
    <w:rsid w:val="008D217C"/>
    <w:rsid w:val="008D238A"/>
    <w:rsid w:val="008D2850"/>
    <w:rsid w:val="008D3027"/>
    <w:rsid w:val="008D335D"/>
    <w:rsid w:val="008D45FE"/>
    <w:rsid w:val="008E01E9"/>
    <w:rsid w:val="008E2CFA"/>
    <w:rsid w:val="008E40B6"/>
    <w:rsid w:val="008E52AE"/>
    <w:rsid w:val="008E5F18"/>
    <w:rsid w:val="008E6014"/>
    <w:rsid w:val="008E7241"/>
    <w:rsid w:val="008E7C6F"/>
    <w:rsid w:val="008F0202"/>
    <w:rsid w:val="008F0AA3"/>
    <w:rsid w:val="008F1696"/>
    <w:rsid w:val="008F263E"/>
    <w:rsid w:val="008F3CAC"/>
    <w:rsid w:val="008F5AF1"/>
    <w:rsid w:val="008F607A"/>
    <w:rsid w:val="008F619A"/>
    <w:rsid w:val="008F640B"/>
    <w:rsid w:val="008F67AB"/>
    <w:rsid w:val="008F6EE8"/>
    <w:rsid w:val="008F6F0A"/>
    <w:rsid w:val="009015B5"/>
    <w:rsid w:val="0090371F"/>
    <w:rsid w:val="00905A75"/>
    <w:rsid w:val="00905B60"/>
    <w:rsid w:val="00905D0F"/>
    <w:rsid w:val="00905EAA"/>
    <w:rsid w:val="009070DA"/>
    <w:rsid w:val="0091093C"/>
    <w:rsid w:val="00910DFF"/>
    <w:rsid w:val="00910F51"/>
    <w:rsid w:val="0091292F"/>
    <w:rsid w:val="009142AE"/>
    <w:rsid w:val="0091542A"/>
    <w:rsid w:val="00915D44"/>
    <w:rsid w:val="00916E45"/>
    <w:rsid w:val="00916F98"/>
    <w:rsid w:val="0091726B"/>
    <w:rsid w:val="00917799"/>
    <w:rsid w:val="00917E67"/>
    <w:rsid w:val="0092096B"/>
    <w:rsid w:val="009216DB"/>
    <w:rsid w:val="0092186A"/>
    <w:rsid w:val="00921B4C"/>
    <w:rsid w:val="00921E37"/>
    <w:rsid w:val="0092474B"/>
    <w:rsid w:val="00924EA5"/>
    <w:rsid w:val="0092522F"/>
    <w:rsid w:val="00930489"/>
    <w:rsid w:val="00930C68"/>
    <w:rsid w:val="009315AF"/>
    <w:rsid w:val="00932B9F"/>
    <w:rsid w:val="009340C8"/>
    <w:rsid w:val="00934128"/>
    <w:rsid w:val="009342C1"/>
    <w:rsid w:val="00941743"/>
    <w:rsid w:val="00942B94"/>
    <w:rsid w:val="00946619"/>
    <w:rsid w:val="0094676C"/>
    <w:rsid w:val="00947941"/>
    <w:rsid w:val="00947E61"/>
    <w:rsid w:val="009514C5"/>
    <w:rsid w:val="009519DC"/>
    <w:rsid w:val="009540F4"/>
    <w:rsid w:val="00954BF8"/>
    <w:rsid w:val="00955789"/>
    <w:rsid w:val="00955E55"/>
    <w:rsid w:val="009563EB"/>
    <w:rsid w:val="0095742B"/>
    <w:rsid w:val="0096189A"/>
    <w:rsid w:val="00962676"/>
    <w:rsid w:val="00962FFE"/>
    <w:rsid w:val="00963332"/>
    <w:rsid w:val="00965523"/>
    <w:rsid w:val="00966F48"/>
    <w:rsid w:val="0096782D"/>
    <w:rsid w:val="009678FE"/>
    <w:rsid w:val="009702B7"/>
    <w:rsid w:val="00970671"/>
    <w:rsid w:val="009706CA"/>
    <w:rsid w:val="00971603"/>
    <w:rsid w:val="00971878"/>
    <w:rsid w:val="00971A43"/>
    <w:rsid w:val="00971A7F"/>
    <w:rsid w:val="0097247F"/>
    <w:rsid w:val="00972F93"/>
    <w:rsid w:val="00973474"/>
    <w:rsid w:val="00973A26"/>
    <w:rsid w:val="00973A5C"/>
    <w:rsid w:val="009751AF"/>
    <w:rsid w:val="009760F7"/>
    <w:rsid w:val="0097732B"/>
    <w:rsid w:val="009811E2"/>
    <w:rsid w:val="00981A3A"/>
    <w:rsid w:val="00983732"/>
    <w:rsid w:val="009855D8"/>
    <w:rsid w:val="00986465"/>
    <w:rsid w:val="00990CF6"/>
    <w:rsid w:val="00990E64"/>
    <w:rsid w:val="009931D3"/>
    <w:rsid w:val="00994923"/>
    <w:rsid w:val="00995CAF"/>
    <w:rsid w:val="009970B4"/>
    <w:rsid w:val="00997775"/>
    <w:rsid w:val="009977D8"/>
    <w:rsid w:val="009A0A1A"/>
    <w:rsid w:val="009A19E8"/>
    <w:rsid w:val="009A1BAD"/>
    <w:rsid w:val="009A3FD0"/>
    <w:rsid w:val="009A4204"/>
    <w:rsid w:val="009A4B6C"/>
    <w:rsid w:val="009A4B77"/>
    <w:rsid w:val="009A529D"/>
    <w:rsid w:val="009A6A84"/>
    <w:rsid w:val="009B0CBE"/>
    <w:rsid w:val="009B0D76"/>
    <w:rsid w:val="009B1D55"/>
    <w:rsid w:val="009B2BD3"/>
    <w:rsid w:val="009B4B0C"/>
    <w:rsid w:val="009B53F4"/>
    <w:rsid w:val="009B6745"/>
    <w:rsid w:val="009B7F67"/>
    <w:rsid w:val="009C1973"/>
    <w:rsid w:val="009C1CE8"/>
    <w:rsid w:val="009C5BFD"/>
    <w:rsid w:val="009C6B78"/>
    <w:rsid w:val="009C6DD1"/>
    <w:rsid w:val="009C71A1"/>
    <w:rsid w:val="009C749C"/>
    <w:rsid w:val="009D00D3"/>
    <w:rsid w:val="009D0FAA"/>
    <w:rsid w:val="009D41B6"/>
    <w:rsid w:val="009D4930"/>
    <w:rsid w:val="009D5973"/>
    <w:rsid w:val="009D6191"/>
    <w:rsid w:val="009D6ED4"/>
    <w:rsid w:val="009E00E2"/>
    <w:rsid w:val="009E15CB"/>
    <w:rsid w:val="009E2E0C"/>
    <w:rsid w:val="009E3625"/>
    <w:rsid w:val="009E4B16"/>
    <w:rsid w:val="009E5091"/>
    <w:rsid w:val="009E67E0"/>
    <w:rsid w:val="009E72B7"/>
    <w:rsid w:val="009F1C37"/>
    <w:rsid w:val="009F2281"/>
    <w:rsid w:val="009F30BF"/>
    <w:rsid w:val="009F32CD"/>
    <w:rsid w:val="009F355B"/>
    <w:rsid w:val="009F3709"/>
    <w:rsid w:val="009F371E"/>
    <w:rsid w:val="009F400A"/>
    <w:rsid w:val="009F645C"/>
    <w:rsid w:val="009F769B"/>
    <w:rsid w:val="00A005E5"/>
    <w:rsid w:val="00A01EDA"/>
    <w:rsid w:val="00A022F3"/>
    <w:rsid w:val="00A0769C"/>
    <w:rsid w:val="00A10D26"/>
    <w:rsid w:val="00A12604"/>
    <w:rsid w:val="00A1303A"/>
    <w:rsid w:val="00A14958"/>
    <w:rsid w:val="00A15A7A"/>
    <w:rsid w:val="00A163CE"/>
    <w:rsid w:val="00A164D9"/>
    <w:rsid w:val="00A168E0"/>
    <w:rsid w:val="00A175C0"/>
    <w:rsid w:val="00A20EFE"/>
    <w:rsid w:val="00A2132A"/>
    <w:rsid w:val="00A2310F"/>
    <w:rsid w:val="00A23BC1"/>
    <w:rsid w:val="00A23D9B"/>
    <w:rsid w:val="00A24E82"/>
    <w:rsid w:val="00A25C7E"/>
    <w:rsid w:val="00A2613D"/>
    <w:rsid w:val="00A275C8"/>
    <w:rsid w:val="00A338F5"/>
    <w:rsid w:val="00A33F63"/>
    <w:rsid w:val="00A3424F"/>
    <w:rsid w:val="00A36499"/>
    <w:rsid w:val="00A4154F"/>
    <w:rsid w:val="00A43C98"/>
    <w:rsid w:val="00A44D12"/>
    <w:rsid w:val="00A456F8"/>
    <w:rsid w:val="00A45F8F"/>
    <w:rsid w:val="00A46AEC"/>
    <w:rsid w:val="00A522C0"/>
    <w:rsid w:val="00A52C6B"/>
    <w:rsid w:val="00A53476"/>
    <w:rsid w:val="00A54BF6"/>
    <w:rsid w:val="00A5520C"/>
    <w:rsid w:val="00A55A5B"/>
    <w:rsid w:val="00A565A5"/>
    <w:rsid w:val="00A608D0"/>
    <w:rsid w:val="00A647CB"/>
    <w:rsid w:val="00A65223"/>
    <w:rsid w:val="00A67BDE"/>
    <w:rsid w:val="00A67D85"/>
    <w:rsid w:val="00A67F55"/>
    <w:rsid w:val="00A719D2"/>
    <w:rsid w:val="00A847AB"/>
    <w:rsid w:val="00A8504E"/>
    <w:rsid w:val="00A85148"/>
    <w:rsid w:val="00A8517D"/>
    <w:rsid w:val="00A851E9"/>
    <w:rsid w:val="00A857A6"/>
    <w:rsid w:val="00A86A8E"/>
    <w:rsid w:val="00A87436"/>
    <w:rsid w:val="00A9027B"/>
    <w:rsid w:val="00A905D1"/>
    <w:rsid w:val="00A9062F"/>
    <w:rsid w:val="00A91151"/>
    <w:rsid w:val="00A9257B"/>
    <w:rsid w:val="00A940F4"/>
    <w:rsid w:val="00A9671C"/>
    <w:rsid w:val="00A96D96"/>
    <w:rsid w:val="00AA11FF"/>
    <w:rsid w:val="00AA1F4A"/>
    <w:rsid w:val="00AA2E1D"/>
    <w:rsid w:val="00AA4234"/>
    <w:rsid w:val="00AA588E"/>
    <w:rsid w:val="00AA5EBE"/>
    <w:rsid w:val="00AB3836"/>
    <w:rsid w:val="00AB388C"/>
    <w:rsid w:val="00AB43C4"/>
    <w:rsid w:val="00AB4DD5"/>
    <w:rsid w:val="00AB5088"/>
    <w:rsid w:val="00AB7B64"/>
    <w:rsid w:val="00AC0A07"/>
    <w:rsid w:val="00AC0E83"/>
    <w:rsid w:val="00AC5401"/>
    <w:rsid w:val="00AC5DFC"/>
    <w:rsid w:val="00AC69BF"/>
    <w:rsid w:val="00AC78BD"/>
    <w:rsid w:val="00AC7D42"/>
    <w:rsid w:val="00AC7E9F"/>
    <w:rsid w:val="00AD00CF"/>
    <w:rsid w:val="00AD07B7"/>
    <w:rsid w:val="00AD0AAD"/>
    <w:rsid w:val="00AD154F"/>
    <w:rsid w:val="00AD2339"/>
    <w:rsid w:val="00AD373A"/>
    <w:rsid w:val="00AD3909"/>
    <w:rsid w:val="00AD4CA9"/>
    <w:rsid w:val="00AD4D35"/>
    <w:rsid w:val="00AD51DC"/>
    <w:rsid w:val="00AD6C6B"/>
    <w:rsid w:val="00AD6FC6"/>
    <w:rsid w:val="00AD767C"/>
    <w:rsid w:val="00AE1D53"/>
    <w:rsid w:val="00AF05D8"/>
    <w:rsid w:val="00AF383F"/>
    <w:rsid w:val="00AF384C"/>
    <w:rsid w:val="00AF3A5D"/>
    <w:rsid w:val="00AF4EC8"/>
    <w:rsid w:val="00AF68D5"/>
    <w:rsid w:val="00AF6C5C"/>
    <w:rsid w:val="00AF7149"/>
    <w:rsid w:val="00B0642F"/>
    <w:rsid w:val="00B0718F"/>
    <w:rsid w:val="00B072E6"/>
    <w:rsid w:val="00B103D3"/>
    <w:rsid w:val="00B10CCE"/>
    <w:rsid w:val="00B133C8"/>
    <w:rsid w:val="00B141A9"/>
    <w:rsid w:val="00B1445A"/>
    <w:rsid w:val="00B14FFB"/>
    <w:rsid w:val="00B16915"/>
    <w:rsid w:val="00B169E4"/>
    <w:rsid w:val="00B20F7E"/>
    <w:rsid w:val="00B21B02"/>
    <w:rsid w:val="00B2288B"/>
    <w:rsid w:val="00B243C9"/>
    <w:rsid w:val="00B24A11"/>
    <w:rsid w:val="00B251AA"/>
    <w:rsid w:val="00B2791F"/>
    <w:rsid w:val="00B309E8"/>
    <w:rsid w:val="00B32202"/>
    <w:rsid w:val="00B33086"/>
    <w:rsid w:val="00B33400"/>
    <w:rsid w:val="00B334E2"/>
    <w:rsid w:val="00B33656"/>
    <w:rsid w:val="00B33693"/>
    <w:rsid w:val="00B3379D"/>
    <w:rsid w:val="00B36D55"/>
    <w:rsid w:val="00B37800"/>
    <w:rsid w:val="00B37B33"/>
    <w:rsid w:val="00B40C26"/>
    <w:rsid w:val="00B411D5"/>
    <w:rsid w:val="00B42393"/>
    <w:rsid w:val="00B440D6"/>
    <w:rsid w:val="00B51948"/>
    <w:rsid w:val="00B522AA"/>
    <w:rsid w:val="00B5289A"/>
    <w:rsid w:val="00B544B8"/>
    <w:rsid w:val="00B54EB7"/>
    <w:rsid w:val="00B551C9"/>
    <w:rsid w:val="00B577D5"/>
    <w:rsid w:val="00B60907"/>
    <w:rsid w:val="00B6122D"/>
    <w:rsid w:val="00B61FA9"/>
    <w:rsid w:val="00B62C91"/>
    <w:rsid w:val="00B65C7C"/>
    <w:rsid w:val="00B67944"/>
    <w:rsid w:val="00B70475"/>
    <w:rsid w:val="00B71491"/>
    <w:rsid w:val="00B7407F"/>
    <w:rsid w:val="00B751F2"/>
    <w:rsid w:val="00B75833"/>
    <w:rsid w:val="00B75BF9"/>
    <w:rsid w:val="00B76598"/>
    <w:rsid w:val="00B7715A"/>
    <w:rsid w:val="00B77A83"/>
    <w:rsid w:val="00B8285C"/>
    <w:rsid w:val="00B83207"/>
    <w:rsid w:val="00B852D4"/>
    <w:rsid w:val="00B8689C"/>
    <w:rsid w:val="00B86D57"/>
    <w:rsid w:val="00B873F9"/>
    <w:rsid w:val="00B87508"/>
    <w:rsid w:val="00B878BF"/>
    <w:rsid w:val="00B8CB28"/>
    <w:rsid w:val="00B91E54"/>
    <w:rsid w:val="00B91EAC"/>
    <w:rsid w:val="00B923F0"/>
    <w:rsid w:val="00B92C63"/>
    <w:rsid w:val="00B93B24"/>
    <w:rsid w:val="00B9413E"/>
    <w:rsid w:val="00B947B5"/>
    <w:rsid w:val="00B956A3"/>
    <w:rsid w:val="00B97AC3"/>
    <w:rsid w:val="00BA0106"/>
    <w:rsid w:val="00BA27BA"/>
    <w:rsid w:val="00BA46C5"/>
    <w:rsid w:val="00BA5BD6"/>
    <w:rsid w:val="00BA5D8A"/>
    <w:rsid w:val="00BB2BFA"/>
    <w:rsid w:val="00BB2EED"/>
    <w:rsid w:val="00BB30D9"/>
    <w:rsid w:val="00BB3405"/>
    <w:rsid w:val="00BB45F3"/>
    <w:rsid w:val="00BC1FDB"/>
    <w:rsid w:val="00BC2273"/>
    <w:rsid w:val="00BC4252"/>
    <w:rsid w:val="00BC4F40"/>
    <w:rsid w:val="00BC7334"/>
    <w:rsid w:val="00BD18DB"/>
    <w:rsid w:val="00BD2463"/>
    <w:rsid w:val="00BD250B"/>
    <w:rsid w:val="00BD3128"/>
    <w:rsid w:val="00BD3C12"/>
    <w:rsid w:val="00BD41ED"/>
    <w:rsid w:val="00BD4F64"/>
    <w:rsid w:val="00BD73E7"/>
    <w:rsid w:val="00BE0D00"/>
    <w:rsid w:val="00BE23D1"/>
    <w:rsid w:val="00BE27A1"/>
    <w:rsid w:val="00BE36BA"/>
    <w:rsid w:val="00BE5473"/>
    <w:rsid w:val="00BE6FC4"/>
    <w:rsid w:val="00BE7C27"/>
    <w:rsid w:val="00BF2FED"/>
    <w:rsid w:val="00BF3E5F"/>
    <w:rsid w:val="00BF46D1"/>
    <w:rsid w:val="00BF484A"/>
    <w:rsid w:val="00BF4C8F"/>
    <w:rsid w:val="00BF631A"/>
    <w:rsid w:val="00C00800"/>
    <w:rsid w:val="00C01262"/>
    <w:rsid w:val="00C01FCB"/>
    <w:rsid w:val="00C02472"/>
    <w:rsid w:val="00C02E7F"/>
    <w:rsid w:val="00C03092"/>
    <w:rsid w:val="00C0442E"/>
    <w:rsid w:val="00C06469"/>
    <w:rsid w:val="00C06CAE"/>
    <w:rsid w:val="00C076C7"/>
    <w:rsid w:val="00C11064"/>
    <w:rsid w:val="00C11685"/>
    <w:rsid w:val="00C12D3C"/>
    <w:rsid w:val="00C13CA1"/>
    <w:rsid w:val="00C14568"/>
    <w:rsid w:val="00C15756"/>
    <w:rsid w:val="00C160BE"/>
    <w:rsid w:val="00C170A9"/>
    <w:rsid w:val="00C215F5"/>
    <w:rsid w:val="00C22AC7"/>
    <w:rsid w:val="00C2357E"/>
    <w:rsid w:val="00C24565"/>
    <w:rsid w:val="00C30074"/>
    <w:rsid w:val="00C31EC1"/>
    <w:rsid w:val="00C3232A"/>
    <w:rsid w:val="00C32860"/>
    <w:rsid w:val="00C40732"/>
    <w:rsid w:val="00C41124"/>
    <w:rsid w:val="00C41EB2"/>
    <w:rsid w:val="00C42A62"/>
    <w:rsid w:val="00C43AC6"/>
    <w:rsid w:val="00C4405E"/>
    <w:rsid w:val="00C456AF"/>
    <w:rsid w:val="00C4762D"/>
    <w:rsid w:val="00C478CC"/>
    <w:rsid w:val="00C47FAA"/>
    <w:rsid w:val="00C50FCD"/>
    <w:rsid w:val="00C522BB"/>
    <w:rsid w:val="00C52878"/>
    <w:rsid w:val="00C52980"/>
    <w:rsid w:val="00C55086"/>
    <w:rsid w:val="00C5625C"/>
    <w:rsid w:val="00C56912"/>
    <w:rsid w:val="00C57BED"/>
    <w:rsid w:val="00C6006E"/>
    <w:rsid w:val="00C615B4"/>
    <w:rsid w:val="00C64352"/>
    <w:rsid w:val="00C666ED"/>
    <w:rsid w:val="00C711B2"/>
    <w:rsid w:val="00C715BF"/>
    <w:rsid w:val="00C71CF3"/>
    <w:rsid w:val="00C72B6D"/>
    <w:rsid w:val="00C742E2"/>
    <w:rsid w:val="00C775D2"/>
    <w:rsid w:val="00C81D71"/>
    <w:rsid w:val="00C81E48"/>
    <w:rsid w:val="00C821E1"/>
    <w:rsid w:val="00C82516"/>
    <w:rsid w:val="00C8380B"/>
    <w:rsid w:val="00C87062"/>
    <w:rsid w:val="00C90B84"/>
    <w:rsid w:val="00C91CAD"/>
    <w:rsid w:val="00C948C5"/>
    <w:rsid w:val="00C96CFE"/>
    <w:rsid w:val="00C9739E"/>
    <w:rsid w:val="00C97717"/>
    <w:rsid w:val="00C977D3"/>
    <w:rsid w:val="00CA3A88"/>
    <w:rsid w:val="00CA4AD2"/>
    <w:rsid w:val="00CB0D57"/>
    <w:rsid w:val="00CB4ECE"/>
    <w:rsid w:val="00CB5A6C"/>
    <w:rsid w:val="00CC180E"/>
    <w:rsid w:val="00CC1B75"/>
    <w:rsid w:val="00CC54AC"/>
    <w:rsid w:val="00CC5D78"/>
    <w:rsid w:val="00CC6C65"/>
    <w:rsid w:val="00CC752B"/>
    <w:rsid w:val="00CC7585"/>
    <w:rsid w:val="00CC7633"/>
    <w:rsid w:val="00CC7F08"/>
    <w:rsid w:val="00CD495B"/>
    <w:rsid w:val="00CD49E6"/>
    <w:rsid w:val="00CE0A5E"/>
    <w:rsid w:val="00CE0A97"/>
    <w:rsid w:val="00CE0DB7"/>
    <w:rsid w:val="00CE0E16"/>
    <w:rsid w:val="00CE1A35"/>
    <w:rsid w:val="00CE25FB"/>
    <w:rsid w:val="00CE2768"/>
    <w:rsid w:val="00CE47DA"/>
    <w:rsid w:val="00CE5BBC"/>
    <w:rsid w:val="00CF2DFC"/>
    <w:rsid w:val="00CF3566"/>
    <w:rsid w:val="00CF42A8"/>
    <w:rsid w:val="00CF7830"/>
    <w:rsid w:val="00CF7E57"/>
    <w:rsid w:val="00D00FE1"/>
    <w:rsid w:val="00D019E0"/>
    <w:rsid w:val="00D03106"/>
    <w:rsid w:val="00D033D7"/>
    <w:rsid w:val="00D045CF"/>
    <w:rsid w:val="00D05939"/>
    <w:rsid w:val="00D0728E"/>
    <w:rsid w:val="00D10336"/>
    <w:rsid w:val="00D10E9E"/>
    <w:rsid w:val="00D11491"/>
    <w:rsid w:val="00D11748"/>
    <w:rsid w:val="00D11E68"/>
    <w:rsid w:val="00D12AC1"/>
    <w:rsid w:val="00D1543B"/>
    <w:rsid w:val="00D15530"/>
    <w:rsid w:val="00D15631"/>
    <w:rsid w:val="00D1573D"/>
    <w:rsid w:val="00D15983"/>
    <w:rsid w:val="00D15B86"/>
    <w:rsid w:val="00D15FBD"/>
    <w:rsid w:val="00D175D6"/>
    <w:rsid w:val="00D222A3"/>
    <w:rsid w:val="00D2258C"/>
    <w:rsid w:val="00D23BD9"/>
    <w:rsid w:val="00D24447"/>
    <w:rsid w:val="00D3446B"/>
    <w:rsid w:val="00D35596"/>
    <w:rsid w:val="00D36951"/>
    <w:rsid w:val="00D3768F"/>
    <w:rsid w:val="00D426B6"/>
    <w:rsid w:val="00D43630"/>
    <w:rsid w:val="00D4509C"/>
    <w:rsid w:val="00D45184"/>
    <w:rsid w:val="00D45535"/>
    <w:rsid w:val="00D459EA"/>
    <w:rsid w:val="00D50C2E"/>
    <w:rsid w:val="00D52E31"/>
    <w:rsid w:val="00D5449E"/>
    <w:rsid w:val="00D55863"/>
    <w:rsid w:val="00D56DD2"/>
    <w:rsid w:val="00D56E78"/>
    <w:rsid w:val="00D60C37"/>
    <w:rsid w:val="00D60D2A"/>
    <w:rsid w:val="00D61159"/>
    <w:rsid w:val="00D65E5A"/>
    <w:rsid w:val="00D6642D"/>
    <w:rsid w:val="00D67BBD"/>
    <w:rsid w:val="00D67F4C"/>
    <w:rsid w:val="00D70520"/>
    <w:rsid w:val="00D724EA"/>
    <w:rsid w:val="00D74E12"/>
    <w:rsid w:val="00D75913"/>
    <w:rsid w:val="00D77C80"/>
    <w:rsid w:val="00D81206"/>
    <w:rsid w:val="00D81E1A"/>
    <w:rsid w:val="00D82405"/>
    <w:rsid w:val="00D84A3A"/>
    <w:rsid w:val="00D84BC8"/>
    <w:rsid w:val="00D84D6C"/>
    <w:rsid w:val="00D86859"/>
    <w:rsid w:val="00D909F4"/>
    <w:rsid w:val="00D916EC"/>
    <w:rsid w:val="00D926AD"/>
    <w:rsid w:val="00D9453F"/>
    <w:rsid w:val="00D96915"/>
    <w:rsid w:val="00D97024"/>
    <w:rsid w:val="00DA05C9"/>
    <w:rsid w:val="00DA213B"/>
    <w:rsid w:val="00DA2CC6"/>
    <w:rsid w:val="00DA4D14"/>
    <w:rsid w:val="00DA6137"/>
    <w:rsid w:val="00DA634E"/>
    <w:rsid w:val="00DA7797"/>
    <w:rsid w:val="00DB0F90"/>
    <w:rsid w:val="00DB1A3F"/>
    <w:rsid w:val="00DB36F2"/>
    <w:rsid w:val="00DB5DDC"/>
    <w:rsid w:val="00DB71D8"/>
    <w:rsid w:val="00DB7A3C"/>
    <w:rsid w:val="00DC1CE7"/>
    <w:rsid w:val="00DC5B0D"/>
    <w:rsid w:val="00DC5FA1"/>
    <w:rsid w:val="00DC6880"/>
    <w:rsid w:val="00DD0067"/>
    <w:rsid w:val="00DD01FC"/>
    <w:rsid w:val="00DD1F35"/>
    <w:rsid w:val="00DD3C70"/>
    <w:rsid w:val="00DD4958"/>
    <w:rsid w:val="00DD5334"/>
    <w:rsid w:val="00DD5EC5"/>
    <w:rsid w:val="00DD7422"/>
    <w:rsid w:val="00DE0E54"/>
    <w:rsid w:val="00DE1035"/>
    <w:rsid w:val="00DE23E3"/>
    <w:rsid w:val="00DE37E6"/>
    <w:rsid w:val="00DE3815"/>
    <w:rsid w:val="00DE4664"/>
    <w:rsid w:val="00DE4E33"/>
    <w:rsid w:val="00DE595D"/>
    <w:rsid w:val="00DE5E00"/>
    <w:rsid w:val="00DF18E7"/>
    <w:rsid w:val="00DF2768"/>
    <w:rsid w:val="00DF2E58"/>
    <w:rsid w:val="00DF46A6"/>
    <w:rsid w:val="00DF49FB"/>
    <w:rsid w:val="00DF7271"/>
    <w:rsid w:val="00E02458"/>
    <w:rsid w:val="00E0381F"/>
    <w:rsid w:val="00E03A5B"/>
    <w:rsid w:val="00E048DB"/>
    <w:rsid w:val="00E06895"/>
    <w:rsid w:val="00E07E83"/>
    <w:rsid w:val="00E107AB"/>
    <w:rsid w:val="00E119DE"/>
    <w:rsid w:val="00E1203C"/>
    <w:rsid w:val="00E121CE"/>
    <w:rsid w:val="00E121D1"/>
    <w:rsid w:val="00E13F9B"/>
    <w:rsid w:val="00E2305A"/>
    <w:rsid w:val="00E2315C"/>
    <w:rsid w:val="00E2372A"/>
    <w:rsid w:val="00E24A0E"/>
    <w:rsid w:val="00E24D7D"/>
    <w:rsid w:val="00E274C4"/>
    <w:rsid w:val="00E277CC"/>
    <w:rsid w:val="00E30C38"/>
    <w:rsid w:val="00E31D7C"/>
    <w:rsid w:val="00E32501"/>
    <w:rsid w:val="00E32AED"/>
    <w:rsid w:val="00E335A7"/>
    <w:rsid w:val="00E335E2"/>
    <w:rsid w:val="00E345EA"/>
    <w:rsid w:val="00E35119"/>
    <w:rsid w:val="00E367F5"/>
    <w:rsid w:val="00E409B3"/>
    <w:rsid w:val="00E41293"/>
    <w:rsid w:val="00E41360"/>
    <w:rsid w:val="00E445EA"/>
    <w:rsid w:val="00E45493"/>
    <w:rsid w:val="00E456F2"/>
    <w:rsid w:val="00E46882"/>
    <w:rsid w:val="00E46D92"/>
    <w:rsid w:val="00E50092"/>
    <w:rsid w:val="00E512C5"/>
    <w:rsid w:val="00E521BB"/>
    <w:rsid w:val="00E53571"/>
    <w:rsid w:val="00E538BC"/>
    <w:rsid w:val="00E53E30"/>
    <w:rsid w:val="00E53F92"/>
    <w:rsid w:val="00E54714"/>
    <w:rsid w:val="00E553D5"/>
    <w:rsid w:val="00E5564E"/>
    <w:rsid w:val="00E57875"/>
    <w:rsid w:val="00E579DA"/>
    <w:rsid w:val="00E628FB"/>
    <w:rsid w:val="00E62CE0"/>
    <w:rsid w:val="00E63191"/>
    <w:rsid w:val="00E63B92"/>
    <w:rsid w:val="00E65009"/>
    <w:rsid w:val="00E674A5"/>
    <w:rsid w:val="00E67EC5"/>
    <w:rsid w:val="00E71CD1"/>
    <w:rsid w:val="00E72996"/>
    <w:rsid w:val="00E73D4D"/>
    <w:rsid w:val="00E74A9F"/>
    <w:rsid w:val="00E74D0D"/>
    <w:rsid w:val="00E74FD2"/>
    <w:rsid w:val="00E75941"/>
    <w:rsid w:val="00E80F1D"/>
    <w:rsid w:val="00E83F58"/>
    <w:rsid w:val="00E84452"/>
    <w:rsid w:val="00E8532E"/>
    <w:rsid w:val="00E8578D"/>
    <w:rsid w:val="00E85991"/>
    <w:rsid w:val="00E85F09"/>
    <w:rsid w:val="00E85FEC"/>
    <w:rsid w:val="00E870C3"/>
    <w:rsid w:val="00E90757"/>
    <w:rsid w:val="00E90E04"/>
    <w:rsid w:val="00E914FB"/>
    <w:rsid w:val="00E96BE0"/>
    <w:rsid w:val="00E97257"/>
    <w:rsid w:val="00EA0B34"/>
    <w:rsid w:val="00EA0C3B"/>
    <w:rsid w:val="00EA120F"/>
    <w:rsid w:val="00EA2159"/>
    <w:rsid w:val="00EA23D9"/>
    <w:rsid w:val="00EA36F0"/>
    <w:rsid w:val="00EA6224"/>
    <w:rsid w:val="00EA67FD"/>
    <w:rsid w:val="00EA7FE3"/>
    <w:rsid w:val="00EB02E8"/>
    <w:rsid w:val="00EB0339"/>
    <w:rsid w:val="00EB13BD"/>
    <w:rsid w:val="00EB15B2"/>
    <w:rsid w:val="00EB2387"/>
    <w:rsid w:val="00EB441A"/>
    <w:rsid w:val="00EB4782"/>
    <w:rsid w:val="00EB4BB3"/>
    <w:rsid w:val="00EB4F6F"/>
    <w:rsid w:val="00EB594B"/>
    <w:rsid w:val="00EB5A1C"/>
    <w:rsid w:val="00EB7CA2"/>
    <w:rsid w:val="00EC0AF1"/>
    <w:rsid w:val="00EC4DFC"/>
    <w:rsid w:val="00EC7068"/>
    <w:rsid w:val="00EC7BEB"/>
    <w:rsid w:val="00ED00D4"/>
    <w:rsid w:val="00ED13F0"/>
    <w:rsid w:val="00ED54C2"/>
    <w:rsid w:val="00ED5A49"/>
    <w:rsid w:val="00EE0921"/>
    <w:rsid w:val="00EE0D03"/>
    <w:rsid w:val="00EE179C"/>
    <w:rsid w:val="00EE1905"/>
    <w:rsid w:val="00EE242E"/>
    <w:rsid w:val="00EE3A2D"/>
    <w:rsid w:val="00EE3D72"/>
    <w:rsid w:val="00EE6EEE"/>
    <w:rsid w:val="00EE7B50"/>
    <w:rsid w:val="00EF11BC"/>
    <w:rsid w:val="00EF2FF5"/>
    <w:rsid w:val="00EF3238"/>
    <w:rsid w:val="00EF54FB"/>
    <w:rsid w:val="00EF5AA1"/>
    <w:rsid w:val="00EF62AD"/>
    <w:rsid w:val="00EF6CAB"/>
    <w:rsid w:val="00EF77BD"/>
    <w:rsid w:val="00EF7C24"/>
    <w:rsid w:val="00F00848"/>
    <w:rsid w:val="00F02745"/>
    <w:rsid w:val="00F04AA4"/>
    <w:rsid w:val="00F059C1"/>
    <w:rsid w:val="00F05FB4"/>
    <w:rsid w:val="00F05FC1"/>
    <w:rsid w:val="00F0622D"/>
    <w:rsid w:val="00F064E7"/>
    <w:rsid w:val="00F07A60"/>
    <w:rsid w:val="00F10213"/>
    <w:rsid w:val="00F114C4"/>
    <w:rsid w:val="00F130C9"/>
    <w:rsid w:val="00F14003"/>
    <w:rsid w:val="00F140DB"/>
    <w:rsid w:val="00F14F79"/>
    <w:rsid w:val="00F173A6"/>
    <w:rsid w:val="00F17528"/>
    <w:rsid w:val="00F21502"/>
    <w:rsid w:val="00F215F4"/>
    <w:rsid w:val="00F216B6"/>
    <w:rsid w:val="00F21B75"/>
    <w:rsid w:val="00F21B97"/>
    <w:rsid w:val="00F21CD4"/>
    <w:rsid w:val="00F223AB"/>
    <w:rsid w:val="00F23B28"/>
    <w:rsid w:val="00F23F9F"/>
    <w:rsid w:val="00F240FE"/>
    <w:rsid w:val="00F24B0D"/>
    <w:rsid w:val="00F25E08"/>
    <w:rsid w:val="00F25FBC"/>
    <w:rsid w:val="00F278EC"/>
    <w:rsid w:val="00F313A9"/>
    <w:rsid w:val="00F31D11"/>
    <w:rsid w:val="00F324D2"/>
    <w:rsid w:val="00F34F59"/>
    <w:rsid w:val="00F4130C"/>
    <w:rsid w:val="00F42296"/>
    <w:rsid w:val="00F4239C"/>
    <w:rsid w:val="00F45456"/>
    <w:rsid w:val="00F47A8B"/>
    <w:rsid w:val="00F516B0"/>
    <w:rsid w:val="00F520FE"/>
    <w:rsid w:val="00F54B0F"/>
    <w:rsid w:val="00F5708C"/>
    <w:rsid w:val="00F572DA"/>
    <w:rsid w:val="00F60536"/>
    <w:rsid w:val="00F60C33"/>
    <w:rsid w:val="00F61F53"/>
    <w:rsid w:val="00F631B1"/>
    <w:rsid w:val="00F63CF4"/>
    <w:rsid w:val="00F63E7C"/>
    <w:rsid w:val="00F64BCC"/>
    <w:rsid w:val="00F65376"/>
    <w:rsid w:val="00F73D98"/>
    <w:rsid w:val="00F75199"/>
    <w:rsid w:val="00F75685"/>
    <w:rsid w:val="00F7636D"/>
    <w:rsid w:val="00F77620"/>
    <w:rsid w:val="00F901AB"/>
    <w:rsid w:val="00F91964"/>
    <w:rsid w:val="00F91C59"/>
    <w:rsid w:val="00F9204A"/>
    <w:rsid w:val="00F933F6"/>
    <w:rsid w:val="00F93B73"/>
    <w:rsid w:val="00F94594"/>
    <w:rsid w:val="00F9585F"/>
    <w:rsid w:val="00F9592E"/>
    <w:rsid w:val="00F9617C"/>
    <w:rsid w:val="00FA0A22"/>
    <w:rsid w:val="00FA1CF6"/>
    <w:rsid w:val="00FA47BC"/>
    <w:rsid w:val="00FA4E9A"/>
    <w:rsid w:val="00FA565C"/>
    <w:rsid w:val="00FA5E24"/>
    <w:rsid w:val="00FA7A14"/>
    <w:rsid w:val="00FB05F8"/>
    <w:rsid w:val="00FB0808"/>
    <w:rsid w:val="00FB08A5"/>
    <w:rsid w:val="00FB1DC0"/>
    <w:rsid w:val="00FB248B"/>
    <w:rsid w:val="00FB2FAE"/>
    <w:rsid w:val="00FB37A5"/>
    <w:rsid w:val="00FB47AC"/>
    <w:rsid w:val="00FB613E"/>
    <w:rsid w:val="00FB626B"/>
    <w:rsid w:val="00FB63B1"/>
    <w:rsid w:val="00FB7BC3"/>
    <w:rsid w:val="00FB7F39"/>
    <w:rsid w:val="00FC027C"/>
    <w:rsid w:val="00FC0AF6"/>
    <w:rsid w:val="00FC0FFD"/>
    <w:rsid w:val="00FC1F8D"/>
    <w:rsid w:val="00FC3F67"/>
    <w:rsid w:val="00FC658F"/>
    <w:rsid w:val="00FD383C"/>
    <w:rsid w:val="00FD531F"/>
    <w:rsid w:val="00FD7F6A"/>
    <w:rsid w:val="00FE0CD1"/>
    <w:rsid w:val="00FE2C83"/>
    <w:rsid w:val="00FE3133"/>
    <w:rsid w:val="00FE5F9B"/>
    <w:rsid w:val="00FE695D"/>
    <w:rsid w:val="00FE7FE8"/>
    <w:rsid w:val="00FF00A7"/>
    <w:rsid w:val="00FF087D"/>
    <w:rsid w:val="00FF12B2"/>
    <w:rsid w:val="00FF274D"/>
    <w:rsid w:val="00FF2B88"/>
    <w:rsid w:val="00FF78C9"/>
    <w:rsid w:val="00FF7E8B"/>
    <w:rsid w:val="0155CBA5"/>
    <w:rsid w:val="01D2970B"/>
    <w:rsid w:val="01DCFF5D"/>
    <w:rsid w:val="01ED40EC"/>
    <w:rsid w:val="01FD6365"/>
    <w:rsid w:val="0236B4D4"/>
    <w:rsid w:val="02966A3F"/>
    <w:rsid w:val="02DA0114"/>
    <w:rsid w:val="03D61872"/>
    <w:rsid w:val="041B5EE7"/>
    <w:rsid w:val="043E504F"/>
    <w:rsid w:val="04429AC3"/>
    <w:rsid w:val="0446E906"/>
    <w:rsid w:val="045532BA"/>
    <w:rsid w:val="05858D46"/>
    <w:rsid w:val="05DAB754"/>
    <w:rsid w:val="06015B4A"/>
    <w:rsid w:val="06279E5F"/>
    <w:rsid w:val="0731C558"/>
    <w:rsid w:val="07B0DC38"/>
    <w:rsid w:val="07F97EBA"/>
    <w:rsid w:val="0803B976"/>
    <w:rsid w:val="086097E8"/>
    <w:rsid w:val="08643C9B"/>
    <w:rsid w:val="0932C6B7"/>
    <w:rsid w:val="0948F030"/>
    <w:rsid w:val="099CE111"/>
    <w:rsid w:val="09B76BF4"/>
    <w:rsid w:val="09EE95A2"/>
    <w:rsid w:val="09F61030"/>
    <w:rsid w:val="0A3706A1"/>
    <w:rsid w:val="0A3B55BA"/>
    <w:rsid w:val="0A541A43"/>
    <w:rsid w:val="0A7EDCB5"/>
    <w:rsid w:val="0BDB568F"/>
    <w:rsid w:val="0BF86809"/>
    <w:rsid w:val="0C26A99D"/>
    <w:rsid w:val="0C6B10C8"/>
    <w:rsid w:val="0D2B3A10"/>
    <w:rsid w:val="0D9159DB"/>
    <w:rsid w:val="0D9FD5CB"/>
    <w:rsid w:val="0DB2F55C"/>
    <w:rsid w:val="0E6DA8FC"/>
    <w:rsid w:val="0EAD0D3C"/>
    <w:rsid w:val="0EEF14E8"/>
    <w:rsid w:val="0F219713"/>
    <w:rsid w:val="0F2D350D"/>
    <w:rsid w:val="0FE59384"/>
    <w:rsid w:val="104EF98B"/>
    <w:rsid w:val="10B8CBF1"/>
    <w:rsid w:val="11612090"/>
    <w:rsid w:val="1250D316"/>
    <w:rsid w:val="12ED9421"/>
    <w:rsid w:val="13D593F1"/>
    <w:rsid w:val="1695A5A0"/>
    <w:rsid w:val="16F63BF9"/>
    <w:rsid w:val="17498BE6"/>
    <w:rsid w:val="17B2B869"/>
    <w:rsid w:val="17BD3D9A"/>
    <w:rsid w:val="181A36B1"/>
    <w:rsid w:val="186573FC"/>
    <w:rsid w:val="18A89CCE"/>
    <w:rsid w:val="190847D9"/>
    <w:rsid w:val="192397F6"/>
    <w:rsid w:val="19F7A110"/>
    <w:rsid w:val="1A105029"/>
    <w:rsid w:val="1A4C15D1"/>
    <w:rsid w:val="1B7160DC"/>
    <w:rsid w:val="1BDB81CA"/>
    <w:rsid w:val="1CF1CD51"/>
    <w:rsid w:val="1CF72A05"/>
    <w:rsid w:val="1CFFDE53"/>
    <w:rsid w:val="1D413E91"/>
    <w:rsid w:val="1D9C4A10"/>
    <w:rsid w:val="1E12BF3E"/>
    <w:rsid w:val="1E30EC3E"/>
    <w:rsid w:val="1EE5FD03"/>
    <w:rsid w:val="1F2ABAB2"/>
    <w:rsid w:val="1F61F4F4"/>
    <w:rsid w:val="1F6E6276"/>
    <w:rsid w:val="1F7C64FE"/>
    <w:rsid w:val="1FB22EC3"/>
    <w:rsid w:val="1FBAF04C"/>
    <w:rsid w:val="1FF069F4"/>
    <w:rsid w:val="20ABA628"/>
    <w:rsid w:val="21466F02"/>
    <w:rsid w:val="2228C54A"/>
    <w:rsid w:val="222F8D42"/>
    <w:rsid w:val="22311974"/>
    <w:rsid w:val="2285E782"/>
    <w:rsid w:val="22CCE589"/>
    <w:rsid w:val="232AD903"/>
    <w:rsid w:val="233A7BAD"/>
    <w:rsid w:val="2375F509"/>
    <w:rsid w:val="23C95DE5"/>
    <w:rsid w:val="2464DD86"/>
    <w:rsid w:val="248BAABF"/>
    <w:rsid w:val="25362CA9"/>
    <w:rsid w:val="25418E17"/>
    <w:rsid w:val="25CFBD0A"/>
    <w:rsid w:val="25D7F014"/>
    <w:rsid w:val="26209E5E"/>
    <w:rsid w:val="262EFCC6"/>
    <w:rsid w:val="2636B71D"/>
    <w:rsid w:val="266A1671"/>
    <w:rsid w:val="26B1B62C"/>
    <w:rsid w:val="26D4034A"/>
    <w:rsid w:val="26D5F9CB"/>
    <w:rsid w:val="2736CA82"/>
    <w:rsid w:val="27AEBB9A"/>
    <w:rsid w:val="28B54BF9"/>
    <w:rsid w:val="299F4475"/>
    <w:rsid w:val="2A00B99D"/>
    <w:rsid w:val="2A170E12"/>
    <w:rsid w:val="2AC26470"/>
    <w:rsid w:val="2B9ACEB4"/>
    <w:rsid w:val="2BB3F986"/>
    <w:rsid w:val="2BF83F1B"/>
    <w:rsid w:val="2C521B24"/>
    <w:rsid w:val="2CFB8957"/>
    <w:rsid w:val="2D6736AA"/>
    <w:rsid w:val="2D780028"/>
    <w:rsid w:val="2D993262"/>
    <w:rsid w:val="2DD31552"/>
    <w:rsid w:val="2E7C273D"/>
    <w:rsid w:val="2ED77780"/>
    <w:rsid w:val="2EF4FA79"/>
    <w:rsid w:val="2FCD0C83"/>
    <w:rsid w:val="2FD0C345"/>
    <w:rsid w:val="3017E097"/>
    <w:rsid w:val="30963505"/>
    <w:rsid w:val="316CE606"/>
    <w:rsid w:val="321833BC"/>
    <w:rsid w:val="3268134E"/>
    <w:rsid w:val="328A773C"/>
    <w:rsid w:val="32AEBEDE"/>
    <w:rsid w:val="32F4F2CD"/>
    <w:rsid w:val="32F624F9"/>
    <w:rsid w:val="3344711B"/>
    <w:rsid w:val="33D570CD"/>
    <w:rsid w:val="352078AF"/>
    <w:rsid w:val="35C776DE"/>
    <w:rsid w:val="36E3AD07"/>
    <w:rsid w:val="37102C69"/>
    <w:rsid w:val="37936899"/>
    <w:rsid w:val="37A08902"/>
    <w:rsid w:val="38270102"/>
    <w:rsid w:val="390F2533"/>
    <w:rsid w:val="399E7A50"/>
    <w:rsid w:val="39D7CD6C"/>
    <w:rsid w:val="3A2A1842"/>
    <w:rsid w:val="3A3B56AD"/>
    <w:rsid w:val="3A40D860"/>
    <w:rsid w:val="3BA9648C"/>
    <w:rsid w:val="3BBBF842"/>
    <w:rsid w:val="3BE1A88D"/>
    <w:rsid w:val="3C257465"/>
    <w:rsid w:val="3C7D3C44"/>
    <w:rsid w:val="3D30E8C0"/>
    <w:rsid w:val="3D3A2FBC"/>
    <w:rsid w:val="3E4E321E"/>
    <w:rsid w:val="3E7647BD"/>
    <w:rsid w:val="3F209340"/>
    <w:rsid w:val="3F7EC2C5"/>
    <w:rsid w:val="3FC43649"/>
    <w:rsid w:val="3FEB3562"/>
    <w:rsid w:val="4033DBF9"/>
    <w:rsid w:val="403E8503"/>
    <w:rsid w:val="40A0E204"/>
    <w:rsid w:val="414503A2"/>
    <w:rsid w:val="42034C57"/>
    <w:rsid w:val="42038196"/>
    <w:rsid w:val="426D02FD"/>
    <w:rsid w:val="42FF9C6A"/>
    <w:rsid w:val="433A7C11"/>
    <w:rsid w:val="435D3F4F"/>
    <w:rsid w:val="439DFC01"/>
    <w:rsid w:val="43C1DED6"/>
    <w:rsid w:val="440855AA"/>
    <w:rsid w:val="442D542E"/>
    <w:rsid w:val="450986A7"/>
    <w:rsid w:val="450A6ACF"/>
    <w:rsid w:val="4523FEA6"/>
    <w:rsid w:val="457B250C"/>
    <w:rsid w:val="4609F5B7"/>
    <w:rsid w:val="468292DA"/>
    <w:rsid w:val="46AE7DF7"/>
    <w:rsid w:val="4746A28F"/>
    <w:rsid w:val="4746BCD9"/>
    <w:rsid w:val="4772FAC5"/>
    <w:rsid w:val="479FDF4B"/>
    <w:rsid w:val="47DAB1FF"/>
    <w:rsid w:val="483B9860"/>
    <w:rsid w:val="48B32191"/>
    <w:rsid w:val="48C1F54A"/>
    <w:rsid w:val="49402A31"/>
    <w:rsid w:val="499B62C1"/>
    <w:rsid w:val="4A97EBB8"/>
    <w:rsid w:val="4AB03F1C"/>
    <w:rsid w:val="4AE90611"/>
    <w:rsid w:val="4B28D91D"/>
    <w:rsid w:val="4B3AACD5"/>
    <w:rsid w:val="4B5F8DE5"/>
    <w:rsid w:val="4B83145A"/>
    <w:rsid w:val="4BAEC2F2"/>
    <w:rsid w:val="4BCE0B36"/>
    <w:rsid w:val="4BE1DC5F"/>
    <w:rsid w:val="4C61074E"/>
    <w:rsid w:val="4CA06334"/>
    <w:rsid w:val="4D04DB13"/>
    <w:rsid w:val="4D23D96A"/>
    <w:rsid w:val="4DA6780C"/>
    <w:rsid w:val="4DB29DAA"/>
    <w:rsid w:val="4E292DCD"/>
    <w:rsid w:val="4E4EED97"/>
    <w:rsid w:val="4EA30BF5"/>
    <w:rsid w:val="4ED2E06D"/>
    <w:rsid w:val="4F2D51C1"/>
    <w:rsid w:val="4F5DDE7F"/>
    <w:rsid w:val="5074C36C"/>
    <w:rsid w:val="5095D7A2"/>
    <w:rsid w:val="50B7F5D5"/>
    <w:rsid w:val="50D39699"/>
    <w:rsid w:val="514CCFE5"/>
    <w:rsid w:val="51AB6E00"/>
    <w:rsid w:val="522DCB70"/>
    <w:rsid w:val="52CCE7CD"/>
    <w:rsid w:val="52F3063E"/>
    <w:rsid w:val="530726DE"/>
    <w:rsid w:val="53541B1A"/>
    <w:rsid w:val="536F5F95"/>
    <w:rsid w:val="53A13889"/>
    <w:rsid w:val="53B30582"/>
    <w:rsid w:val="546FF3C1"/>
    <w:rsid w:val="547646F9"/>
    <w:rsid w:val="54856168"/>
    <w:rsid w:val="55B54E94"/>
    <w:rsid w:val="562B2F03"/>
    <w:rsid w:val="568E03D5"/>
    <w:rsid w:val="571A69AF"/>
    <w:rsid w:val="571B0169"/>
    <w:rsid w:val="57814B49"/>
    <w:rsid w:val="57E19D58"/>
    <w:rsid w:val="580BB23D"/>
    <w:rsid w:val="582D921D"/>
    <w:rsid w:val="585E910C"/>
    <w:rsid w:val="58938CE1"/>
    <w:rsid w:val="58A2CF24"/>
    <w:rsid w:val="58F879C3"/>
    <w:rsid w:val="58FB4080"/>
    <w:rsid w:val="5925A3D7"/>
    <w:rsid w:val="59281894"/>
    <w:rsid w:val="59D96514"/>
    <w:rsid w:val="5A2BA1C5"/>
    <w:rsid w:val="5BEB3C71"/>
    <w:rsid w:val="5BFCDB2E"/>
    <w:rsid w:val="5C1AEA75"/>
    <w:rsid w:val="5D1A7A89"/>
    <w:rsid w:val="5DFACA59"/>
    <w:rsid w:val="5E3629E2"/>
    <w:rsid w:val="5F2E82F4"/>
    <w:rsid w:val="5F406B9F"/>
    <w:rsid w:val="5F42C584"/>
    <w:rsid w:val="5F832E1C"/>
    <w:rsid w:val="5FC6F4BF"/>
    <w:rsid w:val="5FCAB424"/>
    <w:rsid w:val="5FF256B1"/>
    <w:rsid w:val="600B7988"/>
    <w:rsid w:val="60D2848D"/>
    <w:rsid w:val="61040DB5"/>
    <w:rsid w:val="62A73522"/>
    <w:rsid w:val="63397989"/>
    <w:rsid w:val="63CB88DF"/>
    <w:rsid w:val="64204204"/>
    <w:rsid w:val="644031C0"/>
    <w:rsid w:val="64665FAB"/>
    <w:rsid w:val="64F6B77E"/>
    <w:rsid w:val="650598D1"/>
    <w:rsid w:val="6574AE63"/>
    <w:rsid w:val="66041C53"/>
    <w:rsid w:val="66418DDB"/>
    <w:rsid w:val="6694318E"/>
    <w:rsid w:val="66A5D3BD"/>
    <w:rsid w:val="6757EC60"/>
    <w:rsid w:val="6867E3EF"/>
    <w:rsid w:val="690DD110"/>
    <w:rsid w:val="69223BF7"/>
    <w:rsid w:val="692373B5"/>
    <w:rsid w:val="69AE9F42"/>
    <w:rsid w:val="69D8B468"/>
    <w:rsid w:val="69FDC391"/>
    <w:rsid w:val="6A8D2DD9"/>
    <w:rsid w:val="6AA68C62"/>
    <w:rsid w:val="6B046D34"/>
    <w:rsid w:val="6B42BE94"/>
    <w:rsid w:val="6C0FED78"/>
    <w:rsid w:val="6C835F3F"/>
    <w:rsid w:val="6C8FD9EF"/>
    <w:rsid w:val="6E275A8A"/>
    <w:rsid w:val="6E481A3D"/>
    <w:rsid w:val="6E7419B7"/>
    <w:rsid w:val="6EBE329C"/>
    <w:rsid w:val="6EE3543A"/>
    <w:rsid w:val="6F4D36CD"/>
    <w:rsid w:val="6F7DD693"/>
    <w:rsid w:val="6FA22C6C"/>
    <w:rsid w:val="6FE25F78"/>
    <w:rsid w:val="6FFB7BB2"/>
    <w:rsid w:val="70670387"/>
    <w:rsid w:val="70826286"/>
    <w:rsid w:val="70A0415F"/>
    <w:rsid w:val="70DDA07F"/>
    <w:rsid w:val="7115E86D"/>
    <w:rsid w:val="71B35368"/>
    <w:rsid w:val="72339FC3"/>
    <w:rsid w:val="7270C049"/>
    <w:rsid w:val="73725278"/>
    <w:rsid w:val="740A487F"/>
    <w:rsid w:val="7480F56A"/>
    <w:rsid w:val="7578162B"/>
    <w:rsid w:val="758114D2"/>
    <w:rsid w:val="75DE259D"/>
    <w:rsid w:val="75E2718B"/>
    <w:rsid w:val="75F1DC83"/>
    <w:rsid w:val="7621700C"/>
    <w:rsid w:val="76659496"/>
    <w:rsid w:val="76827F78"/>
    <w:rsid w:val="770147B5"/>
    <w:rsid w:val="771451B1"/>
    <w:rsid w:val="7723572D"/>
    <w:rsid w:val="77586D6F"/>
    <w:rsid w:val="778F6ADF"/>
    <w:rsid w:val="77D691F6"/>
    <w:rsid w:val="77E4AAC0"/>
    <w:rsid w:val="781A596C"/>
    <w:rsid w:val="78582522"/>
    <w:rsid w:val="788B54D1"/>
    <w:rsid w:val="78AF4C54"/>
    <w:rsid w:val="791A99B4"/>
    <w:rsid w:val="79B1330D"/>
    <w:rsid w:val="7A85B804"/>
    <w:rsid w:val="7B01B9E6"/>
    <w:rsid w:val="7B1312AE"/>
    <w:rsid w:val="7B661E02"/>
    <w:rsid w:val="7BB7D723"/>
    <w:rsid w:val="7C65278E"/>
    <w:rsid w:val="7C701806"/>
    <w:rsid w:val="7C838B8F"/>
    <w:rsid w:val="7CE0EA34"/>
    <w:rsid w:val="7D6603D5"/>
    <w:rsid w:val="7D71FCDA"/>
    <w:rsid w:val="7D75A8A2"/>
    <w:rsid w:val="7D7BFEFE"/>
    <w:rsid w:val="7D907E38"/>
    <w:rsid w:val="7E2D1A25"/>
    <w:rsid w:val="7E2ED90F"/>
    <w:rsid w:val="7E63A3F9"/>
    <w:rsid w:val="7E80EA31"/>
    <w:rsid w:val="7EFB8074"/>
    <w:rsid w:val="7F028CBE"/>
    <w:rsid w:val="7F14A2A8"/>
    <w:rsid w:val="7F1B0865"/>
    <w:rsid w:val="7F88E549"/>
    <w:rsid w:val="7FAF11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C6C1"/>
  <w15:chartTrackingRefBased/>
  <w15:docId w15:val="{35413967-8B18-4E76-889D-A341C2C0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404C22"/>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404C22"/>
    <w:pPr>
      <w:keepNext/>
      <w:pageBreakBefore/>
      <w:numPr>
        <w:numId w:val="8"/>
      </w:numPr>
      <w:shd w:val="clear" w:color="auto" w:fill="44546A"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404C22"/>
    <w:pPr>
      <w:spacing w:before="480" w:after="0"/>
      <w:outlineLvl w:val="1"/>
    </w:pPr>
    <w:rPr>
      <w:rFonts w:ascii="Calibri" w:hAnsi="Calibri"/>
      <w:b/>
      <w:color w:val="44546A" w:themeColor="text2"/>
      <w:sz w:val="32"/>
      <w:szCs w:val="28"/>
    </w:rPr>
  </w:style>
  <w:style w:type="paragraph" w:styleId="Heading3">
    <w:name w:val="heading 3"/>
    <w:aliases w:val="HSAG Heading 3"/>
    <w:basedOn w:val="Heading4"/>
    <w:next w:val="Normal"/>
    <w:link w:val="Heading3Char"/>
    <w:uiPriority w:val="9"/>
    <w:unhideWhenUsed/>
    <w:qFormat/>
    <w:rsid w:val="00404C22"/>
    <w:pPr>
      <w:outlineLvl w:val="2"/>
    </w:pPr>
  </w:style>
  <w:style w:type="paragraph" w:styleId="Heading4">
    <w:name w:val="heading 4"/>
    <w:aliases w:val="HSAG Heading 4"/>
    <w:basedOn w:val="Normal"/>
    <w:next w:val="Normal"/>
    <w:link w:val="Heading4Char"/>
    <w:uiPriority w:val="9"/>
    <w:unhideWhenUsed/>
    <w:qFormat/>
    <w:rsid w:val="00404C22"/>
    <w:pPr>
      <w:spacing w:before="0" w:after="0"/>
      <w:outlineLvl w:val="3"/>
    </w:pPr>
    <w:rPr>
      <w:rFonts w:cs="Times New Roman"/>
      <w:color w:val="FFFFFF" w:themeColor="background1"/>
      <w:sz w:val="12"/>
      <w:szCs w:val="1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404C22"/>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404C2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404C22"/>
    <w:pPr>
      <w:outlineLvl w:val="6"/>
    </w:pPr>
    <w:rPr>
      <w:color w:val="auto"/>
    </w:rPr>
  </w:style>
  <w:style w:type="paragraph" w:styleId="Heading8">
    <w:name w:val="heading 8"/>
    <w:basedOn w:val="Normal"/>
    <w:next w:val="Normal"/>
    <w:link w:val="Heading8Char"/>
    <w:uiPriority w:val="9"/>
    <w:unhideWhenUsed/>
    <w:qFormat/>
    <w:rsid w:val="00404C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04C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SAG Heading 1 Char"/>
    <w:basedOn w:val="DefaultParagraphFont"/>
    <w:link w:val="Heading1"/>
    <w:rsid w:val="00404C22"/>
    <w:rPr>
      <w:rFonts w:ascii="Calibri" w:eastAsia="Times New Roman" w:hAnsi="Calibri" w:cs="Arial"/>
      <w:b/>
      <w:bCs/>
      <w:color w:val="FFFFFF"/>
      <w:kern w:val="32"/>
      <w:sz w:val="32"/>
      <w:szCs w:val="32"/>
      <w:shd w:val="clear" w:color="auto" w:fill="44546A" w:themeFill="text2"/>
    </w:rPr>
  </w:style>
  <w:style w:type="character" w:customStyle="1" w:styleId="Heading2Char">
    <w:name w:val="Heading 2 Char"/>
    <w:aliases w:val="HSAG Heading 2 Char"/>
    <w:basedOn w:val="DefaultParagraphFont"/>
    <w:link w:val="Heading2"/>
    <w:uiPriority w:val="9"/>
    <w:rsid w:val="00404C22"/>
    <w:rPr>
      <w:rFonts w:ascii="Calibri" w:hAnsi="Calibri"/>
      <w:b/>
      <w:color w:val="44546A" w:themeColor="text2"/>
      <w:sz w:val="32"/>
      <w:szCs w:val="28"/>
    </w:rPr>
  </w:style>
  <w:style w:type="character" w:customStyle="1" w:styleId="Heading3Char">
    <w:name w:val="Heading 3 Char"/>
    <w:aliases w:val="HSAG Heading 3 Char"/>
    <w:basedOn w:val="DefaultParagraphFont"/>
    <w:link w:val="Heading3"/>
    <w:uiPriority w:val="9"/>
    <w:rsid w:val="00404C22"/>
    <w:rPr>
      <w:rFonts w:ascii="Times New Roman" w:hAnsi="Times New Roman" w:cs="Times New Roman"/>
      <w:color w:val="FFFFFF" w:themeColor="background1"/>
      <w:sz w:val="12"/>
      <w:szCs w:val="12"/>
    </w:rPr>
  </w:style>
  <w:style w:type="character" w:customStyle="1" w:styleId="Heading4Char">
    <w:name w:val="Heading 4 Char"/>
    <w:aliases w:val="HSAG Heading 4 Char"/>
    <w:basedOn w:val="DefaultParagraphFont"/>
    <w:link w:val="Heading4"/>
    <w:uiPriority w:val="9"/>
    <w:rsid w:val="00404C22"/>
    <w:rPr>
      <w:rFonts w:ascii="Times New Roman" w:hAnsi="Times New Roman" w:cs="Times New Roman"/>
      <w:color w:val="FFFFFF" w:themeColor="background1"/>
      <w:sz w:val="12"/>
      <w:szCs w:val="1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404C22"/>
    <w:rPr>
      <w:rFonts w:ascii="Calibri" w:eastAsiaTheme="majorEastAsia" w:hAnsi="Calibri" w:cstheme="majorBidi"/>
      <w:sz w:val="24"/>
    </w:rPr>
  </w:style>
  <w:style w:type="character" w:customStyle="1" w:styleId="Heading6Char">
    <w:name w:val="Heading 6 Char"/>
    <w:basedOn w:val="DefaultParagraphFont"/>
    <w:link w:val="Heading6"/>
    <w:rsid w:val="00404C22"/>
    <w:rPr>
      <w:rFonts w:ascii="Calibri" w:eastAsiaTheme="majorEastAsia" w:hAnsi="Calibri" w:cstheme="majorBidi"/>
      <w:i/>
      <w:iCs/>
      <w:sz w:val="24"/>
    </w:rPr>
  </w:style>
  <w:style w:type="character" w:customStyle="1" w:styleId="Heading7Char">
    <w:name w:val="Heading 7 Char"/>
    <w:basedOn w:val="DefaultParagraphFont"/>
    <w:link w:val="Heading7"/>
    <w:uiPriority w:val="9"/>
    <w:rsid w:val="00404C22"/>
    <w:rPr>
      <w:rFonts w:ascii="Calibri" w:eastAsia="Times New Roman" w:hAnsi="Calibri" w:cstheme="majorBidi"/>
      <w:b/>
      <w:bCs/>
    </w:rPr>
  </w:style>
  <w:style w:type="character" w:customStyle="1" w:styleId="Heading8Char">
    <w:name w:val="Heading 8 Char"/>
    <w:basedOn w:val="DefaultParagraphFont"/>
    <w:link w:val="Heading8"/>
    <w:uiPriority w:val="9"/>
    <w:rsid w:val="00404C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04C2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04C22"/>
    <w:pPr>
      <w:tabs>
        <w:tab w:val="center" w:pos="4680"/>
        <w:tab w:val="right" w:pos="9360"/>
      </w:tabs>
      <w:spacing w:after="0"/>
    </w:pPr>
  </w:style>
  <w:style w:type="character" w:customStyle="1" w:styleId="HeaderChar">
    <w:name w:val="Header Char"/>
    <w:basedOn w:val="DefaultParagraphFont"/>
    <w:link w:val="Header"/>
    <w:uiPriority w:val="99"/>
    <w:rsid w:val="00404C22"/>
    <w:rPr>
      <w:rFonts w:ascii="Times New Roman" w:hAnsi="Times New Roman"/>
      <w:sz w:val="24"/>
    </w:rPr>
  </w:style>
  <w:style w:type="paragraph" w:styleId="Footer">
    <w:name w:val="footer"/>
    <w:basedOn w:val="Normal"/>
    <w:link w:val="FooterChar"/>
    <w:uiPriority w:val="99"/>
    <w:unhideWhenUsed/>
    <w:rsid w:val="00404C22"/>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404C22"/>
    <w:rPr>
      <w:rFonts w:ascii="Calibri" w:hAnsi="Calibri"/>
      <w:sz w:val="14"/>
    </w:rPr>
  </w:style>
  <w:style w:type="paragraph" w:styleId="BalloonText">
    <w:name w:val="Balloon Text"/>
    <w:basedOn w:val="Normal"/>
    <w:link w:val="BalloonTextChar"/>
    <w:uiPriority w:val="99"/>
    <w:semiHidden/>
    <w:unhideWhenUsed/>
    <w:rsid w:val="00404C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C22"/>
    <w:rPr>
      <w:rFonts w:ascii="Tahoma" w:hAnsi="Tahoma" w:cs="Tahoma"/>
      <w:sz w:val="16"/>
      <w:szCs w:val="16"/>
    </w:rPr>
  </w:style>
  <w:style w:type="paragraph" w:styleId="NormalWeb">
    <w:name w:val="Normal (Web)"/>
    <w:basedOn w:val="Normal"/>
    <w:uiPriority w:val="99"/>
    <w:unhideWhenUsed/>
    <w:rsid w:val="00404C22"/>
    <w:pPr>
      <w:spacing w:before="100" w:beforeAutospacing="1" w:after="100" w:afterAutospacing="1"/>
    </w:pPr>
    <w:rPr>
      <w:rFonts w:eastAsia="Times New Roman" w:cs="Times New Roman"/>
      <w:szCs w:val="24"/>
    </w:rPr>
  </w:style>
  <w:style w:type="table" w:styleId="TableGrid">
    <w:name w:val="Table Grid"/>
    <w:basedOn w:val="TableNormal"/>
    <w:uiPriority w:val="59"/>
    <w:rsid w:val="00404C2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472C4" w:themeFill="accent1"/>
      </w:tcPr>
    </w:tblStylePr>
    <w:tblStylePr w:type="band1Horz">
      <w:tblPr/>
      <w:tcPr>
        <w:shd w:val="clear" w:color="auto" w:fill="D9E2F3" w:themeFill="accent1" w:themeFillTint="33"/>
      </w:tcPr>
    </w:tblStylePr>
  </w:style>
  <w:style w:type="paragraph" w:styleId="Quote">
    <w:name w:val="Quote"/>
    <w:basedOn w:val="Normal"/>
    <w:next w:val="Normal"/>
    <w:link w:val="QuoteChar"/>
    <w:uiPriority w:val="29"/>
    <w:rsid w:val="00404C22"/>
    <w:pPr>
      <w:ind w:left="432" w:right="432"/>
    </w:pPr>
    <w:rPr>
      <w:i/>
      <w:iCs/>
      <w:color w:val="000000" w:themeColor="text1"/>
    </w:rPr>
  </w:style>
  <w:style w:type="character" w:customStyle="1" w:styleId="QuoteChar">
    <w:name w:val="Quote Char"/>
    <w:basedOn w:val="DefaultParagraphFont"/>
    <w:link w:val="Quote"/>
    <w:uiPriority w:val="29"/>
    <w:rsid w:val="00404C22"/>
    <w:rPr>
      <w:rFonts w:ascii="Times New Roman" w:hAnsi="Times New Roman"/>
      <w:i/>
      <w:iCs/>
      <w:color w:val="000000" w:themeColor="text1"/>
      <w:sz w:val="24"/>
    </w:rPr>
  </w:style>
  <w:style w:type="paragraph" w:styleId="NoSpacing">
    <w:name w:val="No Spacing"/>
    <w:link w:val="NoSpacingChar"/>
    <w:uiPriority w:val="1"/>
    <w:qFormat/>
    <w:rsid w:val="00404C22"/>
    <w:pPr>
      <w:spacing w:after="0" w:line="240" w:lineRule="auto"/>
    </w:pPr>
    <w:rPr>
      <w:rFonts w:ascii="Times New Roman" w:hAnsi="Times New Roman"/>
    </w:rPr>
  </w:style>
  <w:style w:type="paragraph" w:customStyle="1" w:styleId="HSAGBullets">
    <w:name w:val="HSAG Bullets"/>
    <w:basedOn w:val="Normal"/>
    <w:qFormat/>
    <w:rsid w:val="00404C22"/>
    <w:pPr>
      <w:numPr>
        <w:numId w:val="4"/>
      </w:numPr>
      <w:spacing w:before="60" w:after="60"/>
      <w:ind w:left="360"/>
    </w:pPr>
    <w:rPr>
      <w:rFonts w:eastAsia="Times New Roman" w:cs="Times New Roman"/>
    </w:rPr>
  </w:style>
  <w:style w:type="paragraph" w:customStyle="1" w:styleId="HSAGBullets2">
    <w:name w:val="HSAG Bullets 2"/>
    <w:basedOn w:val="HSAGBullets"/>
    <w:qFormat/>
    <w:rsid w:val="00404C22"/>
    <w:pPr>
      <w:numPr>
        <w:numId w:val="5"/>
      </w:numPr>
      <w:ind w:left="720"/>
    </w:pPr>
  </w:style>
  <w:style w:type="paragraph" w:customStyle="1" w:styleId="HSAGNumbers">
    <w:name w:val="HSAG Numbers"/>
    <w:basedOn w:val="HSAGBullets"/>
    <w:qFormat/>
    <w:rsid w:val="00404C22"/>
    <w:pPr>
      <w:numPr>
        <w:numId w:val="6"/>
      </w:numPr>
    </w:pPr>
    <w:rPr>
      <w:sz w:val="22"/>
    </w:rPr>
  </w:style>
  <w:style w:type="paragraph" w:customStyle="1" w:styleId="HSAGNumbers2">
    <w:name w:val="HSAG Numbers 2"/>
    <w:basedOn w:val="HSAGBullets2"/>
    <w:qFormat/>
    <w:rsid w:val="00404C22"/>
    <w:pPr>
      <w:numPr>
        <w:numId w:val="7"/>
      </w:numPr>
      <w:ind w:left="720"/>
    </w:pPr>
  </w:style>
  <w:style w:type="paragraph" w:customStyle="1" w:styleId="HSAGTableText">
    <w:name w:val="HSAG Table Text"/>
    <w:basedOn w:val="Normal"/>
    <w:link w:val="HSAGTableTextChar"/>
    <w:qFormat/>
    <w:rsid w:val="00404C22"/>
    <w:pPr>
      <w:spacing w:before="60" w:after="60"/>
    </w:pPr>
    <w:rPr>
      <w:rFonts w:cs="Times New Roman"/>
      <w:color w:val="000000" w:themeColor="text1"/>
      <w:sz w:val="22"/>
      <w:szCs w:val="20"/>
    </w:rPr>
  </w:style>
  <w:style w:type="paragraph" w:customStyle="1" w:styleId="HSAGTableHeading">
    <w:name w:val="HSAG Table Heading"/>
    <w:qFormat/>
    <w:rsid w:val="00404C22"/>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404C22"/>
    <w:rPr>
      <w:sz w:val="56"/>
    </w:rPr>
  </w:style>
  <w:style w:type="paragraph" w:customStyle="1" w:styleId="HSAGPageTitle2">
    <w:name w:val="HSAG Page Title 2"/>
    <w:basedOn w:val="HSAGPageTitle1"/>
    <w:rsid w:val="00404C22"/>
    <w:rPr>
      <w:b w:val="0"/>
      <w:i/>
      <w:sz w:val="44"/>
    </w:rPr>
  </w:style>
  <w:style w:type="paragraph" w:customStyle="1" w:styleId="HSAGPageTitle3">
    <w:name w:val="HSAG Page Title 3"/>
    <w:basedOn w:val="HSAGPageTitle2"/>
    <w:rsid w:val="00404C22"/>
    <w:rPr>
      <w:rFonts w:ascii="Times New Roman" w:hAnsi="Times New Roman"/>
      <w:i w:val="0"/>
      <w:sz w:val="24"/>
    </w:rPr>
  </w:style>
  <w:style w:type="paragraph" w:customStyle="1" w:styleId="HSAGCoverPage1">
    <w:name w:val="HSAG Cover Page 1"/>
    <w:qFormat/>
    <w:rsid w:val="00404C22"/>
    <w:pPr>
      <w:spacing w:after="200" w:line="276" w:lineRule="auto"/>
    </w:pPr>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404C22"/>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404C22"/>
    <w:rPr>
      <w:rFonts w:ascii="Times New Roman" w:hAnsi="Times New Roman"/>
      <w:i w:val="0"/>
      <w:sz w:val="24"/>
    </w:rPr>
  </w:style>
  <w:style w:type="paragraph" w:customStyle="1" w:styleId="HSAGDocumentTitle">
    <w:name w:val="HSAG Document Title"/>
    <w:qFormat/>
    <w:rsid w:val="00404C22"/>
    <w:pPr>
      <w:spacing w:after="200" w:line="276" w:lineRule="auto"/>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404C22"/>
    <w:rPr>
      <w:kern w:val="32"/>
    </w:rPr>
  </w:style>
  <w:style w:type="character" w:customStyle="1" w:styleId="ProposalHeading1Char">
    <w:name w:val="Proposal Heading 1 Char"/>
    <w:basedOn w:val="Heading1Char"/>
    <w:link w:val="ProposalHeading1"/>
    <w:rsid w:val="00404C22"/>
    <w:rPr>
      <w:rFonts w:ascii="Calibri" w:eastAsia="Times New Roman" w:hAnsi="Calibri" w:cstheme="majorBidi"/>
      <w:b/>
      <w:bCs/>
      <w:color w:val="FFFFFF" w:themeColor="background1"/>
      <w:kern w:val="32"/>
      <w:sz w:val="24"/>
      <w:szCs w:val="24"/>
      <w:shd w:val="clear" w:color="auto" w:fill="44546A" w:themeFill="text2"/>
    </w:rPr>
  </w:style>
  <w:style w:type="paragraph" w:customStyle="1" w:styleId="ProposalHeading2">
    <w:name w:val="Proposal Heading 2"/>
    <w:basedOn w:val="Heading2"/>
    <w:link w:val="ProposalHeading2Char"/>
    <w:qFormat/>
    <w:rsid w:val="00404C22"/>
    <w:pPr>
      <w:spacing w:before="200" w:after="160"/>
    </w:pPr>
    <w:rPr>
      <w:smallCaps/>
    </w:rPr>
  </w:style>
  <w:style w:type="character" w:customStyle="1" w:styleId="ProposalHeading2Char">
    <w:name w:val="Proposal Heading 2 Char"/>
    <w:basedOn w:val="Heading2Char"/>
    <w:link w:val="ProposalHeading2"/>
    <w:rsid w:val="00404C22"/>
    <w:rPr>
      <w:rFonts w:ascii="Calibri" w:hAnsi="Calibri"/>
      <w:b/>
      <w:smallCaps/>
      <w:color w:val="44546A" w:themeColor="text2"/>
      <w:sz w:val="32"/>
      <w:szCs w:val="28"/>
    </w:rPr>
  </w:style>
  <w:style w:type="paragraph" w:customStyle="1" w:styleId="ProposalHeading3">
    <w:name w:val="Proposal Heading 3"/>
    <w:basedOn w:val="Heading3"/>
    <w:link w:val="ProposalHeading3Char"/>
    <w:qFormat/>
    <w:rsid w:val="00404C22"/>
    <w:rPr>
      <w:smallCaps/>
    </w:rPr>
  </w:style>
  <w:style w:type="character" w:customStyle="1" w:styleId="ProposalHeading3Char">
    <w:name w:val="Proposal Heading 3 Char"/>
    <w:basedOn w:val="Heading3Char"/>
    <w:link w:val="ProposalHeading3"/>
    <w:rsid w:val="00404C22"/>
    <w:rPr>
      <w:rFonts w:ascii="Times New Roman" w:hAnsi="Times New Roman" w:cs="Times New Roman"/>
      <w:smallCaps/>
      <w:color w:val="FFFFFF" w:themeColor="background1"/>
      <w:sz w:val="12"/>
      <w:szCs w:val="12"/>
    </w:rPr>
  </w:style>
  <w:style w:type="paragraph" w:customStyle="1" w:styleId="ProposalHeading4">
    <w:name w:val="Proposal Heading 4"/>
    <w:basedOn w:val="Heading4"/>
    <w:link w:val="ProposalHeading4Char"/>
    <w:qFormat/>
    <w:rsid w:val="00404C22"/>
    <w:pPr>
      <w:spacing w:before="120"/>
    </w:pPr>
    <w:rPr>
      <w:rFonts w:eastAsiaTheme="majorEastAsia" w:cstheme="majorBidi"/>
      <w:smallCaps/>
    </w:rPr>
  </w:style>
  <w:style w:type="character" w:customStyle="1" w:styleId="ProposalHeading4Char">
    <w:name w:val="Proposal Heading 4 Char"/>
    <w:basedOn w:val="Heading4Char"/>
    <w:link w:val="ProposalHeading4"/>
    <w:rsid w:val="00404C22"/>
    <w:rPr>
      <w:rFonts w:ascii="Times New Roman" w:eastAsiaTheme="majorEastAsia" w:hAnsi="Times New Roman" w:cstheme="majorBidi"/>
      <w:smallCaps/>
      <w:color w:val="FFFFFF" w:themeColor="background1"/>
      <w:sz w:val="12"/>
      <w:szCs w:val="12"/>
    </w:rPr>
  </w:style>
  <w:style w:type="paragraph" w:styleId="Caption">
    <w:name w:val="caption"/>
    <w:basedOn w:val="Normal"/>
    <w:next w:val="Normal"/>
    <w:link w:val="CaptionChar"/>
    <w:unhideWhenUsed/>
    <w:qFormat/>
    <w:rsid w:val="00404C22"/>
    <w:pPr>
      <w:spacing w:after="200"/>
    </w:pPr>
    <w:rPr>
      <w:b/>
      <w:bCs/>
      <w:color w:val="4472C4" w:themeColor="accent1"/>
      <w:sz w:val="18"/>
      <w:szCs w:val="18"/>
    </w:rPr>
  </w:style>
  <w:style w:type="character" w:styleId="Strong">
    <w:name w:val="Strong"/>
    <w:qFormat/>
    <w:rsid w:val="00404C22"/>
    <w:rPr>
      <w:b/>
      <w:bCs/>
    </w:rPr>
  </w:style>
  <w:style w:type="character" w:customStyle="1" w:styleId="NoSpacingChar">
    <w:name w:val="No Spacing Char"/>
    <w:basedOn w:val="DefaultParagraphFont"/>
    <w:link w:val="NoSpacing"/>
    <w:uiPriority w:val="1"/>
    <w:rsid w:val="00404C22"/>
    <w:rPr>
      <w:rFonts w:ascii="Times New Roman" w:hAnsi="Times New Roman"/>
    </w:rPr>
  </w:style>
  <w:style w:type="paragraph" w:styleId="TOCHeading">
    <w:name w:val="TOC Heading"/>
    <w:basedOn w:val="Heading1"/>
    <w:next w:val="Normal"/>
    <w:uiPriority w:val="39"/>
    <w:semiHidden/>
    <w:unhideWhenUsed/>
    <w:qFormat/>
    <w:rsid w:val="00404C22"/>
    <w:pPr>
      <w:keepLines/>
      <w:spacing w:before="480"/>
      <w:outlineLvl w:val="9"/>
    </w:pPr>
    <w:rPr>
      <w:rFonts w:asciiTheme="majorHAnsi" w:eastAsiaTheme="majorEastAsia" w:hAnsiTheme="majorHAnsi" w:cstheme="majorBidi"/>
      <w:bCs w:val="0"/>
      <w:color w:val="2F5496" w:themeColor="accent1" w:themeShade="BF"/>
      <w:sz w:val="28"/>
      <w:szCs w:val="28"/>
    </w:rPr>
  </w:style>
  <w:style w:type="table" w:styleId="TableGridLight">
    <w:name w:val="Grid Table Light"/>
    <w:basedOn w:val="TableNormal"/>
    <w:uiPriority w:val="40"/>
    <w:rsid w:val="00404C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404C22"/>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404C22"/>
    <w:pPr>
      <w:numPr>
        <w:ilvl w:val="1"/>
      </w:numPr>
      <w:ind w:left="1080"/>
    </w:pPr>
  </w:style>
  <w:style w:type="paragraph" w:customStyle="1" w:styleId="HSAGTableBullet1">
    <w:name w:val="HSAG Table Bullet 1"/>
    <w:basedOn w:val="HSAGTableText"/>
    <w:qFormat/>
    <w:rsid w:val="00404C22"/>
    <w:pPr>
      <w:numPr>
        <w:numId w:val="9"/>
      </w:numPr>
    </w:pPr>
    <w:rPr>
      <w:szCs w:val="22"/>
    </w:rPr>
  </w:style>
  <w:style w:type="paragraph" w:customStyle="1" w:styleId="HSAGTableBullet2">
    <w:name w:val="HSAG Table Bullet 2"/>
    <w:basedOn w:val="HSAGBullets2"/>
    <w:qFormat/>
    <w:rsid w:val="00404C22"/>
    <w:rPr>
      <w:sz w:val="22"/>
      <w:szCs w:val="20"/>
    </w:rPr>
  </w:style>
  <w:style w:type="character" w:customStyle="1" w:styleId="HP-Style">
    <w:name w:val="HP-Style"/>
    <w:rsid w:val="00404C22"/>
    <w:rPr>
      <w:b/>
      <w:color w:val="44546A" w:themeColor="text2"/>
    </w:rPr>
  </w:style>
  <w:style w:type="paragraph" w:customStyle="1" w:styleId="ToolHeader">
    <w:name w:val="Tool Header"/>
    <w:qFormat/>
    <w:rsid w:val="00404C22"/>
    <w:pPr>
      <w:spacing w:after="0" w:line="240" w:lineRule="auto"/>
      <w:jc w:val="center"/>
    </w:pPr>
    <w:rPr>
      <w:rFonts w:ascii="Calibri" w:eastAsiaTheme="majorEastAsia" w:hAnsi="Calibri" w:cstheme="majorBidi"/>
      <w:b/>
      <w:bCs/>
      <w:color w:val="44546A" w:themeColor="text2"/>
      <w:sz w:val="28"/>
    </w:rPr>
  </w:style>
  <w:style w:type="paragraph" w:styleId="TOC1">
    <w:name w:val="toc 1"/>
    <w:basedOn w:val="Normal"/>
    <w:next w:val="Normal"/>
    <w:autoRedefine/>
    <w:uiPriority w:val="99"/>
    <w:unhideWhenUsed/>
    <w:rsid w:val="00404C22"/>
    <w:pPr>
      <w:numPr>
        <w:numId w:val="15"/>
      </w:numPr>
      <w:spacing w:before="40" w:after="40"/>
    </w:pPr>
    <w:rPr>
      <w:noProof/>
      <w:sz w:val="22"/>
    </w:rPr>
  </w:style>
  <w:style w:type="paragraph" w:styleId="TOC2">
    <w:name w:val="toc 2"/>
    <w:basedOn w:val="Normal"/>
    <w:next w:val="Normal"/>
    <w:autoRedefine/>
    <w:uiPriority w:val="39"/>
    <w:unhideWhenUsed/>
    <w:rsid w:val="00404C22"/>
    <w:pPr>
      <w:tabs>
        <w:tab w:val="right" w:leader="dot" w:pos="12960"/>
      </w:tabs>
      <w:spacing w:before="0" w:after="0"/>
      <w:ind w:left="450"/>
    </w:pPr>
    <w:rPr>
      <w:noProof/>
    </w:rPr>
  </w:style>
  <w:style w:type="paragraph" w:styleId="TOC3">
    <w:name w:val="toc 3"/>
    <w:basedOn w:val="Normal"/>
    <w:next w:val="Normal"/>
    <w:autoRedefine/>
    <w:uiPriority w:val="39"/>
    <w:unhideWhenUsed/>
    <w:rsid w:val="00404C22"/>
    <w:pPr>
      <w:tabs>
        <w:tab w:val="right" w:leader="dot" w:pos="12950"/>
      </w:tabs>
      <w:spacing w:before="0" w:after="0"/>
      <w:ind w:left="806"/>
    </w:pPr>
    <w:rPr>
      <w:noProof/>
    </w:rPr>
  </w:style>
  <w:style w:type="character" w:styleId="Hyperlink">
    <w:name w:val="Hyperlink"/>
    <w:basedOn w:val="DefaultParagraphFont"/>
    <w:unhideWhenUsed/>
    <w:rsid w:val="00404C22"/>
    <w:rPr>
      <w:color w:val="0563C1" w:themeColor="hyperlink"/>
      <w:u w:val="single"/>
    </w:rPr>
  </w:style>
  <w:style w:type="paragraph" w:customStyle="1" w:styleId="TableNumber1">
    <w:name w:val="Table Number 1"/>
    <w:basedOn w:val="Normal"/>
    <w:qFormat/>
    <w:rsid w:val="00404C22"/>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404C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404C22"/>
    <w:pPr>
      <w:numPr>
        <w:numId w:val="10"/>
      </w:numPr>
      <w:spacing w:before="0" w:after="0"/>
    </w:pPr>
    <w:rPr>
      <w:rFonts w:eastAsia="Times New Roman" w:cs="Times New Roman"/>
      <w:szCs w:val="24"/>
    </w:rPr>
  </w:style>
  <w:style w:type="paragraph" w:styleId="HTMLPreformatted">
    <w:name w:val="HTML Preformatted"/>
    <w:basedOn w:val="Normal"/>
    <w:link w:val="HTMLPreformattedChar"/>
    <w:uiPriority w:val="99"/>
    <w:rsid w:val="00404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04C22"/>
    <w:rPr>
      <w:rFonts w:ascii="Courier New" w:eastAsia="Times New Roman" w:hAnsi="Courier New" w:cs="Courier New"/>
      <w:sz w:val="20"/>
      <w:szCs w:val="20"/>
    </w:rPr>
  </w:style>
  <w:style w:type="paragraph" w:styleId="BodyText">
    <w:name w:val="Body Text"/>
    <w:basedOn w:val="Normal"/>
    <w:link w:val="BodyTextChar"/>
    <w:uiPriority w:val="99"/>
    <w:rsid w:val="00404C22"/>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404C22"/>
    <w:rPr>
      <w:rFonts w:ascii="Arial" w:eastAsia="Times New Roman" w:hAnsi="Arial" w:cs="Times New Roman"/>
      <w:color w:val="000000"/>
      <w:sz w:val="14"/>
      <w:szCs w:val="20"/>
    </w:rPr>
  </w:style>
  <w:style w:type="paragraph" w:customStyle="1" w:styleId="TableBullet-1">
    <w:name w:val="TableBullet-1"/>
    <w:basedOn w:val="Normal"/>
    <w:uiPriority w:val="99"/>
    <w:rsid w:val="00404C22"/>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404C22"/>
  </w:style>
  <w:style w:type="paragraph" w:customStyle="1" w:styleId="Style1">
    <w:name w:val="Style1"/>
    <w:basedOn w:val="Heading6"/>
    <w:uiPriority w:val="99"/>
    <w:rsid w:val="00404C22"/>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404C22"/>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404C22"/>
    <w:rPr>
      <w:rFonts w:ascii="Times New Roman" w:eastAsia="Times New Roman" w:hAnsi="Times New Roman" w:cs="Times New Roman"/>
      <w:sz w:val="20"/>
      <w:szCs w:val="20"/>
    </w:rPr>
  </w:style>
  <w:style w:type="character" w:styleId="CommentReference">
    <w:name w:val="annotation reference"/>
    <w:semiHidden/>
    <w:rsid w:val="00404C22"/>
    <w:rPr>
      <w:sz w:val="16"/>
      <w:szCs w:val="16"/>
    </w:rPr>
  </w:style>
  <w:style w:type="paragraph" w:styleId="CommentText">
    <w:name w:val="annotation text"/>
    <w:basedOn w:val="Normal"/>
    <w:link w:val="CommentTextChar"/>
    <w:uiPriority w:val="99"/>
    <w:rsid w:val="00404C22"/>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404C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04C22"/>
    <w:rPr>
      <w:b/>
      <w:bCs/>
    </w:rPr>
  </w:style>
  <w:style w:type="character" w:customStyle="1" w:styleId="CommentSubjectChar">
    <w:name w:val="Comment Subject Char"/>
    <w:basedOn w:val="CommentTextChar"/>
    <w:link w:val="CommentSubject"/>
    <w:uiPriority w:val="99"/>
    <w:semiHidden/>
    <w:rsid w:val="00404C22"/>
    <w:rPr>
      <w:rFonts w:ascii="Times New Roman" w:eastAsia="Times New Roman" w:hAnsi="Times New Roman" w:cs="Times New Roman"/>
      <w:b/>
      <w:bCs/>
      <w:sz w:val="20"/>
      <w:szCs w:val="20"/>
    </w:rPr>
  </w:style>
  <w:style w:type="character" w:customStyle="1" w:styleId="CaptionChar">
    <w:name w:val="Caption Char"/>
    <w:link w:val="Caption"/>
    <w:rsid w:val="00404C22"/>
    <w:rPr>
      <w:rFonts w:ascii="Times New Roman" w:hAnsi="Times New Roman"/>
      <w:b/>
      <w:bCs/>
      <w:color w:val="4472C4" w:themeColor="accent1"/>
      <w:sz w:val="18"/>
      <w:szCs w:val="18"/>
    </w:rPr>
  </w:style>
  <w:style w:type="paragraph" w:customStyle="1" w:styleId="TableText-1L">
    <w:name w:val="TableText-1L"/>
    <w:basedOn w:val="Normal"/>
    <w:uiPriority w:val="99"/>
    <w:rsid w:val="00404C22"/>
    <w:pPr>
      <w:spacing w:before="40" w:after="20"/>
    </w:pPr>
    <w:rPr>
      <w:rFonts w:eastAsia="Times New Roman" w:cs="Times New Roman"/>
      <w:sz w:val="22"/>
      <w:szCs w:val="24"/>
    </w:rPr>
  </w:style>
  <w:style w:type="character" w:customStyle="1" w:styleId="apple-converted-space">
    <w:name w:val="apple-converted-space"/>
    <w:rsid w:val="00404C22"/>
  </w:style>
  <w:style w:type="character" w:styleId="FollowedHyperlink">
    <w:name w:val="FollowedHyperlink"/>
    <w:rsid w:val="00404C22"/>
    <w:rPr>
      <w:color w:val="800080"/>
      <w:u w:val="single"/>
    </w:rPr>
  </w:style>
  <w:style w:type="character" w:customStyle="1" w:styleId="hilite">
    <w:name w:val="hilite"/>
    <w:rsid w:val="00404C22"/>
  </w:style>
  <w:style w:type="character" w:customStyle="1" w:styleId="treeitemselected">
    <w:name w:val="treeitemselected"/>
    <w:rsid w:val="00404C22"/>
  </w:style>
  <w:style w:type="paragraph" w:styleId="ListBullet">
    <w:name w:val="List Bullet"/>
    <w:basedOn w:val="Normal"/>
    <w:uiPriority w:val="99"/>
    <w:rsid w:val="00404C22"/>
    <w:pPr>
      <w:numPr>
        <w:numId w:val="12"/>
      </w:numPr>
      <w:spacing w:before="40" w:after="20"/>
    </w:pPr>
    <w:rPr>
      <w:rFonts w:eastAsia="Times New Roman" w:cs="Times New Roman"/>
      <w:sz w:val="22"/>
      <w:szCs w:val="24"/>
    </w:rPr>
  </w:style>
  <w:style w:type="paragraph" w:styleId="Revision">
    <w:name w:val="Revision"/>
    <w:hidden/>
    <w:uiPriority w:val="99"/>
    <w:semiHidden/>
    <w:rsid w:val="00404C22"/>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404C22"/>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404C22"/>
    <w:pPr>
      <w:spacing w:before="0" w:after="0"/>
    </w:pPr>
    <w:rPr>
      <w:rFonts w:ascii="Arial" w:eastAsia="Times New Roman" w:hAnsi="Arial" w:cs="Times New Roman"/>
      <w:sz w:val="4"/>
      <w:szCs w:val="20"/>
    </w:rPr>
  </w:style>
  <w:style w:type="paragraph" w:customStyle="1" w:styleId="Default">
    <w:name w:val="Default"/>
    <w:rsid w:val="00404C22"/>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404C22"/>
    <w:pPr>
      <w:tabs>
        <w:tab w:val="right" w:pos="14400"/>
      </w:tabs>
      <w:spacing w:before="0" w:after="0"/>
      <w:ind w:left="4320"/>
    </w:pPr>
    <w:rPr>
      <w:rFonts w:ascii="Arial Rounded MT Bold" w:eastAsia="Times New Roman" w:hAnsi="Arial Rounded MT Bold" w:cs="Times New Roman"/>
      <w:color w:val="003366"/>
      <w:sz w:val="22"/>
      <w:szCs w:val="24"/>
    </w:rPr>
  </w:style>
  <w:style w:type="paragraph" w:customStyle="1" w:styleId="ProcessDash">
    <w:name w:val="Process Dash"/>
    <w:basedOn w:val="Normal"/>
    <w:uiPriority w:val="99"/>
    <w:rsid w:val="00404C22"/>
    <w:pPr>
      <w:numPr>
        <w:numId w:val="11"/>
      </w:numPr>
      <w:spacing w:before="60" w:after="0"/>
      <w:ind w:left="432" w:hanging="216"/>
    </w:pPr>
    <w:rPr>
      <w:rFonts w:eastAsia="Times New Roman" w:cs="Times New Roman"/>
      <w:sz w:val="22"/>
      <w:szCs w:val="20"/>
    </w:rPr>
  </w:style>
  <w:style w:type="character" w:customStyle="1" w:styleId="AppendixFont">
    <w:name w:val="Appendix Font"/>
    <w:rsid w:val="00404C22"/>
    <w:rPr>
      <w:rFonts w:ascii="Tempus Sans ITC" w:hAnsi="Tempus Sans ITC" w:cs="Times New Roman"/>
      <w:b/>
      <w:i/>
      <w:color w:val="003366"/>
    </w:rPr>
  </w:style>
  <w:style w:type="character" w:customStyle="1" w:styleId="TEENSY-SPACEChar">
    <w:name w:val="TEENSY-SPACE Char"/>
    <w:link w:val="TEENSY-SPACE"/>
    <w:locked/>
    <w:rsid w:val="00404C22"/>
    <w:rPr>
      <w:rFonts w:ascii="Arial" w:eastAsia="Times New Roman" w:hAnsi="Arial" w:cs="Times New Roman"/>
      <w:sz w:val="4"/>
      <w:szCs w:val="20"/>
    </w:rPr>
  </w:style>
  <w:style w:type="paragraph" w:customStyle="1" w:styleId="Footer-Landscape">
    <w:name w:val="Footer-Landscape"/>
    <w:basedOn w:val="Footer"/>
    <w:rsid w:val="00404C22"/>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404C22"/>
    <w:rPr>
      <w:i/>
      <w:iCs/>
    </w:rPr>
  </w:style>
  <w:style w:type="paragraph" w:customStyle="1" w:styleId="Heading">
    <w:name w:val="Heading"/>
    <w:basedOn w:val="Normal"/>
    <w:uiPriority w:val="99"/>
    <w:rsid w:val="00404C22"/>
    <w:pPr>
      <w:spacing w:before="0" w:after="0"/>
      <w:jc w:val="center"/>
    </w:pPr>
    <w:rPr>
      <w:rFonts w:ascii="Arial Rounded MT Bold" w:eastAsia="Times New Roman" w:hAnsi="Arial Rounded MT Bold" w:cs="Times New Roman"/>
      <w:color w:val="003366"/>
      <w:szCs w:val="20"/>
    </w:rPr>
  </w:style>
  <w:style w:type="paragraph" w:customStyle="1" w:styleId="Header-Landscape">
    <w:name w:val="Header-Landscape"/>
    <w:basedOn w:val="Header"/>
    <w:uiPriority w:val="99"/>
    <w:rsid w:val="00404C22"/>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rPr>
  </w:style>
  <w:style w:type="paragraph" w:styleId="ListParagraph">
    <w:name w:val="List Paragraph"/>
    <w:basedOn w:val="Normal"/>
    <w:link w:val="ListParagraphChar"/>
    <w:uiPriority w:val="34"/>
    <w:qFormat/>
    <w:rsid w:val="00404C22"/>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404C22"/>
    <w:pPr>
      <w:spacing w:before="40" w:after="40"/>
      <w:jc w:val="right"/>
    </w:pPr>
    <w:rPr>
      <w:i/>
      <w:sz w:val="20"/>
    </w:rPr>
  </w:style>
  <w:style w:type="paragraph" w:customStyle="1" w:styleId="HSAGAlphaBullet2">
    <w:name w:val="HSAG Alpha Bullet 2"/>
    <w:basedOn w:val="Normal"/>
    <w:qFormat/>
    <w:rsid w:val="00404C22"/>
    <w:pPr>
      <w:numPr>
        <w:numId w:val="13"/>
      </w:numPr>
      <w:spacing w:before="60" w:after="60"/>
    </w:pPr>
    <w:rPr>
      <w:rFonts w:eastAsia="Times New Roman" w:cs="Times New Roman"/>
      <w:sz w:val="22"/>
    </w:rPr>
  </w:style>
  <w:style w:type="paragraph" w:styleId="BodyText3">
    <w:name w:val="Body Text 3"/>
    <w:basedOn w:val="Normal"/>
    <w:link w:val="BodyText3Char"/>
    <w:semiHidden/>
    <w:unhideWhenUsed/>
    <w:rsid w:val="00404C2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04C22"/>
    <w:rPr>
      <w:rFonts w:ascii="Times New Roman" w:eastAsia="Times New Roman" w:hAnsi="Times New Roman" w:cs="Times New Roman"/>
      <w:sz w:val="16"/>
      <w:szCs w:val="16"/>
    </w:rPr>
  </w:style>
  <w:style w:type="paragraph" w:customStyle="1" w:styleId="Contract-para-nr">
    <w:name w:val="Contract-para-nr"/>
    <w:basedOn w:val="Normal"/>
    <w:rsid w:val="00404C22"/>
    <w:pPr>
      <w:spacing w:before="0" w:after="0"/>
      <w:jc w:val="right"/>
    </w:pPr>
    <w:rPr>
      <w:rFonts w:eastAsia="Times New Roman" w:cs="Times New Roman"/>
      <w:i/>
      <w:sz w:val="16"/>
      <w:szCs w:val="24"/>
    </w:rPr>
  </w:style>
  <w:style w:type="character" w:customStyle="1" w:styleId="ptext-25">
    <w:name w:val="ptext-25"/>
    <w:basedOn w:val="DefaultParagraphFont"/>
    <w:rsid w:val="00404C22"/>
  </w:style>
  <w:style w:type="paragraph" w:customStyle="1" w:styleId="TableC-Ar09-B">
    <w:name w:val="Table_C-Ar09-B"/>
    <w:basedOn w:val="Normal"/>
    <w:rsid w:val="00404C2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404C2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404C2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404C22"/>
    <w:pPr>
      <w:spacing w:after="20"/>
      <w:ind w:right="144"/>
      <w:jc w:val="right"/>
    </w:pPr>
    <w:rPr>
      <w:bCs/>
      <w:sz w:val="22"/>
      <w:szCs w:val="22"/>
    </w:rPr>
  </w:style>
  <w:style w:type="character" w:customStyle="1" w:styleId="ListParagraphChar">
    <w:name w:val="List Paragraph Char"/>
    <w:link w:val="ListParagraph"/>
    <w:uiPriority w:val="34"/>
    <w:locked/>
    <w:rsid w:val="00404C22"/>
    <w:rPr>
      <w:rFonts w:ascii="Times New Roman" w:eastAsia="Times New Roman" w:hAnsi="Times New Roman" w:cs="Times New Roman"/>
      <w:sz w:val="24"/>
      <w:szCs w:val="24"/>
    </w:rPr>
  </w:style>
  <w:style w:type="paragraph" w:customStyle="1" w:styleId="HSAGevidencebullet">
    <w:name w:val="HSAG evidence bullet"/>
    <w:basedOn w:val="HSAGBullets"/>
    <w:qFormat/>
    <w:rsid w:val="00404C22"/>
    <w:pPr>
      <w:spacing w:before="40" w:after="40"/>
    </w:pPr>
    <w:rPr>
      <w:iCs/>
      <w:sz w:val="20"/>
    </w:rPr>
  </w:style>
  <w:style w:type="character" w:styleId="FootnoteReference">
    <w:name w:val="footnote reference"/>
    <w:uiPriority w:val="99"/>
    <w:semiHidden/>
    <w:unhideWhenUsed/>
    <w:rsid w:val="00404C22"/>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404C22"/>
    <w:pPr>
      <w:spacing w:before="40" w:after="40"/>
      <w:ind w:left="1080"/>
      <w:jc w:val="right"/>
    </w:pPr>
    <w:rPr>
      <w:i/>
      <w:sz w:val="18"/>
      <w:szCs w:val="18"/>
    </w:rPr>
  </w:style>
  <w:style w:type="character" w:customStyle="1" w:styleId="ContractRefChar">
    <w:name w:val="Contract Ref Char"/>
    <w:basedOn w:val="ListParagraphChar"/>
    <w:link w:val="ContractRef"/>
    <w:rsid w:val="00404C22"/>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404C22"/>
    <w:pPr>
      <w:numPr>
        <w:numId w:val="14"/>
      </w:numPr>
      <w:spacing w:before="40" w:after="40"/>
    </w:pPr>
    <w:rPr>
      <w:sz w:val="22"/>
      <w:szCs w:val="20"/>
    </w:rPr>
  </w:style>
  <w:style w:type="character" w:customStyle="1" w:styleId="HSAGTableNumbering2Char">
    <w:name w:val="HSAG Table Numbering 2 Char"/>
    <w:basedOn w:val="DefaultParagraphFont"/>
    <w:link w:val="HSAGTableNumbering2"/>
    <w:rsid w:val="00404C22"/>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404C22"/>
    <w:pPr>
      <w:jc w:val="left"/>
    </w:pPr>
    <w:rPr>
      <w:sz w:val="24"/>
      <w:szCs w:val="24"/>
    </w:rPr>
  </w:style>
  <w:style w:type="paragraph" w:customStyle="1" w:styleId="OPTTableSectionDefinition">
    <w:name w:val="OPT Table Section Definition"/>
    <w:basedOn w:val="HSAGTableText"/>
    <w:qFormat/>
    <w:rsid w:val="00404C22"/>
    <w:rPr>
      <w:b/>
      <w:bCs/>
      <w:color w:val="auto"/>
      <w:sz w:val="20"/>
      <w:szCs w:val="18"/>
    </w:rPr>
  </w:style>
  <w:style w:type="paragraph" w:customStyle="1" w:styleId="OPTTableQuestionNumber1">
    <w:name w:val="OPT Table Question Number 1"/>
    <w:basedOn w:val="TableNumber1"/>
    <w:qFormat/>
    <w:rsid w:val="00404C22"/>
    <w:pPr>
      <w:numPr>
        <w:numId w:val="18"/>
      </w:numPr>
    </w:pPr>
  </w:style>
  <w:style w:type="paragraph" w:customStyle="1" w:styleId="OPTTableResponse1">
    <w:name w:val="OPT Table Response 1"/>
    <w:basedOn w:val="OPTTableQuestionNumber1"/>
    <w:qFormat/>
    <w:rsid w:val="00404C22"/>
    <w:pPr>
      <w:numPr>
        <w:numId w:val="0"/>
      </w:numPr>
      <w:ind w:left="510"/>
    </w:pPr>
    <w:rPr>
      <w:sz w:val="18"/>
    </w:rPr>
  </w:style>
  <w:style w:type="paragraph" w:customStyle="1" w:styleId="OptTableQuestionNumber2">
    <w:name w:val="Opt Table Question Number 2"/>
    <w:basedOn w:val="OPTTableQuestionNumber1"/>
    <w:qFormat/>
    <w:rsid w:val="00404C22"/>
    <w:pPr>
      <w:numPr>
        <w:ilvl w:val="1"/>
      </w:numPr>
    </w:pPr>
  </w:style>
  <w:style w:type="character" w:styleId="PlaceholderText">
    <w:name w:val="Placeholder Text"/>
    <w:basedOn w:val="DefaultParagraphFont"/>
    <w:uiPriority w:val="99"/>
    <w:semiHidden/>
    <w:rsid w:val="00404C22"/>
    <w:rPr>
      <w:color w:val="808080"/>
    </w:rPr>
  </w:style>
  <w:style w:type="character" w:customStyle="1" w:styleId="ui-provider">
    <w:name w:val="ui-provider"/>
    <w:basedOn w:val="DefaultParagraphFont"/>
    <w:rsid w:val="00404C22"/>
  </w:style>
  <w:style w:type="character" w:customStyle="1" w:styleId="OPTTextResponse1">
    <w:name w:val="OPT Text Response 1"/>
    <w:basedOn w:val="DefaultParagraphFont"/>
    <w:uiPriority w:val="1"/>
    <w:rsid w:val="00404C22"/>
    <w:rPr>
      <w:rFonts w:ascii="Times New Roman" w:hAnsi="Times New Roman"/>
      <w:color w:val="7F7F7F" w:themeColor="text1" w:themeTint="80"/>
      <w:sz w:val="18"/>
      <w:u w:val="single"/>
    </w:rPr>
  </w:style>
  <w:style w:type="character" w:styleId="UnresolvedMention">
    <w:name w:val="Unresolved Mention"/>
    <w:basedOn w:val="DefaultParagraphFont"/>
    <w:uiPriority w:val="99"/>
    <w:unhideWhenUsed/>
    <w:rsid w:val="00404C22"/>
    <w:rPr>
      <w:color w:val="605E5C"/>
      <w:shd w:val="clear" w:color="auto" w:fill="E1DFDD"/>
    </w:rPr>
  </w:style>
  <w:style w:type="paragraph" w:customStyle="1" w:styleId="OPTTableQuestionLetter1">
    <w:name w:val="OPT Table Question Letter 1"/>
    <w:basedOn w:val="HSAGTableText"/>
    <w:qFormat/>
    <w:rsid w:val="00404C22"/>
    <w:pPr>
      <w:numPr>
        <w:numId w:val="16"/>
      </w:numPr>
    </w:pPr>
    <w:rPr>
      <w:rFonts w:asciiTheme="minorHAnsi" w:hAnsiTheme="minorHAnsi" w:cstheme="minorHAnsi"/>
      <w:b/>
      <w:bCs/>
      <w:i/>
      <w:iCs/>
    </w:rPr>
  </w:style>
  <w:style w:type="paragraph" w:customStyle="1" w:styleId="OPTTableBullet1">
    <w:name w:val="OPT Table Bullet 1"/>
    <w:basedOn w:val="HSAGTableBullet1"/>
    <w:qFormat/>
    <w:rsid w:val="00404C22"/>
    <w:pPr>
      <w:ind w:left="150" w:hanging="198"/>
    </w:pPr>
  </w:style>
  <w:style w:type="paragraph" w:customStyle="1" w:styleId="OPTTableQuestionNbr2-1">
    <w:name w:val="OPT Table Question Nbr 2-1"/>
    <w:basedOn w:val="OPTTableQuestionNumber1"/>
    <w:qFormat/>
    <w:rsid w:val="00404C22"/>
    <w:pPr>
      <w:ind w:left="510" w:hanging="510"/>
    </w:pPr>
    <w:rPr>
      <w:bCs/>
    </w:rPr>
  </w:style>
  <w:style w:type="paragraph" w:customStyle="1" w:styleId="OPTSection1-1">
    <w:name w:val="OPT Section 1-1"/>
    <w:basedOn w:val="OPTTableQuestionNumber1"/>
    <w:qFormat/>
    <w:rsid w:val="00404C22"/>
    <w:pPr>
      <w:ind w:left="510" w:hanging="540"/>
    </w:pPr>
  </w:style>
  <w:style w:type="paragraph" w:customStyle="1" w:styleId="OPTSectionLetterA">
    <w:name w:val="OPT Section Letter A"/>
    <w:basedOn w:val="OptTableQuestionNumber2"/>
    <w:qFormat/>
    <w:rsid w:val="00404C22"/>
    <w:pPr>
      <w:numPr>
        <w:ilvl w:val="0"/>
        <w:numId w:val="19"/>
      </w:numPr>
      <w:ind w:left="510"/>
    </w:pPr>
    <w:rPr>
      <w:sz w:val="20"/>
      <w:szCs w:val="20"/>
    </w:rPr>
  </w:style>
  <w:style w:type="paragraph" w:customStyle="1" w:styleId="OPTSection3-1">
    <w:name w:val="OPT Section 3-1"/>
    <w:basedOn w:val="OptTableQuestionNumber2"/>
    <w:qFormat/>
    <w:rsid w:val="00404C22"/>
    <w:pPr>
      <w:numPr>
        <w:ilvl w:val="0"/>
        <w:numId w:val="20"/>
      </w:numPr>
      <w:ind w:left="510" w:hanging="540"/>
    </w:pPr>
    <w:rPr>
      <w:sz w:val="20"/>
    </w:rPr>
  </w:style>
  <w:style w:type="character" w:customStyle="1" w:styleId="HSAGTableTextChar">
    <w:name w:val="HSAG Table Text Char"/>
    <w:basedOn w:val="DefaultParagraphFont"/>
    <w:link w:val="HSAGTableText"/>
    <w:rsid w:val="00404C22"/>
    <w:rPr>
      <w:rFonts w:ascii="Times New Roman" w:hAnsi="Times New Roman" w:cs="Times New Roman"/>
      <w:color w:val="000000" w:themeColor="text1"/>
      <w:szCs w:val="20"/>
    </w:rPr>
  </w:style>
  <w:style w:type="paragraph" w:customStyle="1" w:styleId="HSAGHeading2Apx">
    <w:name w:val="HSAG Heading 2 (Apx)"/>
    <w:basedOn w:val="Heading2"/>
    <w:qFormat/>
    <w:rsid w:val="00404C22"/>
  </w:style>
  <w:style w:type="paragraph" w:customStyle="1" w:styleId="OPTSection2-1">
    <w:name w:val="OPT Section 2-1"/>
    <w:basedOn w:val="OPTSection3-1"/>
    <w:qFormat/>
    <w:rsid w:val="00404C22"/>
    <w:pPr>
      <w:numPr>
        <w:numId w:val="21"/>
      </w:numPr>
    </w:pPr>
    <w:rPr>
      <w:szCs w:val="20"/>
    </w:rPr>
  </w:style>
  <w:style w:type="paragraph" w:customStyle="1" w:styleId="OPTSection4-1">
    <w:name w:val="OPT Section 4-1"/>
    <w:basedOn w:val="OPTTableQuestionNumber1"/>
    <w:qFormat/>
    <w:rsid w:val="00404C22"/>
    <w:pPr>
      <w:numPr>
        <w:numId w:val="17"/>
      </w:numPr>
      <w:ind w:left="510" w:hanging="510"/>
    </w:pPr>
  </w:style>
  <w:style w:type="paragraph" w:customStyle="1" w:styleId="LegalACont1">
    <w:name w:val="LegalA Cont 1"/>
    <w:basedOn w:val="Normal"/>
    <w:link w:val="LegalACont1Char"/>
    <w:rsid w:val="00F64BCC"/>
    <w:pPr>
      <w:spacing w:before="0"/>
      <w:ind w:firstLine="720"/>
    </w:pPr>
    <w:rPr>
      <w:rFonts w:eastAsia="Times New Roman" w:cs="Times New Roman"/>
      <w:szCs w:val="20"/>
    </w:rPr>
  </w:style>
  <w:style w:type="character" w:customStyle="1" w:styleId="LegalACont1Char">
    <w:name w:val="LegalA Cont 1 Char"/>
    <w:basedOn w:val="Heading1Char"/>
    <w:link w:val="LegalACont1"/>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2">
    <w:name w:val="LegalA Cont 2"/>
    <w:basedOn w:val="LegalACont1"/>
    <w:link w:val="LegalACont2Char"/>
    <w:rsid w:val="00F64BCC"/>
    <w:pPr>
      <w:ind w:firstLine="1440"/>
    </w:pPr>
  </w:style>
  <w:style w:type="character" w:customStyle="1" w:styleId="LegalACont2Char">
    <w:name w:val="LegalA Cont 2 Char"/>
    <w:basedOn w:val="Heading1Char"/>
    <w:link w:val="LegalACont2"/>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3">
    <w:name w:val="LegalA Cont 3"/>
    <w:basedOn w:val="LegalACont2"/>
    <w:link w:val="LegalACont3Char"/>
    <w:rsid w:val="00F64BCC"/>
    <w:pPr>
      <w:ind w:firstLine="2160"/>
    </w:pPr>
  </w:style>
  <w:style w:type="character" w:customStyle="1" w:styleId="LegalACont3Char">
    <w:name w:val="LegalA Cont 3 Char"/>
    <w:basedOn w:val="Heading1Char"/>
    <w:link w:val="LegalACont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4">
    <w:name w:val="LegalA Cont 4"/>
    <w:basedOn w:val="LegalACont3"/>
    <w:link w:val="LegalACont4Char"/>
    <w:rsid w:val="00F64BCC"/>
    <w:pPr>
      <w:ind w:firstLine="2880"/>
    </w:pPr>
  </w:style>
  <w:style w:type="character" w:customStyle="1" w:styleId="LegalACont4Char">
    <w:name w:val="LegalA Cont 4 Char"/>
    <w:basedOn w:val="Heading1Char"/>
    <w:link w:val="LegalACont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5">
    <w:name w:val="LegalA Cont 5"/>
    <w:basedOn w:val="LegalACont4"/>
    <w:link w:val="LegalACont5Char"/>
    <w:rsid w:val="00F64BCC"/>
    <w:pPr>
      <w:ind w:firstLine="3600"/>
    </w:pPr>
  </w:style>
  <w:style w:type="character" w:customStyle="1" w:styleId="LegalACont5Char">
    <w:name w:val="LegalA Cont 5 Char"/>
    <w:basedOn w:val="Heading1Char"/>
    <w:link w:val="LegalACont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6">
    <w:name w:val="LegalA Cont 6"/>
    <w:basedOn w:val="LegalACont5"/>
    <w:link w:val="LegalACont6Char"/>
    <w:rsid w:val="00F64BCC"/>
    <w:pPr>
      <w:ind w:firstLine="4320"/>
    </w:pPr>
  </w:style>
  <w:style w:type="character" w:customStyle="1" w:styleId="LegalACont6Char">
    <w:name w:val="LegalA Cont 6 Char"/>
    <w:basedOn w:val="Heading1Char"/>
    <w:link w:val="LegalACont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7">
    <w:name w:val="LegalA Cont 7"/>
    <w:basedOn w:val="LegalACont6"/>
    <w:link w:val="LegalACont7Char"/>
    <w:rsid w:val="00F64BCC"/>
    <w:pPr>
      <w:ind w:firstLine="5040"/>
    </w:pPr>
  </w:style>
  <w:style w:type="character" w:customStyle="1" w:styleId="LegalACont7Char">
    <w:name w:val="LegalA Cont 7 Char"/>
    <w:basedOn w:val="Heading1Char"/>
    <w:link w:val="LegalACont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8">
    <w:name w:val="LegalA Cont 8"/>
    <w:basedOn w:val="LegalACont7"/>
    <w:link w:val="LegalACont8Char"/>
    <w:rsid w:val="00F64BCC"/>
    <w:pPr>
      <w:ind w:firstLine="1440"/>
    </w:pPr>
  </w:style>
  <w:style w:type="character" w:customStyle="1" w:styleId="LegalACont8Char">
    <w:name w:val="LegalA Cont 8 Char"/>
    <w:basedOn w:val="Heading1Char"/>
    <w:link w:val="LegalACont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9">
    <w:name w:val="LegalA Cont 9"/>
    <w:basedOn w:val="LegalACont8"/>
    <w:link w:val="LegalACont9Char"/>
    <w:rsid w:val="00F64BCC"/>
    <w:pPr>
      <w:ind w:firstLine="2160"/>
    </w:pPr>
  </w:style>
  <w:style w:type="character" w:customStyle="1" w:styleId="LegalACont9Char">
    <w:name w:val="LegalA Cont 9 Char"/>
    <w:basedOn w:val="Heading1Char"/>
    <w:link w:val="LegalACont9"/>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1">
    <w:name w:val="LegalA_L1"/>
    <w:basedOn w:val="Normal"/>
    <w:link w:val="LegalAL1Char"/>
    <w:rsid w:val="00F64BCC"/>
    <w:pPr>
      <w:numPr>
        <w:numId w:val="25"/>
      </w:numPr>
      <w:spacing w:before="0"/>
      <w:outlineLvl w:val="0"/>
    </w:pPr>
    <w:rPr>
      <w:rFonts w:eastAsia="Times New Roman" w:cs="Times New Roman"/>
      <w:sz w:val="22"/>
      <w:szCs w:val="20"/>
    </w:rPr>
  </w:style>
  <w:style w:type="character" w:customStyle="1" w:styleId="LegalAL1Char">
    <w:name w:val="LegalA_L1 Char"/>
    <w:basedOn w:val="Heading1Char"/>
    <w:link w:val="LegalAL1"/>
    <w:rsid w:val="00F64BCC"/>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2">
    <w:name w:val="LegalA_L2"/>
    <w:basedOn w:val="LegalAL1"/>
    <w:link w:val="LegalAL2Char"/>
    <w:rsid w:val="00763FFE"/>
    <w:pPr>
      <w:numPr>
        <w:numId w:val="0"/>
      </w:numPr>
      <w:spacing w:after="120"/>
      <w:outlineLvl w:val="1"/>
    </w:pPr>
  </w:style>
  <w:style w:type="character" w:customStyle="1" w:styleId="LegalAL2Char">
    <w:name w:val="LegalA_L2 Char"/>
    <w:basedOn w:val="Heading1Char"/>
    <w:link w:val="LegalAL2"/>
    <w:rsid w:val="00763FFE"/>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3">
    <w:name w:val="LegalA_L3"/>
    <w:basedOn w:val="LegalAL2"/>
    <w:link w:val="LegalAL3Char"/>
    <w:rsid w:val="00F64BCC"/>
    <w:pPr>
      <w:numPr>
        <w:ilvl w:val="2"/>
        <w:numId w:val="25"/>
      </w:numPr>
      <w:outlineLvl w:val="2"/>
    </w:pPr>
    <w:rPr>
      <w:sz w:val="24"/>
    </w:rPr>
  </w:style>
  <w:style w:type="character" w:customStyle="1" w:styleId="LegalAL3Char">
    <w:name w:val="LegalA_L3 Char"/>
    <w:basedOn w:val="Heading1Char"/>
    <w:link w:val="LegalAL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4">
    <w:name w:val="LegalA_L4"/>
    <w:basedOn w:val="LegalAL3"/>
    <w:link w:val="LegalAL4Char"/>
    <w:rsid w:val="00F64BCC"/>
    <w:pPr>
      <w:numPr>
        <w:ilvl w:val="3"/>
      </w:numPr>
      <w:outlineLvl w:val="3"/>
    </w:pPr>
  </w:style>
  <w:style w:type="character" w:customStyle="1" w:styleId="LegalAL4Char">
    <w:name w:val="LegalA_L4 Char"/>
    <w:basedOn w:val="Heading1Char"/>
    <w:link w:val="LegalAL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5">
    <w:name w:val="LegalA_L5"/>
    <w:basedOn w:val="LegalAL4"/>
    <w:link w:val="LegalAL5Char"/>
    <w:rsid w:val="00F64BCC"/>
    <w:pPr>
      <w:numPr>
        <w:ilvl w:val="4"/>
      </w:numPr>
      <w:outlineLvl w:val="4"/>
    </w:pPr>
  </w:style>
  <w:style w:type="character" w:customStyle="1" w:styleId="LegalAL5Char">
    <w:name w:val="LegalA_L5 Char"/>
    <w:basedOn w:val="Heading1Char"/>
    <w:link w:val="LegalAL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6">
    <w:name w:val="LegalA_L6"/>
    <w:basedOn w:val="LegalAL5"/>
    <w:link w:val="LegalAL6Char"/>
    <w:rsid w:val="00F64BCC"/>
    <w:pPr>
      <w:numPr>
        <w:ilvl w:val="5"/>
      </w:numPr>
      <w:outlineLvl w:val="5"/>
    </w:pPr>
  </w:style>
  <w:style w:type="character" w:customStyle="1" w:styleId="LegalAL6Char">
    <w:name w:val="LegalA_L6 Char"/>
    <w:basedOn w:val="Heading1Char"/>
    <w:link w:val="LegalAL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7">
    <w:name w:val="LegalA_L7"/>
    <w:basedOn w:val="LegalAL6"/>
    <w:link w:val="LegalAL7Char"/>
    <w:rsid w:val="00F64BCC"/>
    <w:pPr>
      <w:numPr>
        <w:ilvl w:val="6"/>
      </w:numPr>
      <w:outlineLvl w:val="6"/>
    </w:pPr>
  </w:style>
  <w:style w:type="character" w:customStyle="1" w:styleId="LegalAL7Char">
    <w:name w:val="LegalA_L7 Char"/>
    <w:basedOn w:val="Heading1Char"/>
    <w:link w:val="LegalAL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8">
    <w:name w:val="LegalA_L8"/>
    <w:basedOn w:val="LegalAL7"/>
    <w:link w:val="LegalAL8Char"/>
    <w:rsid w:val="00F64BCC"/>
    <w:pPr>
      <w:numPr>
        <w:ilvl w:val="7"/>
      </w:numPr>
      <w:outlineLvl w:val="7"/>
    </w:pPr>
  </w:style>
  <w:style w:type="character" w:customStyle="1" w:styleId="LegalAL8Char">
    <w:name w:val="LegalA_L8 Char"/>
    <w:basedOn w:val="Heading1Char"/>
    <w:link w:val="LegalAL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9">
    <w:name w:val="LegalA_L9"/>
    <w:basedOn w:val="LegalAL8"/>
    <w:link w:val="LegalAL9Char"/>
    <w:rsid w:val="00F64BCC"/>
    <w:pPr>
      <w:numPr>
        <w:ilvl w:val="8"/>
      </w:numPr>
      <w:outlineLvl w:val="8"/>
    </w:pPr>
  </w:style>
  <w:style w:type="character" w:customStyle="1" w:styleId="LegalAL9Char">
    <w:name w:val="LegalA_L9 Char"/>
    <w:basedOn w:val="Heading1Char"/>
    <w:link w:val="LegalAL9"/>
    <w:rsid w:val="00F64BCC"/>
    <w:rPr>
      <w:rFonts w:ascii="Times New Roman" w:eastAsia="Times New Roman" w:hAnsi="Times New Roman" w:cs="Times New Roman"/>
      <w:b w:val="0"/>
      <w:bCs w:val="0"/>
      <w:color w:val="FFFFFF"/>
      <w:kern w:val="32"/>
      <w:sz w:val="24"/>
      <w:szCs w:val="20"/>
      <w:shd w:val="clear" w:color="auto" w:fill="44546A" w:themeFill="text2"/>
    </w:rPr>
  </w:style>
  <w:style w:type="character" w:customStyle="1" w:styleId="cf01">
    <w:name w:val="cf01"/>
    <w:basedOn w:val="DefaultParagraphFont"/>
    <w:rsid w:val="00C43AC6"/>
    <w:rPr>
      <w:rFonts w:ascii="Segoe UI" w:hAnsi="Segoe UI" w:cs="Segoe UI" w:hint="default"/>
      <w:sz w:val="18"/>
      <w:szCs w:val="18"/>
    </w:rPr>
  </w:style>
  <w:style w:type="character" w:styleId="Mention">
    <w:name w:val="Mention"/>
    <w:basedOn w:val="DefaultParagraphFont"/>
    <w:uiPriority w:val="99"/>
    <w:unhideWhenUsed/>
    <w:rsid w:val="00D8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a-cco.powerappsportals.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ACB67EE-9852-4539-9DF6-CD65C1F11660}">
    <t:Anchor>
      <t:Comment id="716938447"/>
    </t:Anchor>
    <t:History>
      <t:Event id="{F2C1938A-68CA-44D0-A618-8A6FF33358FA}" time="2024-10-17T21:25:19.687Z">
        <t:Attribution userId="S::Charissa.E.Young-White@oha.oregon.gov::d959d783-9f41-4617-aad1-c1de002a3e89" userProvider="AD" userName="Charissa Young-White (she/her)"/>
        <t:Anchor>
          <t:Comment id="716938447"/>
        </t:Anchor>
        <t:Create/>
      </t:Event>
      <t:Event id="{A8AF536C-9442-4D00-AB1E-5BB89AAC48DC}" time="2024-10-17T21:25:19.687Z">
        <t:Attribution userId="S::Charissa.E.Young-White@oha.oregon.gov::d959d783-9f41-4617-aad1-c1de002a3e89" userProvider="AD" userName="Charissa Young-White (she/her)"/>
        <t:Anchor>
          <t:Comment id="716938447"/>
        </t:Anchor>
        <t:Assign userId="S::Shawna.A.Care@oha.oregon.gov::14a30601-ce94-458a-a991-f10ce971705a" userProvider="AD" userName="Care Shawna  Annette"/>
      </t:Event>
      <t:Event id="{568683C6-EDFE-48A7-866B-BEF42F492D65}" time="2024-10-17T21:25:19.687Z">
        <t:Attribution userId="S::Charissa.E.Young-White@oha.oregon.gov::d959d783-9f41-4617-aad1-c1de002a3e89" userProvider="AD" userName="Charissa Young-White (she/her)"/>
        <t:Anchor>
          <t:Comment id="716938447"/>
        </t:Anchor>
        <t:SetTitle title="@Care Shawna Annette explain it is for MTM, MTM assessment, &amp; nutrition ed. "/>
      </t:Event>
      <t:Event id="{F04C994D-B6D2-42AC-83BD-8D62CB8F3658}" time="2024-10-21T18:15:35.511Z">
        <t:Attribution userId="S::Charissa.E.Young-White@oha.oregon.gov::d959d783-9f41-4617-aad1-c1de002a3e89" userProvider="AD" userName="Charissa Young-White (she/her)"/>
        <t:Progress percentComplete="100"/>
      </t:Event>
    </t:History>
  </t:Task>
  <t:Task id="{CF152668-2F95-448D-BDA8-E69EBFC1882F}">
    <t:Anchor>
      <t:Comment id="718497353"/>
    </t:Anchor>
    <t:History>
      <t:Event id="{F9EE8F7E-F792-417A-A868-A9A8404F9B9B}" time="2024-11-05T00:12:19.021Z">
        <t:Attribution userId="S::Charissa.E.Young-White@oha.oregon.gov::d959d783-9f41-4617-aad1-c1de002a3e89" userProvider="AD" userName="Charissa Young-White (she/her)"/>
        <t:Anchor>
          <t:Comment id="718500067"/>
        </t:Anchor>
        <t:Create/>
      </t:Event>
      <t:Event id="{75E5FDEE-B747-4D1C-95D5-1A9116A37608}" time="2024-11-05T00:12:19.021Z">
        <t:Attribution userId="S::Charissa.E.Young-White@oha.oregon.gov::d959d783-9f41-4617-aad1-c1de002a3e89" userProvider="AD" userName="Charissa Young-White (she/her)"/>
        <t:Anchor>
          <t:Comment id="718500067"/>
        </t:Anchor>
        <t:Assign userId="S::Kathleen.Case@oha.oregon.gov::ae129cd3-8258-46aa-9069-65ca99a870ad" userProvider="AD" userName="Kathleen Case"/>
      </t:Event>
      <t:Event id="{6032E09B-911E-4190-94DF-EF61A464F143}" time="2024-11-05T00:12:19.021Z">
        <t:Attribution userId="S::Charissa.E.Young-White@oha.oregon.gov::d959d783-9f41-4617-aad1-c1de002a3e89" userProvider="AD" userName="Charissa Young-White (she/her)"/>
        <t:Anchor>
          <t:Comment id="718500067"/>
        </t:Anchor>
        <t:SetTitle title="@Kathleen Case please advise"/>
      </t:Event>
      <t:Event id="{7F435769-FD9B-4425-A0BB-2981BC3FC88C}" time="2024-11-05T18:03:48.429Z">
        <t:Attribution userId="S::Charissa.E.Young-White@oha.oregon.gov::d959d783-9f41-4617-aad1-c1de002a3e89" userProvider="AD" userName="Charissa Young-White (she/her)"/>
        <t:Progress percentComplete="100"/>
      </t:Event>
    </t:History>
  </t:Task>
  <t:Task id="{9EF15334-D5FB-4C0D-96C0-30F788670758}">
    <t:Anchor>
      <t:Comment id="832289979"/>
    </t:Anchor>
    <t:History>
      <t:Event id="{E891108B-286E-4DE9-AEC6-A8F94A26F10D}" time="2025-12-31T22:37:40.978Z">
        <t:Attribution userId="S::jennifer.gulzow2@oha.oregon.gov::784df23d-c7e2-401d-9a70-651dd650e96e" userProvider="AD" userName="Gulzow Jennifer"/>
        <t:Anchor>
          <t:Comment id="730603428"/>
        </t:Anchor>
        <t:Create/>
      </t:Event>
      <t:Event id="{F0431887-53DF-44D3-BA6D-19FCDAC07B35}" time="2025-12-31T22:37:40.978Z">
        <t:Attribution userId="S::jennifer.gulzow2@oha.oregon.gov::784df23d-c7e2-401d-9a70-651dd650e96e" userProvider="AD" userName="Gulzow Jennifer"/>
        <t:Anchor>
          <t:Comment id="730603428"/>
        </t:Anchor>
        <t:Assign userId="S::Leslie.M.Ayhens@oha.oregon.gov::e2e3be78-1527-4fe2-9cf0-04a1333d2832" userProvider="AD" userName="Ayhens Leslie  M."/>
      </t:Event>
      <t:Event id="{15AC7BC4-966F-43DB-A842-0856EDC6660A}" time="2025-12-31T22:37:40.978Z">
        <t:Attribution userId="S::jennifer.gulzow2@oha.oregon.gov::784df23d-c7e2-401d-9a70-651dd650e96e" userProvider="AD" userName="Gulzow Jennifer"/>
        <t:Anchor>
          <t:Comment id="730603428"/>
        </t:Anchor>
        <t:SetTitle title="@Ayhens Leslie M. - are you suggesting we remove the Not Applicable? I hesitate to do that without HRSN input and they are all off the rest of the wee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bf46e6c0-5831-4f33-939b-eb4a0cb2cf8b" xsi:nil="true"/>
    <IATopic xmlns="59da1016-2a1b-4f8a-9768-d7a4932f6f16" xsi:nil="true"/>
    <Meta_x0020_Description xmlns="bf46e6c0-5831-4f33-939b-eb4a0cb2cf8b" xsi:nil="true"/>
    <IASubtopic xmlns="59da1016-2a1b-4f8a-9768-d7a4932f6f16" xsi:nil="true"/>
    <URL xmlns="http://schemas.microsoft.com/sharepoint/v3">
      <Url xsi:nil="true"/>
      <Description xsi:nil="true"/>
    </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262B51B7604942B6DD3F47EF45E891" ma:contentTypeVersion="19" ma:contentTypeDescription="Create a new document." ma:contentTypeScope="" ma:versionID="3c9d5719e4501d99d3c60e2f42112d23">
  <xsd:schema xmlns:xsd="http://www.w3.org/2001/XMLSchema" xmlns:xs="http://www.w3.org/2001/XMLSchema" xmlns:p="http://schemas.microsoft.com/office/2006/metadata/properties" xmlns:ns1="http://schemas.microsoft.com/sharepoint/v3" xmlns:ns2="59da1016-2a1b-4f8a-9768-d7a4932f6f16" xmlns:ns3="bf46e6c0-5831-4f33-939b-eb4a0cb2cf8b" targetNamespace="http://schemas.microsoft.com/office/2006/metadata/properties" ma:root="true" ma:fieldsID="a4a870cc6f30c8bf2227341d43ce9066" ns1:_="" ns2:_="" ns3:_="">
    <xsd:import namespace="http://schemas.microsoft.com/sharepoint/v3"/>
    <xsd:import namespace="59da1016-2a1b-4f8a-9768-d7a4932f6f16"/>
    <xsd:import namespace="bf46e6c0-5831-4f33-939b-eb4a0cb2cf8b"/>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46e6c0-5831-4f33-939b-eb4a0cb2cf8b"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5300A-AF27-4CD1-BCA3-C0CCFF87C1FE}">
  <ds:schemaRefs>
    <ds:schemaRef ds:uri="http://schemas.microsoft.com/sharepoint/v3/contenttype/forms"/>
  </ds:schemaRefs>
</ds:datastoreItem>
</file>

<file path=customXml/itemProps2.xml><?xml version="1.0" encoding="utf-8"?>
<ds:datastoreItem xmlns:ds="http://schemas.openxmlformats.org/officeDocument/2006/customXml" ds:itemID="{012A5D94-5BB0-40B6-87A3-25978B149419}">
  <ds:schemaRefs>
    <ds:schemaRef ds:uri="http://schemas.openxmlformats.org/officeDocument/2006/bibliography"/>
  </ds:schemaRefs>
</ds:datastoreItem>
</file>

<file path=customXml/itemProps3.xml><?xml version="1.0" encoding="utf-8"?>
<ds:datastoreItem xmlns:ds="http://schemas.openxmlformats.org/officeDocument/2006/customXml" ds:itemID="{211614BB-AB25-4796-B146-B0736DE30FA4}">
  <ds:schemaRefs>
    <ds:schemaRef ds:uri="http://schemas.microsoft.com/office/2006/metadata/properties"/>
    <ds:schemaRef ds:uri="http://schemas.microsoft.com/office/infopath/2007/PartnerControls"/>
    <ds:schemaRef ds:uri="2ec46eb8-4f6f-4cba-838e-cc55d8258520"/>
  </ds:schemaRefs>
</ds:datastoreItem>
</file>

<file path=customXml/itemProps4.xml><?xml version="1.0" encoding="utf-8"?>
<ds:datastoreItem xmlns:ds="http://schemas.openxmlformats.org/officeDocument/2006/customXml" ds:itemID="{1F95034D-0287-475D-AEFA-34F4261A371C}"/>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1993</Words>
  <Characters>11364</Characters>
  <Application>Microsoft Office Word</Application>
  <DocSecurity>8</DocSecurity>
  <Lines>94</Lines>
  <Paragraphs>26</Paragraphs>
  <ScaleCrop>false</ScaleCrop>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HRSN Nutrition 2026 Readiness Plan Template</dc:title>
  <dc:subject/>
  <dc:creator>Mandy Ferguson</dc:creator>
  <cp:keywords/>
  <dc:description/>
  <cp:lastModifiedBy>Jen Gulzow</cp:lastModifiedBy>
  <cp:revision>8</cp:revision>
  <cp:lastPrinted>2023-11-22T14:52:00Z</cp:lastPrinted>
  <dcterms:created xsi:type="dcterms:W3CDTF">2026-01-02T19:08:00Z</dcterms:created>
  <dcterms:modified xsi:type="dcterms:W3CDTF">2026-01-02T19:24:00Z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0x01010053262B51B7604942B6DD3F47EF45E891</vt:lpwstr>
  </property>
  <property fmtid="{D5CDD505-2E9C-101B-9397-08002B2CF9AE}" pid="3" name="MSIP_Label_11a67c04-f371-4d71-a575-202b566caae1_Enabled">
    <vt:lpwstr>true</vt:lpwstr>
  </property>
  <property fmtid="{D5CDD505-2E9C-101B-9397-08002B2CF9AE}" pid="4" name="MSIP_Label_11a67c04-f371-4d71-a575-202b566caae1_SetDate">
    <vt:lpwstr>2024-02-13T17:33:30Z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e5d2fa7d-3b7c-417c-a546-2fcc5ffb702c</vt:lpwstr>
  </property>
  <property fmtid="{D5CDD505-2E9C-101B-9397-08002B2CF9AE}" pid="9" name="MSIP_Label_11a67c04-f371-4d71-a575-202b566caae1_ContentBits">
    <vt:lpwstr>0</vt:lpwstr>
  </property>
  <property fmtid="{D5CDD505-2E9C-101B-9397-08002B2CF9AE}" pid="10" name="MSIP_Label_38f1469a-2c2a-4aee-b92b-090d4c5468ff_Enabled">
    <vt:lpwstr>true</vt:lpwstr>
  </property>
  <property fmtid="{D5CDD505-2E9C-101B-9397-08002B2CF9AE}" pid="11" name="MSIP_Label_38f1469a-2c2a-4aee-b92b-090d4c5468ff_SetDate">
    <vt:lpwstr>2024-02-21T15:41:52Z</vt:lpwstr>
  </property>
  <property fmtid="{D5CDD505-2E9C-101B-9397-08002B2CF9AE}" pid="12" name="MSIP_Label_38f1469a-2c2a-4aee-b92b-090d4c5468ff_Method">
    <vt:lpwstr>Standard</vt:lpwstr>
  </property>
  <property fmtid="{D5CDD505-2E9C-101B-9397-08002B2CF9AE}" pid="13" name="MSIP_Label_38f1469a-2c2a-4aee-b92b-090d4c5468ff_Name">
    <vt:lpwstr>Confidential - Unmarked</vt:lpwstr>
  </property>
  <property fmtid="{D5CDD505-2E9C-101B-9397-08002B2CF9AE}" pid="14" name="MSIP_Label_38f1469a-2c2a-4aee-b92b-090d4c5468ff_SiteId">
    <vt:lpwstr>2a6e6092-73e4-4752-b1a5-477a17f5056d</vt:lpwstr>
  </property>
  <property fmtid="{D5CDD505-2E9C-101B-9397-08002B2CF9AE}" pid="15" name="MSIP_Label_38f1469a-2c2a-4aee-b92b-090d4c5468ff_ActionId">
    <vt:lpwstr>5f3ebb0b-dbb1-4c39-8fcd-f57bf6037a6f</vt:lpwstr>
  </property>
  <property fmtid="{D5CDD505-2E9C-101B-9397-08002B2CF9AE}" pid="16" name="MSIP_Label_38f1469a-2c2a-4aee-b92b-090d4c5468ff_ContentBits">
    <vt:lpwstr>0</vt:lpwstr>
  </property>
  <property fmtid="{D5CDD505-2E9C-101B-9397-08002B2CF9AE}" pid="17" name="MediaServiceImageTags">
    <vt:lpwstr/>
  </property>
  <property fmtid="{D5CDD505-2E9C-101B-9397-08002B2CF9AE}" pid="18" name="WorkflowChangePath">
    <vt:lpwstr>dff07ce7-2fe0-44e5-9d33-eb01c4950507,3;dff07ce7-2fe0-44e5-9d33-eb01c4950507,5;dff07ce7-2fe0-44e5-9d33-eb01c4950507,7;</vt:lpwstr>
  </property>
</Properties>
</file>