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84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8204"/>
        <w:gridCol w:w="2880"/>
      </w:tblGrid>
      <w:tr w:rsidR="00E25311" w:rsidTr="00E97B4A">
        <w:trPr>
          <w:trHeight w:val="819"/>
        </w:trPr>
        <w:tc>
          <w:tcPr>
            <w:tcW w:w="82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E25311" w:rsidRDefault="00C62C1B">
            <w:pPr>
              <w:rPr>
                <w:noProof/>
                <w:w w:val="90"/>
                <w:sz w:val="26"/>
                <w:szCs w:val="24"/>
              </w:rPr>
            </w:pPr>
            <w:r>
              <w:rPr>
                <w:noProof/>
                <w:w w:val="90"/>
                <w:sz w:val="26"/>
                <w:szCs w:val="24"/>
              </w:rPr>
              <w:t>HEALTH SYSTEMS DIVISION</w:t>
            </w:r>
          </w:p>
          <w:p w:rsidR="00E25311" w:rsidRDefault="00020035" w:rsidP="00E25311">
            <w:pPr>
              <w:rPr>
                <w:noProof/>
                <w:w w:val="90"/>
                <w:sz w:val="26"/>
                <w:szCs w:val="24"/>
              </w:rPr>
            </w:pPr>
            <w:r>
              <w:rPr>
                <w:noProof/>
                <w:w w:val="90"/>
                <w:sz w:val="26"/>
                <w:szCs w:val="24"/>
              </w:rPr>
              <w:t>Medicaid Programs</w:t>
            </w:r>
          </w:p>
        </w:tc>
        <w:tc>
          <w:tcPr>
            <w:tcW w:w="2880" w:type="dxa"/>
            <w:vMerge w:val="restart"/>
            <w:vAlign w:val="bottom"/>
            <w:hideMark/>
          </w:tcPr>
          <w:p w:rsidR="00E25311" w:rsidRDefault="003C2C1D">
            <w:pPr>
              <w:jc w:val="right"/>
              <w:rPr>
                <w:b/>
                <w:noProof/>
                <w:sz w:val="26"/>
                <w:szCs w:val="24"/>
              </w:rPr>
            </w:pPr>
            <w:r w:rsidRPr="00BB2E01">
              <w:rPr>
                <w:b/>
                <w:noProof/>
                <w:sz w:val="26"/>
                <w:szCs w:val="24"/>
              </w:rPr>
              <w:drawing>
                <wp:inline distT="0" distB="0" distL="0" distR="0">
                  <wp:extent cx="1741805" cy="657225"/>
                  <wp:effectExtent l="0" t="0" r="0" b="9525"/>
                  <wp:docPr id="1" name="Picture 1" descr="Oregon Health Authority word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311" w:rsidTr="00E97B4A">
        <w:trPr>
          <w:trHeight w:val="150"/>
        </w:trPr>
        <w:tc>
          <w:tcPr>
            <w:tcW w:w="8204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5311" w:rsidRDefault="00E25311">
            <w:pPr>
              <w:rPr>
                <w:b/>
                <w:noProof/>
                <w:sz w:val="8"/>
                <w:szCs w:val="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E25311" w:rsidRDefault="00E25311">
            <w:pPr>
              <w:rPr>
                <w:b/>
                <w:noProof/>
                <w:sz w:val="26"/>
                <w:szCs w:val="24"/>
              </w:rPr>
            </w:pPr>
          </w:p>
        </w:tc>
      </w:tr>
    </w:tbl>
    <w:p w:rsidR="00020035" w:rsidRPr="00020035" w:rsidRDefault="00020035" w:rsidP="00AE2B59">
      <w:pPr>
        <w:pStyle w:val="Title"/>
      </w:pPr>
      <w:r w:rsidRPr="00020035">
        <w:t>Fee</w:t>
      </w:r>
      <w:r w:rsidR="001753FE">
        <w:t>-f</w:t>
      </w:r>
      <w:r w:rsidRPr="00020035">
        <w:t>or</w:t>
      </w:r>
      <w:r w:rsidR="001753FE">
        <w:t>-</w:t>
      </w:r>
      <w:r w:rsidRPr="00AE2B59">
        <w:t>Service</w:t>
      </w:r>
      <w:r w:rsidRPr="00020035">
        <w:t xml:space="preserve"> Provider Stability Payments</w:t>
      </w:r>
    </w:p>
    <w:p w:rsidR="002C7964" w:rsidRPr="00AE2B59" w:rsidRDefault="00020035" w:rsidP="00AE2B59">
      <w:pPr>
        <w:pStyle w:val="Subtitle"/>
      </w:pPr>
      <w:r w:rsidRPr="00AE2B59">
        <w:t>Fully Reconciled Interim Payment Application Form</w:t>
      </w:r>
    </w:p>
    <w:p w:rsidR="00BE1082" w:rsidRDefault="000525AB" w:rsidP="00236249">
      <w:pPr>
        <w:spacing w:after="240"/>
      </w:pPr>
      <w:r w:rsidRPr="000525AB">
        <w:t xml:space="preserve">Complete this form and submit to:  </w:t>
      </w:r>
      <w:hyperlink r:id="rId8" w:history="1">
        <w:r w:rsidRPr="000525AB">
          <w:rPr>
            <w:rStyle w:val="Hyperlink"/>
          </w:rPr>
          <w:t>Medicaid.StabilityLoan@dhsoha.state.or.us</w:t>
        </w:r>
      </w:hyperlink>
      <w:r>
        <w:t>.</w:t>
      </w:r>
    </w:p>
    <w:p w:rsidR="00AB09FF" w:rsidRDefault="000525AB" w:rsidP="00107A1F">
      <w:pPr>
        <w:pStyle w:val="Heading1"/>
        <w:numPr>
          <w:ilvl w:val="0"/>
          <w:numId w:val="6"/>
        </w:numPr>
        <w:rPr>
          <w:bCs/>
        </w:rPr>
      </w:pPr>
      <w:r w:rsidRPr="000525AB">
        <w:rPr>
          <w:bCs/>
        </w:rPr>
        <w:t>Point of Contact (required)</w:t>
      </w:r>
    </w:p>
    <w:p w:rsidR="000525AB" w:rsidRDefault="000525AB" w:rsidP="00FA3170">
      <w:pPr>
        <w:spacing w:after="240"/>
      </w:pPr>
      <w:r w:rsidRPr="000525AB">
        <w:t>OHA will follow up with the designated point of contact if there are any questions about this application, or payment processing. Please provide a point of contact for this application, including:</w:t>
      </w:r>
    </w:p>
    <w:p w:rsidR="005A0AEC" w:rsidRPr="00427756" w:rsidRDefault="005A0AEC" w:rsidP="005A0AEC">
      <w:pPr>
        <w:tabs>
          <w:tab w:val="right" w:pos="10710"/>
        </w:tabs>
      </w:pPr>
      <w:r w:rsidRPr="00FA3170">
        <w:rPr>
          <w:b/>
          <w:bCs/>
        </w:rPr>
        <w:t>Name:</w:t>
      </w:r>
      <w:r>
        <w:rPr>
          <w:b/>
          <w:bCs/>
        </w:rPr>
        <w:t xml:space="preserve"> </w:t>
      </w:r>
      <w:sdt>
        <w:sdtPr>
          <w:rPr>
            <w:sz w:val="22"/>
          </w:rPr>
          <w:id w:val="318616134"/>
          <w:placeholder>
            <w:docPart w:val="A3D6A2232C8E43AB864621C37623B91D"/>
          </w:placeholder>
          <w:showingPlcHdr/>
        </w:sdtPr>
        <w:sdtEndPr/>
        <w:sdtContent>
          <w:bookmarkStart w:id="0" w:name="_GoBack"/>
          <w:r w:rsidRPr="005A0AEC">
            <w:rPr>
              <w:shd w:val="clear" w:color="auto" w:fill="E7E6E6" w:themeFill="background2"/>
            </w:rPr>
            <w:t>Click or tap here to enter text.</w:t>
          </w:r>
          <w:bookmarkEnd w:id="0"/>
        </w:sdtContent>
      </w:sdt>
      <w:r>
        <w:tab/>
      </w:r>
      <w:r w:rsidRPr="00FA3170">
        <w:rPr>
          <w:b/>
          <w:bCs/>
        </w:rPr>
        <w:t>Position:</w:t>
      </w:r>
      <w:r>
        <w:rPr>
          <w:b/>
          <w:bCs/>
        </w:rPr>
        <w:t xml:space="preserve"> </w:t>
      </w:r>
      <w:sdt>
        <w:sdtPr>
          <w:rPr>
            <w:sz w:val="22"/>
          </w:rPr>
          <w:id w:val="-907069798"/>
          <w:placeholder>
            <w:docPart w:val="592F1B91725D4469A4DB5900B5C28D44"/>
          </w:placeholder>
          <w:showingPlcHdr/>
        </w:sdtPr>
        <w:sdtEndPr/>
        <w:sdtContent>
          <w:r w:rsidRPr="005A0AEC">
            <w:rPr>
              <w:shd w:val="clear" w:color="auto" w:fill="E7E6E6" w:themeFill="background2"/>
            </w:rPr>
            <w:t>Click or tap here to enter text.</w:t>
          </w:r>
        </w:sdtContent>
      </w:sdt>
    </w:p>
    <w:p w:rsidR="005A0AEC" w:rsidRDefault="005A0AEC" w:rsidP="005A0AEC">
      <w:pPr>
        <w:tabs>
          <w:tab w:val="right" w:pos="10710"/>
        </w:tabs>
        <w:rPr>
          <w:b/>
          <w:bCs/>
        </w:rPr>
      </w:pPr>
    </w:p>
    <w:p w:rsidR="00CE2BF2" w:rsidRDefault="00CE2BF2" w:rsidP="005A0AEC">
      <w:pPr>
        <w:tabs>
          <w:tab w:val="right" w:pos="10710"/>
        </w:tabs>
        <w:rPr>
          <w:b/>
          <w:bCs/>
        </w:rPr>
      </w:pPr>
      <w:r>
        <w:rPr>
          <w:b/>
          <w:bCs/>
        </w:rPr>
        <w:t>Organization</w:t>
      </w:r>
      <w:r w:rsidRPr="00FA3170">
        <w:rPr>
          <w:b/>
          <w:bCs/>
        </w:rPr>
        <w:t>:</w:t>
      </w:r>
      <w:r>
        <w:rPr>
          <w:b/>
          <w:bCs/>
        </w:rPr>
        <w:t xml:space="preserve"> </w:t>
      </w:r>
      <w:sdt>
        <w:sdtPr>
          <w:rPr>
            <w:sz w:val="22"/>
          </w:rPr>
          <w:id w:val="-818807426"/>
          <w:placeholder>
            <w:docPart w:val="3417F80AAE844C249F5C82574B38551D"/>
          </w:placeholder>
          <w:showingPlcHdr/>
        </w:sdtPr>
        <w:sdtEndPr/>
        <w:sdtContent>
          <w:r w:rsidRPr="005A0AEC">
            <w:rPr>
              <w:shd w:val="clear" w:color="auto" w:fill="E7E6E6" w:themeFill="background2"/>
            </w:rPr>
            <w:t>Click or tap here to enter text.</w:t>
          </w:r>
        </w:sdtContent>
      </w:sdt>
      <w:r w:rsidRPr="00427756">
        <w:tab/>
      </w:r>
    </w:p>
    <w:p w:rsidR="00CE2BF2" w:rsidRDefault="00CE2BF2" w:rsidP="005A0AEC">
      <w:pPr>
        <w:tabs>
          <w:tab w:val="right" w:pos="10710"/>
        </w:tabs>
        <w:rPr>
          <w:b/>
          <w:bCs/>
        </w:rPr>
      </w:pPr>
    </w:p>
    <w:p w:rsidR="005A0AEC" w:rsidRPr="00427756" w:rsidRDefault="005A0AEC" w:rsidP="005A0AEC">
      <w:pPr>
        <w:tabs>
          <w:tab w:val="right" w:pos="10710"/>
        </w:tabs>
      </w:pPr>
      <w:r w:rsidRPr="00FA3170">
        <w:rPr>
          <w:b/>
          <w:bCs/>
        </w:rPr>
        <w:t>Phone:</w:t>
      </w:r>
      <w:r>
        <w:rPr>
          <w:b/>
          <w:bCs/>
        </w:rPr>
        <w:t xml:space="preserve"> </w:t>
      </w:r>
      <w:sdt>
        <w:sdtPr>
          <w:rPr>
            <w:sz w:val="22"/>
          </w:rPr>
          <w:id w:val="-645356448"/>
          <w:placeholder>
            <w:docPart w:val="8E8CB4D82048423E94014E9CAF2A05BC"/>
          </w:placeholder>
          <w:showingPlcHdr/>
        </w:sdtPr>
        <w:sdtEndPr/>
        <w:sdtContent>
          <w:r w:rsidRPr="005A0AEC">
            <w:rPr>
              <w:shd w:val="clear" w:color="auto" w:fill="E7E6E6" w:themeFill="background2"/>
            </w:rPr>
            <w:t>Click or tap here to enter text.</w:t>
          </w:r>
        </w:sdtContent>
      </w:sdt>
      <w:r w:rsidRPr="00427756">
        <w:tab/>
      </w:r>
      <w:r w:rsidRPr="00FA3170">
        <w:rPr>
          <w:b/>
          <w:bCs/>
        </w:rPr>
        <w:t>Email:</w:t>
      </w:r>
      <w:r>
        <w:rPr>
          <w:b/>
          <w:bCs/>
        </w:rPr>
        <w:t xml:space="preserve"> </w:t>
      </w:r>
      <w:sdt>
        <w:sdtPr>
          <w:rPr>
            <w:sz w:val="22"/>
          </w:rPr>
          <w:id w:val="-253519099"/>
          <w:placeholder>
            <w:docPart w:val="075B9A15157A4953894D6742776C7B04"/>
          </w:placeholder>
          <w:showingPlcHdr/>
        </w:sdtPr>
        <w:sdtEndPr/>
        <w:sdtContent>
          <w:r w:rsidRPr="005A0AEC">
            <w:rPr>
              <w:shd w:val="clear" w:color="auto" w:fill="E7E6E6" w:themeFill="background2"/>
            </w:rPr>
            <w:t>Click or tap here to enter text.</w:t>
          </w:r>
        </w:sdtContent>
      </w:sdt>
    </w:p>
    <w:p w:rsidR="00AB09FF" w:rsidRDefault="000525AB" w:rsidP="003367B9">
      <w:pPr>
        <w:pStyle w:val="Heading1"/>
        <w:numPr>
          <w:ilvl w:val="0"/>
          <w:numId w:val="6"/>
        </w:numPr>
        <w:rPr>
          <w:bCs/>
        </w:rPr>
      </w:pPr>
      <w:r w:rsidRPr="000525AB">
        <w:rPr>
          <w:bCs/>
        </w:rPr>
        <w:t>Billing Provider(s) (required)</w:t>
      </w:r>
    </w:p>
    <w:p w:rsidR="000525AB" w:rsidRDefault="000525AB" w:rsidP="000525AB">
      <w:r w:rsidRPr="000525AB">
        <w:t>Please complete the tables below for each billing provider you are including in this application. Add new rows if needed.</w:t>
      </w:r>
    </w:p>
    <w:p w:rsidR="000525AB" w:rsidRPr="000525AB" w:rsidRDefault="000525AB" w:rsidP="000525AB">
      <w:pPr>
        <w:pStyle w:val="Heading2"/>
        <w:rPr>
          <w:rFonts w:eastAsia="Times New Roman"/>
        </w:rPr>
      </w:pPr>
      <w:r w:rsidRPr="000525AB">
        <w:rPr>
          <w:rFonts w:eastAsia="Times New Roman"/>
        </w:rPr>
        <w:t xml:space="preserve">Step 1. Billing Providers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335"/>
        <w:gridCol w:w="2515"/>
        <w:gridCol w:w="1985"/>
        <w:gridCol w:w="2340"/>
        <w:gridCol w:w="1710"/>
      </w:tblGrid>
      <w:tr w:rsidR="00CE2BF2" w:rsidTr="00CE2BF2">
        <w:trPr>
          <w:trHeight w:val="328"/>
        </w:trPr>
        <w:tc>
          <w:tcPr>
            <w:tcW w:w="2335" w:type="dxa"/>
            <w:vAlign w:val="bottom"/>
          </w:tcPr>
          <w:p w:rsidR="00CE2BF2" w:rsidRPr="00A57EBA" w:rsidRDefault="00CE2BF2" w:rsidP="00CE2BF2">
            <w:pPr>
              <w:jc w:val="center"/>
              <w:rPr>
                <w:sz w:val="22"/>
              </w:rPr>
            </w:pPr>
            <w:r w:rsidRPr="00A57EBA">
              <w:rPr>
                <w:b/>
                <w:bCs/>
                <w:sz w:val="22"/>
              </w:rPr>
              <w:t>Billing Provider ID</w:t>
            </w:r>
          </w:p>
        </w:tc>
        <w:tc>
          <w:tcPr>
            <w:tcW w:w="2515" w:type="dxa"/>
            <w:vAlign w:val="bottom"/>
          </w:tcPr>
          <w:p w:rsidR="00CE2BF2" w:rsidRPr="00A57EBA" w:rsidRDefault="00C14136" w:rsidP="00CE2BF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Billing </w:t>
            </w:r>
            <w:r w:rsidR="00CE2BF2">
              <w:rPr>
                <w:b/>
                <w:bCs/>
                <w:sz w:val="22"/>
              </w:rPr>
              <w:t>Provider Name</w:t>
            </w:r>
          </w:p>
        </w:tc>
        <w:tc>
          <w:tcPr>
            <w:tcW w:w="1985" w:type="dxa"/>
            <w:vAlign w:val="bottom"/>
          </w:tcPr>
          <w:p w:rsidR="00CE2BF2" w:rsidRPr="00A57EBA" w:rsidRDefault="00CE2BF2" w:rsidP="00CE2BF2">
            <w:pPr>
              <w:jc w:val="center"/>
              <w:rPr>
                <w:b/>
                <w:bCs/>
                <w:sz w:val="22"/>
              </w:rPr>
            </w:pPr>
            <w:r w:rsidRPr="00A57EBA">
              <w:rPr>
                <w:b/>
                <w:bCs/>
                <w:sz w:val="22"/>
              </w:rPr>
              <w:t xml:space="preserve">Requesting Maximum </w:t>
            </w:r>
            <w:r>
              <w:rPr>
                <w:b/>
                <w:bCs/>
                <w:sz w:val="22"/>
              </w:rPr>
              <w:t xml:space="preserve">Monthly </w:t>
            </w:r>
            <w:r w:rsidRPr="00A57EBA">
              <w:rPr>
                <w:b/>
                <w:bCs/>
                <w:sz w:val="22"/>
              </w:rPr>
              <w:t>Amount? (Y/N)</w:t>
            </w:r>
          </w:p>
        </w:tc>
        <w:tc>
          <w:tcPr>
            <w:tcW w:w="2340" w:type="dxa"/>
            <w:vAlign w:val="bottom"/>
          </w:tcPr>
          <w:p w:rsidR="00CE2BF2" w:rsidRPr="00A57EBA" w:rsidRDefault="00CE2BF2" w:rsidP="00CE2BF2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A57EBA">
              <w:rPr>
                <w:b/>
                <w:bCs/>
                <w:i/>
                <w:iCs/>
                <w:sz w:val="22"/>
              </w:rPr>
              <w:t xml:space="preserve">If not requesting maximum amount, requested </w:t>
            </w:r>
            <w:r>
              <w:rPr>
                <w:b/>
                <w:bCs/>
                <w:i/>
                <w:iCs/>
                <w:sz w:val="22"/>
              </w:rPr>
              <w:t>monthly</w:t>
            </w:r>
            <w:r>
              <w:rPr>
                <w:b/>
                <w:bCs/>
                <w:i/>
                <w:iCs/>
              </w:rPr>
              <w:br/>
            </w:r>
            <w:r w:rsidRPr="00A57EBA">
              <w:rPr>
                <w:b/>
                <w:bCs/>
                <w:i/>
                <w:iCs/>
                <w:sz w:val="22"/>
              </w:rPr>
              <w:t>$ amount</w:t>
            </w:r>
          </w:p>
        </w:tc>
        <w:tc>
          <w:tcPr>
            <w:tcW w:w="1710" w:type="dxa"/>
            <w:vAlign w:val="bottom"/>
          </w:tcPr>
          <w:p w:rsidR="00CE2BF2" w:rsidRDefault="00CE2BF2" w:rsidP="00CE2BF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Payback Option </w:t>
            </w:r>
          </w:p>
          <w:p w:rsidR="00CE2BF2" w:rsidRPr="00705B78" w:rsidRDefault="00CE2BF2" w:rsidP="00CE2BF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(100% or 50%)</w:t>
            </w:r>
          </w:p>
        </w:tc>
      </w:tr>
      <w:tr w:rsidR="00CE2BF2" w:rsidTr="00CE2BF2">
        <w:trPr>
          <w:trHeight w:val="328"/>
        </w:trPr>
        <w:sdt>
          <w:sdtPr>
            <w:id w:val="1285614136"/>
            <w:placeholder>
              <w:docPart w:val="946F76404E554511921D8AE564C1CE90"/>
            </w:placeholder>
            <w:showingPlcHdr/>
          </w:sdtPr>
          <w:sdtEndPr/>
          <w:sdtContent>
            <w:tc>
              <w:tcPr>
                <w:tcW w:w="2335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  <w:sdt>
          <w:sdtPr>
            <w:id w:val="1995449612"/>
            <w:placeholder>
              <w:docPart w:val="F9E3AC1E2D004F06B41D8DAFCD26D531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  <w:sdt>
          <w:sdtPr>
            <w:id w:val="-387344842"/>
            <w:placeholder>
              <w:docPart w:val="5CAE1C0D5AE0417E9AFB2ECD08C38E93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  <w:sdt>
          <w:sdtPr>
            <w:id w:val="-1658990759"/>
            <w:placeholder>
              <w:docPart w:val="5CAE1C0D5AE0417E9AFB2ECD08C38E93"/>
            </w:placeholder>
            <w:showingPlcHdr/>
          </w:sdtPr>
          <w:sdtEndPr/>
          <w:sdtContent>
            <w:tc>
              <w:tcPr>
                <w:tcW w:w="2340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  <w:sdt>
          <w:sdtPr>
            <w:id w:val="-134497871"/>
            <w:placeholder>
              <w:docPart w:val="5ACC21F170374E26AF1EAAF17E13A70C"/>
            </w:placeholder>
            <w:showingPlcHdr/>
          </w:sdtPr>
          <w:sdtEndPr/>
          <w:sdtContent>
            <w:tc>
              <w:tcPr>
                <w:tcW w:w="1710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</w:tr>
      <w:tr w:rsidR="00CE2BF2" w:rsidTr="00CE2BF2">
        <w:trPr>
          <w:trHeight w:val="337"/>
        </w:trPr>
        <w:sdt>
          <w:sdtPr>
            <w:id w:val="163910275"/>
            <w:placeholder>
              <w:docPart w:val="22BDE20206344F7D8DA3760ABFA4D89F"/>
            </w:placeholder>
            <w:showingPlcHdr/>
          </w:sdtPr>
          <w:sdtEndPr/>
          <w:sdtContent>
            <w:tc>
              <w:tcPr>
                <w:tcW w:w="2335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  <w:sdt>
          <w:sdtPr>
            <w:id w:val="1112480519"/>
            <w:placeholder>
              <w:docPart w:val="0272CF1992F04BEEBE2D102926FA01A0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  <w:sdt>
          <w:sdtPr>
            <w:id w:val="-1930486453"/>
            <w:placeholder>
              <w:docPart w:val="5CAE1C0D5AE0417E9AFB2ECD08C38E93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  <w:sdt>
          <w:sdtPr>
            <w:id w:val="-1619903481"/>
            <w:placeholder>
              <w:docPart w:val="5CAE1C0D5AE0417E9AFB2ECD08C38E93"/>
            </w:placeholder>
            <w:showingPlcHdr/>
          </w:sdtPr>
          <w:sdtEndPr/>
          <w:sdtContent>
            <w:tc>
              <w:tcPr>
                <w:tcW w:w="2340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  <w:sdt>
          <w:sdtPr>
            <w:id w:val="910349337"/>
            <w:placeholder>
              <w:docPart w:val="5ACC21F170374E26AF1EAAF17E13A70C"/>
            </w:placeholder>
            <w:showingPlcHdr/>
          </w:sdtPr>
          <w:sdtEndPr/>
          <w:sdtContent>
            <w:tc>
              <w:tcPr>
                <w:tcW w:w="1710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</w:tr>
      <w:tr w:rsidR="00CE2BF2" w:rsidTr="00CE2BF2">
        <w:trPr>
          <w:trHeight w:val="337"/>
        </w:trPr>
        <w:sdt>
          <w:sdtPr>
            <w:id w:val="-1155517943"/>
            <w:placeholder>
              <w:docPart w:val="245935AD44E94AE98C07FE3C25F1A77A"/>
            </w:placeholder>
            <w:showingPlcHdr/>
          </w:sdtPr>
          <w:sdtEndPr/>
          <w:sdtContent>
            <w:tc>
              <w:tcPr>
                <w:tcW w:w="2335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  <w:sdt>
          <w:sdtPr>
            <w:id w:val="-1480227897"/>
            <w:placeholder>
              <w:docPart w:val="7C7DD096E21B49C182F439E36096311A"/>
            </w:placeholder>
            <w:showingPlcHdr/>
          </w:sdtPr>
          <w:sdtEndPr/>
          <w:sdtContent>
            <w:tc>
              <w:tcPr>
                <w:tcW w:w="2515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  <w:sdt>
          <w:sdtPr>
            <w:id w:val="-401596096"/>
            <w:placeholder>
              <w:docPart w:val="5CAE1C0D5AE0417E9AFB2ECD08C38E93"/>
            </w:placeholder>
            <w:showingPlcHdr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  <w:sdt>
          <w:sdtPr>
            <w:id w:val="-1004588238"/>
            <w:placeholder>
              <w:docPart w:val="5CAE1C0D5AE0417E9AFB2ECD08C38E93"/>
            </w:placeholder>
            <w:showingPlcHdr/>
          </w:sdtPr>
          <w:sdtEndPr/>
          <w:sdtContent>
            <w:tc>
              <w:tcPr>
                <w:tcW w:w="2340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  <w:sdt>
          <w:sdtPr>
            <w:id w:val="1406754"/>
            <w:placeholder>
              <w:docPart w:val="5ACC21F170374E26AF1EAAF17E13A70C"/>
            </w:placeholder>
            <w:showingPlcHdr/>
          </w:sdtPr>
          <w:sdtEndPr/>
          <w:sdtContent>
            <w:tc>
              <w:tcPr>
                <w:tcW w:w="1710" w:type="dxa"/>
                <w:shd w:val="clear" w:color="auto" w:fill="E7E6E6" w:themeFill="background2"/>
              </w:tcPr>
              <w:p w:rsidR="00CE2BF2" w:rsidRPr="000F4A11" w:rsidRDefault="00CE2BF2" w:rsidP="00CE2BF2">
                <w:r w:rsidRPr="001753FE">
                  <w:t>Click or tap here to enter text.</w:t>
                </w:r>
              </w:p>
            </w:tc>
          </w:sdtContent>
        </w:sdt>
      </w:tr>
    </w:tbl>
    <w:p w:rsidR="00A24C46" w:rsidRDefault="00A24C46" w:rsidP="00A24C46"/>
    <w:p w:rsidR="00A24C46" w:rsidRPr="00A24C46" w:rsidRDefault="00A24C46" w:rsidP="00A24C46">
      <w:r w:rsidRPr="00A24C46">
        <w:t xml:space="preserve">You can estimate the maximum monthly amount for each billing provider with the following formula: </w:t>
      </w:r>
    </w:p>
    <w:p w:rsidR="00A24C46" w:rsidRDefault="00A24C46" w:rsidP="00A24C46"/>
    <w:p w:rsidR="00A24C46" w:rsidRPr="00A24C46" w:rsidRDefault="00A24C46" w:rsidP="00A24C46">
      <w:pPr>
        <w:rPr>
          <w:i/>
          <w:iCs/>
        </w:rPr>
      </w:pPr>
      <w:r w:rsidRPr="00A24C46">
        <w:tab/>
        <w:t xml:space="preserve">Sum of </w:t>
      </w:r>
      <w:r w:rsidRPr="00A24C46">
        <w:rPr>
          <w:i/>
          <w:iCs/>
        </w:rPr>
        <w:t xml:space="preserve">monthly Medicaid FFS payments received in CY 2019 </w:t>
      </w:r>
      <w:r w:rsidRPr="00A24C46">
        <w:t xml:space="preserve">÷ </w:t>
      </w:r>
      <w:r w:rsidRPr="00A24C46">
        <w:rPr>
          <w:i/>
          <w:iCs/>
        </w:rPr>
        <w:t xml:space="preserve">number of months billed.  </w:t>
      </w:r>
    </w:p>
    <w:p w:rsidR="00A24C46" w:rsidRDefault="00A24C46" w:rsidP="00A24C46"/>
    <w:p w:rsidR="00A24C46" w:rsidRPr="00A24C46" w:rsidRDefault="00A24C46" w:rsidP="00A24C46">
      <w:r w:rsidRPr="00A24C46">
        <w:t xml:space="preserve">OHA will calculate the maximum amount for each billing provider and will default to the maximum payment for each provider if a lesser amount is not specifically requested above. If a billing provider requests an amount greater than the maximum amount, OHA will only pay the maximum amount.  </w:t>
      </w:r>
    </w:p>
    <w:p w:rsidR="00A24C46" w:rsidRPr="00A24C46" w:rsidRDefault="00A24C46" w:rsidP="00A24C46">
      <w:r w:rsidRPr="00A24C46">
        <w:br w:type="page"/>
      </w:r>
    </w:p>
    <w:p w:rsidR="00A24C46" w:rsidRPr="00A24C46" w:rsidRDefault="00A24C46" w:rsidP="00A24C46">
      <w:pPr>
        <w:pStyle w:val="Heading2"/>
      </w:pPr>
      <w:r w:rsidRPr="00A24C46">
        <w:lastRenderedPageBreak/>
        <w:t xml:space="preserve">Step 2. Requested Months </w:t>
      </w:r>
    </w:p>
    <w:p w:rsidR="00A24C46" w:rsidRPr="00A24C46" w:rsidRDefault="00A24C46" w:rsidP="00A24C46">
      <w:r w:rsidRPr="00A24C46">
        <w:t>For each billing provider listed in Step 1, indicate which months in 2020 you are applying for.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2425"/>
        <w:gridCol w:w="941"/>
        <w:gridCol w:w="835"/>
        <w:gridCol w:w="836"/>
        <w:gridCol w:w="835"/>
        <w:gridCol w:w="836"/>
        <w:gridCol w:w="835"/>
        <w:gridCol w:w="835"/>
        <w:gridCol w:w="836"/>
        <w:gridCol w:w="835"/>
        <w:gridCol w:w="836"/>
      </w:tblGrid>
      <w:tr w:rsidR="00A24C46" w:rsidRPr="00A24C46" w:rsidTr="00FA3170">
        <w:trPr>
          <w:trHeight w:val="328"/>
        </w:trPr>
        <w:tc>
          <w:tcPr>
            <w:tcW w:w="2425" w:type="dxa"/>
            <w:shd w:val="clear" w:color="auto" w:fill="auto"/>
            <w:vAlign w:val="bottom"/>
          </w:tcPr>
          <w:p w:rsidR="00A24C46" w:rsidRPr="00A24C46" w:rsidRDefault="00A24C46" w:rsidP="00A24C46">
            <w:pPr>
              <w:jc w:val="center"/>
              <w:rPr>
                <w:b/>
                <w:bCs/>
              </w:rPr>
            </w:pPr>
            <w:r w:rsidRPr="00A24C46">
              <w:rPr>
                <w:b/>
                <w:bCs/>
              </w:rPr>
              <w:t>Billing Provider ID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A24C46" w:rsidRPr="00A24C46" w:rsidRDefault="00A24C46" w:rsidP="00A24C46">
            <w:pPr>
              <w:jc w:val="center"/>
              <w:rPr>
                <w:b/>
                <w:bCs/>
              </w:rPr>
            </w:pPr>
            <w:r w:rsidRPr="00A24C46">
              <w:rPr>
                <w:b/>
                <w:bCs/>
              </w:rPr>
              <w:t>March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A24C46" w:rsidRPr="00A24C46" w:rsidRDefault="00A24C46" w:rsidP="00A24C46">
            <w:pPr>
              <w:jc w:val="center"/>
              <w:rPr>
                <w:b/>
                <w:bCs/>
              </w:rPr>
            </w:pPr>
            <w:r w:rsidRPr="00A24C46">
              <w:rPr>
                <w:b/>
                <w:bCs/>
              </w:rPr>
              <w:t>Apr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24C46" w:rsidRPr="00A24C46" w:rsidRDefault="00A24C46" w:rsidP="00A24C46">
            <w:pPr>
              <w:jc w:val="center"/>
              <w:rPr>
                <w:b/>
                <w:bCs/>
              </w:rPr>
            </w:pPr>
            <w:r w:rsidRPr="00A24C46">
              <w:rPr>
                <w:b/>
                <w:bCs/>
              </w:rPr>
              <w:t>May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A24C46" w:rsidRPr="00A24C46" w:rsidRDefault="00A24C46" w:rsidP="00A24C46">
            <w:pPr>
              <w:jc w:val="center"/>
              <w:rPr>
                <w:b/>
                <w:bCs/>
              </w:rPr>
            </w:pPr>
            <w:r w:rsidRPr="00A24C46">
              <w:rPr>
                <w:b/>
                <w:bCs/>
              </w:rPr>
              <w:t>June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24C46" w:rsidRPr="00A24C46" w:rsidRDefault="00A24C46" w:rsidP="00A24C46">
            <w:pPr>
              <w:jc w:val="center"/>
              <w:rPr>
                <w:b/>
                <w:bCs/>
              </w:rPr>
            </w:pPr>
            <w:r w:rsidRPr="00A24C46">
              <w:rPr>
                <w:b/>
                <w:bCs/>
              </w:rPr>
              <w:t>July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A24C46" w:rsidRPr="00A24C46" w:rsidRDefault="00A24C46" w:rsidP="00A24C46">
            <w:pPr>
              <w:jc w:val="center"/>
              <w:rPr>
                <w:b/>
                <w:bCs/>
              </w:rPr>
            </w:pPr>
            <w:r w:rsidRPr="00A24C46">
              <w:rPr>
                <w:b/>
                <w:bCs/>
              </w:rPr>
              <w:t>Aug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A24C46" w:rsidRPr="00A24C46" w:rsidRDefault="00A24C46" w:rsidP="00A24C46">
            <w:pPr>
              <w:jc w:val="center"/>
              <w:rPr>
                <w:b/>
                <w:bCs/>
              </w:rPr>
            </w:pPr>
            <w:r w:rsidRPr="00A24C46">
              <w:rPr>
                <w:b/>
                <w:bCs/>
              </w:rPr>
              <w:t>Sept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24C46" w:rsidRPr="00A24C46" w:rsidRDefault="00A24C46" w:rsidP="00A24C46">
            <w:pPr>
              <w:jc w:val="center"/>
              <w:rPr>
                <w:b/>
                <w:bCs/>
              </w:rPr>
            </w:pPr>
            <w:r w:rsidRPr="00A24C46">
              <w:rPr>
                <w:b/>
                <w:bCs/>
              </w:rPr>
              <w:t>Oct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A24C46" w:rsidRPr="00A24C46" w:rsidRDefault="00A24C46" w:rsidP="00A24C46">
            <w:pPr>
              <w:jc w:val="center"/>
              <w:rPr>
                <w:b/>
                <w:bCs/>
              </w:rPr>
            </w:pPr>
            <w:r w:rsidRPr="00A24C46">
              <w:rPr>
                <w:b/>
                <w:bCs/>
              </w:rPr>
              <w:t>Nov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24C46" w:rsidRPr="00A24C46" w:rsidRDefault="00A24C46" w:rsidP="00A24C46">
            <w:pPr>
              <w:jc w:val="center"/>
              <w:rPr>
                <w:b/>
                <w:bCs/>
              </w:rPr>
            </w:pPr>
            <w:r w:rsidRPr="00A24C46">
              <w:rPr>
                <w:b/>
                <w:bCs/>
              </w:rPr>
              <w:t>Dec</w:t>
            </w:r>
          </w:p>
        </w:tc>
      </w:tr>
      <w:tr w:rsidR="00FA3170" w:rsidRPr="00A24C46" w:rsidTr="00FA3170">
        <w:trPr>
          <w:trHeight w:val="328"/>
        </w:trPr>
        <w:sdt>
          <w:sdtPr>
            <w:id w:val="-94630374"/>
            <w:placeholder>
              <w:docPart w:val="97B1874808AF4FDCA6DD3488020BF91C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t>Click or tap here to enter text.</w:t>
                </w:r>
              </w:p>
            </w:tc>
          </w:sdtContent>
        </w:sdt>
        <w:sdt>
          <w:sdtPr>
            <w:id w:val="-151021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8399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9925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0549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2311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21969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3420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2954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4839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4230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FA3170" w:rsidRPr="00A24C46" w:rsidTr="00FA3170">
        <w:trPr>
          <w:trHeight w:val="337"/>
        </w:trPr>
        <w:sdt>
          <w:sdtPr>
            <w:id w:val="1348753809"/>
            <w:placeholder>
              <w:docPart w:val="158054F61D36441387BCEC44908FF2CE"/>
            </w:placeholder>
            <w:showingPlcHdr/>
          </w:sdtPr>
          <w:sdtEndPr/>
          <w:sdtContent>
            <w:tc>
              <w:tcPr>
                <w:tcW w:w="2425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t>Click or tap here to enter text.</w:t>
                </w:r>
              </w:p>
            </w:tc>
          </w:sdtContent>
        </w:sdt>
        <w:sdt>
          <w:sdtPr>
            <w:id w:val="-42256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4058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958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5523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6015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0988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29639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1066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3668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9764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shd w:val="clear" w:color="auto" w:fill="E7E6E6" w:themeFill="background2"/>
              </w:tcPr>
              <w:p w:rsidR="00A24C46" w:rsidRPr="00A24C46" w:rsidRDefault="00A24C46" w:rsidP="00FA3170">
                <w:pPr>
                  <w:jc w:val="center"/>
                </w:pPr>
                <w:r w:rsidRPr="00A24C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:rsidR="00A24C46" w:rsidRDefault="00A24C46" w:rsidP="00A24C46">
      <w:pPr>
        <w:rPr>
          <w:i/>
          <w:iCs/>
        </w:rPr>
      </w:pPr>
      <w:r w:rsidRPr="00A24C46">
        <w:rPr>
          <w:i/>
          <w:iCs/>
        </w:rPr>
        <w:br/>
        <w:t xml:space="preserve">The federal public health emergency declaration is currently set to expire at the end of October. If HHS does not extend, no payments can be made for months beyond October.  </w:t>
      </w:r>
    </w:p>
    <w:p w:rsidR="00A24C46" w:rsidRPr="00A24C46" w:rsidRDefault="00A24C46" w:rsidP="00A24C46">
      <w:pPr>
        <w:rPr>
          <w:i/>
          <w:iCs/>
        </w:rPr>
      </w:pPr>
    </w:p>
    <w:p w:rsidR="00A24C46" w:rsidRDefault="00A24C46" w:rsidP="00A24C46">
      <w:r w:rsidRPr="00A24C46">
        <w:rPr>
          <w:i/>
          <w:iCs/>
        </w:rPr>
        <w:t>OHA will reconcile requested amounts. If a billing provider has already received payment for services furnished in a requested month, the interim stability payment to be issued for that month will be reduced to account for claims payments already made.</w:t>
      </w:r>
    </w:p>
    <w:p w:rsidR="00A24C46" w:rsidRDefault="00A24C46" w:rsidP="00A24C46">
      <w:pPr>
        <w:pStyle w:val="Heading1"/>
        <w:numPr>
          <w:ilvl w:val="0"/>
          <w:numId w:val="6"/>
        </w:numPr>
        <w:rPr>
          <w:bCs/>
        </w:rPr>
      </w:pPr>
      <w:r w:rsidRPr="00A24C46">
        <w:rPr>
          <w:bCs/>
        </w:rPr>
        <w:t>Attestation (Required)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25"/>
        <w:gridCol w:w="10251"/>
      </w:tblGrid>
      <w:tr w:rsidR="00C24759" w:rsidRPr="00C24759" w:rsidTr="00C24759">
        <w:tc>
          <w:tcPr>
            <w:tcW w:w="625" w:type="dxa"/>
            <w:shd w:val="clear" w:color="auto" w:fill="E7E6E6" w:themeFill="background2"/>
          </w:tcPr>
          <w:p w:rsidR="00C24759" w:rsidRPr="00C24759" w:rsidRDefault="00AE2B59" w:rsidP="001C22D9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  <w:b/>
                  <w:bCs/>
                </w:rPr>
                <w:id w:val="-107943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4E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24759" w:rsidRPr="00C24759">
              <w:rPr>
                <w:b/>
                <w:bCs/>
              </w:rPr>
              <w:t xml:space="preserve"> </w:t>
            </w:r>
          </w:p>
        </w:tc>
        <w:tc>
          <w:tcPr>
            <w:tcW w:w="10251" w:type="dxa"/>
            <w:shd w:val="clear" w:color="auto" w:fill="E7E6E6" w:themeFill="background2"/>
          </w:tcPr>
          <w:p w:rsidR="00C24759" w:rsidRPr="00C24759" w:rsidRDefault="00C24759" w:rsidP="001C22D9">
            <w:r w:rsidRPr="00C24759">
              <w:t xml:space="preserve">By checking this box, the billing providers included in this application agree to continue to provide Medicaid services to Oregon Health Plan members. </w:t>
            </w:r>
          </w:p>
        </w:tc>
      </w:tr>
    </w:tbl>
    <w:p w:rsidR="00FA3170" w:rsidRDefault="00FA3170" w:rsidP="00FA3170">
      <w:pPr>
        <w:tabs>
          <w:tab w:val="left" w:pos="7740"/>
        </w:tabs>
      </w:pPr>
    </w:p>
    <w:p w:rsidR="00A24C46" w:rsidRPr="00FA3170" w:rsidRDefault="00A24C46" w:rsidP="00FA3170">
      <w:r w:rsidRPr="00FA3170">
        <w:t xml:space="preserve">Billing providers included in this application agree to the terms of the Provider Stability Payment Program, including repaying funds based on later reconciliation. </w:t>
      </w:r>
    </w:p>
    <w:p w:rsidR="00A24C46" w:rsidRPr="00FA3170" w:rsidRDefault="00A24C46" w:rsidP="00FA3170">
      <w:pPr>
        <w:pStyle w:val="Heading2"/>
      </w:pPr>
      <w:r w:rsidRPr="00FA3170">
        <w:t>Signature</w:t>
      </w:r>
    </w:p>
    <w:p w:rsidR="00A24C46" w:rsidRDefault="00A24C46" w:rsidP="00FA3170">
      <w:pPr>
        <w:rPr>
          <w:b/>
          <w:bCs/>
          <w:sz w:val="22"/>
        </w:rPr>
      </w:pPr>
    </w:p>
    <w:p w:rsidR="005A0AEC" w:rsidRDefault="005A0AEC" w:rsidP="00FA3170">
      <w:pPr>
        <w:rPr>
          <w:b/>
          <w:bCs/>
          <w:sz w:val="22"/>
        </w:rPr>
      </w:pPr>
    </w:p>
    <w:p w:rsidR="00FA3170" w:rsidRPr="00FA3170" w:rsidRDefault="00FA3170" w:rsidP="00FA3170">
      <w:pPr>
        <w:rPr>
          <w:b/>
          <w:bCs/>
          <w:sz w:val="22"/>
        </w:rPr>
      </w:pPr>
    </w:p>
    <w:p w:rsidR="00A24C46" w:rsidRPr="00FA3170" w:rsidRDefault="00A24C46" w:rsidP="00FA3170">
      <w:pPr>
        <w:pBdr>
          <w:top w:val="single" w:sz="4" w:space="1" w:color="auto"/>
        </w:pBdr>
        <w:tabs>
          <w:tab w:val="left" w:pos="7920"/>
        </w:tabs>
        <w:rPr>
          <w:i/>
          <w:iCs/>
          <w:sz w:val="22"/>
        </w:rPr>
      </w:pPr>
      <w:r w:rsidRPr="00FA3170">
        <w:rPr>
          <w:sz w:val="22"/>
        </w:rPr>
        <w:t>Name</w:t>
      </w:r>
      <w:r w:rsidR="00FA3170">
        <w:rPr>
          <w:sz w:val="22"/>
        </w:rPr>
        <w:tab/>
      </w:r>
      <w:r w:rsidRPr="00FA3170">
        <w:rPr>
          <w:sz w:val="22"/>
        </w:rPr>
        <w:t>Date</w:t>
      </w:r>
      <w:r w:rsidRPr="00FA3170">
        <w:rPr>
          <w:i/>
          <w:iCs/>
          <w:sz w:val="22"/>
        </w:rPr>
        <w:t xml:space="preserve"> </w:t>
      </w:r>
    </w:p>
    <w:sectPr w:rsidR="00A24C46" w:rsidRPr="00FA3170" w:rsidSect="00C04C88">
      <w:footerReference w:type="default" r:id="rId9"/>
      <w:pgSz w:w="12240" w:h="15840" w:code="1"/>
      <w:pgMar w:top="720" w:right="634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035" w:rsidRDefault="00020035" w:rsidP="003D18B2">
      <w:r>
        <w:separator/>
      </w:r>
    </w:p>
  </w:endnote>
  <w:endnote w:type="continuationSeparator" w:id="0">
    <w:p w:rsidR="00020035" w:rsidRDefault="00020035" w:rsidP="003D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8B2" w:rsidRDefault="00C04C88" w:rsidP="00AB09F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  <w:rPr>
        <w:szCs w:val="24"/>
      </w:rPr>
    </w:pPr>
    <w:r w:rsidRPr="00C04C88">
      <w:rPr>
        <w:szCs w:val="24"/>
      </w:rPr>
      <w:t>Medicaid Fee-for-Service Stability Payment</w:t>
    </w:r>
    <w:r>
      <w:rPr>
        <w:szCs w:val="24"/>
      </w:rPr>
      <w:t>s</w:t>
    </w:r>
    <w:r w:rsidR="00AB09FF">
      <w:rPr>
        <w:szCs w:val="24"/>
      </w:rPr>
      <w:tab/>
      <w:t xml:space="preserve">Page </w:t>
    </w:r>
    <w:r w:rsidR="00AB09FF" w:rsidRPr="00AB09FF">
      <w:rPr>
        <w:szCs w:val="24"/>
      </w:rPr>
      <w:fldChar w:fldCharType="begin"/>
    </w:r>
    <w:r w:rsidR="00AB09FF" w:rsidRPr="00AB09FF">
      <w:rPr>
        <w:szCs w:val="24"/>
      </w:rPr>
      <w:instrText xml:space="preserve"> PAGE   \* MERGEFORMAT </w:instrText>
    </w:r>
    <w:r w:rsidR="00AB09FF" w:rsidRPr="00AB09FF">
      <w:rPr>
        <w:szCs w:val="24"/>
      </w:rPr>
      <w:fldChar w:fldCharType="separate"/>
    </w:r>
    <w:r w:rsidR="008F0DDA">
      <w:rPr>
        <w:noProof/>
        <w:szCs w:val="24"/>
      </w:rPr>
      <w:t>3</w:t>
    </w:r>
    <w:r w:rsidR="00AB09FF" w:rsidRPr="00AB09FF">
      <w:rPr>
        <w:noProof/>
        <w:szCs w:val="24"/>
      </w:rPr>
      <w:fldChar w:fldCharType="end"/>
    </w:r>
    <w:r w:rsidR="00AB09FF">
      <w:rPr>
        <w:noProof/>
        <w:szCs w:val="24"/>
      </w:rPr>
      <w:tab/>
    </w:r>
    <w:r>
      <w:rPr>
        <w:noProof/>
        <w:szCs w:val="24"/>
      </w:rPr>
      <w:t>Revised 0</w:t>
    </w:r>
    <w:r w:rsidR="00CE2BF2">
      <w:rPr>
        <w:noProof/>
        <w:szCs w:val="24"/>
      </w:rPr>
      <w:t>8</w:t>
    </w:r>
    <w:r w:rsidR="00366484">
      <w:rPr>
        <w:szCs w:val="24"/>
      </w:rPr>
      <w:t>/</w:t>
    </w:r>
    <w:r>
      <w:rPr>
        <w:szCs w:val="24"/>
      </w:rPr>
      <w:t>2020</w:t>
    </w:r>
  </w:p>
  <w:p w:rsidR="00C04C88" w:rsidRPr="008A432A" w:rsidRDefault="00C04C88" w:rsidP="00AB09F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  <w:rPr>
        <w:szCs w:val="24"/>
      </w:rPr>
    </w:pPr>
    <w:r>
      <w:rPr>
        <w:szCs w:val="24"/>
      </w:rPr>
      <w:t>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035" w:rsidRDefault="00020035" w:rsidP="003D18B2">
      <w:r>
        <w:separator/>
      </w:r>
    </w:p>
  </w:footnote>
  <w:footnote w:type="continuationSeparator" w:id="0">
    <w:p w:rsidR="00020035" w:rsidRDefault="00020035" w:rsidP="003D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501091"/>
    <w:multiLevelType w:val="hybridMultilevel"/>
    <w:tmpl w:val="84B824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35"/>
    <w:rsid w:val="000014C0"/>
    <w:rsid w:val="00020035"/>
    <w:rsid w:val="00034CA9"/>
    <w:rsid w:val="00042BFC"/>
    <w:rsid w:val="000525AB"/>
    <w:rsid w:val="00053647"/>
    <w:rsid w:val="00066138"/>
    <w:rsid w:val="000A1EE7"/>
    <w:rsid w:val="000A28E9"/>
    <w:rsid w:val="000B57D4"/>
    <w:rsid w:val="000F1F8E"/>
    <w:rsid w:val="00102859"/>
    <w:rsid w:val="00123F12"/>
    <w:rsid w:val="001344A9"/>
    <w:rsid w:val="00160089"/>
    <w:rsid w:val="001753FE"/>
    <w:rsid w:val="001B1B08"/>
    <w:rsid w:val="001E3D1F"/>
    <w:rsid w:val="00203451"/>
    <w:rsid w:val="002158C7"/>
    <w:rsid w:val="00236249"/>
    <w:rsid w:val="002C7964"/>
    <w:rsid w:val="002D74C4"/>
    <w:rsid w:val="00351238"/>
    <w:rsid w:val="00366484"/>
    <w:rsid w:val="0036651A"/>
    <w:rsid w:val="003C2C1D"/>
    <w:rsid w:val="003D18B2"/>
    <w:rsid w:val="0041480D"/>
    <w:rsid w:val="00427756"/>
    <w:rsid w:val="004757C4"/>
    <w:rsid w:val="004911C1"/>
    <w:rsid w:val="00506F58"/>
    <w:rsid w:val="00532AA9"/>
    <w:rsid w:val="00543393"/>
    <w:rsid w:val="005520A2"/>
    <w:rsid w:val="005804FC"/>
    <w:rsid w:val="00582561"/>
    <w:rsid w:val="005951EF"/>
    <w:rsid w:val="005A0AEC"/>
    <w:rsid w:val="005D365A"/>
    <w:rsid w:val="005E2D40"/>
    <w:rsid w:val="005F4D0B"/>
    <w:rsid w:val="005F4EB8"/>
    <w:rsid w:val="00631B41"/>
    <w:rsid w:val="00662A3B"/>
    <w:rsid w:val="006A7C73"/>
    <w:rsid w:val="006B6596"/>
    <w:rsid w:val="006D47EE"/>
    <w:rsid w:val="006E7389"/>
    <w:rsid w:val="00706096"/>
    <w:rsid w:val="00722DBA"/>
    <w:rsid w:val="007449AF"/>
    <w:rsid w:val="00747E84"/>
    <w:rsid w:val="00781F3E"/>
    <w:rsid w:val="00782D5A"/>
    <w:rsid w:val="007A584E"/>
    <w:rsid w:val="007F2AE0"/>
    <w:rsid w:val="007F2CBB"/>
    <w:rsid w:val="007F350C"/>
    <w:rsid w:val="007F579F"/>
    <w:rsid w:val="007F7369"/>
    <w:rsid w:val="00806278"/>
    <w:rsid w:val="008A432A"/>
    <w:rsid w:val="008D00EC"/>
    <w:rsid w:val="008E0CDD"/>
    <w:rsid w:val="008E38C3"/>
    <w:rsid w:val="008F0DDA"/>
    <w:rsid w:val="009171DC"/>
    <w:rsid w:val="0094476D"/>
    <w:rsid w:val="00963A76"/>
    <w:rsid w:val="009724E0"/>
    <w:rsid w:val="0097286C"/>
    <w:rsid w:val="009A2214"/>
    <w:rsid w:val="009A72B5"/>
    <w:rsid w:val="009D47F3"/>
    <w:rsid w:val="00A12D62"/>
    <w:rsid w:val="00A21BB7"/>
    <w:rsid w:val="00A24C46"/>
    <w:rsid w:val="00A31C09"/>
    <w:rsid w:val="00A452C0"/>
    <w:rsid w:val="00AB09FF"/>
    <w:rsid w:val="00AC1259"/>
    <w:rsid w:val="00AE2B59"/>
    <w:rsid w:val="00B37431"/>
    <w:rsid w:val="00B51EE1"/>
    <w:rsid w:val="00B551F2"/>
    <w:rsid w:val="00B81C23"/>
    <w:rsid w:val="00BB2E01"/>
    <w:rsid w:val="00BE1082"/>
    <w:rsid w:val="00C04C88"/>
    <w:rsid w:val="00C14136"/>
    <w:rsid w:val="00C234E1"/>
    <w:rsid w:val="00C24759"/>
    <w:rsid w:val="00C526D2"/>
    <w:rsid w:val="00C62C1B"/>
    <w:rsid w:val="00CB5DFB"/>
    <w:rsid w:val="00CE2BF2"/>
    <w:rsid w:val="00CF2735"/>
    <w:rsid w:val="00D138E6"/>
    <w:rsid w:val="00D22CE0"/>
    <w:rsid w:val="00D438C3"/>
    <w:rsid w:val="00D50928"/>
    <w:rsid w:val="00DD7B18"/>
    <w:rsid w:val="00DF21A6"/>
    <w:rsid w:val="00E01F7C"/>
    <w:rsid w:val="00E22F4F"/>
    <w:rsid w:val="00E25311"/>
    <w:rsid w:val="00E301C1"/>
    <w:rsid w:val="00E41DEC"/>
    <w:rsid w:val="00E638E1"/>
    <w:rsid w:val="00E85F34"/>
    <w:rsid w:val="00E97B4A"/>
    <w:rsid w:val="00ED0947"/>
    <w:rsid w:val="00FA3170"/>
    <w:rsid w:val="00FC37F3"/>
    <w:rsid w:val="00FD1067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748A"/>
  <w15:chartTrackingRefBased/>
  <w15:docId w15:val="{C968DEDE-BBCA-491B-9985-271814A3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C46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C46"/>
    <w:pPr>
      <w:pBdr>
        <w:top w:val="single" w:sz="18" w:space="1" w:color="D9D9D9"/>
        <w:bottom w:val="single" w:sz="18" w:space="1" w:color="D9D9D9"/>
      </w:pBdr>
      <w:shd w:val="clear" w:color="auto" w:fill="D9D9D9"/>
      <w:spacing w:before="360" w:after="120"/>
      <w:outlineLvl w:val="0"/>
    </w:pPr>
    <w:rPr>
      <w:rFonts w:ascii="Arial Bold" w:hAnsi="Arial Bold"/>
      <w:b/>
      <w:caps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5AB"/>
    <w:pPr>
      <w:keepNext/>
      <w:keepLines/>
      <w:spacing w:before="120" w:after="6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E2B59"/>
    <w:pPr>
      <w:spacing w:before="120" w:after="120"/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uiPriority w:val="10"/>
    <w:rsid w:val="00AE2B59"/>
    <w:rPr>
      <w:rFonts w:ascii="Arial" w:hAnsi="Arial"/>
      <w:b/>
      <w:bCs/>
      <w:sz w:val="32"/>
      <w:szCs w:val="32"/>
    </w:rPr>
  </w:style>
  <w:style w:type="character" w:customStyle="1" w:styleId="Heading1Char">
    <w:name w:val="Heading 1 Char"/>
    <w:link w:val="Heading1"/>
    <w:uiPriority w:val="9"/>
    <w:rsid w:val="00A24C46"/>
    <w:rPr>
      <w:rFonts w:ascii="Arial Bold" w:hAnsi="Arial Bold"/>
      <w:b/>
      <w:caps/>
      <w:sz w:val="24"/>
      <w:szCs w:val="26"/>
      <w:shd w:val="clear" w:color="auto" w:fill="D9D9D9"/>
    </w:rPr>
  </w:style>
  <w:style w:type="table" w:styleId="TableGrid">
    <w:name w:val="Table Grid"/>
    <w:basedOn w:val="TableNormal"/>
    <w:uiPriority w:val="3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525A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525AB"/>
    <w:rPr>
      <w:rFonts w:ascii="Arial" w:eastAsiaTheme="majorEastAsia" w:hAnsi="Arial" w:cstheme="majorBidi"/>
      <w:b/>
      <w:sz w:val="24"/>
      <w:szCs w:val="26"/>
    </w:rPr>
  </w:style>
  <w:style w:type="paragraph" w:styleId="Subtitle">
    <w:name w:val="Subtitle"/>
    <w:basedOn w:val="Title"/>
    <w:next w:val="Normal"/>
    <w:link w:val="SubtitleChar"/>
    <w:uiPriority w:val="11"/>
    <w:qFormat/>
    <w:rsid w:val="00AE2B59"/>
    <w:pPr>
      <w:spacing w:before="0" w:after="240"/>
    </w:pPr>
    <w:rPr>
      <w:b w:val="0"/>
      <w:bCs w:val="0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B59"/>
    <w:rPr>
      <w:rFonts w:ascii="Arial" w:hAnsi="Arial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aid.StabilityLoan@dhsoha.state.or.u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SD%20Communications%20Resources\Links%20and%20Templates\HSD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B1874808AF4FDCA6DD3488020BF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FAA8A-41BF-462A-8BFC-6EBBEA4D06F1}"/>
      </w:docPartPr>
      <w:docPartBody>
        <w:p w:rsidR="00E14731" w:rsidRDefault="00AC6401" w:rsidP="00AC6401">
          <w:pPr>
            <w:pStyle w:val="97B1874808AF4FDCA6DD3488020BF91C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054F61D36441387BCEC44908FF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7A75A-8C60-455E-A0D5-3F69B2C64DBE}"/>
      </w:docPartPr>
      <w:docPartBody>
        <w:p w:rsidR="00E14731" w:rsidRDefault="00AC6401" w:rsidP="00AC6401">
          <w:pPr>
            <w:pStyle w:val="158054F61D36441387BCEC44908FF2CE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6A2232C8E43AB864621C37623B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040BA-FD87-4D25-ADDD-C2BA0EDB286E}"/>
      </w:docPartPr>
      <w:docPartBody>
        <w:p w:rsidR="00E14731" w:rsidRDefault="00AC6401" w:rsidP="00AC6401">
          <w:pPr>
            <w:pStyle w:val="A3D6A2232C8E43AB864621C37623B91D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2F1B91725D4469A4DB5900B5C28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740A6-A261-418D-AE70-D047F4B40303}"/>
      </w:docPartPr>
      <w:docPartBody>
        <w:p w:rsidR="00E14731" w:rsidRDefault="00AC6401" w:rsidP="00AC6401">
          <w:pPr>
            <w:pStyle w:val="592F1B91725D4469A4DB5900B5C28D44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CB4D82048423E94014E9CAF2A0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151B9-0308-4224-9B07-7505F295D347}"/>
      </w:docPartPr>
      <w:docPartBody>
        <w:p w:rsidR="00E14731" w:rsidRDefault="00AC6401" w:rsidP="00AC6401">
          <w:pPr>
            <w:pStyle w:val="8E8CB4D82048423E94014E9CAF2A05BC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B9A15157A4953894D6742776C7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CC72D-6651-428F-B88D-4C0213618474}"/>
      </w:docPartPr>
      <w:docPartBody>
        <w:p w:rsidR="00E14731" w:rsidRDefault="00AC6401" w:rsidP="00AC6401">
          <w:pPr>
            <w:pStyle w:val="075B9A15157A4953894D6742776C7B04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7F80AAE844C249F5C82574B385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2273E-0E3C-4333-BA10-2050B7CC6181}"/>
      </w:docPartPr>
      <w:docPartBody>
        <w:p w:rsidR="004E7F94" w:rsidRDefault="00E14731" w:rsidP="00E14731">
          <w:pPr>
            <w:pStyle w:val="3417F80AAE844C249F5C82574B38551D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F76404E554511921D8AE564C1C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4487E-31F3-4E9F-95B3-0D96DCCD2539}"/>
      </w:docPartPr>
      <w:docPartBody>
        <w:p w:rsidR="004E7F94" w:rsidRDefault="00E14731" w:rsidP="00E14731">
          <w:pPr>
            <w:pStyle w:val="946F76404E554511921D8AE564C1CE90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3AC1E2D004F06B41D8DAFCD26D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26E5B-36C9-47C6-AE2B-BE3934A470A6}"/>
      </w:docPartPr>
      <w:docPartBody>
        <w:p w:rsidR="004E7F94" w:rsidRDefault="00E14731" w:rsidP="00E14731">
          <w:pPr>
            <w:pStyle w:val="F9E3AC1E2D004F06B41D8DAFCD26D531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E1C0D5AE0417E9AFB2ECD08C38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F1F2A-68D0-4F42-93E7-897D216556C5}"/>
      </w:docPartPr>
      <w:docPartBody>
        <w:p w:rsidR="004E7F94" w:rsidRDefault="00E14731" w:rsidP="00E14731">
          <w:pPr>
            <w:pStyle w:val="5CAE1C0D5AE0417E9AFB2ECD08C38E93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CC21F170374E26AF1EAAF17E13A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7D205-F5E8-422F-8BCB-53CEE2414DA3}"/>
      </w:docPartPr>
      <w:docPartBody>
        <w:p w:rsidR="004E7F94" w:rsidRDefault="00E14731" w:rsidP="00E14731">
          <w:pPr>
            <w:pStyle w:val="5ACC21F170374E26AF1EAAF17E13A70C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DE20206344F7D8DA3760ABFA4D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1303-38A5-4563-BFB7-928A3E2D28C4}"/>
      </w:docPartPr>
      <w:docPartBody>
        <w:p w:rsidR="004E7F94" w:rsidRDefault="00E14731" w:rsidP="00E14731">
          <w:pPr>
            <w:pStyle w:val="22BDE20206344F7D8DA3760ABFA4D89F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2CF1992F04BEEBE2D102926FA0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3F3AB-8CC6-4A1A-94E1-E5E1DCA0BC52}"/>
      </w:docPartPr>
      <w:docPartBody>
        <w:p w:rsidR="004E7F94" w:rsidRDefault="00E14731" w:rsidP="00E14731">
          <w:pPr>
            <w:pStyle w:val="0272CF1992F04BEEBE2D102926FA01A0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935AD44E94AE98C07FE3C25F1A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DC2D-40DD-4C92-BE9B-E84B4A3677F3}"/>
      </w:docPartPr>
      <w:docPartBody>
        <w:p w:rsidR="004E7F94" w:rsidRDefault="00E14731" w:rsidP="00E14731">
          <w:pPr>
            <w:pStyle w:val="245935AD44E94AE98C07FE3C25F1A77A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7DD096E21B49C182F439E36096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AD314-E896-4278-AC0E-FF84D406960E}"/>
      </w:docPartPr>
      <w:docPartBody>
        <w:p w:rsidR="004E7F94" w:rsidRDefault="00E14731" w:rsidP="00E14731">
          <w:pPr>
            <w:pStyle w:val="7C7DD096E21B49C182F439E36096311A"/>
          </w:pPr>
          <w:r w:rsidRPr="007F63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01"/>
    <w:rsid w:val="004E7F94"/>
    <w:rsid w:val="00AC6401"/>
    <w:rsid w:val="00E1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4731"/>
    <w:rPr>
      <w:color w:val="808080"/>
    </w:rPr>
  </w:style>
  <w:style w:type="paragraph" w:customStyle="1" w:styleId="720365398E794483BB0C84F1333C007A">
    <w:name w:val="720365398E794483BB0C84F1333C007A"/>
    <w:rsid w:val="00AC6401"/>
  </w:style>
  <w:style w:type="paragraph" w:customStyle="1" w:styleId="4BAEEAA9B54C4E80B4550AE04F4C751B">
    <w:name w:val="4BAEEAA9B54C4E80B4550AE04F4C751B"/>
    <w:rsid w:val="00AC6401"/>
  </w:style>
  <w:style w:type="paragraph" w:customStyle="1" w:styleId="58F7FF2B3E03447693B7BE3E3F5D19E3">
    <w:name w:val="58F7FF2B3E03447693B7BE3E3F5D19E3"/>
    <w:rsid w:val="00AC6401"/>
  </w:style>
  <w:style w:type="paragraph" w:customStyle="1" w:styleId="D9DC535B7EA3443E829CECFC9493F2A9">
    <w:name w:val="D9DC535B7EA3443E829CECFC9493F2A9"/>
    <w:rsid w:val="00AC6401"/>
  </w:style>
  <w:style w:type="paragraph" w:customStyle="1" w:styleId="ED7626F3C45243EF91BCC3D4403E91E0">
    <w:name w:val="ED7626F3C45243EF91BCC3D4403E91E0"/>
    <w:rsid w:val="00AC6401"/>
  </w:style>
  <w:style w:type="paragraph" w:customStyle="1" w:styleId="0665D321F3ED4A288DA6392A7D549678">
    <w:name w:val="0665D321F3ED4A288DA6392A7D549678"/>
    <w:rsid w:val="00AC6401"/>
  </w:style>
  <w:style w:type="paragraph" w:customStyle="1" w:styleId="3AC2FF38B9494D7AAD6E262921FFE5A7">
    <w:name w:val="3AC2FF38B9494D7AAD6E262921FFE5A7"/>
    <w:rsid w:val="00AC6401"/>
  </w:style>
  <w:style w:type="paragraph" w:customStyle="1" w:styleId="97B1874808AF4FDCA6DD3488020BF91C">
    <w:name w:val="97B1874808AF4FDCA6DD3488020BF91C"/>
    <w:rsid w:val="00AC6401"/>
  </w:style>
  <w:style w:type="paragraph" w:customStyle="1" w:styleId="158054F61D36441387BCEC44908FF2CE">
    <w:name w:val="158054F61D36441387BCEC44908FF2CE"/>
    <w:rsid w:val="00AC6401"/>
  </w:style>
  <w:style w:type="paragraph" w:customStyle="1" w:styleId="A3D6A2232C8E43AB864621C37623B91D">
    <w:name w:val="A3D6A2232C8E43AB864621C37623B91D"/>
    <w:rsid w:val="00AC6401"/>
  </w:style>
  <w:style w:type="paragraph" w:customStyle="1" w:styleId="592F1B91725D4469A4DB5900B5C28D44">
    <w:name w:val="592F1B91725D4469A4DB5900B5C28D44"/>
    <w:rsid w:val="00AC6401"/>
  </w:style>
  <w:style w:type="paragraph" w:customStyle="1" w:styleId="8E8CB4D82048423E94014E9CAF2A05BC">
    <w:name w:val="8E8CB4D82048423E94014E9CAF2A05BC"/>
    <w:rsid w:val="00AC6401"/>
  </w:style>
  <w:style w:type="paragraph" w:customStyle="1" w:styleId="075B9A15157A4953894D6742776C7B04">
    <w:name w:val="075B9A15157A4953894D6742776C7B04"/>
    <w:rsid w:val="00AC6401"/>
  </w:style>
  <w:style w:type="paragraph" w:customStyle="1" w:styleId="3417F80AAE844C249F5C82574B38551D">
    <w:name w:val="3417F80AAE844C249F5C82574B38551D"/>
    <w:rsid w:val="00E14731"/>
  </w:style>
  <w:style w:type="paragraph" w:customStyle="1" w:styleId="1DA8559744394957AF7BA192AC925169">
    <w:name w:val="1DA8559744394957AF7BA192AC925169"/>
    <w:rsid w:val="00E14731"/>
  </w:style>
  <w:style w:type="paragraph" w:customStyle="1" w:styleId="4E2172FD48E248CDAE050A2502F6E643">
    <w:name w:val="4E2172FD48E248CDAE050A2502F6E643"/>
    <w:rsid w:val="00E14731"/>
  </w:style>
  <w:style w:type="paragraph" w:customStyle="1" w:styleId="940777DFA20741A48DA4FBFFF7F66FD2">
    <w:name w:val="940777DFA20741A48DA4FBFFF7F66FD2"/>
    <w:rsid w:val="00E14731"/>
  </w:style>
  <w:style w:type="paragraph" w:customStyle="1" w:styleId="6FF0EA971504478E90956BE4825104DB">
    <w:name w:val="6FF0EA971504478E90956BE4825104DB"/>
    <w:rsid w:val="00E14731"/>
  </w:style>
  <w:style w:type="paragraph" w:customStyle="1" w:styleId="0BB914B88C1146B9A38082774CF63983">
    <w:name w:val="0BB914B88C1146B9A38082774CF63983"/>
    <w:rsid w:val="00E14731"/>
  </w:style>
  <w:style w:type="paragraph" w:customStyle="1" w:styleId="9D07F1418EC6428CBBEF75FF781AE758">
    <w:name w:val="9D07F1418EC6428CBBEF75FF781AE758"/>
    <w:rsid w:val="00E14731"/>
  </w:style>
  <w:style w:type="paragraph" w:customStyle="1" w:styleId="45B2B1FDDF934B8E8540E42086E5715C">
    <w:name w:val="45B2B1FDDF934B8E8540E42086E5715C"/>
    <w:rsid w:val="00E14731"/>
  </w:style>
  <w:style w:type="paragraph" w:customStyle="1" w:styleId="D8C7A64DED484704B76FD863CB8EE07D">
    <w:name w:val="D8C7A64DED484704B76FD863CB8EE07D"/>
    <w:rsid w:val="00E14731"/>
  </w:style>
  <w:style w:type="paragraph" w:customStyle="1" w:styleId="DE298FA598C04E29835A8761DB12EAA0">
    <w:name w:val="DE298FA598C04E29835A8761DB12EAA0"/>
    <w:rsid w:val="00E14731"/>
  </w:style>
  <w:style w:type="paragraph" w:customStyle="1" w:styleId="803355B39E68444F9DB437181F2AFB7C">
    <w:name w:val="803355B39E68444F9DB437181F2AFB7C"/>
    <w:rsid w:val="00E14731"/>
  </w:style>
  <w:style w:type="paragraph" w:customStyle="1" w:styleId="7CA926EC0B634E128CE1AFCBE34CBEF7">
    <w:name w:val="7CA926EC0B634E128CE1AFCBE34CBEF7"/>
    <w:rsid w:val="00E14731"/>
  </w:style>
  <w:style w:type="paragraph" w:customStyle="1" w:styleId="8CA0A29F1FB7489EB392302CB35DC185">
    <w:name w:val="8CA0A29F1FB7489EB392302CB35DC185"/>
    <w:rsid w:val="00E14731"/>
  </w:style>
  <w:style w:type="paragraph" w:customStyle="1" w:styleId="9A2F2F5B1C97457C89BCB852FD8DB55A">
    <w:name w:val="9A2F2F5B1C97457C89BCB852FD8DB55A"/>
    <w:rsid w:val="00E14731"/>
  </w:style>
  <w:style w:type="paragraph" w:customStyle="1" w:styleId="E5ED360B6E9F4218B8F33673ABF3FDD2">
    <w:name w:val="E5ED360B6E9F4218B8F33673ABF3FDD2"/>
    <w:rsid w:val="00E14731"/>
  </w:style>
  <w:style w:type="paragraph" w:customStyle="1" w:styleId="B3FF59EBE46649838C5E27D082F94936">
    <w:name w:val="B3FF59EBE46649838C5E27D082F94936"/>
    <w:rsid w:val="00E14731"/>
  </w:style>
  <w:style w:type="paragraph" w:customStyle="1" w:styleId="946F76404E554511921D8AE564C1CE90">
    <w:name w:val="946F76404E554511921D8AE564C1CE90"/>
    <w:rsid w:val="00E14731"/>
  </w:style>
  <w:style w:type="paragraph" w:customStyle="1" w:styleId="F9E3AC1E2D004F06B41D8DAFCD26D531">
    <w:name w:val="F9E3AC1E2D004F06B41D8DAFCD26D531"/>
    <w:rsid w:val="00E14731"/>
  </w:style>
  <w:style w:type="paragraph" w:customStyle="1" w:styleId="5CAE1C0D5AE0417E9AFB2ECD08C38E93">
    <w:name w:val="5CAE1C0D5AE0417E9AFB2ECD08C38E93"/>
    <w:rsid w:val="00E14731"/>
  </w:style>
  <w:style w:type="paragraph" w:customStyle="1" w:styleId="5ACC21F170374E26AF1EAAF17E13A70C">
    <w:name w:val="5ACC21F170374E26AF1EAAF17E13A70C"/>
    <w:rsid w:val="00E14731"/>
  </w:style>
  <w:style w:type="paragraph" w:customStyle="1" w:styleId="22BDE20206344F7D8DA3760ABFA4D89F">
    <w:name w:val="22BDE20206344F7D8DA3760ABFA4D89F"/>
    <w:rsid w:val="00E14731"/>
  </w:style>
  <w:style w:type="paragraph" w:customStyle="1" w:styleId="0272CF1992F04BEEBE2D102926FA01A0">
    <w:name w:val="0272CF1992F04BEEBE2D102926FA01A0"/>
    <w:rsid w:val="00E14731"/>
  </w:style>
  <w:style w:type="paragraph" w:customStyle="1" w:styleId="245935AD44E94AE98C07FE3C25F1A77A">
    <w:name w:val="245935AD44E94AE98C07FE3C25F1A77A"/>
    <w:rsid w:val="00E14731"/>
  </w:style>
  <w:style w:type="paragraph" w:customStyle="1" w:styleId="7C7DD096E21B49C182F439E36096311A">
    <w:name w:val="7C7DD096E21B49C182F439E36096311A"/>
    <w:rsid w:val="00E14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95E1AE457EE4EA38C0B6AA4797B30" ma:contentTypeVersion="33" ma:contentTypeDescription="Create a new document." ma:contentTypeScope="" ma:versionID="e88a162ab0e0a31f5db49a9c283bd442">
  <xsd:schema xmlns:xsd="http://www.w3.org/2001/XMLSchema" xmlns:xs="http://www.w3.org/2001/XMLSchema" xmlns:p="http://schemas.microsoft.com/office/2006/metadata/properties" xmlns:ns1="http://schemas.microsoft.com/sharepoint/v3" xmlns:ns2="b63120ed-7be8-4985-ae29-cdee93148075" xmlns:ns3="59da1016-2a1b-4f8a-9768-d7a4932f6f16" targetNamespace="http://schemas.microsoft.com/office/2006/metadata/properties" ma:root="true" ma:fieldsID="df407a62c8e52d17e2ab61ef52ac847d" ns1:_="" ns2:_="" ns3:_="">
    <xsd:import namespace="http://schemas.microsoft.com/sharepoint/v3"/>
    <xsd:import namespace="b63120ed-7be8-4985-ae29-cdee9314807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ocument_x0020_Type"/>
                <xsd:element ref="ns2:Effective_x0020_Date" minOccurs="0"/>
                <xsd:element ref="ns2:Policy_x0020_Program" minOccurs="0"/>
                <xsd:element ref="ns2:Tool_x0020_Type" minOccurs="0"/>
                <xsd:element ref="ns2:Topic" minOccurs="0"/>
                <xsd:element ref="ns2:Meta_x0020_Keywords" minOccurs="0"/>
                <xsd:element ref="ns1:URL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3:SharedWithUsers" minOccurs="0"/>
                <xsd:element ref="ns2:Exclude_x0020_from_x0020_web_x0020_part" minOccurs="0"/>
                <xsd:element ref="ns2:Order_x0020_on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description="Completing the &quot;Title&quot; field should start the workflow that updates this field.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120ed-7be8-4985-ae29-cdee9314807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Document_x0020_Type" ma:index="3" ma:displayName="Document Type" ma:format="Dropdown" ma:internalName="Document_x0020_Type" ma:readOnly="false">
      <xsd:simpleType>
        <xsd:restriction base="dms:Choice">
          <xsd:enumeration value="Form"/>
          <xsd:enumeration value="Handbook"/>
          <xsd:enumeration value="Quick reference"/>
          <xsd:enumeration value="Self-paced"/>
          <xsd:enumeration value="Video"/>
          <xsd:enumeration value="Webinar"/>
          <xsd:enumeration value="X12 Approved"/>
          <xsd:enumeration value="Other"/>
          <xsd:enumeration value="Pass Through Rates"/>
          <xsd:enumeration value="FCHP Non-Contracted Rates"/>
          <xsd:enumeration value="DRG Weights"/>
          <xsd:enumeration value="Oregon-unique DRG"/>
          <xsd:enumeration value="Cost to Charge Ratios"/>
          <xsd:enumeration value="FFS Percentage Rates"/>
          <xsd:enumeration value="PA Criteria"/>
          <xsd:enumeration value="Carveout List"/>
          <xsd:enumeration value="CCO/PHP Reimbursement Rates"/>
          <xsd:enumeration value="Out-of-Hospital Birth"/>
          <xsd:enumeration value="Code Group"/>
        </xsd:restriction>
      </xsd:simpleType>
    </xsd:element>
    <xsd:element name="Effective_x0020_Date" ma:index="4" nillable="true" ma:displayName="Effective Date" ma:description="Enter for provider guides and amendment status updates" ma:format="DateOnly" ma:internalName="Effective_x0020_Date" ma:readOnly="false">
      <xsd:simpleType>
        <xsd:restriction base="dms:DateTime"/>
      </xsd:simpleType>
    </xsd:element>
    <xsd:element name="Policy_x0020_Program" ma:index="5" nillable="true" ma:displayName="Policy Program" ma:internalName="Policy_x0020_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915i"/>
                    <xsd:enumeration value="Admin Exams"/>
                    <xsd:enumeration value="AI/AN"/>
                    <xsd:enumeration value="BRS"/>
                    <xsd:enumeration value="CWM"/>
                    <xsd:enumeration value="Dental"/>
                    <xsd:enumeration value="DMEPOS"/>
                    <xsd:enumeration value="EPSDT"/>
                    <xsd:enumeration value="FQHC-RHC"/>
                    <xsd:enumeration value="GEMT"/>
                    <xsd:enumeration value="General Rules"/>
                    <xsd:enumeration value="Home EPIV"/>
                    <xsd:enumeration value="Home Health"/>
                    <xsd:enumeration value="Hospice"/>
                    <xsd:enumeration value="Hospital"/>
                    <xsd:enumeration value="LEMLA"/>
                    <xsd:enumeration value="MEHRI"/>
                    <xsd:enumeration value="Medical Transportation"/>
                    <xsd:enumeration value="Medical-Surgical"/>
                    <xsd:enumeration value="MH"/>
                    <xsd:enumeration value="OCCS"/>
                    <xsd:enumeration value="OHP (MCO and CCO)"/>
                    <xsd:enumeration value="Pharmacy"/>
                    <xsd:enumeration value="PT-OT"/>
                    <xsd:enumeration value="PDN"/>
                    <xsd:enumeration value="Procedural"/>
                    <xsd:enumeration value="RMPISP"/>
                    <xsd:enumeration value="SBHS"/>
                    <xsd:enumeration value="Speech-Hearing"/>
                    <xsd:enumeration value="TCM"/>
                    <xsd:enumeration value="THW"/>
                    <xsd:enumeration value="Transplant"/>
                    <xsd:enumeration value="Vision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Tool_x0020_Type" ma:index="6" nillable="true" ma:displayName="Tool Type" ma:default="Provider" ma:internalName="Tool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nt"/>
                    <xsd:enumeration value="Community Partner"/>
                    <xsd:enumeration value="EDI"/>
                    <xsd:enumeration value="Encounter Data"/>
                    <xsd:enumeration value="Member"/>
                    <xsd:enumeration value="Plan"/>
                    <xsd:enumeration value="Provider"/>
                    <xsd:enumeration value="Staff"/>
                    <xsd:enumeration value="Stakeholder"/>
                  </xsd:restriction>
                </xsd:simpleType>
              </xsd:element>
            </xsd:sequence>
          </xsd:extension>
        </xsd:complexContent>
      </xsd:complexType>
    </xsd:element>
    <xsd:element name="Topic" ma:index="7" nillable="true" ma:displayName="Topic" ma:internalName="Topic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40B"/>
                    <xsd:enumeration value="ACA Section 1202 Rate Increase"/>
                    <xsd:enumeration value="Alternate Payment Methodology"/>
                    <xsd:enumeration value="Ambulatory Payment Classification"/>
                    <xsd:enumeration value="Benefits"/>
                    <xsd:enumeration value="Billing"/>
                    <xsd:enumeration value="Brokerages"/>
                    <xsd:enumeration value="CCO reimbursement"/>
                    <xsd:enumeration value="Codes"/>
                    <xsd:enumeration value="Contacts"/>
                    <xsd:enumeration value="Copayment"/>
                    <xsd:enumeration value="Cost reports"/>
                    <xsd:enumeration value="COVID-19"/>
                    <xsd:enumeration value="DRG reimbursement"/>
                    <xsd:enumeration value="Eligibility verification"/>
                    <xsd:enumeration value="Enrollment"/>
                    <xsd:enumeration value="Fee schedule"/>
                    <xsd:enumeration value="FFS reimbursement"/>
                    <xsd:enumeration value="Fraud and abuse"/>
                    <xsd:enumeration value="Hospital Presumptive Medical"/>
                    <xsd:enumeration value="ICD-10"/>
                    <xsd:enumeration value="Inmate Project"/>
                    <xsd:enumeration value="National Drug Code reporting"/>
                    <xsd:enumeration value="OR-MMIS Technical Specifications"/>
                    <xsd:enumeration value="Paper Claims"/>
                    <xsd:enumeration value="Prior Authorization"/>
                    <xsd:enumeration value="Provider Web Portal"/>
                    <xsd:enumeration value="Rates"/>
                    <xsd:enumeration value="Reference"/>
                    <xsd:enumeration value="Registration"/>
                    <xsd:enumeration value="Remittance Advice"/>
                    <xsd:enumeration value="Submitting"/>
                    <xsd:enumeration value="SUD Waiver"/>
                    <xsd:enumeration value="Supplemental rebate"/>
                    <xsd:enumeration value="Testing"/>
                    <xsd:enumeration value="Type AB Reimbursement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Meta_x0020_Description" ma:index="20" nillable="true" ma:displayName="Meta Description" ma:hidden="true" ma:internalName="Meta_x0020_Description" ma:readOnly="false">
      <xsd:simpleType>
        <xsd:restriction base="dms:Text"/>
      </xsd:simpleType>
    </xsd:element>
    <xsd:element name="Exclude_x0020_from_x0020_web_x0020_part" ma:index="23" nillable="true" ma:displayName="Exclude from web part" ma:default="0" ma:description="Only mark this box if you don't want a tool to show up on web pages." ma:internalName="Exclude_x0020_from_x0020_web_x0020_part">
      <xsd:simpleType>
        <xsd:restriction base="dms:Boolean"/>
      </xsd:simpleType>
    </xsd:element>
    <xsd:element name="Order_x0020_on_x0020_Page" ma:index="24" nillable="true" ma:displayName="Order on Page" ma:decimals="0" ma:internalName="Order_x0020_on_x0020_Pag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6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63120ed-7be8-4985-ae29-cdee93148075" xsi:nil="true"/>
    <DocumentExpirationDate xmlns="59da1016-2a1b-4f8a-9768-d7a4932f6f16" xsi:nil="true"/>
    <Tool_x0020_Type xmlns="b63120ed-7be8-4985-ae29-cdee93148075">
      <Value>Provider</Value>
    </Tool_x0020_Type>
    <IATopic xmlns="59da1016-2a1b-4f8a-9768-d7a4932f6f16" xsi:nil="true"/>
    <URL xmlns="http://schemas.microsoft.com/sharepoint/v3">
      <Url>https://www.oregon.gov/oha/HSD/OHP/Tools/FFS-Provider%20Stability%20Payment-Application.docx</Url>
      <Description>Fee-for-Service Provider Stability Payment Application</Description>
    </URL>
    <IASubtopic xmlns="59da1016-2a1b-4f8a-9768-d7a4932f6f16" xsi:nil="true"/>
    <Topic xmlns="b63120ed-7be8-4985-ae29-cdee93148075">
      <Value>COVID-19</Value>
    </Topic>
    <Description0 xmlns="b63120ed-7be8-4985-ae29-cdee93148075" xsi:nil="true"/>
    <Policy_x0020_Program xmlns="b63120ed-7be8-4985-ae29-cdee93148075"/>
    <Meta_x0020_Description xmlns="b63120ed-7be8-4985-ae29-cdee93148075" xsi:nil="true"/>
    <Effective_x0020_Date xmlns="b63120ed-7be8-4985-ae29-cdee93148075">2020-08-03T07:00:00+00:00</Effective_x0020_Date>
    <Document_x0020_Type xmlns="b63120ed-7be8-4985-ae29-cdee93148075">Other</Document_x0020_Type>
    <Exclude_x0020_from_x0020_web_x0020_part xmlns="b63120ed-7be8-4985-ae29-cdee93148075">true</Exclude_x0020_from_x0020_web_x0020_part>
    <Order_x0020_on_x0020_Page xmlns="b63120ed-7be8-4985-ae29-cdee93148075" xsi:nil="true"/>
  </documentManagement>
</p:properties>
</file>

<file path=customXml/itemProps1.xml><?xml version="1.0" encoding="utf-8"?>
<ds:datastoreItem xmlns:ds="http://schemas.openxmlformats.org/officeDocument/2006/customXml" ds:itemID="{FC18524A-2165-4D7D-8D0F-4E32594CD638}"/>
</file>

<file path=customXml/itemProps2.xml><?xml version="1.0" encoding="utf-8"?>
<ds:datastoreItem xmlns:ds="http://schemas.openxmlformats.org/officeDocument/2006/customXml" ds:itemID="{7542B983-0036-41C7-9413-17D5391A8A3E}"/>
</file>

<file path=customXml/itemProps3.xml><?xml version="1.0" encoding="utf-8"?>
<ds:datastoreItem xmlns:ds="http://schemas.openxmlformats.org/officeDocument/2006/customXml" ds:itemID="{C2E8E3EF-34AF-460F-91AC-09D6B2E2CC35}"/>
</file>

<file path=docProps/app.xml><?xml version="1.0" encoding="utf-8"?>
<Properties xmlns="http://schemas.openxmlformats.org/officeDocument/2006/extended-properties" xmlns:vt="http://schemas.openxmlformats.org/officeDocument/2006/docPropsVTypes">
  <Template>HSD Form</Template>
  <TotalTime>45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Fee-for-Service Stability Payment Application</vt:lpstr>
    </vt:vector>
  </TitlesOfParts>
  <Company>State of Oregon</Company>
  <LinksUpToDate>false</LinksUpToDate>
  <CharactersWithSpaces>3234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Fee-for-Service Provider Stability Payment Application</dc:title>
  <dc:subject>OHP Provider Information</dc:subject>
  <dc:creator>Oregon Health Authority</dc:creator>
  <cp:keywords/>
  <dc:description/>
  <cp:lastModifiedBy>Kim Witbeck</cp:lastModifiedBy>
  <cp:revision>9</cp:revision>
  <cp:lastPrinted>2016-05-13T21:42:00Z</cp:lastPrinted>
  <dcterms:created xsi:type="dcterms:W3CDTF">2020-07-31T16:57:00Z</dcterms:created>
  <dcterms:modified xsi:type="dcterms:W3CDTF">2020-08-03T23:31:00Z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0x01010066A95E1AE457EE4EA38C0B6AA4797B30</vt:lpwstr>
  </property>
  <property fmtid="{D5CDD505-2E9C-101B-9397-08002B2CF9AE}" pid="3" name="WorkflowChangePath">
    <vt:lpwstr>f4e66ea9-bae9-4274-901c-c0b1a6399503,5;f4e66ea9-bae9-4274-901c-c0b1a6399503,7;</vt:lpwstr>
  </property>
</Properties>
</file>