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35FB6" w14:textId="77777777" w:rsidR="00723040" w:rsidRPr="000B41C8" w:rsidRDefault="00A6112C" w:rsidP="000B41C8">
      <w:pPr>
        <w:pStyle w:val="NormalWeb"/>
        <w:tabs>
          <w:tab w:val="left" w:pos="3330"/>
        </w:tabs>
        <w:ind w:left="3600" w:hanging="3600"/>
        <w:rPr>
          <w:rFonts w:ascii="Arial" w:hAnsi="Arial" w:cs="Arial"/>
          <w:sz w:val="28"/>
          <w:szCs w:val="28"/>
        </w:rPr>
      </w:pPr>
      <w:r>
        <w:fldChar w:fldCharType="begin"/>
      </w:r>
      <w:r>
        <w:instrText xml:space="preserve"> HYPERLINK "https://apps.state.or.us/Forms/Served/oe0105h.doc" </w:instrText>
      </w:r>
      <w:r>
        <w:fldChar w:fldCharType="separate"/>
      </w:r>
      <w:r w:rsidR="004A4E01" w:rsidRPr="004A4E01">
        <w:rPr>
          <w:rStyle w:val="Hyperlink"/>
          <w:rFonts w:ascii="Arial" w:hAnsi="Arial" w:cs="Arial"/>
        </w:rPr>
        <w:t>Click here to link to instructions</w:t>
      </w:r>
      <w:r>
        <w:rPr>
          <w:rStyle w:val="Hyperlink"/>
          <w:rFonts w:ascii="Arial" w:hAnsi="Arial" w:cs="Arial"/>
        </w:rP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084B970C" w14:textId="77777777" w:rsidR="008407A6" w:rsidRDefault="008407A6" w:rsidP="00A119B7">
      <w:pPr>
        <w:tabs>
          <w:tab w:val="left" w:pos="3600"/>
        </w:tabs>
        <w:rPr>
          <w:rFonts w:ascii="Arial" w:hAnsi="Arial" w:cs="Arial"/>
        </w:rPr>
      </w:pPr>
    </w:p>
    <w:p w14:paraId="56EE573D" w14:textId="77777777" w:rsidR="00C4751C" w:rsidRDefault="00C4751C">
      <w:pPr>
        <w:jc w:val="center"/>
        <w:rPr>
          <w:rFonts w:ascii="Arial" w:hAnsi="Arial" w:cs="Arial"/>
        </w:rPr>
        <w:sectPr w:rsidR="00C4751C" w:rsidSect="00276DF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1AEB685A" w14:textId="77777777">
        <w:trPr>
          <w:trHeight w:val="1512"/>
        </w:trPr>
        <w:tc>
          <w:tcPr>
            <w:tcW w:w="1903" w:type="dxa"/>
            <w:gridSpan w:val="2"/>
            <w:tcBorders>
              <w:top w:val="single" w:sz="4" w:space="0" w:color="auto"/>
              <w:left w:val="nil"/>
            </w:tcBorders>
            <w:vAlign w:val="center"/>
          </w:tcPr>
          <w:p w14:paraId="10959BA0" w14:textId="77777777" w:rsidR="008407A6" w:rsidRDefault="00560F40">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187B7F9A" wp14:editId="54DAE76C">
                  <wp:simplePos x="0" y="0"/>
                  <wp:positionH relativeFrom="column">
                    <wp:posOffset>81280</wp:posOffset>
                  </wp:positionH>
                  <wp:positionV relativeFrom="paragraph">
                    <wp:posOffset>56515</wp:posOffset>
                  </wp:positionV>
                  <wp:extent cx="831850" cy="850265"/>
                  <wp:effectExtent l="0" t="0" r="6350" b="6985"/>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8"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56800225"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07DF280D"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17102FB3"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6302A99C" w14:textId="77777777" w:rsidR="008407A6" w:rsidRDefault="008407A6">
            <w:pPr>
              <w:rPr>
                <w:rFonts w:ascii="Arial" w:hAnsi="Arial" w:cs="Arial"/>
                <w:b/>
              </w:rPr>
            </w:pPr>
            <w:r>
              <w:rPr>
                <w:rFonts w:ascii="Arial" w:hAnsi="Arial" w:cs="Arial"/>
                <w:b/>
              </w:rPr>
              <w:t>Position Revised Date:</w:t>
            </w:r>
          </w:p>
          <w:p w14:paraId="7831BFBA" w14:textId="71F54C8C" w:rsidR="008407A6" w:rsidRPr="00BC2C25" w:rsidRDefault="008407A6" w:rsidP="00EA66A7">
            <w:pPr>
              <w:rPr>
                <w:rFonts w:ascii="Arial" w:hAnsi="Arial" w:cs="Arial"/>
              </w:rPr>
            </w:pPr>
          </w:p>
          <w:p w14:paraId="27953EA7" w14:textId="77777777" w:rsidR="008407A6" w:rsidRDefault="008407A6">
            <w:pPr>
              <w:jc w:val="center"/>
              <w:rPr>
                <w:rFonts w:ascii="Arial" w:hAnsi="Arial" w:cs="Arial"/>
                <w:b/>
              </w:rPr>
            </w:pPr>
          </w:p>
          <w:p w14:paraId="23915EB7" w14:textId="77777777" w:rsidR="008407A6" w:rsidRDefault="008407A6">
            <w:pPr>
              <w:rPr>
                <w:rFonts w:ascii="Arial" w:hAnsi="Arial" w:cs="Arial"/>
              </w:rPr>
            </w:pPr>
            <w:r>
              <w:rPr>
                <w:rFonts w:ascii="Arial" w:hAnsi="Arial" w:cs="Arial"/>
                <w:b/>
              </w:rPr>
              <w:t>This position is:</w:t>
            </w:r>
          </w:p>
        </w:tc>
      </w:tr>
      <w:tr w:rsidR="008407A6" w14:paraId="25DF8034" w14:textId="77777777">
        <w:tc>
          <w:tcPr>
            <w:tcW w:w="7669" w:type="dxa"/>
            <w:gridSpan w:val="9"/>
            <w:tcBorders>
              <w:left w:val="nil"/>
              <w:bottom w:val="single" w:sz="12" w:space="0" w:color="auto"/>
            </w:tcBorders>
          </w:tcPr>
          <w:p w14:paraId="540EFE50"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5E3F370D" w14:textId="77777777" w:rsidR="008407A6" w:rsidRDefault="008407A6">
            <w:pPr>
              <w:rPr>
                <w:rFonts w:ascii="Arial" w:hAnsi="Arial" w:cs="Arial"/>
              </w:rPr>
            </w:pPr>
          </w:p>
          <w:p w14:paraId="3A2FCE75"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0"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00267E">
              <w:rPr>
                <w:rFonts w:ascii="Arial" w:hAnsi="Arial" w:cs="Arial"/>
              </w:rPr>
              <w:t>Equity and Inclusion Division</w:t>
            </w:r>
            <w:r w:rsidR="009B3DA3">
              <w:rPr>
                <w:rFonts w:ascii="Arial" w:hAnsi="Arial" w:cs="Arial"/>
              </w:rPr>
              <w:fldChar w:fldCharType="end"/>
            </w:r>
            <w:bookmarkEnd w:id="0"/>
          </w:p>
          <w:p w14:paraId="57102516" w14:textId="77777777" w:rsidR="008407A6" w:rsidRDefault="008407A6">
            <w:pPr>
              <w:rPr>
                <w:rFonts w:ascii="Arial" w:hAnsi="Arial" w:cs="Arial"/>
              </w:rPr>
            </w:pPr>
          </w:p>
          <w:p w14:paraId="216B9AE1" w14:textId="77777777" w:rsidR="008407A6" w:rsidRDefault="008407A6">
            <w:pPr>
              <w:rPr>
                <w:rFonts w:ascii="Arial" w:hAnsi="Arial" w:cs="Arial"/>
              </w:rPr>
            </w:pPr>
          </w:p>
          <w:bookmarkStart w:id="1" w:name="Check7"/>
          <w:p w14:paraId="38217411"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checkBox>
                </w:ffData>
              </w:fldChar>
            </w:r>
            <w:r>
              <w:rPr>
                <w:rFonts w:ascii="Arial" w:hAnsi="Arial" w:cs="Arial"/>
              </w:rPr>
              <w:instrText xml:space="preserve"> FORMCHECKBOX </w:instrText>
            </w:r>
            <w:r w:rsidR="00F540D3">
              <w:rPr>
                <w:rFonts w:ascii="Arial" w:hAnsi="Arial" w:cs="Arial"/>
              </w:rPr>
            </w:r>
            <w:r w:rsidR="00F540D3">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val="0"/>
                  </w:checkBox>
                </w:ffData>
              </w:fldChar>
            </w:r>
            <w:r w:rsidR="008407A6">
              <w:rPr>
                <w:rFonts w:ascii="Arial" w:hAnsi="Arial" w:cs="Arial"/>
              </w:rPr>
              <w:instrText xml:space="preserve"> FORMCHECKBOX </w:instrText>
            </w:r>
            <w:r w:rsidR="00F540D3">
              <w:rPr>
                <w:rFonts w:ascii="Arial" w:hAnsi="Arial" w:cs="Arial"/>
              </w:rPr>
            </w:r>
            <w:r w:rsidR="00F540D3">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766E9134" w14:textId="51E20B9D" w:rsidR="008407A6" w:rsidRDefault="005E6032">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2" w:name="Check1"/>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2"/>
            <w:r w:rsidR="00BA76CA">
              <w:fldChar w:fldCharType="begin"/>
            </w:r>
            <w:r w:rsidR="00BA76CA">
              <w:instrText xml:space="preserve"> HYPERLINK "http://egov.oregon.gov/DAS/HR/docs/class/ClassGuidefin.pdf" </w:instrText>
            </w:r>
            <w:r w:rsidR="00BA76CA">
              <w:fldChar w:fldCharType="separate"/>
            </w:r>
            <w:r w:rsidR="008407A6" w:rsidRPr="00DC3840">
              <w:rPr>
                <w:rStyle w:val="Hyperlink"/>
                <w:rFonts w:ascii="Arial" w:hAnsi="Arial" w:cs="Arial"/>
                <w:sz w:val="22"/>
                <w:szCs w:val="22"/>
                <w:u w:val="none"/>
              </w:rPr>
              <w:t xml:space="preserve"> Classified</w:t>
            </w:r>
            <w:r w:rsidR="00BA76CA">
              <w:rPr>
                <w:rStyle w:val="Hyperlink"/>
                <w:rFonts w:ascii="Arial" w:hAnsi="Arial" w:cs="Arial"/>
                <w:sz w:val="22"/>
                <w:szCs w:val="22"/>
                <w:u w:val="none"/>
              </w:rPr>
              <w:fldChar w:fldCharType="end"/>
            </w:r>
          </w:p>
          <w:p w14:paraId="0AC580B7"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9" w:history="1">
              <w:r w:rsidRPr="00DC3840">
                <w:rPr>
                  <w:rStyle w:val="Hyperlink"/>
                  <w:rFonts w:ascii="Arial" w:hAnsi="Arial" w:cs="Arial"/>
                  <w:sz w:val="22"/>
                  <w:szCs w:val="22"/>
                  <w:u w:val="none"/>
                </w:rPr>
                <w:t>Unclassified</w:t>
              </w:r>
            </w:hyperlink>
          </w:p>
          <w:p w14:paraId="55E793AB"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3018E0E3"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Supervisory</w:t>
            </w:r>
          </w:p>
          <w:p w14:paraId="45782F2B" w14:textId="0C61BFBA" w:rsidR="008407A6" w:rsidRDefault="005E6032">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3" w:name="Check5"/>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3"/>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Managerial</w:t>
            </w:r>
          </w:p>
          <w:p w14:paraId="2EB66222"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Pr>
                <w:rFonts w:ascii="Arial" w:hAnsi="Arial" w:cs="Arial"/>
                <w:sz w:val="22"/>
                <w:szCs w:val="22"/>
              </w:rPr>
              <w:t xml:space="preserve"> Confidential</w:t>
            </w:r>
          </w:p>
        </w:tc>
      </w:tr>
      <w:tr w:rsidR="008407A6" w14:paraId="3E669DD7"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0A461A2B"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12A8E958" w14:textId="77777777">
        <w:trPr>
          <w:trHeight w:hRule="exact" w:val="360"/>
        </w:trPr>
        <w:tc>
          <w:tcPr>
            <w:tcW w:w="2533" w:type="dxa"/>
            <w:gridSpan w:val="3"/>
            <w:tcBorders>
              <w:top w:val="single" w:sz="12" w:space="0" w:color="auto"/>
              <w:left w:val="nil"/>
            </w:tcBorders>
            <w:vAlign w:val="bottom"/>
          </w:tcPr>
          <w:p w14:paraId="01C2201E"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0F56DEAA" w14:textId="09F8D9E9" w:rsidR="0088459D" w:rsidRDefault="00EA66A7" w:rsidP="00533AA7">
            <w:pPr>
              <w:rPr>
                <w:rFonts w:ascii="Arial" w:hAnsi="Arial" w:cs="Arial"/>
              </w:rPr>
            </w:pPr>
            <w:r>
              <w:rPr>
                <w:rFonts w:ascii="Arial" w:hAnsi="Arial" w:cs="Arial"/>
              </w:rPr>
              <w:t xml:space="preserve">Program Analyst 3 </w:t>
            </w:r>
          </w:p>
        </w:tc>
      </w:tr>
      <w:tr w:rsidR="00C801F2" w14:paraId="3C923CFF" w14:textId="77777777">
        <w:trPr>
          <w:trHeight w:hRule="exact" w:val="360"/>
        </w:trPr>
        <w:tc>
          <w:tcPr>
            <w:tcW w:w="2533" w:type="dxa"/>
            <w:gridSpan w:val="3"/>
            <w:tcBorders>
              <w:left w:val="nil"/>
              <w:bottom w:val="nil"/>
            </w:tcBorders>
            <w:vAlign w:val="bottom"/>
          </w:tcPr>
          <w:p w14:paraId="750C8751" w14:textId="77777777" w:rsidR="00C801F2" w:rsidRDefault="00C801F2" w:rsidP="00C801F2">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7CB03106" w14:textId="1B5FC3F7" w:rsidR="00C801F2" w:rsidRDefault="00C801F2" w:rsidP="00C801F2">
            <w:pPr>
              <w:rPr>
                <w:rFonts w:ascii="Arial" w:hAnsi="Arial" w:cs="Arial"/>
              </w:rPr>
            </w:pPr>
            <w:r>
              <w:rPr>
                <w:rFonts w:ascii="Arial" w:hAnsi="Arial" w:cs="Arial"/>
                <w:highlight w:val="yellow"/>
              </w:rPr>
              <w:t>_</w:t>
            </w:r>
            <w:r w:rsidR="0059030C" w:rsidRPr="006D518B">
              <w:rPr>
                <w:rFonts w:ascii="Arial" w:hAnsi="Arial" w:cs="Arial"/>
              </w:rPr>
              <w:t xml:space="preserve"> C086</w:t>
            </w:r>
            <w:r w:rsidR="0059030C">
              <w:rPr>
                <w:rFonts w:ascii="Arial" w:hAnsi="Arial" w:cs="Arial"/>
              </w:rPr>
              <w:t>2</w:t>
            </w:r>
            <w:r>
              <w:rPr>
                <w:rFonts w:ascii="Arial" w:hAnsi="Arial" w:cs="Arial"/>
                <w:highlight w:val="yellow"/>
              </w:rPr>
              <w:t>________</w:t>
            </w:r>
          </w:p>
        </w:tc>
        <w:tc>
          <w:tcPr>
            <w:tcW w:w="2160" w:type="dxa"/>
            <w:gridSpan w:val="2"/>
            <w:tcBorders>
              <w:bottom w:val="nil"/>
            </w:tcBorders>
            <w:vAlign w:val="bottom"/>
          </w:tcPr>
          <w:p w14:paraId="0E55A41A" w14:textId="77777777" w:rsidR="00C801F2" w:rsidRDefault="00C801F2" w:rsidP="00C801F2">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068522BC" w14:textId="7E68A3B1" w:rsidR="00C801F2" w:rsidRPr="00C801F2" w:rsidRDefault="00DA04EB" w:rsidP="00C801F2">
            <w:pPr>
              <w:rPr>
                <w:rFonts w:ascii="Arial" w:hAnsi="Arial" w:cs="Arial"/>
                <w:highlight w:val="yellow"/>
              </w:rPr>
            </w:pPr>
            <w:r>
              <w:rPr>
                <w:rFonts w:ascii="Arial" w:hAnsi="Arial" w:cs="Arial"/>
                <w:highlight w:val="yellow"/>
              </w:rPr>
              <w:t>1</w:t>
            </w:r>
            <w:r w:rsidR="000A22C0">
              <w:rPr>
                <w:rFonts w:ascii="Arial" w:hAnsi="Arial" w:cs="Arial"/>
                <w:highlight w:val="yellow"/>
              </w:rPr>
              <w:t>0</w:t>
            </w:r>
            <w:r>
              <w:rPr>
                <w:rFonts w:ascii="Arial" w:hAnsi="Arial" w:cs="Arial"/>
                <w:highlight w:val="yellow"/>
              </w:rPr>
              <w:t>/1/2021</w:t>
            </w:r>
            <w:r w:rsidR="00C801F2">
              <w:rPr>
                <w:rFonts w:ascii="Arial" w:hAnsi="Arial" w:cs="Arial"/>
                <w:highlight w:val="yellow"/>
              </w:rPr>
              <w:t>_______</w:t>
            </w:r>
          </w:p>
        </w:tc>
      </w:tr>
      <w:tr w:rsidR="00C801F2" w14:paraId="31B85037" w14:textId="77777777">
        <w:trPr>
          <w:trHeight w:hRule="exact" w:val="360"/>
        </w:trPr>
        <w:tc>
          <w:tcPr>
            <w:tcW w:w="2533" w:type="dxa"/>
            <w:gridSpan w:val="3"/>
            <w:tcBorders>
              <w:top w:val="nil"/>
              <w:left w:val="nil"/>
              <w:bottom w:val="nil"/>
            </w:tcBorders>
            <w:vAlign w:val="bottom"/>
          </w:tcPr>
          <w:p w14:paraId="513ACD0A" w14:textId="77777777" w:rsidR="00C801F2" w:rsidRDefault="00C801F2" w:rsidP="00C801F2">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57D8E0A2" w14:textId="3F158F65" w:rsidR="00C801F2" w:rsidRDefault="00C801F2" w:rsidP="00C801F2">
            <w:pPr>
              <w:rPr>
                <w:rFonts w:ascii="Arial" w:hAnsi="Arial" w:cs="Arial"/>
              </w:rPr>
            </w:pPr>
            <w:r>
              <w:rPr>
                <w:rFonts w:ascii="Arial" w:hAnsi="Arial" w:cs="Arial"/>
                <w:highlight w:val="yellow"/>
              </w:rPr>
              <w:t>__</w:t>
            </w:r>
            <w:r w:rsidR="00F85044" w:rsidRPr="003F6054">
              <w:rPr>
                <w:rFonts w:ascii="Arial" w:hAnsi="Arial" w:cs="Arial"/>
              </w:rPr>
              <w:t>1019452</w:t>
            </w:r>
            <w:r>
              <w:rPr>
                <w:rFonts w:ascii="Arial" w:hAnsi="Arial" w:cs="Arial"/>
                <w:highlight w:val="yellow"/>
              </w:rPr>
              <w:t>_______</w:t>
            </w:r>
          </w:p>
        </w:tc>
        <w:tc>
          <w:tcPr>
            <w:tcW w:w="3845" w:type="dxa"/>
            <w:gridSpan w:val="4"/>
            <w:tcBorders>
              <w:top w:val="nil"/>
              <w:bottom w:val="nil"/>
              <w:right w:val="nil"/>
            </w:tcBorders>
            <w:vAlign w:val="bottom"/>
          </w:tcPr>
          <w:p w14:paraId="362E8530" w14:textId="77777777" w:rsidR="00C801F2" w:rsidRDefault="00C801F2" w:rsidP="00C801F2">
            <w:pPr>
              <w:rPr>
                <w:rFonts w:ascii="Arial" w:hAnsi="Arial" w:cs="Arial"/>
              </w:rPr>
            </w:pPr>
          </w:p>
        </w:tc>
      </w:tr>
      <w:tr w:rsidR="00C801F2" w14:paraId="26651058" w14:textId="77777777">
        <w:trPr>
          <w:trHeight w:hRule="exact" w:val="360"/>
        </w:trPr>
        <w:tc>
          <w:tcPr>
            <w:tcW w:w="2533" w:type="dxa"/>
            <w:gridSpan w:val="3"/>
            <w:tcBorders>
              <w:top w:val="nil"/>
              <w:left w:val="nil"/>
              <w:bottom w:val="nil"/>
            </w:tcBorders>
            <w:vAlign w:val="bottom"/>
          </w:tcPr>
          <w:p w14:paraId="06EA164A" w14:textId="77777777" w:rsidR="00C801F2" w:rsidRDefault="00C801F2" w:rsidP="00C801F2">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5D65D339" w14:textId="608EDA88" w:rsidR="00C801F2" w:rsidRDefault="00CB2320" w:rsidP="00C801F2">
            <w:pPr>
              <w:rPr>
                <w:rFonts w:ascii="Arial" w:hAnsi="Arial" w:cs="Arial"/>
              </w:rPr>
            </w:pPr>
            <w:r>
              <w:rPr>
                <w:rFonts w:ascii="Arial" w:hAnsi="Arial" w:cs="Arial"/>
              </w:rPr>
              <w:t>Health Care Interpreter</w:t>
            </w:r>
            <w:r w:rsidR="00EA66A7" w:rsidRPr="00EA66A7">
              <w:rPr>
                <w:rFonts w:ascii="Arial" w:hAnsi="Arial" w:cs="Arial"/>
              </w:rPr>
              <w:t xml:space="preserve"> Program</w:t>
            </w:r>
            <w:r w:rsidR="00EA66A7">
              <w:rPr>
                <w:rFonts w:ascii="Arial" w:hAnsi="Arial" w:cs="Arial"/>
              </w:rPr>
              <w:t xml:space="preserve"> Analyst</w:t>
            </w:r>
          </w:p>
        </w:tc>
      </w:tr>
      <w:tr w:rsidR="00C801F2" w14:paraId="202DE79D" w14:textId="77777777">
        <w:trPr>
          <w:trHeight w:hRule="exact" w:val="360"/>
        </w:trPr>
        <w:tc>
          <w:tcPr>
            <w:tcW w:w="2533" w:type="dxa"/>
            <w:gridSpan w:val="3"/>
            <w:tcBorders>
              <w:top w:val="nil"/>
              <w:left w:val="nil"/>
              <w:bottom w:val="nil"/>
            </w:tcBorders>
            <w:vAlign w:val="bottom"/>
          </w:tcPr>
          <w:p w14:paraId="0E30C342" w14:textId="77777777" w:rsidR="00C801F2" w:rsidRDefault="00C801F2" w:rsidP="00C801F2">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7FBF72CB" w14:textId="77777777" w:rsidR="00C801F2" w:rsidRDefault="00C801F2" w:rsidP="00C801F2">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6EA3E24F" w14:textId="77777777" w:rsidR="00C801F2" w:rsidRDefault="00C801F2" w:rsidP="00C801F2">
            <w:pPr>
              <w:jc w:val="center"/>
              <w:rPr>
                <w:rFonts w:ascii="Arial" w:hAnsi="Arial" w:cs="Arial"/>
              </w:rPr>
            </w:pPr>
          </w:p>
        </w:tc>
      </w:tr>
      <w:tr w:rsidR="00C801F2" w14:paraId="12FBF8DD" w14:textId="77777777">
        <w:trPr>
          <w:trHeight w:hRule="exact" w:val="360"/>
        </w:trPr>
        <w:tc>
          <w:tcPr>
            <w:tcW w:w="2533" w:type="dxa"/>
            <w:gridSpan w:val="3"/>
            <w:tcBorders>
              <w:top w:val="nil"/>
              <w:left w:val="nil"/>
            </w:tcBorders>
            <w:vAlign w:val="bottom"/>
          </w:tcPr>
          <w:p w14:paraId="1C1B2FB4" w14:textId="77777777" w:rsidR="00C801F2" w:rsidRDefault="00C801F2" w:rsidP="00C801F2">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5A01D2AC" w14:textId="367721C8" w:rsidR="00C801F2" w:rsidRDefault="00C801F2" w:rsidP="00C801F2">
            <w:pPr>
              <w:rPr>
                <w:rFonts w:ascii="Arial" w:hAnsi="Arial" w:cs="Arial"/>
              </w:rPr>
            </w:pPr>
            <w:r>
              <w:rPr>
                <w:rFonts w:ascii="Arial" w:hAnsi="Arial" w:cs="Arial"/>
                <w:highlight w:val="yellow"/>
              </w:rPr>
              <w:t>_</w:t>
            </w:r>
            <w:r w:rsidR="00D46AAD">
              <w:rPr>
                <w:rFonts w:ascii="Arial" w:hAnsi="Arial" w:cs="Arial"/>
                <w:highlight w:val="yellow"/>
              </w:rPr>
              <w:t>Equity and Inclusion Division</w:t>
            </w:r>
            <w:r>
              <w:rPr>
                <w:rFonts w:ascii="Arial" w:hAnsi="Arial" w:cs="Arial"/>
                <w:highlight w:val="yellow"/>
              </w:rPr>
              <w:t>________</w:t>
            </w:r>
          </w:p>
        </w:tc>
      </w:tr>
      <w:tr w:rsidR="00C801F2" w14:paraId="0A676E90" w14:textId="77777777">
        <w:trPr>
          <w:trHeight w:hRule="exact" w:val="360"/>
        </w:trPr>
        <w:tc>
          <w:tcPr>
            <w:tcW w:w="2533" w:type="dxa"/>
            <w:gridSpan w:val="3"/>
            <w:tcBorders>
              <w:left w:val="nil"/>
            </w:tcBorders>
            <w:vAlign w:val="bottom"/>
          </w:tcPr>
          <w:p w14:paraId="6786EABC" w14:textId="77777777" w:rsidR="00C801F2" w:rsidRDefault="00C801F2" w:rsidP="00C801F2">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3DE80DD5" w14:textId="0F5CA72E" w:rsidR="00C801F2" w:rsidRDefault="00C801F2" w:rsidP="00C801F2">
            <w:pPr>
              <w:rPr>
                <w:rFonts w:ascii="Arial" w:hAnsi="Arial" w:cs="Arial"/>
              </w:rPr>
            </w:pPr>
          </w:p>
        </w:tc>
      </w:tr>
      <w:tr w:rsidR="00C801F2" w14:paraId="5BA8F850" w14:textId="77777777">
        <w:trPr>
          <w:trHeight w:hRule="exact" w:val="360"/>
        </w:trPr>
        <w:tc>
          <w:tcPr>
            <w:tcW w:w="3985" w:type="dxa"/>
            <w:gridSpan w:val="5"/>
            <w:tcBorders>
              <w:left w:val="nil"/>
            </w:tcBorders>
            <w:vAlign w:val="bottom"/>
          </w:tcPr>
          <w:p w14:paraId="3D09370C" w14:textId="77777777" w:rsidR="00C801F2" w:rsidRDefault="00C801F2" w:rsidP="00C801F2">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Work Location (City — County):</w:t>
            </w:r>
          </w:p>
        </w:tc>
        <w:bookmarkStart w:id="4" w:name="Text101"/>
        <w:tc>
          <w:tcPr>
            <w:tcW w:w="6995" w:type="dxa"/>
            <w:gridSpan w:val="7"/>
            <w:tcBorders>
              <w:top w:val="nil"/>
              <w:bottom w:val="single" w:sz="4" w:space="0" w:color="auto"/>
              <w:right w:val="nil"/>
            </w:tcBorders>
            <w:vAlign w:val="bottom"/>
          </w:tcPr>
          <w:p w14:paraId="25918BB2" w14:textId="4844CF73" w:rsidR="00C801F2" w:rsidRDefault="00C801F2" w:rsidP="00C801F2">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Portland</w:t>
            </w:r>
            <w:r>
              <w:rPr>
                <w:rFonts w:ascii="Arial" w:hAnsi="Arial" w:cs="Arial"/>
              </w:rPr>
              <w:fldChar w:fldCharType="end"/>
            </w:r>
            <w:bookmarkEnd w:id="4"/>
            <w:r>
              <w:rPr>
                <w:rFonts w:ascii="Arial" w:hAnsi="Arial" w:cs="Arial"/>
              </w:rPr>
              <w:t xml:space="preserve"> – Multnomah County</w:t>
            </w:r>
            <w:r w:rsidR="003E4DE3">
              <w:rPr>
                <w:rFonts w:ascii="Arial" w:hAnsi="Arial" w:cs="Arial"/>
              </w:rPr>
              <w:t>/Hybrid (To be decided)</w:t>
            </w:r>
            <w:r>
              <w:rPr>
                <w:rFonts w:ascii="Arial" w:hAnsi="Arial" w:cs="Arial"/>
              </w:rPr>
              <w:t xml:space="preserve"> </w:t>
            </w:r>
          </w:p>
        </w:tc>
      </w:tr>
      <w:tr w:rsidR="00C801F2" w14:paraId="7DA2FB81" w14:textId="77777777">
        <w:trPr>
          <w:trHeight w:hRule="exact" w:val="360"/>
        </w:trPr>
        <w:tc>
          <w:tcPr>
            <w:tcW w:w="2533" w:type="dxa"/>
            <w:gridSpan w:val="3"/>
            <w:tcBorders>
              <w:left w:val="nil"/>
            </w:tcBorders>
            <w:vAlign w:val="bottom"/>
          </w:tcPr>
          <w:p w14:paraId="7C4B0E4B" w14:textId="77777777" w:rsidR="00C801F2" w:rsidRDefault="00C801F2" w:rsidP="00C801F2">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66704F66" w14:textId="3D4A3D41" w:rsidR="00C801F2" w:rsidRDefault="00F85044" w:rsidP="00C801F2">
            <w:pPr>
              <w:rPr>
                <w:rFonts w:ascii="Arial" w:hAnsi="Arial" w:cs="Arial"/>
              </w:rPr>
            </w:pPr>
            <w:r>
              <w:rPr>
                <w:rFonts w:ascii="Arial" w:hAnsi="Arial" w:cs="Arial"/>
                <w:highlight w:val="yellow"/>
              </w:rPr>
              <w:t>Shelley Das</w:t>
            </w:r>
            <w:r w:rsidR="00C801F2">
              <w:rPr>
                <w:rFonts w:ascii="Arial" w:hAnsi="Arial" w:cs="Arial"/>
                <w:highlight w:val="yellow"/>
              </w:rPr>
              <w:t>_______</w:t>
            </w:r>
          </w:p>
        </w:tc>
      </w:tr>
      <w:tr w:rsidR="00C801F2" w14:paraId="5CDD44D6" w14:textId="77777777">
        <w:tc>
          <w:tcPr>
            <w:tcW w:w="1522" w:type="dxa"/>
            <w:tcBorders>
              <w:left w:val="nil"/>
              <w:bottom w:val="nil"/>
            </w:tcBorders>
          </w:tcPr>
          <w:p w14:paraId="709782F0" w14:textId="77777777" w:rsidR="00C801F2" w:rsidRDefault="00C801F2" w:rsidP="00C801F2">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7F8733C9" w14:textId="77777777" w:rsidR="00C801F2" w:rsidRPr="00BC2C25" w:rsidRDefault="00C801F2" w:rsidP="00C801F2">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5" w:name="Check34"/>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6" w:name="Check36"/>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7" w:name="Check37"/>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8" w:name="Check38"/>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w:t>
            </w:r>
            <w:r w:rsidRPr="00BC2C25">
              <w:rPr>
                <w:rFonts w:ascii="Arial" w:hAnsi="Arial" w:cs="Arial"/>
              </w:rPr>
              <w:t>Academic Year</w:t>
            </w:r>
          </w:p>
          <w:p w14:paraId="00DA96F1" w14:textId="77777777" w:rsidR="00C801F2" w:rsidRDefault="00C801F2" w:rsidP="00C801F2">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9" w:name="Check35"/>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0" w:name="Check39"/>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1" w:name="Check40"/>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2" w:name="Check41"/>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Job Share</w:t>
            </w:r>
          </w:p>
        </w:tc>
      </w:tr>
      <w:tr w:rsidR="00C801F2" w14:paraId="215098EF" w14:textId="77777777">
        <w:tc>
          <w:tcPr>
            <w:tcW w:w="1522" w:type="dxa"/>
            <w:tcBorders>
              <w:top w:val="nil"/>
              <w:left w:val="nil"/>
              <w:bottom w:val="nil"/>
            </w:tcBorders>
          </w:tcPr>
          <w:p w14:paraId="2FA6A2CE" w14:textId="77777777" w:rsidR="00C801F2" w:rsidRDefault="00C801F2" w:rsidP="00C801F2">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26C08EB5" w14:textId="76DEC7D4" w:rsidR="00C801F2" w:rsidRDefault="00DA04EB" w:rsidP="00C801F2">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1"/>
                  </w:checkBox>
                </w:ffData>
              </w:fldChar>
            </w:r>
            <w:bookmarkStart w:id="13" w:name="Check42"/>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13"/>
            <w:r w:rsidR="00C801F2">
              <w:rPr>
                <w:rFonts w:ascii="Arial" w:hAnsi="Arial" w:cs="Arial"/>
                <w:sz w:val="22"/>
                <w:szCs w:val="22"/>
              </w:rPr>
              <w:t xml:space="preserve"> </w:t>
            </w:r>
            <w:r w:rsidR="00C801F2" w:rsidRPr="00BC2C25">
              <w:rPr>
                <w:rFonts w:ascii="Arial" w:hAnsi="Arial" w:cs="Arial"/>
              </w:rPr>
              <w:t>Exempt</w:t>
            </w:r>
          </w:p>
          <w:p w14:paraId="442F6F60" w14:textId="72AF5A93" w:rsidR="00C801F2" w:rsidRDefault="00EA66A7" w:rsidP="00C801F2">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4" w:name="Check43"/>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14"/>
            <w:r w:rsidR="00C801F2">
              <w:rPr>
                <w:rFonts w:ascii="Arial" w:hAnsi="Arial" w:cs="Arial"/>
                <w:sz w:val="22"/>
                <w:szCs w:val="22"/>
              </w:rPr>
              <w:t xml:space="preserve"> </w:t>
            </w:r>
            <w:r w:rsidR="00C801F2" w:rsidRPr="00BC2C25">
              <w:rPr>
                <w:rFonts w:ascii="Arial" w:hAnsi="Arial" w:cs="Arial"/>
              </w:rPr>
              <w:t>Non-Exempt</w:t>
            </w:r>
          </w:p>
        </w:tc>
        <w:tc>
          <w:tcPr>
            <w:tcW w:w="1454" w:type="dxa"/>
            <w:gridSpan w:val="2"/>
            <w:tcBorders>
              <w:top w:val="nil"/>
              <w:bottom w:val="nil"/>
            </w:tcBorders>
          </w:tcPr>
          <w:p w14:paraId="6AD08380" w14:textId="77777777" w:rsidR="00C801F2" w:rsidRDefault="00C801F2" w:rsidP="00C801F2">
            <w:pPr>
              <w:spacing w:before="60"/>
              <w:jc w:val="right"/>
              <w:rPr>
                <w:rFonts w:ascii="Arial" w:hAnsi="Arial" w:cs="Arial"/>
              </w:rPr>
            </w:pPr>
            <w:r>
              <w:rPr>
                <w:rFonts w:ascii="Arial" w:hAnsi="Arial" w:cs="Arial"/>
              </w:rPr>
              <w:t>If Exempt:</w:t>
            </w:r>
          </w:p>
        </w:tc>
        <w:tc>
          <w:tcPr>
            <w:tcW w:w="2078" w:type="dxa"/>
            <w:tcBorders>
              <w:top w:val="nil"/>
              <w:bottom w:val="nil"/>
            </w:tcBorders>
          </w:tcPr>
          <w:p w14:paraId="5C51A63B" w14:textId="77777777" w:rsidR="00C801F2" w:rsidRDefault="00C801F2" w:rsidP="00C801F2">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5" w:name="Check44"/>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Executive</w:t>
            </w:r>
          </w:p>
          <w:p w14:paraId="43631274" w14:textId="21CFFC41" w:rsidR="00C801F2" w:rsidRDefault="002C169F" w:rsidP="00C801F2">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Box>
                </w:ffData>
              </w:fldChar>
            </w:r>
            <w:bookmarkStart w:id="16" w:name="Check45"/>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16"/>
            <w:r w:rsidR="00C801F2">
              <w:rPr>
                <w:rFonts w:ascii="Arial" w:hAnsi="Arial" w:cs="Arial"/>
                <w:sz w:val="22"/>
                <w:szCs w:val="22"/>
              </w:rPr>
              <w:t xml:space="preserve"> </w:t>
            </w:r>
            <w:r w:rsidR="00C801F2" w:rsidRPr="00BC2C25">
              <w:rPr>
                <w:rFonts w:ascii="Arial" w:hAnsi="Arial" w:cs="Arial"/>
              </w:rPr>
              <w:t>Professional</w:t>
            </w:r>
          </w:p>
          <w:p w14:paraId="4AC7D0FE" w14:textId="77777777" w:rsidR="00C801F2" w:rsidRDefault="00C801F2" w:rsidP="00C801F2">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17" w:name="Check46"/>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6EA98CD8" w14:textId="77777777" w:rsidR="00C801F2" w:rsidRDefault="00C801F2" w:rsidP="00C801F2">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798D1BDF" w14:textId="3394D2EE" w:rsidR="00C801F2" w:rsidRDefault="00EA66A7" w:rsidP="00C801F2">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18" w:name="Check47"/>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18"/>
            <w:r w:rsidR="00C801F2">
              <w:rPr>
                <w:rFonts w:ascii="Arial" w:hAnsi="Arial" w:cs="Arial"/>
                <w:sz w:val="22"/>
                <w:szCs w:val="22"/>
              </w:rPr>
              <w:t xml:space="preserve"> </w:t>
            </w:r>
            <w:r w:rsidR="00C801F2" w:rsidRPr="00BC2C25">
              <w:rPr>
                <w:rFonts w:ascii="Arial" w:hAnsi="Arial" w:cs="Arial"/>
              </w:rPr>
              <w:t>Yes</w:t>
            </w:r>
          </w:p>
          <w:p w14:paraId="35733F4F" w14:textId="29372746" w:rsidR="00C801F2" w:rsidRDefault="00DA04EB" w:rsidP="00C801F2">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1"/>
                  </w:checkBox>
                </w:ffData>
              </w:fldChar>
            </w:r>
            <w:bookmarkStart w:id="19" w:name="Check48"/>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19"/>
            <w:r w:rsidR="00C801F2">
              <w:rPr>
                <w:rFonts w:ascii="Arial" w:hAnsi="Arial" w:cs="Arial"/>
                <w:sz w:val="22"/>
                <w:szCs w:val="22"/>
              </w:rPr>
              <w:t xml:space="preserve"> </w:t>
            </w:r>
            <w:r w:rsidR="00C801F2" w:rsidRPr="00BC2C25">
              <w:rPr>
                <w:rFonts w:ascii="Arial" w:hAnsi="Arial" w:cs="Arial"/>
              </w:rPr>
              <w:t>No</w:t>
            </w:r>
          </w:p>
        </w:tc>
      </w:tr>
    </w:tbl>
    <w:p w14:paraId="2C07DD7F"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70387BE4" w14:textId="77777777">
        <w:trPr>
          <w:trHeight w:hRule="exact" w:val="576"/>
        </w:trPr>
        <w:tc>
          <w:tcPr>
            <w:tcW w:w="10980" w:type="dxa"/>
            <w:shd w:val="clear" w:color="auto" w:fill="FFFF99"/>
            <w:vAlign w:val="center"/>
          </w:tcPr>
          <w:p w14:paraId="44C90E5A" w14:textId="77777777" w:rsidR="008407A6" w:rsidRDefault="008407A6">
            <w:pPr>
              <w:pStyle w:val="Heading1"/>
              <w:widowControl/>
            </w:pPr>
            <w:r>
              <w:t>SECTION 2.</w:t>
            </w:r>
            <w:r w:rsidR="00B12612">
              <w:t xml:space="preserve"> </w:t>
            </w:r>
            <w:r>
              <w:t>PROGRAM AND POSITION INFORMATION</w:t>
            </w:r>
          </w:p>
        </w:tc>
      </w:tr>
    </w:tbl>
    <w:p w14:paraId="41F5DAEE" w14:textId="77777777" w:rsidR="008407A6" w:rsidRDefault="008407A6">
      <w:pPr>
        <w:ind w:left="360" w:hanging="360"/>
        <w:rPr>
          <w:rFonts w:ascii="Arial" w:hAnsi="Arial" w:cs="Arial"/>
          <w:sz w:val="12"/>
          <w:szCs w:val="12"/>
        </w:rPr>
      </w:pPr>
    </w:p>
    <w:p w14:paraId="37EC02EB" w14:textId="77777777" w:rsidR="00EA66A7" w:rsidRDefault="008407A6" w:rsidP="00127974">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21139DED" w14:textId="6F6CB1C0" w:rsidR="00EC4C7A" w:rsidRPr="00E50D6E" w:rsidRDefault="00EC4C7A" w:rsidP="00EA66A7">
      <w:pPr>
        <w:spacing w:after="120"/>
        <w:ind w:left="360"/>
        <w:rPr>
          <w:rFonts w:ascii="Arial" w:hAnsi="Arial" w:cs="Arial"/>
          <w:b/>
        </w:rPr>
      </w:pPr>
      <w:r w:rsidRPr="00E50D6E">
        <w:rPr>
          <w:rFonts w:ascii="Arial" w:hAnsi="Arial" w:cs="Arial"/>
          <w:iCs/>
        </w:rPr>
        <w:t xml:space="preserve">The Oregon Health Authority (OHA) is the organization at the forefront of lowering and containing costs, improving quality, and increasing access to health care in order to improve the lifelong health of Oregonians. </w:t>
      </w:r>
      <w:r w:rsidRPr="00E50D6E">
        <w:rPr>
          <w:rFonts w:ascii="Arial" w:hAnsi="Arial" w:cs="Arial"/>
        </w:rPr>
        <w:t xml:space="preserve">OHA is responsible for most state health services and for implementing the health care reforms in House Bill 2009. The agency is comprised of eight divisions: Agency Operations, Equity and Inclusion, External Relations, Fiscal and Operations, Health Policy and Analytics, Health Systems, Oregon State Hospital and Public Health. </w:t>
      </w:r>
      <w:r w:rsidRPr="00E50D6E">
        <w:rPr>
          <w:rFonts w:ascii="Arial" w:hAnsi="Arial" w:cs="Arial"/>
          <w:shd w:val="clear" w:color="auto" w:fill="FFFFFF"/>
        </w:rPr>
        <w:t>The Oregon Health Policy Board (OHPB) serves as the policymaking and oversight body of OHA and is responsible for working towards comprehensive health reform in our state.</w:t>
      </w:r>
      <w:r w:rsidRPr="00E50D6E">
        <w:rPr>
          <w:rFonts w:ascii="Arial" w:hAnsi="Arial" w:cs="Arial"/>
        </w:rPr>
        <w:t xml:space="preserve"> The nine-member board is comprised </w:t>
      </w:r>
      <w:r w:rsidRPr="00E50D6E">
        <w:rPr>
          <w:rFonts w:ascii="Arial" w:hAnsi="Arial" w:cs="Arial"/>
        </w:rPr>
        <w:lastRenderedPageBreak/>
        <w:t xml:space="preserve">of community members from across the state who have an interest in health and health care and have strong relationships with the communities they represent. </w:t>
      </w:r>
    </w:p>
    <w:p w14:paraId="089E54CF" w14:textId="77777777" w:rsidR="00EC4C7A" w:rsidRPr="00EC4C7A" w:rsidRDefault="00EC4C7A" w:rsidP="00127974">
      <w:pPr>
        <w:pStyle w:val="ListParagraph"/>
        <w:rPr>
          <w:rFonts w:ascii="Arial" w:hAnsi="Arial" w:cs="Arial"/>
          <w:iCs/>
        </w:rPr>
      </w:pPr>
    </w:p>
    <w:p w14:paraId="3D283628" w14:textId="77777777" w:rsidR="00EC4C7A" w:rsidRPr="00EC4C7A" w:rsidRDefault="00EC4C7A" w:rsidP="00127974">
      <w:pPr>
        <w:rPr>
          <w:rFonts w:ascii="Arial" w:hAnsi="Arial" w:cs="Arial"/>
        </w:rPr>
      </w:pPr>
      <w:r w:rsidRPr="00EC4C7A">
        <w:rPr>
          <w:rFonts w:ascii="Arial" w:hAnsi="Arial" w:cs="Arial"/>
          <w:iCs/>
        </w:rPr>
        <w:t xml:space="preserve">OHA Vision: </w:t>
      </w:r>
      <w:r w:rsidRPr="00EC4C7A">
        <w:rPr>
          <w:rFonts w:ascii="Arial" w:hAnsi="Arial" w:cs="Arial"/>
        </w:rPr>
        <w:t>A healthy Oregon.</w:t>
      </w:r>
    </w:p>
    <w:p w14:paraId="4AB275C5" w14:textId="77777777" w:rsidR="00EC4C7A" w:rsidRPr="00EC4C7A" w:rsidRDefault="00EC4C7A" w:rsidP="00127974">
      <w:pPr>
        <w:pStyle w:val="ListParagraph"/>
        <w:rPr>
          <w:rFonts w:ascii="Arial" w:hAnsi="Arial" w:cs="Arial"/>
          <w:iCs/>
        </w:rPr>
      </w:pPr>
    </w:p>
    <w:p w14:paraId="3B5CED38" w14:textId="77777777" w:rsidR="00EC4C7A" w:rsidRPr="00EC4C7A" w:rsidRDefault="00EC4C7A" w:rsidP="00127974">
      <w:pPr>
        <w:rPr>
          <w:rFonts w:ascii="Arial" w:hAnsi="Arial" w:cs="Arial"/>
          <w:bCs/>
        </w:rPr>
      </w:pPr>
      <w:r w:rsidRPr="00EC4C7A">
        <w:rPr>
          <w:rFonts w:ascii="Arial" w:hAnsi="Arial" w:cs="Arial"/>
        </w:rPr>
        <w:t xml:space="preserve">OHA </w:t>
      </w:r>
      <w:r w:rsidRPr="00EC4C7A">
        <w:rPr>
          <w:rFonts w:ascii="Arial" w:hAnsi="Arial" w:cs="Arial"/>
          <w:bCs/>
        </w:rPr>
        <w:t xml:space="preserve">Mission: </w:t>
      </w:r>
      <w:r w:rsidRPr="00EC4C7A">
        <w:rPr>
          <w:rFonts w:ascii="Arial" w:hAnsi="Arial" w:cs="Arial"/>
        </w:rPr>
        <w:t>Ensuring all people and communities can achieve optimum physical, mental, and social well-being through partnerships, prevention, and access to quality, affordable health care.</w:t>
      </w:r>
    </w:p>
    <w:p w14:paraId="77055156" w14:textId="77777777" w:rsidR="00EC4C7A" w:rsidRPr="00EC4C7A" w:rsidRDefault="00EC4C7A" w:rsidP="00127974">
      <w:pPr>
        <w:pStyle w:val="ListParagraph"/>
        <w:rPr>
          <w:rFonts w:ascii="Arial" w:hAnsi="Arial" w:cs="Arial"/>
          <w:color w:val="000000"/>
        </w:rPr>
      </w:pPr>
    </w:p>
    <w:p w14:paraId="220E41D6" w14:textId="7F017A9A" w:rsidR="00EC4C7A" w:rsidRPr="00EC4C7A" w:rsidRDefault="00EC4C7A" w:rsidP="00127974">
      <w:pPr>
        <w:rPr>
          <w:rFonts w:ascii="Arial" w:hAnsi="Arial" w:cs="Arial"/>
        </w:rPr>
      </w:pPr>
      <w:r w:rsidRPr="00EC4C7A">
        <w:rPr>
          <w:rFonts w:ascii="Arial" w:hAnsi="Arial" w:cs="Arial"/>
          <w:color w:val="000000"/>
        </w:rPr>
        <w:t xml:space="preserve">Core Values: Health Equity, </w:t>
      </w:r>
      <w:r w:rsidRPr="00EC4C7A">
        <w:rPr>
          <w:rFonts w:ascii="Arial" w:hAnsi="Arial" w:cs="Arial"/>
        </w:rPr>
        <w:t xml:space="preserve">Service Excellence, Integrity, Leadership, Partnership, Innovation, and Transparency. </w:t>
      </w:r>
    </w:p>
    <w:p w14:paraId="1800704F" w14:textId="77777777" w:rsidR="00EC4C7A" w:rsidRPr="00EC4C7A" w:rsidRDefault="00EC4C7A" w:rsidP="00127974">
      <w:pPr>
        <w:pStyle w:val="ListParagraph"/>
        <w:rPr>
          <w:rFonts w:ascii="Arial" w:hAnsi="Arial" w:cs="Arial"/>
        </w:rPr>
      </w:pPr>
    </w:p>
    <w:p w14:paraId="63E137B3" w14:textId="77777777" w:rsidR="00EC4C7A" w:rsidRPr="00EC4C7A" w:rsidRDefault="00EC4C7A" w:rsidP="00127974">
      <w:pPr>
        <w:rPr>
          <w:rFonts w:ascii="Arial" w:hAnsi="Arial" w:cs="Arial"/>
          <w:color w:val="000000"/>
        </w:rPr>
      </w:pPr>
      <w:r w:rsidRPr="00EC4C7A">
        <w:rPr>
          <w:rFonts w:ascii="Arial" w:hAnsi="Arial" w:cs="Arial"/>
        </w:rPr>
        <w:t xml:space="preserve">In 2019, </w:t>
      </w:r>
      <w:r w:rsidRPr="00EC4C7A">
        <w:rPr>
          <w:rFonts w:ascii="Arial" w:hAnsi="Arial" w:cs="Arial"/>
          <w:color w:val="000000"/>
        </w:rPr>
        <w:t>the Oregon Health Policy Board and OHA adopted a definition of Health Equity:</w:t>
      </w:r>
    </w:p>
    <w:p w14:paraId="5222C649" w14:textId="77777777" w:rsidR="00EC4C7A" w:rsidRPr="00EC4C7A" w:rsidRDefault="00EC4C7A" w:rsidP="00127974">
      <w:pPr>
        <w:pStyle w:val="ListParagraph"/>
        <w:rPr>
          <w:rFonts w:ascii="Arial" w:hAnsi="Arial" w:cs="Arial"/>
          <w:color w:val="000000"/>
        </w:rPr>
      </w:pPr>
    </w:p>
    <w:p w14:paraId="1B1DCCD1" w14:textId="2A8E7836" w:rsidR="00EC4C7A" w:rsidRPr="00EC4C7A" w:rsidRDefault="00EC4C7A" w:rsidP="00127974">
      <w:pPr>
        <w:ind w:right="900"/>
        <w:rPr>
          <w:rFonts w:ascii="Arial" w:hAnsi="Arial" w:cs="Arial"/>
          <w:i/>
          <w:iCs/>
          <w:color w:val="000000"/>
        </w:rPr>
      </w:pPr>
      <w:r w:rsidRPr="00EC4C7A">
        <w:rPr>
          <w:rFonts w:ascii="Arial" w:hAnsi="Arial" w:cs="Arial"/>
          <w:i/>
          <w:iCs/>
          <w:color w:val="000000"/>
        </w:rPr>
        <w:t>Oregon will have established a health system that creates health equity when all people can reach their full potential and well-being and are not disadvantaged by their race, ethnicity, language, disability,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or redistributing of resources and power; and recognizing, reconciling and rectifying historical and contemporary injustices.</w:t>
      </w:r>
    </w:p>
    <w:p w14:paraId="61472FC9" w14:textId="77777777" w:rsidR="00EC4C7A" w:rsidRPr="00EC4C7A" w:rsidRDefault="00EC4C7A" w:rsidP="00127974">
      <w:pPr>
        <w:pStyle w:val="ListParagraph"/>
        <w:rPr>
          <w:rFonts w:ascii="Arial" w:hAnsi="Arial" w:cs="Arial"/>
        </w:rPr>
      </w:pPr>
    </w:p>
    <w:p w14:paraId="03012543" w14:textId="2B577321" w:rsidR="00EC4C7A" w:rsidRDefault="00EC4C7A" w:rsidP="00127974">
      <w:pPr>
        <w:ind w:right="180"/>
        <w:rPr>
          <w:rFonts w:ascii="Arial" w:hAnsi="Arial" w:cs="Arial"/>
        </w:rPr>
      </w:pPr>
      <w:r w:rsidRPr="00EC4C7A">
        <w:rPr>
          <w:rFonts w:ascii="Arial" w:hAnsi="Arial" w:cs="Arial"/>
        </w:rPr>
        <w:t xml:space="preserve">To fulfill OHA’s vision and mission, the agency is developing a strategic plan with a single overarching goal: to eliminate health inequity in Oregon by 2030. </w:t>
      </w:r>
    </w:p>
    <w:p w14:paraId="54E885B7" w14:textId="775E9751" w:rsidR="00F524F3" w:rsidRDefault="00F524F3" w:rsidP="00127974">
      <w:pPr>
        <w:ind w:right="180"/>
        <w:rPr>
          <w:rFonts w:ascii="Arial" w:hAnsi="Arial" w:cs="Arial"/>
        </w:rPr>
      </w:pPr>
    </w:p>
    <w:p w14:paraId="02DFF677" w14:textId="0677AAC9" w:rsidR="00F524F3" w:rsidRDefault="00F524F3" w:rsidP="00127974">
      <w:pPr>
        <w:ind w:right="180"/>
        <w:rPr>
          <w:rFonts w:ascii="Arial" w:hAnsi="Arial" w:cs="Arial"/>
        </w:rPr>
      </w:pPr>
      <w:r>
        <w:rPr>
          <w:rFonts w:ascii="Arial" w:hAnsi="Arial" w:cs="Arial"/>
        </w:rPr>
        <w:t xml:space="preserve">The </w:t>
      </w:r>
      <w:r w:rsidR="0075624C">
        <w:rPr>
          <w:rFonts w:ascii="Arial" w:hAnsi="Arial" w:cs="Arial"/>
        </w:rPr>
        <w:t xml:space="preserve">Office of </w:t>
      </w:r>
      <w:r>
        <w:rPr>
          <w:rFonts w:ascii="Arial" w:hAnsi="Arial" w:cs="Arial"/>
        </w:rPr>
        <w:t xml:space="preserve">Equity and Inclusion </w:t>
      </w:r>
      <w:r w:rsidR="0075624C">
        <w:rPr>
          <w:rFonts w:ascii="Arial" w:hAnsi="Arial" w:cs="Arial"/>
        </w:rPr>
        <w:t xml:space="preserve">(OEI), a </w:t>
      </w:r>
      <w:r>
        <w:rPr>
          <w:rFonts w:ascii="Arial" w:hAnsi="Arial" w:cs="Arial"/>
        </w:rPr>
        <w:t>division of OHA</w:t>
      </w:r>
      <w:r w:rsidR="0075624C">
        <w:rPr>
          <w:rFonts w:ascii="Arial" w:hAnsi="Arial" w:cs="Arial"/>
        </w:rPr>
        <w:t>,</w:t>
      </w:r>
      <w:r>
        <w:rPr>
          <w:rFonts w:ascii="Arial" w:hAnsi="Arial" w:cs="Arial"/>
        </w:rPr>
        <w:t xml:space="preserve"> works with diverse communities to eliminate health gaps and promote optimal health in Oregon. By connecting people, policy and programs, we can make substantial, measurable progress in improving the health of all Oregonians. The division is organized into three units: </w:t>
      </w:r>
    </w:p>
    <w:p w14:paraId="3012CBC7" w14:textId="5C2062F7" w:rsidR="00F524F3" w:rsidRDefault="00F524F3" w:rsidP="00127974">
      <w:pPr>
        <w:ind w:right="180"/>
        <w:rPr>
          <w:rFonts w:ascii="Arial" w:hAnsi="Arial" w:cs="Arial"/>
        </w:rPr>
      </w:pPr>
    </w:p>
    <w:p w14:paraId="3813B8EC" w14:textId="75186B01" w:rsidR="00314102" w:rsidRPr="008D40AB" w:rsidRDefault="00F524F3" w:rsidP="008D40AB">
      <w:pPr>
        <w:pStyle w:val="ListParagraph"/>
        <w:numPr>
          <w:ilvl w:val="0"/>
          <w:numId w:val="9"/>
        </w:numPr>
        <w:ind w:right="180"/>
        <w:rPr>
          <w:rFonts w:ascii="Arial" w:hAnsi="Arial" w:cs="Arial"/>
        </w:rPr>
      </w:pPr>
      <w:r>
        <w:rPr>
          <w:rFonts w:ascii="Arial" w:hAnsi="Arial" w:cs="Arial"/>
        </w:rPr>
        <w:t>Diversity, Inclusion, Training and Civil Rights (including civil rights processes for employees – (internal) and the public (external) and affirmative action/EEO);</w:t>
      </w:r>
    </w:p>
    <w:p w14:paraId="7E10DB04" w14:textId="23B54DC3" w:rsidR="00314102" w:rsidRPr="008D40AB" w:rsidRDefault="00F524F3" w:rsidP="00314102">
      <w:pPr>
        <w:pStyle w:val="ListParagraph"/>
        <w:numPr>
          <w:ilvl w:val="0"/>
          <w:numId w:val="9"/>
        </w:numPr>
        <w:ind w:right="180"/>
        <w:rPr>
          <w:rFonts w:ascii="Arial" w:hAnsi="Arial" w:cs="Arial"/>
        </w:rPr>
      </w:pPr>
      <w:r>
        <w:rPr>
          <w:rFonts w:ascii="Arial" w:hAnsi="Arial" w:cs="Arial"/>
        </w:rPr>
        <w:t xml:space="preserve">Health Equity, Policy and Community Engagement (including Developing Equity Leadership through Training and Action (DELTA), Regional Health Equity Coalitions (RHEC), Cultural Competence Continuing Education (CCCE), Traditional Health Worker Program (THW), and Healthcare Interpreter Program (HCI); and </w:t>
      </w:r>
    </w:p>
    <w:p w14:paraId="7599B739" w14:textId="2574D0EE" w:rsidR="00F524F3" w:rsidRDefault="00F524F3" w:rsidP="00127974">
      <w:pPr>
        <w:pStyle w:val="ListParagraph"/>
        <w:numPr>
          <w:ilvl w:val="0"/>
          <w:numId w:val="9"/>
        </w:numPr>
        <w:ind w:right="180"/>
        <w:rPr>
          <w:rFonts w:ascii="Arial" w:hAnsi="Arial" w:cs="Arial"/>
        </w:rPr>
      </w:pPr>
      <w:r>
        <w:rPr>
          <w:rFonts w:ascii="Arial" w:hAnsi="Arial" w:cs="Arial"/>
        </w:rPr>
        <w:t xml:space="preserve">Business Support (including equity research, analytics and REALD).  </w:t>
      </w:r>
    </w:p>
    <w:p w14:paraId="0D7FFF53" w14:textId="07C983C4" w:rsidR="004C5900" w:rsidRDefault="004C5900" w:rsidP="004C5900">
      <w:pPr>
        <w:ind w:right="180"/>
        <w:rPr>
          <w:rFonts w:ascii="Arial" w:hAnsi="Arial" w:cs="Arial"/>
        </w:rPr>
      </w:pPr>
    </w:p>
    <w:p w14:paraId="0CAD8D92" w14:textId="2B09BCBC" w:rsidR="001D4E80" w:rsidRPr="0014231E" w:rsidRDefault="004C5900" w:rsidP="0014231E">
      <w:pPr>
        <w:spacing w:after="160" w:line="252" w:lineRule="auto"/>
        <w:rPr>
          <w:rFonts w:ascii="Arial" w:hAnsi="Arial" w:cs="Arial"/>
        </w:rPr>
      </w:pPr>
      <w:r w:rsidRPr="000B7A5E">
        <w:rPr>
          <w:rFonts w:ascii="Arial" w:hAnsi="Arial" w:cs="Arial"/>
        </w:rPr>
        <w:t xml:space="preserve">This </w:t>
      </w:r>
      <w:r w:rsidR="000B7A5E">
        <w:rPr>
          <w:rFonts w:ascii="Arial" w:hAnsi="Arial" w:cs="Arial"/>
        </w:rPr>
        <w:t>position</w:t>
      </w:r>
      <w:r w:rsidR="009C6B81">
        <w:rPr>
          <w:rFonts w:ascii="Arial" w:hAnsi="Arial" w:cs="Arial"/>
        </w:rPr>
        <w:t xml:space="preserve"> </w:t>
      </w:r>
      <w:r w:rsidR="001D4E80">
        <w:rPr>
          <w:rFonts w:ascii="Arial" w:hAnsi="Arial" w:cs="Arial"/>
        </w:rPr>
        <w:t>contributes to a larger effort</w:t>
      </w:r>
      <w:r w:rsidR="00095AEC">
        <w:rPr>
          <w:rFonts w:ascii="Arial" w:hAnsi="Arial" w:cs="Arial"/>
        </w:rPr>
        <w:t xml:space="preserve"> </w:t>
      </w:r>
      <w:r w:rsidR="001D4E80">
        <w:rPr>
          <w:rFonts w:ascii="Arial" w:hAnsi="Arial" w:cs="Arial"/>
          <w:bCs/>
          <w:szCs w:val="28"/>
        </w:rPr>
        <w:t xml:space="preserve">to integrate the OHA health equity definition into the agency’s strategic plan </w:t>
      </w:r>
      <w:r w:rsidR="00FC4D5E">
        <w:rPr>
          <w:rFonts w:ascii="Arial" w:hAnsi="Arial" w:cs="Arial"/>
          <w:bCs/>
          <w:szCs w:val="28"/>
        </w:rPr>
        <w:t>framework and</w:t>
      </w:r>
      <w:r w:rsidR="001D4E80">
        <w:rPr>
          <w:rFonts w:ascii="Arial" w:hAnsi="Arial" w:cs="Arial"/>
          <w:bCs/>
          <w:szCs w:val="28"/>
        </w:rPr>
        <w:t xml:space="preserve"> informs many evolving community engagement-related work st</w:t>
      </w:r>
      <w:r w:rsidR="006374FD">
        <w:rPr>
          <w:rFonts w:ascii="Arial" w:hAnsi="Arial" w:cs="Arial"/>
          <w:bCs/>
          <w:szCs w:val="28"/>
        </w:rPr>
        <w:t>r</w:t>
      </w:r>
      <w:r w:rsidR="001D4E80">
        <w:rPr>
          <w:rFonts w:ascii="Arial" w:hAnsi="Arial" w:cs="Arial"/>
          <w:bCs/>
          <w:szCs w:val="28"/>
        </w:rPr>
        <w:t>eams</w:t>
      </w:r>
      <w:r w:rsidR="006374FD">
        <w:rPr>
          <w:rFonts w:ascii="Arial" w:hAnsi="Arial" w:cs="Arial"/>
          <w:bCs/>
          <w:szCs w:val="28"/>
        </w:rPr>
        <w:t xml:space="preserve">. </w:t>
      </w:r>
      <w:r w:rsidR="006374FD">
        <w:rPr>
          <w:rFonts w:ascii="Arial" w:hAnsi="Arial" w:cs="Arial"/>
        </w:rPr>
        <w:t xml:space="preserve">This position holds a critical role in ensuring that </w:t>
      </w:r>
      <w:r w:rsidR="006374FD" w:rsidRPr="000B7A5E">
        <w:rPr>
          <w:rFonts w:ascii="Arial" w:hAnsi="Arial" w:cs="Arial"/>
        </w:rPr>
        <w:t>OHA and the state</w:t>
      </w:r>
      <w:r w:rsidR="006374FD">
        <w:rPr>
          <w:rFonts w:ascii="Arial" w:hAnsi="Arial" w:cs="Arial"/>
        </w:rPr>
        <w:t xml:space="preserve"> have </w:t>
      </w:r>
      <w:r w:rsidR="006374FD" w:rsidRPr="000B7A5E">
        <w:rPr>
          <w:rFonts w:ascii="Arial" w:hAnsi="Arial" w:cs="Arial"/>
        </w:rPr>
        <w:t xml:space="preserve">capacity to provide baseline </w:t>
      </w:r>
      <w:r w:rsidR="00C5458B">
        <w:rPr>
          <w:rFonts w:ascii="Arial" w:hAnsi="Arial" w:cs="Arial"/>
        </w:rPr>
        <w:t xml:space="preserve">community-centered preventive </w:t>
      </w:r>
      <w:r w:rsidR="00A255D1">
        <w:rPr>
          <w:rFonts w:ascii="Arial" w:hAnsi="Arial" w:cs="Arial"/>
        </w:rPr>
        <w:t xml:space="preserve">services </w:t>
      </w:r>
      <w:r w:rsidR="006374FD">
        <w:rPr>
          <w:rFonts w:ascii="Arial" w:hAnsi="Arial" w:cs="Arial"/>
        </w:rPr>
        <w:t>throughout Oregon</w:t>
      </w:r>
      <w:r w:rsidR="006374FD" w:rsidRPr="000B7A5E">
        <w:rPr>
          <w:rFonts w:ascii="Arial" w:hAnsi="Arial" w:cs="Arial"/>
        </w:rPr>
        <w:t xml:space="preserve">.  The ongoing COVID-19 pandemic and wildfire responses have underscored the critical and avoidable gaps in the state’s capacity to provide information and services to Oregonians who have been most impacted by health and social inequities.  This </w:t>
      </w:r>
      <w:r w:rsidR="002B009C">
        <w:rPr>
          <w:rFonts w:ascii="Arial" w:hAnsi="Arial" w:cs="Arial"/>
        </w:rPr>
        <w:t xml:space="preserve">position is also part of the </w:t>
      </w:r>
      <w:r w:rsidR="006374FD" w:rsidRPr="000B7A5E">
        <w:rPr>
          <w:rFonts w:ascii="Arial" w:hAnsi="Arial" w:cs="Arial"/>
        </w:rPr>
        <w:t xml:space="preserve">effort </w:t>
      </w:r>
      <w:r w:rsidR="00E7742D">
        <w:rPr>
          <w:rFonts w:ascii="Arial" w:hAnsi="Arial" w:cs="Arial"/>
        </w:rPr>
        <w:t xml:space="preserve">to </w:t>
      </w:r>
      <w:r w:rsidR="006374FD" w:rsidRPr="000B7A5E">
        <w:rPr>
          <w:rFonts w:ascii="Arial" w:hAnsi="Arial" w:cs="Arial"/>
        </w:rPr>
        <w:t xml:space="preserve">bring the agency and the state up to its baseline obligations to provide </w:t>
      </w:r>
      <w:r w:rsidR="006374FD">
        <w:rPr>
          <w:rFonts w:ascii="Arial" w:hAnsi="Arial" w:cs="Arial"/>
        </w:rPr>
        <w:t xml:space="preserve">culturally and linguistically appropriate </w:t>
      </w:r>
      <w:r w:rsidR="006374FD" w:rsidRPr="000B7A5E">
        <w:rPr>
          <w:rFonts w:ascii="Arial" w:hAnsi="Arial" w:cs="Arial"/>
        </w:rPr>
        <w:t>services mandated by state and federal law</w:t>
      </w:r>
      <w:r w:rsidR="0014231E">
        <w:rPr>
          <w:rFonts w:ascii="Arial" w:hAnsi="Arial" w:cs="Arial"/>
        </w:rPr>
        <w:t xml:space="preserve">. Examples of evolving work streams that this position contributes to include but are not limited to: </w:t>
      </w:r>
    </w:p>
    <w:p w14:paraId="791CCAF7" w14:textId="77777777" w:rsidR="001D4E80" w:rsidRDefault="001D4E80" w:rsidP="001D4E80">
      <w:pPr>
        <w:pStyle w:val="ListParagraph"/>
        <w:numPr>
          <w:ilvl w:val="0"/>
          <w:numId w:val="11"/>
        </w:numPr>
        <w:ind w:right="187"/>
        <w:rPr>
          <w:rFonts w:ascii="Arial" w:hAnsi="Arial" w:cs="Arial"/>
          <w:bCs/>
        </w:rPr>
      </w:pPr>
      <w:r w:rsidRPr="00C42D3C">
        <w:rPr>
          <w:rFonts w:ascii="Arial" w:hAnsi="Arial" w:cs="Arial"/>
          <w:bCs/>
        </w:rPr>
        <w:lastRenderedPageBreak/>
        <w:t xml:space="preserve">The state’s 115 Waiver application for 2022-2027, a Medicaid Demonstration renewal request to the </w:t>
      </w:r>
      <w:r w:rsidRPr="00C42D3C">
        <w:rPr>
          <w:rFonts w:ascii="Arial" w:hAnsi="Arial" w:cs="Arial"/>
          <w:shd w:val="clear" w:color="auto" w:fill="FFFFFF"/>
        </w:rPr>
        <w:t>Centers for Medicare &amp; Medicaid Services (CMS)</w:t>
      </w:r>
      <w:r w:rsidRPr="00C42D3C">
        <w:rPr>
          <w:rFonts w:ascii="Arial" w:hAnsi="Arial" w:cs="Arial"/>
          <w:bCs/>
        </w:rPr>
        <w:t>;</w:t>
      </w:r>
    </w:p>
    <w:p w14:paraId="60A35705" w14:textId="77777777" w:rsidR="001D4E80" w:rsidRPr="00C42D3C" w:rsidRDefault="001D4E80" w:rsidP="001D4E80">
      <w:pPr>
        <w:pStyle w:val="ListParagraph"/>
        <w:ind w:left="360" w:right="187"/>
        <w:rPr>
          <w:rFonts w:ascii="Arial" w:hAnsi="Arial" w:cs="Arial"/>
          <w:bCs/>
        </w:rPr>
      </w:pPr>
      <w:r w:rsidRPr="00C42D3C">
        <w:rPr>
          <w:rFonts w:ascii="Arial" w:hAnsi="Arial" w:cs="Arial"/>
          <w:bCs/>
        </w:rPr>
        <w:t xml:space="preserve"> </w:t>
      </w:r>
    </w:p>
    <w:p w14:paraId="754E4D3B" w14:textId="77777777" w:rsidR="001D4E80" w:rsidRPr="00C42D3C" w:rsidRDefault="001D4E80" w:rsidP="001D4E80">
      <w:pPr>
        <w:pStyle w:val="ListParagraph"/>
        <w:numPr>
          <w:ilvl w:val="0"/>
          <w:numId w:val="11"/>
        </w:numPr>
        <w:ind w:right="187"/>
        <w:rPr>
          <w:rFonts w:ascii="Arial" w:hAnsi="Arial" w:cs="Arial"/>
          <w:bCs/>
        </w:rPr>
      </w:pPr>
      <w:r w:rsidRPr="00C42D3C">
        <w:rPr>
          <w:rFonts w:ascii="Arial" w:hAnsi="Arial" w:cs="Arial"/>
          <w:bCs/>
        </w:rPr>
        <w:t xml:space="preserve">Implementation of CCO 2.0 policy recommendations for 2019-2024 that guide the Oregon Health Plan, and CCO 3.0 policy development for 2024 and beyond; </w:t>
      </w:r>
    </w:p>
    <w:p w14:paraId="57F5B848" w14:textId="77777777" w:rsidR="001D4E80" w:rsidRDefault="001D4E80" w:rsidP="001D4E80">
      <w:pPr>
        <w:pStyle w:val="ListParagraph"/>
        <w:ind w:left="360" w:right="187"/>
        <w:rPr>
          <w:rFonts w:ascii="Arial" w:hAnsi="Arial" w:cs="Arial"/>
          <w:bCs/>
        </w:rPr>
      </w:pPr>
    </w:p>
    <w:p w14:paraId="08AB9912" w14:textId="77777777" w:rsidR="001D4E80" w:rsidRPr="00C42D3C" w:rsidRDefault="001D4E80" w:rsidP="001D4E80">
      <w:pPr>
        <w:pStyle w:val="ListParagraph"/>
        <w:numPr>
          <w:ilvl w:val="0"/>
          <w:numId w:val="11"/>
        </w:numPr>
        <w:ind w:right="187"/>
        <w:rPr>
          <w:rFonts w:ascii="Arial" w:hAnsi="Arial" w:cs="Arial"/>
          <w:bCs/>
        </w:rPr>
      </w:pPr>
      <w:r w:rsidRPr="00C42D3C">
        <w:rPr>
          <w:rFonts w:ascii="Arial" w:hAnsi="Arial" w:cs="Arial"/>
          <w:bCs/>
        </w:rPr>
        <w:t xml:space="preserve">Public health modernization, an effort to </w:t>
      </w:r>
      <w:r>
        <w:rPr>
          <w:rFonts w:ascii="Arial" w:hAnsi="Arial" w:cs="Arial"/>
          <w:bCs/>
        </w:rPr>
        <w:t>update</w:t>
      </w:r>
      <w:r w:rsidRPr="00C42D3C">
        <w:rPr>
          <w:rFonts w:ascii="Arial" w:hAnsi="Arial" w:cs="Arial"/>
          <w:bCs/>
        </w:rPr>
        <w:t xml:space="preserve"> Oregon’s governmental public health system to address </w:t>
      </w:r>
      <w:r>
        <w:rPr>
          <w:rFonts w:ascii="Arial" w:hAnsi="Arial" w:cs="Arial"/>
          <w:bCs/>
        </w:rPr>
        <w:t xml:space="preserve">identified </w:t>
      </w:r>
      <w:r w:rsidRPr="00C42D3C">
        <w:rPr>
          <w:rFonts w:ascii="Arial" w:hAnsi="Arial" w:cs="Arial"/>
          <w:bCs/>
        </w:rPr>
        <w:t xml:space="preserve">gaps, </w:t>
      </w:r>
      <w:r>
        <w:rPr>
          <w:rFonts w:ascii="Arial" w:hAnsi="Arial" w:cs="Arial"/>
          <w:bCs/>
        </w:rPr>
        <w:t>one of which</w:t>
      </w:r>
      <w:r w:rsidRPr="00C42D3C">
        <w:rPr>
          <w:rFonts w:ascii="Arial" w:hAnsi="Arial" w:cs="Arial"/>
          <w:bCs/>
        </w:rPr>
        <w:t xml:space="preserve"> includes expanding health equity capacity; </w:t>
      </w:r>
    </w:p>
    <w:p w14:paraId="3A1C0521" w14:textId="77777777" w:rsidR="001D4E80" w:rsidRDefault="001D4E80" w:rsidP="001D4E80">
      <w:pPr>
        <w:pStyle w:val="ListParagraph"/>
        <w:ind w:left="360" w:right="187"/>
        <w:rPr>
          <w:rFonts w:ascii="Arial" w:hAnsi="Arial" w:cs="Arial"/>
          <w:bCs/>
        </w:rPr>
      </w:pPr>
    </w:p>
    <w:p w14:paraId="5FFDA8AA" w14:textId="77777777" w:rsidR="001D4E80" w:rsidRPr="00C42D3C" w:rsidRDefault="001D4E80" w:rsidP="001D4E80">
      <w:pPr>
        <w:pStyle w:val="ListParagraph"/>
        <w:numPr>
          <w:ilvl w:val="0"/>
          <w:numId w:val="11"/>
        </w:numPr>
        <w:ind w:right="187"/>
        <w:rPr>
          <w:rFonts w:ascii="Arial" w:hAnsi="Arial" w:cs="Arial"/>
          <w:bCs/>
        </w:rPr>
      </w:pPr>
      <w:r>
        <w:rPr>
          <w:rFonts w:ascii="Arial" w:hAnsi="Arial" w:cs="Arial"/>
          <w:bCs/>
        </w:rPr>
        <w:t>I</w:t>
      </w:r>
      <w:r w:rsidRPr="00C42D3C">
        <w:rPr>
          <w:rFonts w:ascii="Arial" w:hAnsi="Arial" w:cs="Arial"/>
          <w:bCs/>
        </w:rPr>
        <w:t>mplementation</w:t>
      </w:r>
      <w:r>
        <w:rPr>
          <w:rFonts w:ascii="Arial" w:hAnsi="Arial" w:cs="Arial"/>
          <w:bCs/>
        </w:rPr>
        <w:t xml:space="preserve"> of the 2020-2024 </w:t>
      </w:r>
      <w:r w:rsidRPr="00C42D3C">
        <w:rPr>
          <w:rFonts w:ascii="Arial" w:hAnsi="Arial" w:cs="Arial"/>
          <w:bCs/>
        </w:rPr>
        <w:t>State Health Improvement Plan</w:t>
      </w:r>
      <w:r>
        <w:rPr>
          <w:rFonts w:ascii="Arial" w:hAnsi="Arial" w:cs="Arial"/>
          <w:bCs/>
        </w:rPr>
        <w:t xml:space="preserve"> that identifies population-wide </w:t>
      </w:r>
      <w:r w:rsidRPr="00C42D3C">
        <w:rPr>
          <w:rFonts w:ascii="Arial" w:hAnsi="Arial" w:cs="Arial"/>
          <w:shd w:val="clear" w:color="auto" w:fill="F5F5F5"/>
        </w:rPr>
        <w:t>strategies for improving the health of people in Oregon</w:t>
      </w:r>
      <w:r w:rsidRPr="00C42D3C">
        <w:rPr>
          <w:rFonts w:ascii="Arial" w:hAnsi="Arial" w:cs="Arial"/>
          <w:bCs/>
        </w:rPr>
        <w:t>; and</w:t>
      </w:r>
    </w:p>
    <w:p w14:paraId="213C6E42" w14:textId="77777777" w:rsidR="001D4E80" w:rsidRDefault="001D4E80" w:rsidP="001D4E80">
      <w:pPr>
        <w:pStyle w:val="ListParagraph"/>
        <w:ind w:left="360" w:right="187"/>
        <w:rPr>
          <w:rFonts w:ascii="Arial" w:hAnsi="Arial" w:cs="Arial"/>
          <w:bCs/>
        </w:rPr>
      </w:pPr>
    </w:p>
    <w:p w14:paraId="265E8E0E" w14:textId="51784267" w:rsidR="001D4E80" w:rsidRDefault="001D4E80" w:rsidP="001D4E80">
      <w:pPr>
        <w:pStyle w:val="ListParagraph"/>
        <w:numPr>
          <w:ilvl w:val="0"/>
          <w:numId w:val="11"/>
        </w:numPr>
        <w:ind w:right="187"/>
        <w:rPr>
          <w:rFonts w:ascii="Arial" w:hAnsi="Arial" w:cs="Arial"/>
          <w:bCs/>
        </w:rPr>
      </w:pPr>
      <w:r>
        <w:rPr>
          <w:rFonts w:ascii="Arial" w:hAnsi="Arial" w:cs="Arial"/>
          <w:bCs/>
        </w:rPr>
        <w:t xml:space="preserve">The state’s long-term response to the </w:t>
      </w:r>
      <w:r w:rsidRPr="00C42D3C">
        <w:rPr>
          <w:rFonts w:ascii="Arial" w:hAnsi="Arial" w:cs="Arial"/>
          <w:bCs/>
        </w:rPr>
        <w:t xml:space="preserve">COVID-19 </w:t>
      </w:r>
      <w:r>
        <w:rPr>
          <w:rFonts w:ascii="Arial" w:hAnsi="Arial" w:cs="Arial"/>
          <w:bCs/>
        </w:rPr>
        <w:t>pandemic, addressing disparate impacts on communities experiencing inequities</w:t>
      </w:r>
      <w:r w:rsidRPr="00C42D3C">
        <w:rPr>
          <w:rFonts w:ascii="Arial" w:hAnsi="Arial" w:cs="Arial"/>
          <w:bCs/>
        </w:rPr>
        <w:t>.</w:t>
      </w:r>
    </w:p>
    <w:p w14:paraId="252DEE97" w14:textId="77777777" w:rsidR="001D7F97" w:rsidRPr="001D7F97" w:rsidRDefault="001D7F97" w:rsidP="001D7F97">
      <w:pPr>
        <w:pStyle w:val="ListParagraph"/>
        <w:rPr>
          <w:rFonts w:ascii="Arial" w:hAnsi="Arial" w:cs="Arial"/>
          <w:bCs/>
        </w:rPr>
      </w:pPr>
    </w:p>
    <w:p w14:paraId="0D984223" w14:textId="25D15E29" w:rsidR="001D7F97" w:rsidRPr="001D7F97" w:rsidRDefault="001D7F97" w:rsidP="001D7F97">
      <w:pPr>
        <w:rPr>
          <w:rFonts w:ascii="Arial" w:hAnsi="Arial" w:cs="Arial"/>
          <w:noProof/>
        </w:rPr>
      </w:pPr>
      <w:r w:rsidRPr="00903BE5">
        <w:rPr>
          <w:rFonts w:ascii="Arial" w:hAnsi="Arial" w:cs="Arial"/>
          <w:noProof/>
        </w:rPr>
        <w:t xml:space="preserve">The </w:t>
      </w:r>
      <w:r w:rsidR="00CB2320">
        <w:rPr>
          <w:rFonts w:ascii="Arial" w:hAnsi="Arial" w:cs="Arial"/>
          <w:noProof/>
        </w:rPr>
        <w:t>Health Care Interpreter</w:t>
      </w:r>
      <w:r>
        <w:rPr>
          <w:rFonts w:ascii="Arial" w:hAnsi="Arial" w:cs="Arial"/>
          <w:noProof/>
        </w:rPr>
        <w:t xml:space="preserve"> Program Analyst</w:t>
      </w:r>
      <w:r w:rsidRPr="00903BE5">
        <w:rPr>
          <w:rFonts w:ascii="Arial" w:hAnsi="Arial" w:cs="Arial"/>
          <w:noProof/>
        </w:rPr>
        <w:t xml:space="preserve"> position </w:t>
      </w:r>
      <w:r>
        <w:rPr>
          <w:rFonts w:ascii="Arial" w:hAnsi="Arial" w:cs="Arial"/>
          <w:noProof/>
        </w:rPr>
        <w:t>serves within the OHA Office of Equity and Inclusion (OEI)</w:t>
      </w:r>
      <w:r w:rsidRPr="00903BE5">
        <w:rPr>
          <w:rFonts w:ascii="Arial" w:hAnsi="Arial" w:cs="Arial"/>
          <w:noProof/>
        </w:rPr>
        <w:t>. O</w:t>
      </w:r>
      <w:r>
        <w:rPr>
          <w:rFonts w:ascii="Arial" w:hAnsi="Arial" w:cs="Arial"/>
          <w:noProof/>
        </w:rPr>
        <w:t>EI</w:t>
      </w:r>
      <w:r w:rsidRPr="00903BE5">
        <w:rPr>
          <w:rFonts w:ascii="Arial" w:hAnsi="Arial" w:cs="Arial"/>
          <w:noProof/>
        </w:rPr>
        <w:t>’</w:t>
      </w:r>
      <w:r>
        <w:rPr>
          <w:rFonts w:ascii="Arial" w:hAnsi="Arial" w:cs="Arial"/>
          <w:noProof/>
        </w:rPr>
        <w:t>s</w:t>
      </w:r>
      <w:r w:rsidRPr="00903BE5">
        <w:rPr>
          <w:rFonts w:ascii="Arial" w:hAnsi="Arial" w:cs="Arial"/>
          <w:noProof/>
        </w:rPr>
        <w:t xml:space="preserve"> mission is to engage and align diverse community voices and the Oregon Health Authority to assure the elimination of avoidable health gaps and promote optimal health in Oregon. </w:t>
      </w:r>
      <w:r>
        <w:rPr>
          <w:rFonts w:ascii="Arial" w:hAnsi="Arial" w:cs="Arial"/>
          <w:noProof/>
        </w:rPr>
        <w:t>OEI</w:t>
      </w:r>
      <w:r w:rsidRPr="00903BE5">
        <w:rPr>
          <w:rFonts w:ascii="Arial" w:hAnsi="Arial" w:cs="Arial"/>
          <w:noProof/>
        </w:rPr>
        <w:t xml:space="preserve"> works within OHA and in the community by providing leadership and support for diversity and cultural competency initiatives, community engagement with racially/ethnically diverse individuals and community organizations, health equity program and policy development and organizational capacity building technical assistance to reduce health disparities and promote health equity.</w:t>
      </w:r>
    </w:p>
    <w:p w14:paraId="7BF63159" w14:textId="77777777" w:rsidR="001D4E80" w:rsidRPr="001D4E80" w:rsidRDefault="001D4E80" w:rsidP="001D4E80">
      <w:pPr>
        <w:ind w:right="187"/>
        <w:rPr>
          <w:rFonts w:ascii="Arial" w:hAnsi="Arial" w:cs="Arial"/>
          <w:bCs/>
        </w:rPr>
      </w:pPr>
    </w:p>
    <w:p w14:paraId="2C3E7358" w14:textId="2365A689" w:rsidR="008407A6" w:rsidRPr="00B354E6" w:rsidRDefault="008407A6" w:rsidP="00C45C53">
      <w:pPr>
        <w:rPr>
          <w:rFonts w:ascii="Arial" w:hAnsi="Arial" w:cs="Arial"/>
        </w:rPr>
      </w:pPr>
    </w:p>
    <w:p w14:paraId="72DBC0C5"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737F428B" w14:textId="77777777" w:rsidR="008407A6" w:rsidRDefault="008407A6">
      <w:pPr>
        <w:ind w:left="360" w:right="180"/>
        <w:rPr>
          <w:rFonts w:ascii="Arial" w:hAnsi="Arial" w:cs="Arial"/>
          <w:sz w:val="12"/>
          <w:szCs w:val="12"/>
        </w:rPr>
      </w:pPr>
    </w:p>
    <w:p w14:paraId="3C302386" w14:textId="77C983FD" w:rsidR="009E2042" w:rsidRPr="00324076" w:rsidRDefault="009E2042" w:rsidP="009E2042">
      <w:pPr>
        <w:spacing w:after="60"/>
        <w:ind w:right="187"/>
        <w:rPr>
          <w:rFonts w:ascii="Arial" w:hAnsi="Arial" w:cs="Arial"/>
          <w:noProof/>
        </w:rPr>
      </w:pPr>
      <w:r w:rsidRPr="00324076">
        <w:rPr>
          <w:rFonts w:ascii="Arial" w:hAnsi="Arial" w:cs="Arial"/>
          <w:noProof/>
        </w:rPr>
        <w:t xml:space="preserve">This position supports the </w:t>
      </w:r>
      <w:r w:rsidR="00F85044">
        <w:rPr>
          <w:rFonts w:ascii="Arial" w:hAnsi="Arial" w:cs="Arial"/>
          <w:noProof/>
        </w:rPr>
        <w:t xml:space="preserve">development and </w:t>
      </w:r>
      <w:r w:rsidRPr="00324076">
        <w:rPr>
          <w:rFonts w:ascii="Arial" w:hAnsi="Arial" w:cs="Arial"/>
          <w:noProof/>
        </w:rPr>
        <w:t xml:space="preserve">effective utilization of health </w:t>
      </w:r>
      <w:r w:rsidR="00633556">
        <w:rPr>
          <w:rFonts w:ascii="Arial" w:hAnsi="Arial" w:cs="Arial"/>
          <w:noProof/>
        </w:rPr>
        <w:t>care interpreters</w:t>
      </w:r>
      <w:r w:rsidR="0000441E">
        <w:rPr>
          <w:rFonts w:ascii="Arial" w:hAnsi="Arial" w:cs="Arial"/>
          <w:noProof/>
        </w:rPr>
        <w:t xml:space="preserve"> </w:t>
      </w:r>
      <w:r w:rsidRPr="00324076">
        <w:rPr>
          <w:rFonts w:ascii="Arial" w:hAnsi="Arial" w:cs="Arial"/>
          <w:noProof/>
        </w:rPr>
        <w:t xml:space="preserve">in Coordinated Care Organizations (CCOs), public health, and community based settings, and the larger health system. The poslition works closely with stakeholders to design and implement policy realted to </w:t>
      </w:r>
      <w:r w:rsidR="00CB2320">
        <w:rPr>
          <w:rFonts w:ascii="Arial" w:hAnsi="Arial" w:cs="Arial"/>
          <w:noProof/>
        </w:rPr>
        <w:t>HCIs</w:t>
      </w:r>
      <w:r w:rsidRPr="00324076">
        <w:rPr>
          <w:rFonts w:ascii="Arial" w:hAnsi="Arial" w:cs="Arial"/>
          <w:noProof/>
        </w:rPr>
        <w:t xml:space="preserve">, Additionally the position develops and implements processes to certify health care </w:t>
      </w:r>
      <w:r w:rsidR="00633556">
        <w:rPr>
          <w:rFonts w:ascii="Arial" w:hAnsi="Arial" w:cs="Arial"/>
          <w:noProof/>
        </w:rPr>
        <w:t>interpreters</w:t>
      </w:r>
      <w:r w:rsidRPr="00324076">
        <w:rPr>
          <w:rFonts w:ascii="Arial" w:hAnsi="Arial" w:cs="Arial"/>
          <w:noProof/>
        </w:rPr>
        <w:t xml:space="preserve"> and approve </w:t>
      </w:r>
      <w:r w:rsidR="00CB2320">
        <w:rPr>
          <w:rFonts w:ascii="Arial" w:hAnsi="Arial" w:cs="Arial"/>
          <w:noProof/>
        </w:rPr>
        <w:t>HCI</w:t>
      </w:r>
      <w:r w:rsidRPr="00324076">
        <w:rPr>
          <w:rFonts w:ascii="Arial" w:hAnsi="Arial" w:cs="Arial"/>
          <w:noProof/>
        </w:rPr>
        <w:t xml:space="preserve"> training programs in Oregon. </w:t>
      </w:r>
    </w:p>
    <w:p w14:paraId="1DCFA4B2" w14:textId="77777777" w:rsidR="009E2042" w:rsidRPr="00324076" w:rsidRDefault="009E2042" w:rsidP="009E2042">
      <w:pPr>
        <w:spacing w:after="60"/>
        <w:ind w:left="360" w:right="187"/>
        <w:rPr>
          <w:rFonts w:ascii="Arial" w:hAnsi="Arial" w:cs="Arial"/>
          <w:noProof/>
        </w:rPr>
      </w:pPr>
    </w:p>
    <w:p w14:paraId="41EE1269" w14:textId="5FAC9CCE" w:rsidR="009E2042" w:rsidRPr="008E215C" w:rsidRDefault="009E2042" w:rsidP="009E2042">
      <w:pPr>
        <w:spacing w:after="60"/>
        <w:ind w:right="187"/>
        <w:rPr>
          <w:rFonts w:ascii="Arial" w:hAnsi="Arial" w:cs="Arial"/>
          <w:noProof/>
        </w:rPr>
      </w:pPr>
      <w:r w:rsidRPr="00324076">
        <w:rPr>
          <w:rFonts w:ascii="Arial" w:hAnsi="Arial" w:cs="Arial"/>
          <w:noProof/>
        </w:rPr>
        <w:t xml:space="preserve">Key deliverables of  this position include 1) coordinating the Health </w:t>
      </w:r>
      <w:r w:rsidR="00633556">
        <w:rPr>
          <w:rFonts w:ascii="Arial" w:hAnsi="Arial" w:cs="Arial"/>
          <w:noProof/>
        </w:rPr>
        <w:t>Care Interpreter</w:t>
      </w:r>
      <w:r w:rsidRPr="00324076">
        <w:rPr>
          <w:rFonts w:ascii="Arial" w:hAnsi="Arial" w:cs="Arial"/>
          <w:noProof/>
        </w:rPr>
        <w:t xml:space="preserve"> Program within the Office of Equity and Inclusion; 2) convening and coordinating stakeholder groups, including appointed co</w:t>
      </w:r>
      <w:r w:rsidR="0000441E">
        <w:rPr>
          <w:rFonts w:ascii="Arial" w:hAnsi="Arial" w:cs="Arial"/>
          <w:noProof/>
        </w:rPr>
        <w:t>uncil members</w:t>
      </w:r>
      <w:r w:rsidRPr="00324076">
        <w:rPr>
          <w:rFonts w:ascii="Arial" w:hAnsi="Arial" w:cs="Arial"/>
          <w:noProof/>
        </w:rPr>
        <w:t xml:space="preserve">; recommending competency and training standards for health </w:t>
      </w:r>
      <w:r w:rsidR="00633556">
        <w:rPr>
          <w:rFonts w:ascii="Arial" w:hAnsi="Arial" w:cs="Arial"/>
          <w:noProof/>
        </w:rPr>
        <w:t>care interpreters</w:t>
      </w:r>
      <w:r w:rsidRPr="00324076">
        <w:rPr>
          <w:rFonts w:ascii="Arial" w:hAnsi="Arial" w:cs="Arial"/>
          <w:noProof/>
        </w:rPr>
        <w:t xml:space="preserve"> and training programs; 3) maintaining a registry of </w:t>
      </w:r>
      <w:r w:rsidR="00633556">
        <w:rPr>
          <w:rFonts w:ascii="Arial" w:hAnsi="Arial" w:cs="Arial"/>
          <w:noProof/>
        </w:rPr>
        <w:t xml:space="preserve">qualified and </w:t>
      </w:r>
      <w:r w:rsidRPr="00324076">
        <w:rPr>
          <w:rFonts w:ascii="Arial" w:hAnsi="Arial" w:cs="Arial"/>
          <w:noProof/>
        </w:rPr>
        <w:t xml:space="preserve">certified health </w:t>
      </w:r>
      <w:r w:rsidR="00633556">
        <w:rPr>
          <w:rFonts w:ascii="Arial" w:hAnsi="Arial" w:cs="Arial"/>
          <w:noProof/>
        </w:rPr>
        <w:t>care interpreters</w:t>
      </w:r>
      <w:r w:rsidRPr="00324076">
        <w:rPr>
          <w:rFonts w:ascii="Arial" w:hAnsi="Arial" w:cs="Arial"/>
          <w:noProof/>
        </w:rPr>
        <w:t xml:space="preserve">, approved training programs; </w:t>
      </w:r>
      <w:r w:rsidRPr="008E215C">
        <w:rPr>
          <w:rFonts w:ascii="Arial" w:hAnsi="Arial" w:cs="Arial"/>
          <w:noProof/>
        </w:rPr>
        <w:t xml:space="preserve">4) providing complex program and policy consultation and leadership with respect to program implementation and evaluation of program and workforce outcomes, working with the </w:t>
      </w:r>
      <w:r w:rsidR="00CB2320">
        <w:rPr>
          <w:rFonts w:ascii="Arial" w:hAnsi="Arial" w:cs="Arial"/>
          <w:noProof/>
        </w:rPr>
        <w:t>HCI Council</w:t>
      </w:r>
      <w:r w:rsidRPr="008E215C">
        <w:rPr>
          <w:rFonts w:ascii="Arial" w:hAnsi="Arial" w:cs="Arial"/>
          <w:noProof/>
        </w:rPr>
        <w:t xml:space="preserve"> and community partners to enhance policy related to the </w:t>
      </w:r>
      <w:r w:rsidR="00CB2320">
        <w:rPr>
          <w:rFonts w:ascii="Arial" w:hAnsi="Arial" w:cs="Arial"/>
          <w:noProof/>
        </w:rPr>
        <w:t>HCI</w:t>
      </w:r>
      <w:r w:rsidRPr="008E215C">
        <w:rPr>
          <w:rFonts w:ascii="Arial" w:hAnsi="Arial" w:cs="Arial"/>
          <w:noProof/>
        </w:rPr>
        <w:t xml:space="preserve"> workforce,collecting and analyzing workforce, evaluative and outcome data related to </w:t>
      </w:r>
      <w:r w:rsidR="00CB2320">
        <w:rPr>
          <w:rFonts w:ascii="Arial" w:hAnsi="Arial" w:cs="Arial"/>
          <w:noProof/>
        </w:rPr>
        <w:t>HCI</w:t>
      </w:r>
      <w:r w:rsidRPr="008E215C">
        <w:rPr>
          <w:rFonts w:ascii="Arial" w:hAnsi="Arial" w:cs="Arial"/>
          <w:noProof/>
        </w:rPr>
        <w:t xml:space="preserve">s, and providing updates and reports to OHA leadership, the </w:t>
      </w:r>
      <w:r w:rsidR="00CB2320">
        <w:rPr>
          <w:rFonts w:ascii="Arial" w:hAnsi="Arial" w:cs="Arial"/>
          <w:noProof/>
        </w:rPr>
        <w:t>HCI Council</w:t>
      </w:r>
      <w:r w:rsidRPr="008E215C">
        <w:rPr>
          <w:rFonts w:ascii="Arial" w:hAnsi="Arial" w:cs="Arial"/>
          <w:noProof/>
        </w:rPr>
        <w:t>, CCOs, funders, and community partners.</w:t>
      </w:r>
    </w:p>
    <w:p w14:paraId="65452680" w14:textId="77777777" w:rsidR="009E2042" w:rsidRDefault="009E2042" w:rsidP="009E2042">
      <w:pPr>
        <w:ind w:right="187"/>
        <w:rPr>
          <w:rFonts w:ascii="Arial" w:hAnsi="Arial" w:cs="Arial"/>
          <w:noProof/>
        </w:rPr>
      </w:pPr>
    </w:p>
    <w:p w14:paraId="28E2ECF8" w14:textId="31B4FC80" w:rsidR="009E2042" w:rsidRDefault="009E2042" w:rsidP="009E2042">
      <w:pPr>
        <w:ind w:right="187"/>
        <w:rPr>
          <w:rFonts w:ascii="Arial" w:hAnsi="Arial" w:cs="Arial"/>
          <w:noProof/>
          <w:sz w:val="22"/>
          <w:szCs w:val="22"/>
        </w:rPr>
      </w:pPr>
      <w:r w:rsidRPr="008E215C">
        <w:rPr>
          <w:rFonts w:ascii="Arial" w:hAnsi="Arial" w:cs="Arial"/>
          <w:noProof/>
        </w:rPr>
        <w:t xml:space="preserve">The position identifies, assesses, monitors pertinent bills during the legislative session and supports rulemaking processes related to the </w:t>
      </w:r>
      <w:r w:rsidR="00CB2320">
        <w:rPr>
          <w:rFonts w:ascii="Arial" w:hAnsi="Arial" w:cs="Arial"/>
          <w:noProof/>
        </w:rPr>
        <w:t>HCI</w:t>
      </w:r>
      <w:r w:rsidRPr="008E215C">
        <w:rPr>
          <w:rFonts w:ascii="Arial" w:hAnsi="Arial" w:cs="Arial"/>
          <w:noProof/>
        </w:rPr>
        <w:t xml:space="preserve"> workforce and program.</w:t>
      </w:r>
    </w:p>
    <w:p w14:paraId="617E2D2D" w14:textId="77777777" w:rsidR="00127974" w:rsidRPr="00127974" w:rsidRDefault="00127974" w:rsidP="00127974">
      <w:pPr>
        <w:ind w:right="187"/>
        <w:rPr>
          <w:rFonts w:ascii="Arial" w:hAnsi="Arial" w:cs="Arial"/>
          <w:bCs/>
          <w:szCs w:val="28"/>
        </w:rPr>
      </w:pPr>
    </w:p>
    <w:p w14:paraId="58DB8D81" w14:textId="5F06CEF7" w:rsidR="005C74FC" w:rsidRDefault="005C74FC" w:rsidP="00900068">
      <w:pPr>
        <w:ind w:right="187"/>
        <w:rPr>
          <w:rFonts w:ascii="Arial" w:hAnsi="Arial" w:cs="Arial"/>
          <w:bCs/>
        </w:rPr>
      </w:pPr>
    </w:p>
    <w:p w14:paraId="11DF7450" w14:textId="233ED2F7" w:rsidR="008D40AB" w:rsidRPr="008D40AB" w:rsidRDefault="008D40AB" w:rsidP="00900068">
      <w:pPr>
        <w:ind w:right="187"/>
        <w:rPr>
          <w:rFonts w:ascii="Arial" w:hAnsi="Arial" w:cs="Arial"/>
          <w:bCs/>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04B3A46E"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5BBE7AD"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3CCDC026" w14:textId="77777777">
        <w:trPr>
          <w:trHeight w:hRule="exact" w:val="1238"/>
        </w:trPr>
        <w:tc>
          <w:tcPr>
            <w:tcW w:w="10980" w:type="dxa"/>
            <w:gridSpan w:val="4"/>
            <w:tcBorders>
              <w:top w:val="single" w:sz="12" w:space="0" w:color="auto"/>
              <w:left w:val="nil"/>
              <w:bottom w:val="nil"/>
              <w:right w:val="nil"/>
            </w:tcBorders>
            <w:vAlign w:val="center"/>
          </w:tcPr>
          <w:p w14:paraId="7AB7B57F"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74BAC969"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458FF944"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3C514726"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15235260"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071BF0FD"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55F8D1A8" w14:textId="77777777" w:rsidR="0043789E" w:rsidRDefault="0043789E" w:rsidP="00D129C7">
            <w:pPr>
              <w:jc w:val="center"/>
              <w:rPr>
                <w:rFonts w:ascii="Arial" w:hAnsi="Arial" w:cs="Arial"/>
                <w:b/>
              </w:rPr>
            </w:pPr>
            <w:r>
              <w:rPr>
                <w:rFonts w:ascii="Arial" w:hAnsi="Arial" w:cs="Arial"/>
                <w:b/>
              </w:rPr>
              <w:t>DUTIES</w:t>
            </w:r>
          </w:p>
        </w:tc>
      </w:tr>
    </w:tbl>
    <w:p w14:paraId="3F5A7A5F" w14:textId="77777777" w:rsidR="00EC54D8" w:rsidRDefault="00EC54D8" w:rsidP="00251498">
      <w:pPr>
        <w:spacing w:before="80" w:after="80"/>
        <w:jc w:val="center"/>
        <w:rPr>
          <w:rFonts w:ascii="Arial" w:hAnsi="Arial" w:cs="Arial"/>
        </w:rPr>
        <w:sectPr w:rsidR="00EC54D8" w:rsidSect="00276DF9">
          <w:headerReference w:type="even" r:id="rId20"/>
          <w:headerReference w:type="default" r:id="rId21"/>
          <w:footerReference w:type="default" r:id="rId22"/>
          <w:headerReference w:type="first" r:id="rId23"/>
          <w:footerReference w:type="first" r:id="rId24"/>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8407A6" w14:paraId="71B81424" w14:textId="77777777" w:rsidTr="00BD3352">
        <w:trPr>
          <w:trHeight w:val="288"/>
        </w:trPr>
        <w:tc>
          <w:tcPr>
            <w:tcW w:w="1459" w:type="dxa"/>
            <w:tcBorders>
              <w:top w:val="single" w:sz="4" w:space="0" w:color="auto"/>
              <w:bottom w:val="single" w:sz="4" w:space="0" w:color="C0C0C0"/>
            </w:tcBorders>
          </w:tcPr>
          <w:p w14:paraId="0D157218" w14:textId="77777777" w:rsidR="008407A6" w:rsidRPr="000B41C8" w:rsidRDefault="0035024C" w:rsidP="00BD3352">
            <w:pPr>
              <w:spacing w:before="80" w:after="80"/>
              <w:jc w:val="center"/>
              <w:rPr>
                <w:rFonts w:ascii="Arial" w:hAnsi="Arial" w:cs="Arial"/>
              </w:rPr>
            </w:pPr>
            <w:r>
              <w:rPr>
                <w:rFonts w:ascii="Arial" w:hAnsi="Arial" w:cs="Arial"/>
              </w:rPr>
              <w:t>At all times</w:t>
            </w:r>
          </w:p>
        </w:tc>
        <w:tc>
          <w:tcPr>
            <w:tcW w:w="1260" w:type="dxa"/>
            <w:tcBorders>
              <w:top w:val="single" w:sz="4" w:space="0" w:color="auto"/>
              <w:bottom w:val="single" w:sz="4" w:space="0" w:color="C0C0C0"/>
            </w:tcBorders>
          </w:tcPr>
          <w:p w14:paraId="0AC6C58F" w14:textId="77777777" w:rsidR="008407A6" w:rsidRPr="000B41C8" w:rsidRDefault="008407A6" w:rsidP="00BD3352">
            <w:pPr>
              <w:spacing w:before="80" w:after="80"/>
              <w:jc w:val="center"/>
              <w:rPr>
                <w:rFonts w:ascii="Arial" w:hAnsi="Arial" w:cs="Arial"/>
              </w:rPr>
            </w:pPr>
          </w:p>
        </w:tc>
        <w:tc>
          <w:tcPr>
            <w:tcW w:w="1260" w:type="dxa"/>
            <w:tcBorders>
              <w:top w:val="single" w:sz="4" w:space="0" w:color="auto"/>
              <w:bottom w:val="single" w:sz="4" w:space="0" w:color="C0C0C0"/>
            </w:tcBorders>
          </w:tcPr>
          <w:p w14:paraId="0695B354" w14:textId="77777777" w:rsidR="008407A6" w:rsidRPr="000B41C8" w:rsidRDefault="0035024C" w:rsidP="00BD3352">
            <w:pPr>
              <w:spacing w:before="80" w:after="80"/>
              <w:jc w:val="center"/>
              <w:rPr>
                <w:rFonts w:ascii="Arial" w:hAnsi="Arial" w:cs="Arial"/>
              </w:rPr>
            </w:pPr>
            <w:r>
              <w:rPr>
                <w:rFonts w:ascii="Arial" w:hAnsi="Arial" w:cs="Arial"/>
              </w:rPr>
              <w:t>E</w:t>
            </w:r>
          </w:p>
        </w:tc>
        <w:tc>
          <w:tcPr>
            <w:tcW w:w="7001" w:type="dxa"/>
            <w:tcBorders>
              <w:top w:val="single" w:sz="4" w:space="0" w:color="auto"/>
              <w:bottom w:val="single" w:sz="4" w:space="0" w:color="C0C0C0"/>
            </w:tcBorders>
          </w:tcPr>
          <w:p w14:paraId="4E3797CB" w14:textId="77777777" w:rsidR="00BD3352" w:rsidRDefault="0035024C" w:rsidP="0079649B">
            <w:pPr>
              <w:spacing w:before="80" w:after="80"/>
              <w:ind w:left="162"/>
              <w:rPr>
                <w:rFonts w:ascii="Arial" w:hAnsi="Arial" w:cs="Arial"/>
              </w:rPr>
            </w:pPr>
            <w:r>
              <w:rPr>
                <w:rFonts w:ascii="Arial" w:hAnsi="Arial" w:cs="Arial"/>
              </w:rPr>
              <w:t xml:space="preserve">Demonstrate recognition of the value of individual and cultural differences; create a work environment where talents and abilities are valued. </w:t>
            </w:r>
            <w:r w:rsidR="00613F75">
              <w:rPr>
                <w:rFonts w:ascii="Arial" w:hAnsi="Arial" w:cs="Arial"/>
              </w:rPr>
              <w:t xml:space="preserve">The holder of this position will consistently treat customers, community partners, stakeholders, </w:t>
            </w:r>
            <w:r w:rsidR="00F221CD">
              <w:rPr>
                <w:rFonts w:ascii="Arial" w:hAnsi="Arial" w:cs="Arial"/>
              </w:rPr>
              <w:t xml:space="preserve">and coworkers with dignity and respect. </w:t>
            </w:r>
          </w:p>
          <w:p w14:paraId="380D4FB8" w14:textId="22AC7CAC" w:rsidR="002D7A5A" w:rsidRPr="000B41C8" w:rsidRDefault="002D7A5A" w:rsidP="0079649B">
            <w:pPr>
              <w:spacing w:before="80" w:after="80"/>
              <w:ind w:left="162"/>
              <w:rPr>
                <w:rFonts w:ascii="Arial" w:hAnsi="Arial" w:cs="Arial"/>
              </w:rPr>
            </w:pPr>
          </w:p>
        </w:tc>
      </w:tr>
      <w:tr w:rsidR="008407A6" w:rsidRPr="00A725F3" w14:paraId="36E3C19B" w14:textId="77777777" w:rsidTr="00BD3352">
        <w:trPr>
          <w:trHeight w:val="288"/>
        </w:trPr>
        <w:tc>
          <w:tcPr>
            <w:tcW w:w="1459" w:type="dxa"/>
            <w:tcBorders>
              <w:top w:val="single" w:sz="4" w:space="0" w:color="C0C0C0"/>
            </w:tcBorders>
          </w:tcPr>
          <w:p w14:paraId="3DE9A22A" w14:textId="14F9D781" w:rsidR="008407A6" w:rsidRPr="000B41C8" w:rsidRDefault="005C74FC" w:rsidP="00BD3352">
            <w:pPr>
              <w:spacing w:before="80" w:after="80"/>
              <w:jc w:val="center"/>
              <w:rPr>
                <w:rFonts w:ascii="Arial" w:hAnsi="Arial" w:cs="Arial"/>
              </w:rPr>
            </w:pPr>
            <w:r>
              <w:rPr>
                <w:rFonts w:ascii="Arial" w:hAnsi="Arial" w:cs="Arial"/>
              </w:rPr>
              <w:t>20</w:t>
            </w:r>
            <w:r w:rsidR="0084463F">
              <w:rPr>
                <w:rFonts w:ascii="Arial" w:hAnsi="Arial" w:cs="Arial"/>
              </w:rPr>
              <w:t>%</w:t>
            </w:r>
          </w:p>
        </w:tc>
        <w:tc>
          <w:tcPr>
            <w:tcW w:w="1260" w:type="dxa"/>
            <w:tcBorders>
              <w:top w:val="single" w:sz="4" w:space="0" w:color="C0C0C0"/>
            </w:tcBorders>
          </w:tcPr>
          <w:p w14:paraId="46FEED1D" w14:textId="12EF4875" w:rsidR="008407A6" w:rsidRPr="000B41C8" w:rsidRDefault="00B97CC1" w:rsidP="00BD3352">
            <w:pPr>
              <w:spacing w:before="80" w:after="80"/>
              <w:jc w:val="center"/>
              <w:rPr>
                <w:rFonts w:ascii="Arial" w:hAnsi="Arial" w:cs="Arial"/>
              </w:rPr>
            </w:pPr>
            <w:r>
              <w:rPr>
                <w:rFonts w:ascii="Arial" w:hAnsi="Arial" w:cs="Arial"/>
              </w:rPr>
              <w:t>NC</w:t>
            </w:r>
          </w:p>
        </w:tc>
        <w:tc>
          <w:tcPr>
            <w:tcW w:w="1260" w:type="dxa"/>
            <w:tcBorders>
              <w:top w:val="single" w:sz="4" w:space="0" w:color="C0C0C0"/>
            </w:tcBorders>
          </w:tcPr>
          <w:p w14:paraId="3CDB52CB" w14:textId="77777777" w:rsidR="008407A6" w:rsidRPr="000B41C8" w:rsidRDefault="0035024C" w:rsidP="00BD3352">
            <w:pPr>
              <w:spacing w:before="80" w:after="80"/>
              <w:jc w:val="center"/>
              <w:rPr>
                <w:rFonts w:ascii="Arial" w:hAnsi="Arial" w:cs="Arial"/>
              </w:rPr>
            </w:pPr>
            <w:r>
              <w:rPr>
                <w:rFonts w:ascii="Arial" w:hAnsi="Arial" w:cs="Arial"/>
              </w:rPr>
              <w:t>E</w:t>
            </w:r>
          </w:p>
        </w:tc>
        <w:tc>
          <w:tcPr>
            <w:tcW w:w="7001" w:type="dxa"/>
            <w:tcBorders>
              <w:top w:val="single" w:sz="4" w:space="0" w:color="C0C0C0"/>
            </w:tcBorders>
          </w:tcPr>
          <w:p w14:paraId="4B5C997F" w14:textId="17EDA0E4" w:rsidR="00C07E1B" w:rsidRDefault="00FF14F4" w:rsidP="005C74FC">
            <w:pPr>
              <w:ind w:left="158"/>
              <w:rPr>
                <w:rFonts w:ascii="Arial" w:hAnsi="Arial" w:cs="Arial"/>
              </w:rPr>
            </w:pPr>
            <w:r w:rsidRPr="005C74FC">
              <w:rPr>
                <w:rFonts w:ascii="Arial" w:hAnsi="Arial" w:cs="Arial"/>
              </w:rPr>
              <w:t xml:space="preserve">Implement strategic program plan to support a sustainable and effective Health </w:t>
            </w:r>
            <w:r w:rsidR="00633556">
              <w:rPr>
                <w:rFonts w:ascii="Arial" w:hAnsi="Arial" w:cs="Arial"/>
              </w:rPr>
              <w:t xml:space="preserve">Care Interpreter </w:t>
            </w:r>
            <w:r w:rsidRPr="005C74FC">
              <w:rPr>
                <w:rFonts w:ascii="Arial" w:hAnsi="Arial" w:cs="Arial"/>
              </w:rPr>
              <w:t>Program within the OHA Office of Equity and Inclusion. Includes coordinating the program, ongoing monitoring and evaluating against goals and outcomes established by the Program.</w:t>
            </w:r>
          </w:p>
          <w:p w14:paraId="3FFBB88D" w14:textId="2692087E" w:rsidR="00571340" w:rsidRPr="00A725F3" w:rsidRDefault="00571340" w:rsidP="005C74FC">
            <w:pPr>
              <w:ind w:left="158"/>
            </w:pPr>
          </w:p>
        </w:tc>
      </w:tr>
      <w:tr w:rsidR="008407A6" w14:paraId="6F80EA81" w14:textId="77777777" w:rsidTr="00BD3352">
        <w:trPr>
          <w:trHeight w:val="288"/>
        </w:trPr>
        <w:tc>
          <w:tcPr>
            <w:tcW w:w="1459" w:type="dxa"/>
          </w:tcPr>
          <w:p w14:paraId="5A871C9E" w14:textId="3F3BD6E1" w:rsidR="008407A6" w:rsidRPr="000B41C8" w:rsidRDefault="00147D25" w:rsidP="00BD3352">
            <w:pPr>
              <w:spacing w:before="80" w:after="80"/>
              <w:jc w:val="center"/>
              <w:rPr>
                <w:rFonts w:ascii="Arial" w:hAnsi="Arial" w:cs="Arial"/>
              </w:rPr>
            </w:pPr>
            <w:r>
              <w:rPr>
                <w:rFonts w:ascii="Arial" w:hAnsi="Arial" w:cs="Arial"/>
              </w:rPr>
              <w:t>3</w:t>
            </w:r>
            <w:r w:rsidR="007B64E1">
              <w:rPr>
                <w:rFonts w:ascii="Arial" w:hAnsi="Arial" w:cs="Arial"/>
              </w:rPr>
              <w:t>0</w:t>
            </w:r>
            <w:r w:rsidR="0084463F">
              <w:rPr>
                <w:rFonts w:ascii="Arial" w:hAnsi="Arial" w:cs="Arial"/>
              </w:rPr>
              <w:t>%</w:t>
            </w:r>
          </w:p>
        </w:tc>
        <w:tc>
          <w:tcPr>
            <w:tcW w:w="1260" w:type="dxa"/>
          </w:tcPr>
          <w:p w14:paraId="0C61B3EA" w14:textId="2EB29478" w:rsidR="008407A6" w:rsidRPr="000B41C8" w:rsidRDefault="00B97CC1" w:rsidP="00BD3352">
            <w:pPr>
              <w:spacing w:before="80" w:after="80"/>
              <w:jc w:val="center"/>
              <w:rPr>
                <w:rFonts w:ascii="Arial" w:hAnsi="Arial" w:cs="Arial"/>
              </w:rPr>
            </w:pPr>
            <w:r>
              <w:rPr>
                <w:rFonts w:ascii="Arial" w:hAnsi="Arial" w:cs="Arial"/>
              </w:rPr>
              <w:t>NC</w:t>
            </w:r>
          </w:p>
        </w:tc>
        <w:tc>
          <w:tcPr>
            <w:tcW w:w="1260" w:type="dxa"/>
          </w:tcPr>
          <w:p w14:paraId="1B3FDBAC" w14:textId="77777777" w:rsidR="008407A6" w:rsidRPr="000B41C8" w:rsidRDefault="00D131CD" w:rsidP="00BD3352">
            <w:pPr>
              <w:spacing w:before="80" w:after="80"/>
              <w:jc w:val="center"/>
              <w:rPr>
                <w:rFonts w:ascii="Arial" w:hAnsi="Arial" w:cs="Arial"/>
              </w:rPr>
            </w:pPr>
            <w:r>
              <w:rPr>
                <w:rFonts w:ascii="Arial" w:hAnsi="Arial" w:cs="Arial"/>
              </w:rPr>
              <w:t>E</w:t>
            </w:r>
          </w:p>
        </w:tc>
        <w:tc>
          <w:tcPr>
            <w:tcW w:w="7001" w:type="dxa"/>
          </w:tcPr>
          <w:p w14:paraId="04FCC0E6" w14:textId="3464F692" w:rsidR="00C07E1B" w:rsidRPr="00714ABF" w:rsidRDefault="00120EC3" w:rsidP="00120EC3">
            <w:pPr>
              <w:spacing w:before="80" w:after="80"/>
              <w:ind w:left="162"/>
              <w:rPr>
                <w:rFonts w:ascii="Arial" w:hAnsi="Arial" w:cs="Arial"/>
              </w:rPr>
            </w:pPr>
            <w:r>
              <w:rPr>
                <w:rFonts w:ascii="Arial" w:hAnsi="Arial" w:cs="Arial"/>
                <w:bCs/>
              </w:rPr>
              <w:t xml:space="preserve">Coordinate and staff the </w:t>
            </w:r>
            <w:r w:rsidR="00F85044">
              <w:rPr>
                <w:rFonts w:ascii="Arial" w:hAnsi="Arial" w:cs="Arial"/>
                <w:bCs/>
              </w:rPr>
              <w:t xml:space="preserve">Oregon </w:t>
            </w:r>
            <w:r>
              <w:rPr>
                <w:rFonts w:ascii="Arial" w:hAnsi="Arial" w:cs="Arial"/>
                <w:bCs/>
              </w:rPr>
              <w:t>Health</w:t>
            </w:r>
            <w:r w:rsidR="00F85044">
              <w:rPr>
                <w:rFonts w:ascii="Arial" w:hAnsi="Arial" w:cs="Arial"/>
                <w:bCs/>
              </w:rPr>
              <w:t xml:space="preserve"> Care Interpreter Council </w:t>
            </w:r>
            <w:r>
              <w:rPr>
                <w:rFonts w:ascii="Arial" w:hAnsi="Arial" w:cs="Arial"/>
                <w:bCs/>
              </w:rPr>
              <w:t xml:space="preserve">and its subcommittees. Implement and monitor Commission goals, </w:t>
            </w:r>
            <w:proofErr w:type="gramStart"/>
            <w:r>
              <w:rPr>
                <w:rFonts w:ascii="Arial" w:hAnsi="Arial" w:cs="Arial"/>
                <w:bCs/>
              </w:rPr>
              <w:t>deliverables</w:t>
            </w:r>
            <w:proofErr w:type="gramEnd"/>
            <w:r>
              <w:rPr>
                <w:rFonts w:ascii="Arial" w:hAnsi="Arial" w:cs="Arial"/>
                <w:bCs/>
              </w:rPr>
              <w:t xml:space="preserve"> and timelines. Assure the appropriate support is provided to support these bodies, including coordinating the work of program assistants to schedule and announce meetings, provide staffing support, record meeting </w:t>
            </w:r>
            <w:proofErr w:type="gramStart"/>
            <w:r>
              <w:rPr>
                <w:rFonts w:ascii="Arial" w:hAnsi="Arial" w:cs="Arial"/>
                <w:bCs/>
              </w:rPr>
              <w:t>decisions</w:t>
            </w:r>
            <w:proofErr w:type="gramEnd"/>
            <w:r>
              <w:rPr>
                <w:rFonts w:ascii="Arial" w:hAnsi="Arial" w:cs="Arial"/>
                <w:bCs/>
              </w:rPr>
              <w:t xml:space="preserve"> and disseminate to appropriate parties.</w:t>
            </w:r>
          </w:p>
        </w:tc>
      </w:tr>
      <w:tr w:rsidR="008407A6" w14:paraId="72981250" w14:textId="77777777" w:rsidTr="00BD3352">
        <w:trPr>
          <w:trHeight w:val="288"/>
        </w:trPr>
        <w:tc>
          <w:tcPr>
            <w:tcW w:w="1459" w:type="dxa"/>
          </w:tcPr>
          <w:p w14:paraId="3FB1447C" w14:textId="5EA18171" w:rsidR="008407A6" w:rsidRPr="000B41C8" w:rsidRDefault="00715DD2" w:rsidP="00BD3352">
            <w:pPr>
              <w:spacing w:before="80" w:after="80"/>
              <w:jc w:val="center"/>
              <w:rPr>
                <w:rFonts w:ascii="Arial" w:hAnsi="Arial" w:cs="Arial"/>
              </w:rPr>
            </w:pPr>
            <w:r>
              <w:rPr>
                <w:rFonts w:ascii="Arial" w:hAnsi="Arial" w:cs="Arial"/>
              </w:rPr>
              <w:t>15</w:t>
            </w:r>
            <w:r w:rsidR="0084463F">
              <w:rPr>
                <w:rFonts w:ascii="Arial" w:hAnsi="Arial" w:cs="Arial"/>
              </w:rPr>
              <w:t>%</w:t>
            </w:r>
          </w:p>
        </w:tc>
        <w:tc>
          <w:tcPr>
            <w:tcW w:w="1260" w:type="dxa"/>
          </w:tcPr>
          <w:p w14:paraId="0E9D1900" w14:textId="7723EC17" w:rsidR="008407A6" w:rsidRPr="000B41C8" w:rsidRDefault="00B97CC1" w:rsidP="00BD3352">
            <w:pPr>
              <w:spacing w:before="80" w:after="80"/>
              <w:jc w:val="center"/>
              <w:rPr>
                <w:rFonts w:ascii="Arial" w:hAnsi="Arial" w:cs="Arial"/>
              </w:rPr>
            </w:pPr>
            <w:r>
              <w:rPr>
                <w:rFonts w:ascii="Arial" w:hAnsi="Arial" w:cs="Arial"/>
              </w:rPr>
              <w:t>NC</w:t>
            </w:r>
          </w:p>
        </w:tc>
        <w:tc>
          <w:tcPr>
            <w:tcW w:w="1260" w:type="dxa"/>
          </w:tcPr>
          <w:p w14:paraId="3BD4C135" w14:textId="77777777" w:rsidR="008407A6" w:rsidRPr="000B41C8" w:rsidRDefault="00D131CD" w:rsidP="00BD3352">
            <w:pPr>
              <w:spacing w:before="80" w:after="80"/>
              <w:jc w:val="center"/>
              <w:rPr>
                <w:rFonts w:ascii="Arial" w:hAnsi="Arial" w:cs="Arial"/>
              </w:rPr>
            </w:pPr>
            <w:r>
              <w:rPr>
                <w:rFonts w:ascii="Arial" w:hAnsi="Arial" w:cs="Arial"/>
              </w:rPr>
              <w:t>E</w:t>
            </w:r>
          </w:p>
        </w:tc>
        <w:tc>
          <w:tcPr>
            <w:tcW w:w="7001" w:type="dxa"/>
          </w:tcPr>
          <w:p w14:paraId="143FE746" w14:textId="585CD369" w:rsidR="00D50569" w:rsidRPr="00714ABF" w:rsidRDefault="0061099B" w:rsidP="004760E3">
            <w:pPr>
              <w:spacing w:before="80" w:after="80"/>
              <w:ind w:left="162"/>
              <w:rPr>
                <w:rFonts w:ascii="Arial" w:hAnsi="Arial" w:cs="Arial"/>
              </w:rPr>
            </w:pPr>
            <w:r>
              <w:rPr>
                <w:rFonts w:ascii="Arial" w:hAnsi="Arial" w:cs="Arial"/>
              </w:rPr>
              <w:t xml:space="preserve">Provide and broker technical assistance and training to inform health care professionals, state agency leaders, legislators, appointed officials, state and national conferences, racial and ethnic community leaders and the community-at-large of evidence-based and promising practices, current research and effective evaluation methods regarding the role and </w:t>
            </w:r>
            <w:r w:rsidR="00F85044">
              <w:rPr>
                <w:rFonts w:ascii="Arial" w:hAnsi="Arial" w:cs="Arial"/>
              </w:rPr>
              <w:t>utilization</w:t>
            </w:r>
            <w:r>
              <w:rPr>
                <w:rFonts w:ascii="Arial" w:hAnsi="Arial" w:cs="Arial"/>
              </w:rPr>
              <w:t xml:space="preserve"> of Health </w:t>
            </w:r>
            <w:r w:rsidR="00F85044">
              <w:rPr>
                <w:rFonts w:ascii="Arial" w:hAnsi="Arial" w:cs="Arial"/>
              </w:rPr>
              <w:t>Care Interpreters</w:t>
            </w:r>
            <w:r>
              <w:rPr>
                <w:rFonts w:ascii="Arial" w:hAnsi="Arial" w:cs="Arial"/>
              </w:rPr>
              <w:t xml:space="preserve">. </w:t>
            </w:r>
            <w:r>
              <w:rPr>
                <w:rFonts w:ascii="Arial" w:hAnsi="Arial" w:cs="Arial"/>
                <w:bCs/>
              </w:rPr>
              <w:t xml:space="preserve">Coordinate community outreach and provide education with respect to the Health </w:t>
            </w:r>
            <w:r w:rsidR="00F85044">
              <w:rPr>
                <w:rFonts w:ascii="Arial" w:hAnsi="Arial" w:cs="Arial"/>
                <w:bCs/>
              </w:rPr>
              <w:t>Care Interpreter</w:t>
            </w:r>
            <w:r>
              <w:rPr>
                <w:rFonts w:ascii="Arial" w:hAnsi="Arial" w:cs="Arial"/>
                <w:bCs/>
              </w:rPr>
              <w:t xml:space="preserve"> Program to health providers and systems, local county health departments, </w:t>
            </w:r>
            <w:proofErr w:type="gramStart"/>
            <w:r>
              <w:rPr>
                <w:rFonts w:ascii="Arial" w:hAnsi="Arial" w:cs="Arial"/>
                <w:bCs/>
              </w:rPr>
              <w:t>consumers</w:t>
            </w:r>
            <w:proofErr w:type="gramEnd"/>
            <w:r>
              <w:rPr>
                <w:rFonts w:ascii="Arial" w:hAnsi="Arial" w:cs="Arial"/>
                <w:bCs/>
              </w:rPr>
              <w:t xml:space="preserve"> and consumer organizations.</w:t>
            </w:r>
          </w:p>
        </w:tc>
      </w:tr>
      <w:tr w:rsidR="008407A6" w14:paraId="6426D1F3" w14:textId="77777777" w:rsidTr="00BD3352">
        <w:trPr>
          <w:trHeight w:val="288"/>
        </w:trPr>
        <w:tc>
          <w:tcPr>
            <w:tcW w:w="1459" w:type="dxa"/>
          </w:tcPr>
          <w:p w14:paraId="4F037582" w14:textId="77777777" w:rsidR="008407A6" w:rsidRPr="000B41C8" w:rsidRDefault="00B32C55" w:rsidP="00BD3352">
            <w:pPr>
              <w:spacing w:before="80" w:after="80"/>
              <w:jc w:val="center"/>
              <w:rPr>
                <w:rFonts w:ascii="Arial" w:hAnsi="Arial" w:cs="Arial"/>
              </w:rPr>
            </w:pPr>
            <w:r>
              <w:rPr>
                <w:rFonts w:ascii="Arial" w:hAnsi="Arial" w:cs="Arial"/>
              </w:rPr>
              <w:t>15</w:t>
            </w:r>
            <w:r w:rsidR="0084463F">
              <w:rPr>
                <w:rFonts w:ascii="Arial" w:hAnsi="Arial" w:cs="Arial"/>
              </w:rPr>
              <w:t>%</w:t>
            </w:r>
          </w:p>
        </w:tc>
        <w:tc>
          <w:tcPr>
            <w:tcW w:w="1260" w:type="dxa"/>
          </w:tcPr>
          <w:p w14:paraId="52BFCC2D" w14:textId="01F2CE35" w:rsidR="008407A6" w:rsidRPr="000B41C8" w:rsidRDefault="00B97CC1" w:rsidP="00BD3352">
            <w:pPr>
              <w:spacing w:before="80" w:after="80"/>
              <w:jc w:val="center"/>
              <w:rPr>
                <w:rFonts w:ascii="Arial" w:hAnsi="Arial" w:cs="Arial"/>
              </w:rPr>
            </w:pPr>
            <w:r>
              <w:rPr>
                <w:rFonts w:ascii="Arial" w:hAnsi="Arial" w:cs="Arial"/>
              </w:rPr>
              <w:t>NC</w:t>
            </w:r>
          </w:p>
        </w:tc>
        <w:tc>
          <w:tcPr>
            <w:tcW w:w="1260" w:type="dxa"/>
          </w:tcPr>
          <w:p w14:paraId="2308ACEC" w14:textId="77777777" w:rsidR="008407A6" w:rsidRPr="000B41C8" w:rsidRDefault="00D131CD" w:rsidP="00BD3352">
            <w:pPr>
              <w:spacing w:before="80" w:after="80"/>
              <w:jc w:val="center"/>
              <w:rPr>
                <w:rFonts w:ascii="Arial" w:hAnsi="Arial" w:cs="Arial"/>
              </w:rPr>
            </w:pPr>
            <w:r>
              <w:rPr>
                <w:rFonts w:ascii="Arial" w:hAnsi="Arial" w:cs="Arial"/>
              </w:rPr>
              <w:t>E</w:t>
            </w:r>
          </w:p>
        </w:tc>
        <w:tc>
          <w:tcPr>
            <w:tcW w:w="7001" w:type="dxa"/>
          </w:tcPr>
          <w:p w14:paraId="41626E22" w14:textId="6B365013" w:rsidR="00672BD7" w:rsidRPr="00714ABF" w:rsidRDefault="00672BD7" w:rsidP="00672BD7">
            <w:pPr>
              <w:ind w:left="158"/>
              <w:rPr>
                <w:rFonts w:ascii="Arial" w:hAnsi="Arial" w:cs="Arial"/>
              </w:rPr>
            </w:pPr>
            <w:r>
              <w:rPr>
                <w:rFonts w:ascii="Arial" w:hAnsi="Arial" w:cs="Arial"/>
              </w:rPr>
              <w:t xml:space="preserve">Respond to stakeholder requests for </w:t>
            </w:r>
            <w:proofErr w:type="gramStart"/>
            <w:r>
              <w:rPr>
                <w:rFonts w:ascii="Arial" w:hAnsi="Arial" w:cs="Arial"/>
              </w:rPr>
              <w:t>information, and</w:t>
            </w:r>
            <w:proofErr w:type="gramEnd"/>
            <w:r>
              <w:rPr>
                <w:rFonts w:ascii="Arial" w:hAnsi="Arial" w:cs="Arial"/>
              </w:rPr>
              <w:t xml:space="preserve"> provide professional and timely responses to phone calls and emails. Post information about program, Co</w:t>
            </w:r>
            <w:r w:rsidR="0000441E">
              <w:rPr>
                <w:rFonts w:ascii="Arial" w:hAnsi="Arial" w:cs="Arial"/>
              </w:rPr>
              <w:t>uncil</w:t>
            </w:r>
            <w:r>
              <w:rPr>
                <w:rFonts w:ascii="Arial" w:hAnsi="Arial" w:cs="Arial"/>
              </w:rPr>
              <w:t xml:space="preserve"> meetings to websites. Draft reports to various regulatory bodies.</w:t>
            </w:r>
          </w:p>
          <w:p w14:paraId="6A9EAB84" w14:textId="0F4DCC87" w:rsidR="00E363CD" w:rsidRPr="00714ABF" w:rsidRDefault="00E363CD" w:rsidP="0061099B">
            <w:pPr>
              <w:ind w:left="158"/>
              <w:rPr>
                <w:rFonts w:ascii="Arial" w:hAnsi="Arial" w:cs="Arial"/>
              </w:rPr>
            </w:pPr>
          </w:p>
        </w:tc>
      </w:tr>
      <w:tr w:rsidR="00EB4ABD" w14:paraId="3E3C6EB4" w14:textId="77777777" w:rsidTr="00BD3352">
        <w:trPr>
          <w:trHeight w:val="288"/>
        </w:trPr>
        <w:tc>
          <w:tcPr>
            <w:tcW w:w="1459" w:type="dxa"/>
          </w:tcPr>
          <w:p w14:paraId="05E66437" w14:textId="154096CE" w:rsidR="00EB4ABD" w:rsidRDefault="00EB4ABD" w:rsidP="00BD3352">
            <w:pPr>
              <w:spacing w:before="80" w:after="80"/>
              <w:jc w:val="center"/>
              <w:rPr>
                <w:rFonts w:ascii="Arial" w:hAnsi="Arial" w:cs="Arial"/>
              </w:rPr>
            </w:pPr>
            <w:r>
              <w:rPr>
                <w:rFonts w:ascii="Arial" w:hAnsi="Arial" w:cs="Arial"/>
              </w:rPr>
              <w:lastRenderedPageBreak/>
              <w:t>1</w:t>
            </w:r>
            <w:r w:rsidR="00110FD6">
              <w:rPr>
                <w:rFonts w:ascii="Arial" w:hAnsi="Arial" w:cs="Arial"/>
              </w:rPr>
              <w:t>0</w:t>
            </w:r>
            <w:r>
              <w:rPr>
                <w:rFonts w:ascii="Arial" w:hAnsi="Arial" w:cs="Arial"/>
              </w:rPr>
              <w:t>%</w:t>
            </w:r>
          </w:p>
        </w:tc>
        <w:tc>
          <w:tcPr>
            <w:tcW w:w="1260" w:type="dxa"/>
          </w:tcPr>
          <w:p w14:paraId="729F4B4C" w14:textId="7C52D9C5" w:rsidR="00EB4ABD" w:rsidRPr="000B41C8" w:rsidRDefault="00B97CC1" w:rsidP="00BD3352">
            <w:pPr>
              <w:spacing w:before="80" w:after="80"/>
              <w:jc w:val="center"/>
              <w:rPr>
                <w:rFonts w:ascii="Arial" w:hAnsi="Arial" w:cs="Arial"/>
              </w:rPr>
            </w:pPr>
            <w:r>
              <w:rPr>
                <w:rFonts w:ascii="Arial" w:hAnsi="Arial" w:cs="Arial"/>
              </w:rPr>
              <w:t>NC</w:t>
            </w:r>
          </w:p>
        </w:tc>
        <w:tc>
          <w:tcPr>
            <w:tcW w:w="1260" w:type="dxa"/>
          </w:tcPr>
          <w:p w14:paraId="6418A116" w14:textId="11795B5F" w:rsidR="00EB4ABD" w:rsidRDefault="00B97CC1" w:rsidP="00BD3352">
            <w:pPr>
              <w:spacing w:before="80" w:after="80"/>
              <w:jc w:val="center"/>
              <w:rPr>
                <w:rFonts w:ascii="Arial" w:hAnsi="Arial" w:cs="Arial"/>
              </w:rPr>
            </w:pPr>
            <w:r>
              <w:rPr>
                <w:rFonts w:ascii="Arial" w:hAnsi="Arial" w:cs="Arial"/>
              </w:rPr>
              <w:t>E</w:t>
            </w:r>
          </w:p>
        </w:tc>
        <w:tc>
          <w:tcPr>
            <w:tcW w:w="7001" w:type="dxa"/>
          </w:tcPr>
          <w:p w14:paraId="1F19269E" w14:textId="40838DA3" w:rsidR="00401F58" w:rsidRDefault="00401F58" w:rsidP="00401F58">
            <w:pPr>
              <w:ind w:left="158"/>
              <w:rPr>
                <w:rFonts w:ascii="Arial" w:hAnsi="Arial" w:cs="Arial"/>
              </w:rPr>
            </w:pPr>
            <w:r>
              <w:rPr>
                <w:rFonts w:ascii="Arial" w:hAnsi="Arial" w:cs="Arial"/>
              </w:rPr>
              <w:t xml:space="preserve">Oversee the collection of data through the </w:t>
            </w:r>
            <w:r w:rsidR="00CB2320">
              <w:rPr>
                <w:rFonts w:ascii="Arial" w:hAnsi="Arial" w:cs="Arial"/>
              </w:rPr>
              <w:t>HCI</w:t>
            </w:r>
            <w:r>
              <w:rPr>
                <w:rFonts w:ascii="Arial" w:hAnsi="Arial" w:cs="Arial"/>
              </w:rPr>
              <w:t xml:space="preserve"> Registry and maintenance of technology (database/registry) needed to sustain, evaluate, and modify the program.</w:t>
            </w:r>
          </w:p>
          <w:p w14:paraId="1FE8BA36" w14:textId="495E58B8" w:rsidR="00EB4ABD" w:rsidRPr="00BB59DB" w:rsidRDefault="00EB4ABD" w:rsidP="00C07E1B">
            <w:pPr>
              <w:ind w:left="158"/>
              <w:rPr>
                <w:rFonts w:ascii="Arial" w:hAnsi="Arial" w:cs="Arial"/>
              </w:rPr>
            </w:pPr>
          </w:p>
        </w:tc>
      </w:tr>
      <w:tr w:rsidR="00EB4ABD" w14:paraId="11872694" w14:textId="77777777" w:rsidTr="00BD3352">
        <w:trPr>
          <w:trHeight w:val="288"/>
        </w:trPr>
        <w:tc>
          <w:tcPr>
            <w:tcW w:w="1459" w:type="dxa"/>
          </w:tcPr>
          <w:p w14:paraId="29AC8311" w14:textId="457CB98B" w:rsidR="00EB4ABD" w:rsidRDefault="00005E8A" w:rsidP="00BD3352">
            <w:pPr>
              <w:spacing w:before="80" w:after="80"/>
              <w:jc w:val="center"/>
              <w:rPr>
                <w:rFonts w:ascii="Arial" w:hAnsi="Arial" w:cs="Arial"/>
              </w:rPr>
            </w:pPr>
            <w:r>
              <w:rPr>
                <w:rFonts w:ascii="Arial" w:hAnsi="Arial" w:cs="Arial"/>
              </w:rPr>
              <w:t>5</w:t>
            </w:r>
            <w:r w:rsidR="007B64E1">
              <w:rPr>
                <w:rFonts w:ascii="Arial" w:hAnsi="Arial" w:cs="Arial"/>
              </w:rPr>
              <w:t>%</w:t>
            </w:r>
          </w:p>
        </w:tc>
        <w:tc>
          <w:tcPr>
            <w:tcW w:w="1260" w:type="dxa"/>
          </w:tcPr>
          <w:p w14:paraId="5A2CF4D9" w14:textId="2A51718C" w:rsidR="00EB4ABD" w:rsidRPr="000B41C8" w:rsidRDefault="00B97CC1" w:rsidP="00BD3352">
            <w:pPr>
              <w:spacing w:before="80" w:after="80"/>
              <w:jc w:val="center"/>
              <w:rPr>
                <w:rFonts w:ascii="Arial" w:hAnsi="Arial" w:cs="Arial"/>
              </w:rPr>
            </w:pPr>
            <w:r>
              <w:rPr>
                <w:rFonts w:ascii="Arial" w:hAnsi="Arial" w:cs="Arial"/>
              </w:rPr>
              <w:t>NC</w:t>
            </w:r>
          </w:p>
        </w:tc>
        <w:tc>
          <w:tcPr>
            <w:tcW w:w="1260" w:type="dxa"/>
          </w:tcPr>
          <w:p w14:paraId="09BA023A" w14:textId="117DD51D" w:rsidR="00EB4ABD" w:rsidRDefault="00B97CC1" w:rsidP="00BD3352">
            <w:pPr>
              <w:spacing w:before="80" w:after="80"/>
              <w:jc w:val="center"/>
              <w:rPr>
                <w:rFonts w:ascii="Arial" w:hAnsi="Arial" w:cs="Arial"/>
              </w:rPr>
            </w:pPr>
            <w:r>
              <w:rPr>
                <w:rFonts w:ascii="Arial" w:hAnsi="Arial" w:cs="Arial"/>
              </w:rPr>
              <w:t>E</w:t>
            </w:r>
          </w:p>
        </w:tc>
        <w:tc>
          <w:tcPr>
            <w:tcW w:w="7001" w:type="dxa"/>
          </w:tcPr>
          <w:p w14:paraId="4EB75DB1" w14:textId="4D9E2832" w:rsidR="00190F1C" w:rsidRDefault="00190F1C" w:rsidP="00190F1C">
            <w:pPr>
              <w:ind w:left="158"/>
              <w:rPr>
                <w:rFonts w:ascii="Arial" w:hAnsi="Arial" w:cs="Arial"/>
              </w:rPr>
            </w:pPr>
            <w:r>
              <w:rPr>
                <w:rFonts w:ascii="Arial" w:hAnsi="Arial" w:cs="Arial"/>
              </w:rPr>
              <w:t xml:space="preserve">Work closely with OEI Individual Civil Rights program staff and OHA Legal Counsel and leadership to ensure timely, effective response to complaints and grievances related to </w:t>
            </w:r>
            <w:proofErr w:type="gramStart"/>
            <w:r>
              <w:rPr>
                <w:rFonts w:ascii="Arial" w:hAnsi="Arial" w:cs="Arial"/>
              </w:rPr>
              <w:t>the  HCI</w:t>
            </w:r>
            <w:proofErr w:type="gramEnd"/>
            <w:r>
              <w:rPr>
                <w:rFonts w:ascii="Arial" w:hAnsi="Arial" w:cs="Arial"/>
              </w:rPr>
              <w:t xml:space="preserve"> Workforce. Develop and implement the complaints and grievance processes.</w:t>
            </w:r>
          </w:p>
          <w:p w14:paraId="3FF412EF" w14:textId="3F7EEEE7" w:rsidR="00EB4ABD" w:rsidRPr="00BB59DB" w:rsidRDefault="00EB4ABD" w:rsidP="00C07E1B">
            <w:pPr>
              <w:ind w:left="158"/>
              <w:rPr>
                <w:rFonts w:ascii="Arial" w:hAnsi="Arial" w:cs="Arial"/>
              </w:rPr>
            </w:pPr>
          </w:p>
        </w:tc>
      </w:tr>
      <w:tr w:rsidR="00190F1C" w14:paraId="6A04D0A9" w14:textId="77777777" w:rsidTr="00BD3352">
        <w:trPr>
          <w:trHeight w:val="288"/>
        </w:trPr>
        <w:tc>
          <w:tcPr>
            <w:tcW w:w="1459" w:type="dxa"/>
          </w:tcPr>
          <w:p w14:paraId="4D09CE4E" w14:textId="214764EF" w:rsidR="00190F1C" w:rsidRDefault="00005E8A" w:rsidP="00BD3352">
            <w:pPr>
              <w:spacing w:before="80" w:after="80"/>
              <w:jc w:val="center"/>
              <w:rPr>
                <w:rFonts w:ascii="Arial" w:hAnsi="Arial" w:cs="Arial"/>
              </w:rPr>
            </w:pPr>
            <w:r>
              <w:rPr>
                <w:rFonts w:ascii="Arial" w:hAnsi="Arial" w:cs="Arial"/>
              </w:rPr>
              <w:t>5%</w:t>
            </w:r>
          </w:p>
        </w:tc>
        <w:tc>
          <w:tcPr>
            <w:tcW w:w="1260" w:type="dxa"/>
          </w:tcPr>
          <w:p w14:paraId="0C3C6A98" w14:textId="06A36BCA" w:rsidR="00190F1C" w:rsidRPr="000B41C8" w:rsidRDefault="00B97CC1" w:rsidP="00BD3352">
            <w:pPr>
              <w:spacing w:before="80" w:after="80"/>
              <w:jc w:val="center"/>
              <w:rPr>
                <w:rFonts w:ascii="Arial" w:hAnsi="Arial" w:cs="Arial"/>
              </w:rPr>
            </w:pPr>
            <w:r>
              <w:rPr>
                <w:rFonts w:ascii="Arial" w:hAnsi="Arial" w:cs="Arial"/>
              </w:rPr>
              <w:t>NC</w:t>
            </w:r>
          </w:p>
        </w:tc>
        <w:tc>
          <w:tcPr>
            <w:tcW w:w="1260" w:type="dxa"/>
          </w:tcPr>
          <w:p w14:paraId="04D1FE0C" w14:textId="466ADA08" w:rsidR="00190F1C" w:rsidRDefault="00B97CC1" w:rsidP="00BD3352">
            <w:pPr>
              <w:spacing w:before="80" w:after="80"/>
              <w:jc w:val="center"/>
              <w:rPr>
                <w:rFonts w:ascii="Arial" w:hAnsi="Arial" w:cs="Arial"/>
              </w:rPr>
            </w:pPr>
            <w:r>
              <w:rPr>
                <w:rFonts w:ascii="Arial" w:hAnsi="Arial" w:cs="Arial"/>
              </w:rPr>
              <w:t>E</w:t>
            </w:r>
          </w:p>
        </w:tc>
        <w:tc>
          <w:tcPr>
            <w:tcW w:w="7001" w:type="dxa"/>
          </w:tcPr>
          <w:p w14:paraId="070BC803" w14:textId="22725320" w:rsidR="00190F1C" w:rsidRDefault="008E32D8" w:rsidP="00190F1C">
            <w:pPr>
              <w:ind w:left="158"/>
              <w:rPr>
                <w:rFonts w:ascii="Arial" w:hAnsi="Arial" w:cs="Arial"/>
              </w:rPr>
            </w:pPr>
            <w:r>
              <w:rPr>
                <w:rFonts w:ascii="Arial" w:hAnsi="Arial" w:cs="Arial"/>
              </w:rPr>
              <w:t>Other duties as assigned</w:t>
            </w:r>
            <w:r w:rsidR="00005E8A">
              <w:rPr>
                <w:rFonts w:ascii="Arial" w:hAnsi="Arial" w:cs="Arial"/>
              </w:rPr>
              <w:t>.</w:t>
            </w:r>
          </w:p>
        </w:tc>
      </w:tr>
    </w:tbl>
    <w:p w14:paraId="40513FCD" w14:textId="77777777" w:rsidR="008407A6" w:rsidRDefault="00C47865">
      <w:pPr>
        <w:rPr>
          <w:rFonts w:ascii="Arial" w:hAnsi="Arial" w:cs="Arial"/>
          <w:sz w:val="12"/>
          <w:szCs w:val="12"/>
        </w:rPr>
      </w:pPr>
      <w:r>
        <w:rPr>
          <w:rFonts w:ascii="Arial" w:hAnsi="Arial" w:cs="Arial"/>
          <w:sz w:val="12"/>
          <w:szCs w:val="12"/>
        </w:rPr>
        <w:br/>
      </w:r>
    </w:p>
    <w:p w14:paraId="0809843A" w14:textId="77777777" w:rsidR="0043789E" w:rsidRDefault="0043789E">
      <w:pPr>
        <w:rPr>
          <w:rFonts w:ascii="Arial" w:hAnsi="Arial" w:cs="Arial"/>
          <w:sz w:val="12"/>
          <w:szCs w:val="12"/>
        </w:rPr>
      </w:pPr>
    </w:p>
    <w:p w14:paraId="702255FF"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3455E83"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04A08ED"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7747AF83" w14:textId="77777777" w:rsidR="008407A6" w:rsidRDefault="008407A6">
      <w:pPr>
        <w:rPr>
          <w:rFonts w:ascii="Arial" w:hAnsi="Arial" w:cs="Arial"/>
          <w:sz w:val="12"/>
          <w:szCs w:val="12"/>
        </w:rPr>
      </w:pPr>
    </w:p>
    <w:p w14:paraId="24D8A516" w14:textId="77777777" w:rsidR="008407A6" w:rsidRDefault="008407A6" w:rsidP="00F20AC9">
      <w:pPr>
        <w:spacing w:after="120"/>
        <w:rPr>
          <w:rFonts w:ascii="Arial" w:hAnsi="Arial" w:cs="Arial"/>
          <w:b/>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w:t>
      </w:r>
      <w:r w:rsidR="008F537C">
        <w:rPr>
          <w:rFonts w:ascii="Arial" w:hAnsi="Arial" w:cs="Arial"/>
          <w:b/>
        </w:rPr>
        <w:t>n</w:t>
      </w:r>
    </w:p>
    <w:p w14:paraId="720845D5" w14:textId="23E187FB" w:rsidR="008F537C" w:rsidRDefault="008F537C" w:rsidP="00F20AC9">
      <w:pPr>
        <w:spacing w:after="120"/>
        <w:rPr>
          <w:rFonts w:ascii="Arial" w:hAnsi="Arial" w:cs="Arial"/>
        </w:rPr>
        <w:sectPr w:rsidR="008F537C" w:rsidSect="00276DF9">
          <w:type w:val="continuous"/>
          <w:pgSz w:w="12240" w:h="15840" w:code="1"/>
          <w:pgMar w:top="720" w:right="720" w:bottom="1080" w:left="720" w:header="720" w:footer="666" w:gutter="0"/>
          <w:cols w:space="720"/>
          <w:docGrid w:linePitch="360"/>
        </w:sectPr>
      </w:pPr>
    </w:p>
    <w:p w14:paraId="4D13E77C" w14:textId="77777777" w:rsidR="005C3430" w:rsidRDefault="005C3430" w:rsidP="005C3430">
      <w:pPr>
        <w:rPr>
          <w:rFonts w:ascii="Arial" w:hAnsi="Arial" w:cs="Arial"/>
        </w:rPr>
      </w:pPr>
      <w:r w:rsidRPr="00E957F3">
        <w:rPr>
          <w:rFonts w:ascii="Arial" w:hAnsi="Arial" w:cs="Arial"/>
        </w:rPr>
        <w:t>The position requires the ability to work effectively with culturally and linguistically diverse communities. Normal office setting with in-state and out-of-state travel required. Occasional overtime may be required in the evenings or weekends to appropriately serve diverse</w:t>
      </w:r>
      <w:r>
        <w:rPr>
          <w:rFonts w:ascii="Arial" w:hAnsi="Arial" w:cs="Arial"/>
        </w:rPr>
        <w:t xml:space="preserve"> </w:t>
      </w:r>
      <w:r w:rsidRPr="00E957F3">
        <w:rPr>
          <w:rFonts w:ascii="Arial" w:hAnsi="Arial" w:cs="Arial"/>
        </w:rPr>
        <w:t>communities.</w:t>
      </w:r>
    </w:p>
    <w:p w14:paraId="3DB4B266" w14:textId="74106F2B" w:rsidR="00803402" w:rsidRDefault="00803402" w:rsidP="00851844">
      <w:pPr>
        <w:ind w:right="180"/>
        <w:rPr>
          <w:rFonts w:ascii="Arial" w:hAnsi="Arial" w:cs="Arial"/>
          <w:sz w:val="22"/>
          <w:szCs w:val="22"/>
        </w:rPr>
        <w:sectPr w:rsidR="00803402"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9898131"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82CCB8B" w14:textId="77777777" w:rsidR="008407A6" w:rsidRDefault="008407A6">
            <w:pPr>
              <w:keepNext/>
              <w:widowControl w:val="0"/>
              <w:rPr>
                <w:rFonts w:ascii="Arial" w:hAnsi="Arial" w:cs="Arial"/>
              </w:rPr>
            </w:pPr>
            <w:r>
              <w:rPr>
                <w:rFonts w:ascii="Arial" w:hAnsi="Arial" w:cs="Arial"/>
                <w:b/>
                <w:color w:val="000000"/>
              </w:rPr>
              <w:lastRenderedPageBreak/>
              <w:t>SECTION 5.</w:t>
            </w:r>
            <w:r w:rsidR="00B12612">
              <w:rPr>
                <w:rFonts w:ascii="Arial" w:hAnsi="Arial" w:cs="Arial"/>
                <w:b/>
                <w:color w:val="000000"/>
              </w:rPr>
              <w:t xml:space="preserve"> </w:t>
            </w:r>
            <w:r>
              <w:rPr>
                <w:rFonts w:ascii="Arial" w:hAnsi="Arial" w:cs="Arial"/>
                <w:b/>
                <w:color w:val="000000"/>
              </w:rPr>
              <w:t>GUIDELINES</w:t>
            </w:r>
          </w:p>
        </w:tc>
      </w:tr>
    </w:tbl>
    <w:p w14:paraId="3B2E0BA5" w14:textId="77777777" w:rsidR="008407A6" w:rsidRDefault="008407A6">
      <w:pPr>
        <w:keepNext/>
        <w:widowControl w:val="0"/>
        <w:ind w:left="360" w:hanging="360"/>
        <w:rPr>
          <w:rFonts w:ascii="Arial" w:hAnsi="Arial" w:cs="Arial"/>
          <w:b/>
          <w:sz w:val="12"/>
          <w:szCs w:val="12"/>
        </w:rPr>
      </w:pPr>
    </w:p>
    <w:p w14:paraId="463B1ADA" w14:textId="6481F562" w:rsidR="008F537C" w:rsidRPr="008F537C" w:rsidRDefault="008407A6" w:rsidP="008F537C">
      <w:pPr>
        <w:pStyle w:val="ListParagraph"/>
        <w:keepNext/>
        <w:widowControl w:val="0"/>
        <w:numPr>
          <w:ilvl w:val="0"/>
          <w:numId w:val="15"/>
        </w:numPr>
        <w:spacing w:after="120"/>
        <w:rPr>
          <w:rFonts w:ascii="Arial" w:hAnsi="Arial" w:cs="Arial"/>
          <w:b/>
        </w:rPr>
      </w:pPr>
      <w:r w:rsidRPr="008F537C">
        <w:rPr>
          <w:rFonts w:ascii="Arial" w:hAnsi="Arial" w:cs="Arial"/>
          <w:b/>
        </w:rPr>
        <w:t>List any established guidelines used in this position, such as state or federal laws</w:t>
      </w:r>
      <w:r w:rsidR="00F20AC9" w:rsidRPr="008F537C">
        <w:rPr>
          <w:rFonts w:ascii="Arial" w:hAnsi="Arial" w:cs="Arial"/>
          <w:b/>
        </w:rPr>
        <w:t xml:space="preserve">, </w:t>
      </w:r>
    </w:p>
    <w:p w14:paraId="7081806C" w14:textId="032E5AF3" w:rsidR="004E51B6" w:rsidRDefault="008F537C" w:rsidP="008F537C">
      <w:pPr>
        <w:pStyle w:val="ListParagraph"/>
        <w:keepNext/>
        <w:widowControl w:val="0"/>
        <w:spacing w:after="120"/>
        <w:ind w:left="0"/>
        <w:rPr>
          <w:rFonts w:ascii="Arial" w:hAnsi="Arial" w:cs="Arial"/>
          <w:b/>
        </w:rPr>
      </w:pPr>
      <w:r w:rsidRPr="008F537C">
        <w:rPr>
          <w:rFonts w:ascii="Arial" w:hAnsi="Arial" w:cs="Arial"/>
          <w:b/>
        </w:rPr>
        <w:t>reg</w:t>
      </w:r>
      <w:r w:rsidR="008407A6" w:rsidRPr="008F537C">
        <w:rPr>
          <w:rFonts w:ascii="Arial" w:hAnsi="Arial" w:cs="Arial"/>
          <w:b/>
        </w:rPr>
        <w:t>ulations, policies, manuals, or desk procedures</w:t>
      </w:r>
      <w:r w:rsidR="008C29CD" w:rsidRPr="008F537C">
        <w:rPr>
          <w:rFonts w:ascii="Arial" w:hAnsi="Arial" w:cs="Arial"/>
          <w:b/>
        </w:rPr>
        <w:t>:</w:t>
      </w:r>
    </w:p>
    <w:p w14:paraId="2463BBAD" w14:textId="21239373" w:rsidR="000D500D" w:rsidRDefault="000D500D" w:rsidP="008F537C">
      <w:pPr>
        <w:pStyle w:val="ListParagraph"/>
        <w:keepNext/>
        <w:widowControl w:val="0"/>
        <w:spacing w:after="120"/>
        <w:ind w:left="0"/>
        <w:rPr>
          <w:rFonts w:ascii="Arial" w:hAnsi="Arial" w:cs="Arial"/>
          <w:b/>
        </w:rPr>
      </w:pPr>
    </w:p>
    <w:p w14:paraId="5E109453" w14:textId="77777777" w:rsidR="000D500D" w:rsidRPr="00D76182" w:rsidRDefault="000D500D" w:rsidP="000D500D">
      <w:pPr>
        <w:pStyle w:val="ListParagraph"/>
        <w:keepNext/>
        <w:widowControl w:val="0"/>
        <w:spacing w:after="120"/>
        <w:ind w:left="0"/>
        <w:rPr>
          <w:rFonts w:ascii="Arial" w:hAnsi="Arial" w:cs="Arial"/>
          <w:b/>
          <w:u w:val="single"/>
        </w:rPr>
      </w:pPr>
      <w:bookmarkStart w:id="20" w:name="_Hlk53930404"/>
      <w:r w:rsidRPr="00D76182">
        <w:rPr>
          <w:rFonts w:ascii="Arial" w:hAnsi="Arial" w:cs="Arial"/>
          <w:b/>
          <w:u w:val="single"/>
        </w:rPr>
        <w:t xml:space="preserve">Legislatively Mandated Guidelines for this position: </w:t>
      </w:r>
    </w:p>
    <w:p w14:paraId="3D1717E2" w14:textId="77777777" w:rsidR="000D500D" w:rsidRDefault="000D500D" w:rsidP="000D500D">
      <w:pPr>
        <w:pStyle w:val="ListParagraph"/>
        <w:keepNext/>
        <w:widowControl w:val="0"/>
        <w:spacing w:after="120"/>
        <w:ind w:left="0"/>
        <w:rPr>
          <w:rFonts w:ascii="Arial" w:hAnsi="Arial" w:cs="Arial"/>
          <w:bCs/>
          <w:u w:val="single"/>
        </w:rPr>
      </w:pPr>
    </w:p>
    <w:bookmarkEnd w:id="20"/>
    <w:p w14:paraId="0B06201F" w14:textId="77777777" w:rsidR="003235AB" w:rsidRPr="00990F40" w:rsidRDefault="003235AB" w:rsidP="003235AB">
      <w:pPr>
        <w:pStyle w:val="ListParagraph"/>
        <w:keepNext/>
        <w:widowControl w:val="0"/>
        <w:spacing w:after="120"/>
        <w:ind w:left="0"/>
        <w:rPr>
          <w:rFonts w:ascii="Arial" w:hAnsi="Arial" w:cs="Arial"/>
          <w:bCs/>
        </w:rPr>
      </w:pPr>
      <w:r w:rsidRPr="00990F40">
        <w:rPr>
          <w:rFonts w:ascii="Arial" w:hAnsi="Arial" w:cs="Arial"/>
          <w:bCs/>
        </w:rPr>
        <w:t>Title VI of the Civil Rights Act of 1964</w:t>
      </w:r>
    </w:p>
    <w:p w14:paraId="050AEACE" w14:textId="77777777" w:rsidR="003235AB" w:rsidRPr="00990F40" w:rsidRDefault="003235AB" w:rsidP="003235AB">
      <w:pPr>
        <w:pStyle w:val="ListParagraph"/>
        <w:keepNext/>
        <w:widowControl w:val="0"/>
        <w:spacing w:after="120"/>
        <w:ind w:left="0"/>
        <w:rPr>
          <w:rFonts w:ascii="Arial" w:hAnsi="Arial" w:cs="Arial"/>
          <w:bCs/>
        </w:rPr>
      </w:pPr>
      <w:r w:rsidRPr="00990F40">
        <w:rPr>
          <w:rFonts w:ascii="Arial" w:hAnsi="Arial" w:cs="Arial"/>
          <w:bCs/>
        </w:rPr>
        <w:t>ORS 413.550</w:t>
      </w:r>
    </w:p>
    <w:p w14:paraId="0EDE9464" w14:textId="77777777" w:rsidR="003235AB" w:rsidRPr="00990F40" w:rsidRDefault="003235AB" w:rsidP="003235AB">
      <w:pPr>
        <w:pStyle w:val="ListParagraph"/>
        <w:keepNext/>
        <w:widowControl w:val="0"/>
        <w:spacing w:after="120"/>
        <w:ind w:left="0"/>
        <w:rPr>
          <w:rFonts w:ascii="Arial" w:hAnsi="Arial" w:cs="Arial"/>
          <w:bCs/>
        </w:rPr>
      </w:pPr>
      <w:r w:rsidRPr="00990F40">
        <w:rPr>
          <w:rFonts w:ascii="Arial" w:hAnsi="Arial" w:cs="Arial"/>
          <w:bCs/>
        </w:rPr>
        <w:t>ORS 410.141.3590</w:t>
      </w:r>
    </w:p>
    <w:p w14:paraId="0BEF729C" w14:textId="77777777" w:rsidR="003235AB" w:rsidRDefault="003235AB" w:rsidP="003235AB">
      <w:pPr>
        <w:pStyle w:val="ListParagraph"/>
        <w:keepNext/>
        <w:widowControl w:val="0"/>
        <w:spacing w:after="120"/>
        <w:ind w:left="0"/>
        <w:rPr>
          <w:rFonts w:ascii="Arial" w:hAnsi="Arial" w:cs="Arial"/>
          <w:bCs/>
        </w:rPr>
      </w:pPr>
      <w:r w:rsidRPr="00990F40">
        <w:rPr>
          <w:rFonts w:ascii="Arial" w:hAnsi="Arial" w:cs="Arial"/>
          <w:bCs/>
        </w:rPr>
        <w:t>OAR 333-002-0000</w:t>
      </w:r>
    </w:p>
    <w:p w14:paraId="2F58F0CE" w14:textId="77777777" w:rsidR="000D500D" w:rsidRPr="008F537C" w:rsidRDefault="000D500D" w:rsidP="000D500D">
      <w:pPr>
        <w:pStyle w:val="ListParagraph"/>
        <w:keepNext/>
        <w:widowControl w:val="0"/>
        <w:spacing w:after="120"/>
        <w:ind w:left="0"/>
        <w:rPr>
          <w:rFonts w:ascii="Arial" w:hAnsi="Arial" w:cs="Arial"/>
          <w:b/>
        </w:rPr>
      </w:pPr>
    </w:p>
    <w:p w14:paraId="021ADA71" w14:textId="77777777" w:rsidR="000D500D" w:rsidRDefault="000D500D" w:rsidP="000D500D">
      <w:pPr>
        <w:keepNext/>
        <w:widowControl w:val="0"/>
        <w:rPr>
          <w:rFonts w:ascii="Arial" w:hAnsi="Arial" w:cs="Arial"/>
        </w:rPr>
      </w:pPr>
      <w:r w:rsidRPr="008615E7">
        <w:rPr>
          <w:rFonts w:ascii="Arial" w:hAnsi="Arial" w:cs="Arial"/>
        </w:rPr>
        <w:fldChar w:fldCharType="begin">
          <w:ffData>
            <w:name w:val="Text106"/>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D131CD">
        <w:rPr>
          <w:rFonts w:ascii="Arial" w:hAnsi="Arial" w:cs="Arial"/>
        </w:rPr>
        <w:t>Guidelines used to do this job include</w:t>
      </w:r>
      <w:r>
        <w:rPr>
          <w:rFonts w:ascii="Arial" w:hAnsi="Arial" w:cs="Arial"/>
        </w:rPr>
        <w:t>:</w:t>
      </w:r>
    </w:p>
    <w:p w14:paraId="5B3ADF17" w14:textId="77777777" w:rsidR="000D500D" w:rsidRDefault="000D500D" w:rsidP="000D500D">
      <w:pPr>
        <w:keepNext/>
        <w:widowControl w:val="0"/>
        <w:rPr>
          <w:rFonts w:ascii="Arial" w:hAnsi="Arial" w:cs="Arial"/>
        </w:rPr>
      </w:pPr>
      <w:r w:rsidRPr="00FC2BE9">
        <w:rPr>
          <w:rFonts w:ascii="Arial" w:hAnsi="Arial" w:cs="Arial"/>
        </w:rPr>
        <w:t xml:space="preserve">State legislation involving health care to Oregonians </w:t>
      </w:r>
    </w:p>
    <w:p w14:paraId="7C8D5E7B" w14:textId="77777777" w:rsidR="000D500D" w:rsidRDefault="000D500D" w:rsidP="000D500D">
      <w:pPr>
        <w:keepNext/>
        <w:widowControl w:val="0"/>
        <w:rPr>
          <w:rFonts w:ascii="Arial" w:hAnsi="Arial" w:cs="Arial"/>
        </w:rPr>
      </w:pPr>
      <w:r w:rsidRPr="00FC2BE9">
        <w:rPr>
          <w:rFonts w:ascii="Arial" w:hAnsi="Arial" w:cs="Arial"/>
        </w:rPr>
        <w:t>Oregon Revised Statutes (ORS)</w:t>
      </w:r>
    </w:p>
    <w:p w14:paraId="566E7F75" w14:textId="77777777" w:rsidR="000D500D" w:rsidRPr="00020500" w:rsidRDefault="000D500D" w:rsidP="000D500D">
      <w:pPr>
        <w:keepNext/>
        <w:widowControl w:val="0"/>
        <w:rPr>
          <w:rFonts w:ascii="Arial" w:hAnsi="Arial" w:cs="Arial"/>
        </w:rPr>
      </w:pPr>
      <w:r w:rsidRPr="00FC2BE9">
        <w:rPr>
          <w:rFonts w:ascii="Arial" w:hAnsi="Arial" w:cs="Arial"/>
        </w:rPr>
        <w:t>DAS and OHA Administrative Rules and Policies, and Administrator's manual and budget instructions</w:t>
      </w:r>
    </w:p>
    <w:p w14:paraId="681C7F32" w14:textId="77777777" w:rsidR="000D500D" w:rsidRPr="00020500" w:rsidRDefault="000D500D" w:rsidP="000D500D">
      <w:pPr>
        <w:keepNext/>
        <w:widowControl w:val="0"/>
        <w:rPr>
          <w:rFonts w:ascii="Arial" w:hAnsi="Arial" w:cs="Arial"/>
        </w:rPr>
      </w:pPr>
      <w:r w:rsidRPr="00020500">
        <w:rPr>
          <w:rFonts w:ascii="Arial" w:hAnsi="Arial" w:cs="Arial"/>
        </w:rPr>
        <w:t>Oregon Revised Statues and Oregon Administrative Rules</w:t>
      </w:r>
    </w:p>
    <w:p w14:paraId="28489D3F" w14:textId="77777777" w:rsidR="000D500D" w:rsidRPr="00020500" w:rsidRDefault="000D500D" w:rsidP="000D500D">
      <w:pPr>
        <w:keepNext/>
        <w:widowControl w:val="0"/>
        <w:rPr>
          <w:rFonts w:ascii="Arial" w:hAnsi="Arial" w:cs="Arial"/>
        </w:rPr>
      </w:pPr>
      <w:r w:rsidRPr="00020500">
        <w:rPr>
          <w:rFonts w:ascii="Arial" w:hAnsi="Arial" w:cs="Arial"/>
        </w:rPr>
        <w:t>Management Directives</w:t>
      </w:r>
    </w:p>
    <w:p w14:paraId="04C54BF0" w14:textId="77777777" w:rsidR="000D500D" w:rsidRPr="00020500" w:rsidRDefault="000D500D" w:rsidP="000D500D">
      <w:pPr>
        <w:keepNext/>
        <w:widowControl w:val="0"/>
        <w:rPr>
          <w:rFonts w:ascii="Arial" w:hAnsi="Arial" w:cs="Arial"/>
        </w:rPr>
      </w:pPr>
      <w:r w:rsidRPr="00020500">
        <w:rPr>
          <w:rFonts w:ascii="Arial" w:hAnsi="Arial" w:cs="Arial"/>
        </w:rPr>
        <w:t>Collective Bargaining Agreements</w:t>
      </w:r>
    </w:p>
    <w:p w14:paraId="1FFEE5B2" w14:textId="77777777" w:rsidR="000D500D" w:rsidRDefault="000D500D" w:rsidP="000D500D">
      <w:pPr>
        <w:keepNext/>
        <w:widowControl w:val="0"/>
        <w:rPr>
          <w:rFonts w:ascii="Arial" w:hAnsi="Arial" w:cs="Arial"/>
        </w:rPr>
      </w:pPr>
      <w:r>
        <w:rPr>
          <w:rFonts w:ascii="Arial" w:hAnsi="Arial" w:cs="Arial"/>
        </w:rPr>
        <w:t>The Americans with Disabilities Act</w:t>
      </w:r>
    </w:p>
    <w:p w14:paraId="10BE974A" w14:textId="77777777" w:rsidR="000D500D" w:rsidRDefault="000D500D" w:rsidP="000D500D">
      <w:pPr>
        <w:keepNext/>
        <w:widowControl w:val="0"/>
        <w:rPr>
          <w:rFonts w:ascii="Arial" w:hAnsi="Arial" w:cs="Arial"/>
        </w:rPr>
      </w:pPr>
      <w:r>
        <w:rPr>
          <w:rFonts w:ascii="Arial" w:hAnsi="Arial" w:cs="Arial"/>
        </w:rPr>
        <w:t>Coordinated Care Organization/OHA contracts</w:t>
      </w:r>
    </w:p>
    <w:p w14:paraId="7ABE9924" w14:textId="77777777" w:rsidR="000D500D" w:rsidRDefault="000D500D" w:rsidP="000D500D">
      <w:pPr>
        <w:keepNext/>
        <w:widowControl w:val="0"/>
        <w:rPr>
          <w:rFonts w:ascii="Arial" w:hAnsi="Arial" w:cs="Arial"/>
        </w:rPr>
      </w:pPr>
      <w:r>
        <w:rPr>
          <w:rFonts w:ascii="Arial" w:hAnsi="Arial" w:cs="Arial"/>
        </w:rPr>
        <w:t>DHS-OHA Alternate Format and Language Access Services Policy</w:t>
      </w:r>
    </w:p>
    <w:p w14:paraId="7D06012C" w14:textId="77777777" w:rsidR="000D500D" w:rsidRDefault="000D500D" w:rsidP="000D500D">
      <w:pPr>
        <w:keepNext/>
        <w:widowControl w:val="0"/>
        <w:rPr>
          <w:rFonts w:ascii="Arial" w:hAnsi="Arial" w:cs="Arial"/>
        </w:rPr>
      </w:pPr>
      <w:r>
        <w:rPr>
          <w:rFonts w:ascii="Arial" w:hAnsi="Arial" w:cs="Arial"/>
        </w:rPr>
        <w:t xml:space="preserve">OHA Race, Ethnicity, Language and Disability (REALD) Data Collection Standards Policy </w:t>
      </w:r>
    </w:p>
    <w:p w14:paraId="6A67E201" w14:textId="77777777" w:rsidR="000D500D" w:rsidRDefault="000D500D" w:rsidP="000D500D">
      <w:pPr>
        <w:keepNext/>
        <w:widowControl w:val="0"/>
        <w:rPr>
          <w:rFonts w:ascii="Arial" w:hAnsi="Arial" w:cs="Arial"/>
        </w:rPr>
      </w:pPr>
      <w:r>
        <w:rPr>
          <w:rFonts w:ascii="Arial" w:hAnsi="Arial" w:cs="Arial"/>
        </w:rPr>
        <w:t xml:space="preserve">OHA Tribal Consultation and Urban Indian Health Program Confer Policy </w:t>
      </w:r>
    </w:p>
    <w:p w14:paraId="2E56254B" w14:textId="77777777" w:rsidR="000D500D" w:rsidRPr="00020500" w:rsidRDefault="000D500D" w:rsidP="000D500D">
      <w:pPr>
        <w:keepNext/>
        <w:widowControl w:val="0"/>
        <w:rPr>
          <w:rFonts w:ascii="Arial" w:hAnsi="Arial" w:cs="Arial"/>
        </w:rPr>
      </w:pPr>
      <w:r w:rsidRPr="00020500">
        <w:rPr>
          <w:rFonts w:ascii="Arial" w:hAnsi="Arial" w:cs="Arial"/>
        </w:rPr>
        <w:t xml:space="preserve">Federal Regulations </w:t>
      </w:r>
    </w:p>
    <w:p w14:paraId="39E17B6C" w14:textId="77777777" w:rsidR="000D500D" w:rsidRPr="00020500" w:rsidRDefault="000D500D" w:rsidP="000D500D">
      <w:pPr>
        <w:keepNext/>
        <w:widowControl w:val="0"/>
        <w:rPr>
          <w:rFonts w:ascii="Arial" w:hAnsi="Arial" w:cs="Arial"/>
        </w:rPr>
      </w:pPr>
      <w:r w:rsidRPr="00020500">
        <w:rPr>
          <w:rFonts w:ascii="Arial" w:hAnsi="Arial" w:cs="Arial"/>
        </w:rPr>
        <w:t xml:space="preserve">National and state confidentiality and privacy guidelines such as HIPAA </w:t>
      </w:r>
      <w:r>
        <w:rPr>
          <w:rFonts w:ascii="Arial" w:hAnsi="Arial" w:cs="Arial"/>
        </w:rPr>
        <w:t xml:space="preserve">and 42CFR </w:t>
      </w:r>
      <w:r w:rsidRPr="00020500">
        <w:rPr>
          <w:rFonts w:ascii="Arial" w:hAnsi="Arial" w:cs="Arial"/>
        </w:rPr>
        <w:t>privacy rules.</w:t>
      </w:r>
    </w:p>
    <w:p w14:paraId="1A48BB86" w14:textId="77777777" w:rsidR="000D500D" w:rsidRPr="00D131CD" w:rsidRDefault="000D500D" w:rsidP="000D500D">
      <w:pPr>
        <w:keepNext/>
        <w:widowControl w:val="0"/>
        <w:rPr>
          <w:rFonts w:ascii="Arial" w:hAnsi="Arial" w:cs="Arial"/>
        </w:rPr>
      </w:pPr>
      <w:r w:rsidRPr="00020500">
        <w:rPr>
          <w:rFonts w:ascii="Arial" w:hAnsi="Arial" w:cs="Arial"/>
        </w:rPr>
        <w:t>Oregon Health Plan Enrollment and Eligibility Procedures</w:t>
      </w:r>
    </w:p>
    <w:p w14:paraId="734EBC9F" w14:textId="77777777" w:rsidR="000D500D" w:rsidRPr="00D131CD" w:rsidRDefault="000D500D" w:rsidP="000D500D">
      <w:pPr>
        <w:keepNext/>
        <w:widowControl w:val="0"/>
        <w:rPr>
          <w:rFonts w:ascii="Arial" w:hAnsi="Arial" w:cs="Arial"/>
        </w:rPr>
      </w:pPr>
      <w:r w:rsidRPr="00D131CD">
        <w:rPr>
          <w:rFonts w:ascii="Arial" w:hAnsi="Arial" w:cs="Arial"/>
        </w:rPr>
        <w:t>This job requires frequent contact with data systems for which data dictionaries, procedures and</w:t>
      </w:r>
    </w:p>
    <w:p w14:paraId="2EA721C4" w14:textId="77777777" w:rsidR="000D500D" w:rsidRPr="000B41C8" w:rsidRDefault="000D500D" w:rsidP="000D500D">
      <w:pPr>
        <w:keepNext/>
        <w:widowControl w:val="0"/>
        <w:rPr>
          <w:rFonts w:ascii="Arial" w:hAnsi="Arial" w:cs="Arial"/>
        </w:rPr>
      </w:pPr>
      <w:r w:rsidRPr="00D131CD">
        <w:rPr>
          <w:rFonts w:ascii="Arial" w:hAnsi="Arial" w:cs="Arial"/>
        </w:rPr>
        <w:t xml:space="preserve">policies exist. </w:t>
      </w:r>
      <w:r w:rsidRPr="008615E7">
        <w:rPr>
          <w:rFonts w:ascii="Arial" w:hAnsi="Arial" w:cs="Arial"/>
        </w:rPr>
        <w:fldChar w:fldCharType="end"/>
      </w:r>
    </w:p>
    <w:p w14:paraId="3E1E7BA7" w14:textId="77777777" w:rsidR="008407A6" w:rsidRDefault="008407A6">
      <w:pPr>
        <w:keepNext/>
        <w:widowControl w:val="0"/>
        <w:rPr>
          <w:rFonts w:ascii="Arial" w:hAnsi="Arial" w:cs="Arial"/>
          <w:sz w:val="22"/>
          <w:szCs w:val="22"/>
        </w:rPr>
      </w:pPr>
    </w:p>
    <w:p w14:paraId="50A7F31C" w14:textId="77777777" w:rsidR="007F6D6F" w:rsidRDefault="004A1DCE" w:rsidP="004A1DCE">
      <w:pPr>
        <w:pStyle w:val="ListParagraph"/>
        <w:keepNext/>
        <w:widowControl w:val="0"/>
        <w:numPr>
          <w:ilvl w:val="0"/>
          <w:numId w:val="1"/>
        </w:numPr>
        <w:rPr>
          <w:rFonts w:ascii="Arial" w:hAnsi="Arial" w:cs="Arial"/>
          <w:b/>
          <w:bCs/>
        </w:rPr>
      </w:pPr>
      <w:r w:rsidRPr="00F43B73">
        <w:rPr>
          <w:rFonts w:ascii="Arial" w:hAnsi="Arial" w:cs="Arial"/>
          <w:b/>
          <w:bCs/>
        </w:rPr>
        <w:t>How are these guidelines used?</w:t>
      </w:r>
    </w:p>
    <w:p w14:paraId="0BDB60F4" w14:textId="77777777" w:rsidR="007F6D6F" w:rsidRDefault="007F6D6F" w:rsidP="007F6D6F">
      <w:pPr>
        <w:keepNext/>
        <w:widowControl w:val="0"/>
        <w:ind w:left="360"/>
        <w:rPr>
          <w:rFonts w:ascii="Arial" w:hAnsi="Arial" w:cs="Arial"/>
          <w:b/>
          <w:bCs/>
        </w:rPr>
      </w:pPr>
    </w:p>
    <w:p w14:paraId="27E2A053" w14:textId="77777777" w:rsidR="00432370" w:rsidRPr="007F6D6F" w:rsidRDefault="00432370" w:rsidP="00432370">
      <w:pPr>
        <w:keepNext/>
        <w:widowControl w:val="0"/>
        <w:rPr>
          <w:rFonts w:ascii="Arial" w:hAnsi="Arial" w:cs="Arial"/>
          <w:b/>
          <w:bCs/>
        </w:rPr>
        <w:sectPr w:rsidR="00432370" w:rsidRPr="007F6D6F" w:rsidSect="00276DF9">
          <w:headerReference w:type="even" r:id="rId25"/>
          <w:headerReference w:type="default" r:id="rId26"/>
          <w:headerReference w:type="first" r:id="rId27"/>
          <w:type w:val="continuous"/>
          <w:pgSz w:w="12240" w:h="15840" w:code="1"/>
          <w:pgMar w:top="720" w:right="720" w:bottom="1080" w:left="720" w:header="720" w:footer="666" w:gutter="0"/>
          <w:cols w:space="720"/>
          <w:titlePg/>
          <w:docGrid w:linePitch="360"/>
        </w:sectPr>
      </w:pPr>
      <w:r w:rsidRPr="00E957F3">
        <w:rPr>
          <w:rFonts w:ascii="Arial" w:hAnsi="Arial" w:cs="Arial"/>
        </w:rPr>
        <w:t>To perform the duties of the position with limited supervision. The incumbent must be proactive in applying the guidelines in the course of their daily work, and using judgment in making project, program, and policy decisions based upon the appropriate sources of guidance</w:t>
      </w:r>
      <w:r>
        <w:rPr>
          <w:rFonts w:ascii="Arial" w:hAnsi="Arial" w:cs="Arial"/>
        </w:rPr>
        <w:t>.</w:t>
      </w:r>
    </w:p>
    <w:p w14:paraId="2227A9A6" w14:textId="441C0225" w:rsidR="008407A6" w:rsidRPr="007F6D6F" w:rsidRDefault="008407A6" w:rsidP="007F6D6F">
      <w:pPr>
        <w:keepNext/>
        <w:widowControl w:val="0"/>
        <w:rPr>
          <w:rFonts w:ascii="Arial" w:hAnsi="Arial" w:cs="Arial"/>
          <w:b/>
          <w:bCs/>
        </w:rPr>
        <w:sectPr w:rsidR="008407A6" w:rsidRPr="007F6D6F" w:rsidSect="00276DF9">
          <w:headerReference w:type="even" r:id="rId28"/>
          <w:headerReference w:type="default" r:id="rId29"/>
          <w:headerReference w:type="first" r:id="rId30"/>
          <w:type w:val="continuous"/>
          <w:pgSz w:w="12240" w:h="15840" w:code="1"/>
          <w:pgMar w:top="720" w:right="720" w:bottom="1080" w:left="720" w:header="720" w:footer="666" w:gutter="0"/>
          <w:cols w:space="720"/>
          <w:titlePg/>
          <w:docGrid w:linePitch="360"/>
        </w:sectPr>
      </w:pPr>
    </w:p>
    <w:p w14:paraId="3CA34AF4" w14:textId="21916C98" w:rsidR="008407A6" w:rsidRPr="00215782" w:rsidRDefault="00C47865" w:rsidP="000B1286">
      <w:pPr>
        <w:keepNext/>
        <w:widowControl w:val="0"/>
        <w:rPr>
          <w:rFonts w:ascii="Arial" w:hAnsi="Arial" w:cs="Arial"/>
        </w:rPr>
      </w:pPr>
      <w:r>
        <w:rPr>
          <w:rFonts w:ascii="Arial" w:hAnsi="Arial" w:cs="Arial"/>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3312EBEF"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F7F55FE"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6DB2140D" w14:textId="77777777">
        <w:tblPrEx>
          <w:tblBorders>
            <w:top w:val="none" w:sz="0" w:space="0" w:color="auto"/>
            <w:bottom w:val="none" w:sz="0" w:space="0" w:color="auto"/>
          </w:tblBorders>
        </w:tblPrEx>
        <w:trPr>
          <w:trHeight w:val="1023"/>
        </w:trPr>
        <w:tc>
          <w:tcPr>
            <w:tcW w:w="10980" w:type="dxa"/>
            <w:gridSpan w:val="4"/>
            <w:vAlign w:val="center"/>
          </w:tcPr>
          <w:p w14:paraId="77F1F08F"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17A69BC2"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0642086D"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63B827DD"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2ADE2DEA"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289441AD"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5AA85141"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2E4A00F6"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737D40" w:rsidRPr="000B41C8" w14:paraId="4328B16E" w14:textId="77777777">
        <w:trPr>
          <w:trHeight w:val="288"/>
        </w:trPr>
        <w:tc>
          <w:tcPr>
            <w:tcW w:w="2538" w:type="dxa"/>
          </w:tcPr>
          <w:p w14:paraId="78A5EB24" w14:textId="3944B96B" w:rsidR="00737D40" w:rsidRDefault="00E053B8" w:rsidP="00660B3E">
            <w:pPr>
              <w:spacing w:before="80" w:after="80"/>
              <w:rPr>
                <w:rFonts w:ascii="Arial" w:hAnsi="Arial" w:cs="Arial"/>
              </w:rPr>
            </w:pPr>
            <w:r>
              <w:rPr>
                <w:rFonts w:ascii="Arial" w:hAnsi="Arial" w:cs="Arial"/>
              </w:rPr>
              <w:lastRenderedPageBreak/>
              <w:t>Community Stakeholders</w:t>
            </w:r>
            <w:r w:rsidR="004F68B6">
              <w:rPr>
                <w:rFonts w:ascii="Arial" w:hAnsi="Arial" w:cs="Arial"/>
              </w:rPr>
              <w:t>,</w:t>
            </w:r>
            <w:r w:rsidR="004F68B6">
              <w:t xml:space="preserve"> </w:t>
            </w:r>
            <w:r w:rsidR="004F68B6" w:rsidRPr="004F68B6">
              <w:rPr>
                <w:rFonts w:ascii="Arial" w:hAnsi="Arial" w:cs="Arial"/>
              </w:rPr>
              <w:t>Community based organizations, Tribes, advocacy groups</w:t>
            </w:r>
            <w:r w:rsidR="004F68B6">
              <w:rPr>
                <w:rFonts w:ascii="Arial" w:hAnsi="Arial" w:cs="Arial"/>
              </w:rPr>
              <w:t xml:space="preserve"> </w:t>
            </w:r>
          </w:p>
        </w:tc>
        <w:tc>
          <w:tcPr>
            <w:tcW w:w="2797" w:type="dxa"/>
          </w:tcPr>
          <w:p w14:paraId="103ACA5A" w14:textId="083AECA1" w:rsidR="00737D40" w:rsidRDefault="00E053B8" w:rsidP="00660B3E">
            <w:pPr>
              <w:spacing w:before="80" w:after="80"/>
              <w:rPr>
                <w:rFonts w:ascii="Arial" w:hAnsi="Arial" w:cs="Arial"/>
              </w:rPr>
            </w:pPr>
            <w:r w:rsidRPr="00E053B8">
              <w:rPr>
                <w:rFonts w:ascii="Arial" w:hAnsi="Arial" w:cs="Arial"/>
              </w:rPr>
              <w:t>Phone/Letter/ meeting/Email</w:t>
            </w:r>
          </w:p>
        </w:tc>
        <w:tc>
          <w:tcPr>
            <w:tcW w:w="3960" w:type="dxa"/>
          </w:tcPr>
          <w:p w14:paraId="3A71A55A" w14:textId="31CAFBF1" w:rsidR="00737D40" w:rsidRDefault="004F68B6" w:rsidP="00660B3E">
            <w:pPr>
              <w:spacing w:before="80" w:after="80"/>
              <w:rPr>
                <w:rFonts w:ascii="Arial" w:hAnsi="Arial" w:cs="Arial"/>
              </w:rPr>
            </w:pPr>
            <w:r>
              <w:rPr>
                <w:rFonts w:ascii="Arial" w:hAnsi="Arial" w:cs="Arial"/>
              </w:rPr>
              <w:t>Engage and s</w:t>
            </w:r>
            <w:r w:rsidR="00E053B8" w:rsidRPr="00E053B8">
              <w:rPr>
                <w:rFonts w:ascii="Arial" w:hAnsi="Arial" w:cs="Arial"/>
              </w:rPr>
              <w:t>hare information, gather input on programming, report on program status</w:t>
            </w:r>
            <w:r w:rsidR="00E053B8">
              <w:rPr>
                <w:rFonts w:ascii="Arial" w:hAnsi="Arial" w:cs="Arial"/>
              </w:rPr>
              <w:t xml:space="preserve">; </w:t>
            </w:r>
            <w:r w:rsidR="00E053B8" w:rsidRPr="00E053B8">
              <w:rPr>
                <w:rFonts w:ascii="Arial" w:hAnsi="Arial" w:cs="Arial"/>
              </w:rPr>
              <w:t>interpret and explain laws, rules, and regulations</w:t>
            </w:r>
            <w:r w:rsidR="00E053B8">
              <w:rPr>
                <w:rFonts w:ascii="Arial" w:hAnsi="Arial" w:cs="Arial"/>
              </w:rPr>
              <w:t>;</w:t>
            </w:r>
            <w:r w:rsidR="00E053B8" w:rsidRPr="00E053B8">
              <w:rPr>
                <w:rFonts w:ascii="Arial" w:hAnsi="Arial" w:cs="Arial"/>
              </w:rPr>
              <w:t xml:space="preserve"> </w:t>
            </w:r>
            <w:r>
              <w:rPr>
                <w:rFonts w:ascii="Arial" w:hAnsi="Arial" w:cs="Arial"/>
              </w:rPr>
              <w:t xml:space="preserve">collaborate on </w:t>
            </w:r>
            <w:r w:rsidR="00E053B8" w:rsidRPr="00E053B8">
              <w:rPr>
                <w:rFonts w:ascii="Arial" w:hAnsi="Arial" w:cs="Arial"/>
              </w:rPr>
              <w:t xml:space="preserve"> committee work</w:t>
            </w:r>
            <w:r w:rsidR="00E053B8">
              <w:rPr>
                <w:rFonts w:ascii="Arial" w:hAnsi="Arial" w:cs="Arial"/>
              </w:rPr>
              <w:t>.</w:t>
            </w:r>
          </w:p>
        </w:tc>
        <w:tc>
          <w:tcPr>
            <w:tcW w:w="1683" w:type="dxa"/>
          </w:tcPr>
          <w:p w14:paraId="34E1528D" w14:textId="6A95CDAF" w:rsidR="00737D40" w:rsidRDefault="00E053B8" w:rsidP="00660B3E">
            <w:pPr>
              <w:spacing w:before="80" w:after="80"/>
              <w:rPr>
                <w:rFonts w:ascii="Arial" w:hAnsi="Arial" w:cs="Arial"/>
              </w:rPr>
            </w:pPr>
            <w:r>
              <w:rPr>
                <w:rFonts w:ascii="Arial" w:hAnsi="Arial" w:cs="Arial"/>
              </w:rPr>
              <w:t>As needed</w:t>
            </w:r>
          </w:p>
        </w:tc>
      </w:tr>
      <w:tr w:rsidR="004F6059" w:rsidRPr="000B41C8" w14:paraId="7D352670" w14:textId="77777777">
        <w:trPr>
          <w:trHeight w:val="288"/>
        </w:trPr>
        <w:tc>
          <w:tcPr>
            <w:tcW w:w="2538" w:type="dxa"/>
          </w:tcPr>
          <w:p w14:paraId="27D66F6C" w14:textId="649BF017" w:rsidR="004F6059" w:rsidRDefault="004F6059" w:rsidP="004F6059">
            <w:pPr>
              <w:spacing w:before="80" w:after="80"/>
              <w:rPr>
                <w:rFonts w:ascii="Arial" w:hAnsi="Arial" w:cs="Arial"/>
              </w:rPr>
            </w:pPr>
            <w:r>
              <w:rPr>
                <w:rFonts w:ascii="Arial" w:hAnsi="Arial" w:cs="Arial"/>
              </w:rPr>
              <w:t>Oregon Council on Healthcare Interpreters and sub-committees</w:t>
            </w:r>
            <w:r w:rsidRPr="003F7C5E">
              <w:rPr>
                <w:rFonts w:ascii="Arial" w:hAnsi="Arial" w:cs="Arial"/>
              </w:rPr>
              <w:t xml:space="preserve"> </w:t>
            </w:r>
            <w:r w:rsidRPr="003F7C5E">
              <w:rPr>
                <w:rFonts w:ascii="Arial" w:hAnsi="Arial" w:cs="Arial"/>
              </w:rPr>
              <w:tab/>
            </w:r>
            <w:r w:rsidRPr="003F7C5E">
              <w:rPr>
                <w:rFonts w:ascii="Arial" w:hAnsi="Arial" w:cs="Arial"/>
              </w:rPr>
              <w:tab/>
            </w:r>
          </w:p>
        </w:tc>
        <w:tc>
          <w:tcPr>
            <w:tcW w:w="2797" w:type="dxa"/>
          </w:tcPr>
          <w:p w14:paraId="687D588D" w14:textId="0C7C7E18" w:rsidR="004F6059" w:rsidRDefault="004F6059" w:rsidP="004F6059">
            <w:pPr>
              <w:spacing w:before="80" w:after="80"/>
              <w:rPr>
                <w:rFonts w:ascii="Arial" w:hAnsi="Arial" w:cs="Arial"/>
              </w:rPr>
            </w:pPr>
            <w:r w:rsidRPr="00E053B8">
              <w:rPr>
                <w:rFonts w:ascii="Arial" w:hAnsi="Arial" w:cs="Arial"/>
              </w:rPr>
              <w:t>Phone/Letter/ meeting/Email</w:t>
            </w:r>
          </w:p>
        </w:tc>
        <w:tc>
          <w:tcPr>
            <w:tcW w:w="3960" w:type="dxa"/>
          </w:tcPr>
          <w:p w14:paraId="2BBAFCA7" w14:textId="217DC3C7" w:rsidR="004F6059" w:rsidRDefault="004F6059" w:rsidP="004F6059">
            <w:pPr>
              <w:spacing w:before="80" w:after="80"/>
              <w:rPr>
                <w:rFonts w:ascii="Arial" w:hAnsi="Arial" w:cs="Arial"/>
              </w:rPr>
            </w:pPr>
            <w:r>
              <w:rPr>
                <w:rFonts w:ascii="Arial" w:hAnsi="Arial" w:cs="Arial"/>
              </w:rPr>
              <w:t>Engage and s</w:t>
            </w:r>
            <w:r w:rsidRPr="00E053B8">
              <w:rPr>
                <w:rFonts w:ascii="Arial" w:hAnsi="Arial" w:cs="Arial"/>
              </w:rPr>
              <w:t>hare information, gather input on programming, report on program status</w:t>
            </w:r>
            <w:r>
              <w:rPr>
                <w:rFonts w:ascii="Arial" w:hAnsi="Arial" w:cs="Arial"/>
              </w:rPr>
              <w:t xml:space="preserve">; </w:t>
            </w:r>
            <w:r w:rsidRPr="00E053B8">
              <w:rPr>
                <w:rFonts w:ascii="Arial" w:hAnsi="Arial" w:cs="Arial"/>
              </w:rPr>
              <w:t>interpret and explain laws, rules, and regulations</w:t>
            </w:r>
            <w:r>
              <w:rPr>
                <w:rFonts w:ascii="Arial" w:hAnsi="Arial" w:cs="Arial"/>
              </w:rPr>
              <w:t>;</w:t>
            </w:r>
            <w:r w:rsidRPr="00E053B8">
              <w:rPr>
                <w:rFonts w:ascii="Arial" w:hAnsi="Arial" w:cs="Arial"/>
              </w:rPr>
              <w:t xml:space="preserve"> </w:t>
            </w:r>
            <w:r>
              <w:rPr>
                <w:rFonts w:ascii="Arial" w:hAnsi="Arial" w:cs="Arial"/>
              </w:rPr>
              <w:t xml:space="preserve">collaborate </w:t>
            </w:r>
            <w:proofErr w:type="gramStart"/>
            <w:r>
              <w:rPr>
                <w:rFonts w:ascii="Arial" w:hAnsi="Arial" w:cs="Arial"/>
              </w:rPr>
              <w:t xml:space="preserve">on </w:t>
            </w:r>
            <w:r w:rsidRPr="00E053B8">
              <w:rPr>
                <w:rFonts w:ascii="Arial" w:hAnsi="Arial" w:cs="Arial"/>
              </w:rPr>
              <w:t xml:space="preserve"> committee</w:t>
            </w:r>
            <w:proofErr w:type="gramEnd"/>
            <w:r w:rsidRPr="00E053B8">
              <w:rPr>
                <w:rFonts w:ascii="Arial" w:hAnsi="Arial" w:cs="Arial"/>
              </w:rPr>
              <w:t xml:space="preserve"> work</w:t>
            </w:r>
            <w:r>
              <w:rPr>
                <w:rFonts w:ascii="Arial" w:hAnsi="Arial" w:cs="Arial"/>
              </w:rPr>
              <w:t>.</w:t>
            </w:r>
          </w:p>
        </w:tc>
        <w:tc>
          <w:tcPr>
            <w:tcW w:w="1683" w:type="dxa"/>
          </w:tcPr>
          <w:p w14:paraId="3F7B6DEE" w14:textId="11C5ACD7" w:rsidR="004F6059" w:rsidRDefault="004F6059" w:rsidP="004F6059">
            <w:pPr>
              <w:spacing w:before="80" w:after="80"/>
              <w:rPr>
                <w:rFonts w:ascii="Arial" w:hAnsi="Arial" w:cs="Arial"/>
              </w:rPr>
            </w:pPr>
            <w:r>
              <w:rPr>
                <w:rFonts w:ascii="Arial" w:hAnsi="Arial" w:cs="Arial"/>
              </w:rPr>
              <w:t>Monthly/as needed</w:t>
            </w:r>
          </w:p>
        </w:tc>
      </w:tr>
      <w:tr w:rsidR="004F6059" w:rsidRPr="000B41C8" w14:paraId="307C974F" w14:textId="77777777">
        <w:trPr>
          <w:trHeight w:val="288"/>
        </w:trPr>
        <w:tc>
          <w:tcPr>
            <w:tcW w:w="2538" w:type="dxa"/>
          </w:tcPr>
          <w:p w14:paraId="4413BF9E" w14:textId="1E5BDB3E" w:rsidR="004F6059" w:rsidRDefault="00505719" w:rsidP="004F6059">
            <w:pPr>
              <w:spacing w:before="80" w:after="80"/>
              <w:rPr>
                <w:rFonts w:ascii="Arial" w:hAnsi="Arial" w:cs="Arial"/>
              </w:rPr>
            </w:pPr>
            <w:r>
              <w:rPr>
                <w:rFonts w:ascii="Arial" w:hAnsi="Arial" w:cs="Arial"/>
              </w:rPr>
              <w:t>Health Care/Systems, CCOs;</w:t>
            </w:r>
          </w:p>
        </w:tc>
        <w:tc>
          <w:tcPr>
            <w:tcW w:w="2797" w:type="dxa"/>
          </w:tcPr>
          <w:p w14:paraId="44AAF63A" w14:textId="1EFE1CFD" w:rsidR="004F6059" w:rsidRDefault="004F6059" w:rsidP="004F6059">
            <w:pPr>
              <w:spacing w:before="80" w:after="80"/>
              <w:rPr>
                <w:rFonts w:ascii="Arial" w:hAnsi="Arial" w:cs="Arial"/>
              </w:rPr>
            </w:pPr>
            <w:r w:rsidRPr="00E053B8">
              <w:rPr>
                <w:rFonts w:ascii="Arial" w:hAnsi="Arial" w:cs="Arial"/>
              </w:rPr>
              <w:t>Phone/Letter/ meeting/Email</w:t>
            </w:r>
          </w:p>
        </w:tc>
        <w:tc>
          <w:tcPr>
            <w:tcW w:w="3960" w:type="dxa"/>
          </w:tcPr>
          <w:p w14:paraId="6DB4E323" w14:textId="5A2FCE40" w:rsidR="004F6059" w:rsidRDefault="00505719" w:rsidP="004F6059">
            <w:pPr>
              <w:spacing w:before="80" w:after="80"/>
              <w:rPr>
                <w:rFonts w:ascii="Arial" w:hAnsi="Arial" w:cs="Arial"/>
              </w:rPr>
            </w:pPr>
            <w:r>
              <w:rPr>
                <w:rFonts w:ascii="Arial" w:hAnsi="Arial" w:cs="Arial"/>
              </w:rPr>
              <w:t xml:space="preserve">Collect, </w:t>
            </w:r>
            <w:proofErr w:type="gramStart"/>
            <w:r>
              <w:rPr>
                <w:rFonts w:ascii="Arial" w:hAnsi="Arial" w:cs="Arial"/>
              </w:rPr>
              <w:t>provide</w:t>
            </w:r>
            <w:proofErr w:type="gramEnd"/>
            <w:r>
              <w:rPr>
                <w:rFonts w:ascii="Arial" w:hAnsi="Arial" w:cs="Arial"/>
              </w:rPr>
              <w:t xml:space="preserve"> and discuss information; coordinate projects; provide consultative advice, research finding; collaborate on legislative or policy changes related to advancing HCIs.</w:t>
            </w:r>
          </w:p>
        </w:tc>
        <w:tc>
          <w:tcPr>
            <w:tcW w:w="1683" w:type="dxa"/>
          </w:tcPr>
          <w:p w14:paraId="4F7AAE46" w14:textId="5F76BFFD" w:rsidR="004F6059" w:rsidRDefault="00505719" w:rsidP="004F6059">
            <w:pPr>
              <w:spacing w:before="80" w:after="80"/>
              <w:rPr>
                <w:rFonts w:ascii="Arial" w:hAnsi="Arial" w:cs="Arial"/>
              </w:rPr>
            </w:pPr>
            <w:r>
              <w:rPr>
                <w:rFonts w:ascii="Arial" w:hAnsi="Arial" w:cs="Arial"/>
              </w:rPr>
              <w:t>As needed</w:t>
            </w:r>
          </w:p>
        </w:tc>
      </w:tr>
      <w:tr w:rsidR="004F6059" w:rsidRPr="000B41C8" w14:paraId="27737FC3" w14:textId="77777777">
        <w:trPr>
          <w:trHeight w:val="288"/>
        </w:trPr>
        <w:tc>
          <w:tcPr>
            <w:tcW w:w="2538" w:type="dxa"/>
          </w:tcPr>
          <w:p w14:paraId="68139C28" w14:textId="4B7F8BD1" w:rsidR="004F6059" w:rsidRDefault="004F6059" w:rsidP="004F6059">
            <w:pPr>
              <w:spacing w:before="80" w:after="80"/>
              <w:rPr>
                <w:rFonts w:ascii="Arial" w:hAnsi="Arial" w:cs="Arial"/>
              </w:rPr>
            </w:pPr>
            <w:r>
              <w:rPr>
                <w:rFonts w:ascii="Arial" w:hAnsi="Arial" w:cs="Arial"/>
              </w:rPr>
              <w:t>OHA Operations and Policy Analysts, Program Managers and Analysts.</w:t>
            </w:r>
          </w:p>
        </w:tc>
        <w:tc>
          <w:tcPr>
            <w:tcW w:w="2797" w:type="dxa"/>
          </w:tcPr>
          <w:p w14:paraId="535A8C9D" w14:textId="07ED3D9B" w:rsidR="004F6059" w:rsidRDefault="004F6059" w:rsidP="004F6059">
            <w:pPr>
              <w:spacing w:before="80" w:after="80"/>
              <w:rPr>
                <w:rFonts w:ascii="Arial" w:hAnsi="Arial" w:cs="Arial"/>
              </w:rPr>
            </w:pPr>
            <w:r>
              <w:rPr>
                <w:rFonts w:ascii="Arial" w:hAnsi="Arial" w:cs="Arial"/>
              </w:rPr>
              <w:t>Phone/Letter/ meeting/Email</w:t>
            </w:r>
          </w:p>
        </w:tc>
        <w:tc>
          <w:tcPr>
            <w:tcW w:w="3960" w:type="dxa"/>
          </w:tcPr>
          <w:p w14:paraId="53D133F5" w14:textId="1FF31921" w:rsidR="004F6059" w:rsidRDefault="004F6059" w:rsidP="004F6059">
            <w:pPr>
              <w:spacing w:before="80" w:after="80"/>
              <w:rPr>
                <w:rFonts w:ascii="Arial" w:hAnsi="Arial" w:cs="Arial"/>
              </w:rPr>
            </w:pPr>
            <w:r>
              <w:rPr>
                <w:rFonts w:ascii="Arial" w:hAnsi="Arial" w:cs="Arial"/>
              </w:rPr>
              <w:t xml:space="preserve">Collect, </w:t>
            </w:r>
            <w:proofErr w:type="gramStart"/>
            <w:r>
              <w:rPr>
                <w:rFonts w:ascii="Arial" w:hAnsi="Arial" w:cs="Arial"/>
              </w:rPr>
              <w:t>provide</w:t>
            </w:r>
            <w:proofErr w:type="gramEnd"/>
            <w:r>
              <w:rPr>
                <w:rFonts w:ascii="Arial" w:hAnsi="Arial" w:cs="Arial"/>
              </w:rPr>
              <w:t xml:space="preserve"> and discuss information; coordinate projects; provide consultative advice, research finding; collaborate on legislative or policy changes related to advancing HCIs.</w:t>
            </w:r>
          </w:p>
        </w:tc>
        <w:tc>
          <w:tcPr>
            <w:tcW w:w="1683" w:type="dxa"/>
          </w:tcPr>
          <w:p w14:paraId="1BC31E70" w14:textId="77777777" w:rsidR="004F6059" w:rsidRDefault="004F6059" w:rsidP="004F6059">
            <w:pPr>
              <w:spacing w:before="80" w:after="80"/>
              <w:rPr>
                <w:rFonts w:ascii="Arial" w:hAnsi="Arial" w:cs="Arial"/>
              </w:rPr>
            </w:pPr>
            <w:r>
              <w:rPr>
                <w:rFonts w:ascii="Arial" w:hAnsi="Arial" w:cs="Arial"/>
              </w:rPr>
              <w:t>As needed</w:t>
            </w:r>
          </w:p>
        </w:tc>
      </w:tr>
      <w:tr w:rsidR="004F6059" w:rsidRPr="000B41C8" w14:paraId="7E443D77" w14:textId="77777777">
        <w:trPr>
          <w:trHeight w:val="288"/>
        </w:trPr>
        <w:tc>
          <w:tcPr>
            <w:tcW w:w="2538" w:type="dxa"/>
          </w:tcPr>
          <w:p w14:paraId="6A271CE5" w14:textId="15E385EE" w:rsidR="004F6059" w:rsidRPr="000B41C8" w:rsidRDefault="004F6059" w:rsidP="004F6059">
            <w:pPr>
              <w:spacing w:before="80" w:after="80"/>
              <w:rPr>
                <w:rFonts w:ascii="Arial" w:hAnsi="Arial" w:cs="Arial"/>
              </w:rPr>
            </w:pPr>
            <w:r>
              <w:rPr>
                <w:rFonts w:ascii="Arial" w:hAnsi="Arial" w:cs="Arial"/>
              </w:rPr>
              <w:t>General Public</w:t>
            </w:r>
          </w:p>
        </w:tc>
        <w:tc>
          <w:tcPr>
            <w:tcW w:w="2797" w:type="dxa"/>
          </w:tcPr>
          <w:p w14:paraId="798C7FF0" w14:textId="5495AE69" w:rsidR="004F6059" w:rsidRPr="000B41C8" w:rsidRDefault="004F6059" w:rsidP="004F6059">
            <w:pPr>
              <w:spacing w:before="80" w:after="80"/>
              <w:rPr>
                <w:rFonts w:ascii="Arial" w:hAnsi="Arial" w:cs="Arial"/>
              </w:rPr>
            </w:pPr>
            <w:r>
              <w:rPr>
                <w:rFonts w:ascii="Arial" w:hAnsi="Arial" w:cs="Arial"/>
              </w:rPr>
              <w:t>Phone/Letter/Virtual meeting/Email</w:t>
            </w:r>
          </w:p>
        </w:tc>
        <w:tc>
          <w:tcPr>
            <w:tcW w:w="3960" w:type="dxa"/>
          </w:tcPr>
          <w:p w14:paraId="1E1518F8" w14:textId="0D50DFC5" w:rsidR="004F6059" w:rsidRPr="000B41C8" w:rsidRDefault="004F6059" w:rsidP="004F6059">
            <w:pPr>
              <w:spacing w:before="80" w:after="80"/>
              <w:rPr>
                <w:rFonts w:ascii="Arial" w:hAnsi="Arial" w:cs="Arial"/>
              </w:rPr>
            </w:pPr>
            <w:r>
              <w:rPr>
                <w:rFonts w:ascii="Arial" w:hAnsi="Arial" w:cs="Arial"/>
              </w:rPr>
              <w:t>Engagement and collaboration</w:t>
            </w:r>
          </w:p>
        </w:tc>
        <w:tc>
          <w:tcPr>
            <w:tcW w:w="1683" w:type="dxa"/>
          </w:tcPr>
          <w:p w14:paraId="2A6BA275" w14:textId="72A53213" w:rsidR="004F6059" w:rsidRPr="000B41C8" w:rsidRDefault="004F6059" w:rsidP="004F6059">
            <w:pPr>
              <w:spacing w:before="80" w:after="80"/>
              <w:rPr>
                <w:rFonts w:ascii="Arial" w:hAnsi="Arial" w:cs="Arial"/>
              </w:rPr>
            </w:pPr>
            <w:r>
              <w:rPr>
                <w:rFonts w:ascii="Arial" w:hAnsi="Arial" w:cs="Arial"/>
              </w:rPr>
              <w:t>As needed</w:t>
            </w:r>
          </w:p>
        </w:tc>
      </w:tr>
      <w:tr w:rsidR="004F6059" w:rsidRPr="000B41C8" w14:paraId="7BF2AE45" w14:textId="77777777">
        <w:trPr>
          <w:trHeight w:val="288"/>
        </w:trPr>
        <w:tc>
          <w:tcPr>
            <w:tcW w:w="2538" w:type="dxa"/>
            <w:tcBorders>
              <w:top w:val="single" w:sz="4" w:space="0" w:color="C0C0C0"/>
              <w:bottom w:val="single" w:sz="4" w:space="0" w:color="auto"/>
            </w:tcBorders>
          </w:tcPr>
          <w:p w14:paraId="1AF6EBB4" w14:textId="4E19A06F" w:rsidR="004F6059" w:rsidRPr="000B41C8" w:rsidRDefault="004F6059" w:rsidP="004F6059">
            <w:pPr>
              <w:spacing w:before="80" w:after="80"/>
              <w:rPr>
                <w:rFonts w:ascii="Arial" w:hAnsi="Arial" w:cs="Arial"/>
              </w:rPr>
            </w:pPr>
            <w:r>
              <w:rPr>
                <w:rFonts w:ascii="Arial" w:hAnsi="Arial" w:cs="Arial"/>
              </w:rPr>
              <w:t>Representatives from other state agencies other local, regional or national health organizations</w:t>
            </w:r>
          </w:p>
        </w:tc>
        <w:tc>
          <w:tcPr>
            <w:tcW w:w="2797" w:type="dxa"/>
            <w:tcBorders>
              <w:top w:val="single" w:sz="4" w:space="0" w:color="C0C0C0"/>
              <w:bottom w:val="single" w:sz="4" w:space="0" w:color="auto"/>
            </w:tcBorders>
          </w:tcPr>
          <w:p w14:paraId="0DBD1A68" w14:textId="482C975E" w:rsidR="004F6059" w:rsidRPr="000B41C8" w:rsidRDefault="004F6059" w:rsidP="004F6059">
            <w:pPr>
              <w:spacing w:before="80" w:after="80"/>
              <w:rPr>
                <w:rFonts w:ascii="Arial" w:hAnsi="Arial" w:cs="Arial"/>
              </w:rPr>
            </w:pPr>
            <w:r>
              <w:rPr>
                <w:rFonts w:ascii="Arial" w:hAnsi="Arial" w:cs="Arial"/>
              </w:rPr>
              <w:t>Phone/Letter/Virtual meeting/Email</w:t>
            </w:r>
          </w:p>
        </w:tc>
        <w:tc>
          <w:tcPr>
            <w:tcW w:w="3960" w:type="dxa"/>
            <w:tcBorders>
              <w:top w:val="single" w:sz="4" w:space="0" w:color="C0C0C0"/>
              <w:bottom w:val="single" w:sz="4" w:space="0" w:color="auto"/>
            </w:tcBorders>
          </w:tcPr>
          <w:p w14:paraId="2AAABC3C" w14:textId="71B7D134" w:rsidR="004F6059" w:rsidRPr="000B41C8" w:rsidRDefault="004F6059" w:rsidP="004F6059">
            <w:pPr>
              <w:spacing w:before="80" w:after="80"/>
              <w:rPr>
                <w:rFonts w:ascii="Arial" w:hAnsi="Arial" w:cs="Arial"/>
              </w:rPr>
            </w:pPr>
            <w:r>
              <w:rPr>
                <w:rFonts w:ascii="Arial" w:hAnsi="Arial" w:cs="Arial"/>
              </w:rPr>
              <w:t>Collaboration</w:t>
            </w:r>
          </w:p>
        </w:tc>
        <w:tc>
          <w:tcPr>
            <w:tcW w:w="1683" w:type="dxa"/>
            <w:tcBorders>
              <w:top w:val="single" w:sz="4" w:space="0" w:color="C0C0C0"/>
              <w:bottom w:val="single" w:sz="4" w:space="0" w:color="auto"/>
            </w:tcBorders>
          </w:tcPr>
          <w:p w14:paraId="730402F7" w14:textId="33E1B2D9" w:rsidR="004F6059" w:rsidRPr="000B41C8" w:rsidRDefault="004F6059" w:rsidP="004F6059">
            <w:pPr>
              <w:spacing w:before="80" w:after="80"/>
              <w:rPr>
                <w:rFonts w:ascii="Arial" w:hAnsi="Arial" w:cs="Arial"/>
              </w:rPr>
            </w:pPr>
            <w:r>
              <w:rPr>
                <w:rFonts w:ascii="Arial" w:hAnsi="Arial" w:cs="Arial"/>
              </w:rPr>
              <w:t>As needed</w:t>
            </w:r>
          </w:p>
        </w:tc>
      </w:tr>
    </w:tbl>
    <w:p w14:paraId="281486AD" w14:textId="77777777" w:rsidR="008407A6" w:rsidRDefault="008407A6">
      <w:pPr>
        <w:rPr>
          <w:rFonts w:ascii="Arial" w:hAnsi="Arial" w:cs="Arial"/>
          <w:sz w:val="12"/>
          <w:szCs w:val="12"/>
        </w:rPr>
      </w:pPr>
    </w:p>
    <w:p w14:paraId="367F6D32"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518CE28B"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1D14AEC3"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4DBBDFF"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3D81417C" w14:textId="77777777" w:rsidR="008407A6" w:rsidRDefault="008407A6">
      <w:pPr>
        <w:rPr>
          <w:rFonts w:ascii="Arial" w:hAnsi="Arial" w:cs="Arial"/>
          <w:b/>
          <w:sz w:val="12"/>
          <w:szCs w:val="12"/>
        </w:rPr>
      </w:pPr>
    </w:p>
    <w:p w14:paraId="22BA194D" w14:textId="09A0E3F1" w:rsidR="008407A6" w:rsidRDefault="008407A6" w:rsidP="00195392">
      <w:pPr>
        <w:spacing w:after="120"/>
        <w:rPr>
          <w:rFonts w:ascii="Arial" w:hAnsi="Arial" w:cs="Arial"/>
          <w:bCs/>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r w:rsidR="00591E8F" w:rsidRPr="00591E8F">
        <w:t xml:space="preserve"> </w:t>
      </w:r>
    </w:p>
    <w:p w14:paraId="6DA512A1" w14:textId="3377E5BC" w:rsidR="0068647E" w:rsidRPr="00E957F3" w:rsidRDefault="0068647E" w:rsidP="0068647E">
      <w:pPr>
        <w:rPr>
          <w:rFonts w:ascii="Arial" w:hAnsi="Arial" w:cs="Arial"/>
        </w:rPr>
      </w:pPr>
      <w:r>
        <w:rPr>
          <w:rFonts w:ascii="Arial" w:hAnsi="Arial" w:cs="Arial"/>
        </w:rPr>
        <w:t>Develops operational plans and approaches to meeting program deliverables- directly affects budget, resource development. Identifies and engages stakeholders in policy decisions and operational procedures that directly affect stakeholders. Creates agendas and facilitates meetings, creates materials and resources - provides information to stakeholders and decision makers. T</w:t>
      </w:r>
      <w:r w:rsidRPr="00E957F3">
        <w:rPr>
          <w:rFonts w:ascii="Arial" w:hAnsi="Arial" w:cs="Arial"/>
        </w:rPr>
        <w:t xml:space="preserve">he position requires regular policy, program, project, and expenditure decisions based on knowledge of program requirements, and general guidance from funders. In particular, the position assures that directives from the OEI Administrator </w:t>
      </w:r>
      <w:r>
        <w:rPr>
          <w:rFonts w:ascii="Arial" w:hAnsi="Arial" w:cs="Arial"/>
        </w:rPr>
        <w:t xml:space="preserve">and Unit Manager </w:t>
      </w:r>
      <w:r w:rsidRPr="00E957F3">
        <w:rPr>
          <w:rFonts w:ascii="Arial" w:hAnsi="Arial" w:cs="Arial"/>
        </w:rPr>
        <w:t xml:space="preserve">are institutionally appropriate, are in keeping with agency mission, and respect culturally and linguistically diverse communities throughout the State of Oregon. </w:t>
      </w:r>
      <w:r w:rsidRPr="00322626">
        <w:rPr>
          <w:rFonts w:ascii="Arial" w:hAnsi="Arial" w:cs="Arial"/>
        </w:rPr>
        <w:t xml:space="preserve">The </w:t>
      </w:r>
      <w:r>
        <w:rPr>
          <w:rFonts w:ascii="Arial" w:hAnsi="Arial" w:cs="Arial"/>
        </w:rPr>
        <w:t>position</w:t>
      </w:r>
      <w:r w:rsidRPr="00322626">
        <w:rPr>
          <w:rFonts w:ascii="Arial" w:hAnsi="Arial" w:cs="Arial"/>
        </w:rPr>
        <w:t xml:space="preserve"> will have significant responsibility for the development of program goals, </w:t>
      </w:r>
      <w:proofErr w:type="gramStart"/>
      <w:r w:rsidRPr="00322626">
        <w:rPr>
          <w:rFonts w:ascii="Arial" w:hAnsi="Arial" w:cs="Arial"/>
        </w:rPr>
        <w:lastRenderedPageBreak/>
        <w:t>objectives</w:t>
      </w:r>
      <w:proofErr w:type="gramEnd"/>
      <w:r w:rsidRPr="00322626">
        <w:rPr>
          <w:rFonts w:ascii="Arial" w:hAnsi="Arial" w:cs="Arial"/>
        </w:rPr>
        <w:t xml:space="preserve"> and outcomes</w:t>
      </w:r>
      <w:r>
        <w:rPr>
          <w:rFonts w:ascii="Arial" w:hAnsi="Arial" w:cs="Arial"/>
        </w:rPr>
        <w:t>.</w:t>
      </w:r>
      <w:r w:rsidR="00505719">
        <w:rPr>
          <w:rFonts w:ascii="Arial" w:hAnsi="Arial" w:cs="Arial"/>
        </w:rPr>
        <w:t xml:space="preserve"> </w:t>
      </w:r>
      <w:r w:rsidRPr="00E957F3">
        <w:rPr>
          <w:rFonts w:ascii="Arial" w:hAnsi="Arial" w:cs="Arial"/>
        </w:rPr>
        <w:t xml:space="preserve">The position prioritizes technical assistance projects and determines extent of technical assistance, conducts program </w:t>
      </w:r>
      <w:proofErr w:type="gramStart"/>
      <w:r w:rsidRPr="00E957F3">
        <w:rPr>
          <w:rFonts w:ascii="Arial" w:hAnsi="Arial" w:cs="Arial"/>
        </w:rPr>
        <w:t>assessment</w:t>
      </w:r>
      <w:proofErr w:type="gramEnd"/>
      <w:r w:rsidRPr="00E957F3">
        <w:rPr>
          <w:rFonts w:ascii="Arial" w:hAnsi="Arial" w:cs="Arial"/>
        </w:rPr>
        <w:t xml:space="preserve"> and makes recommendations to programs and agencies, and decides within budget allowances how to distribute resources to meet OHA and OEI goals. </w:t>
      </w:r>
    </w:p>
    <w:p w14:paraId="70C89003" w14:textId="77777777" w:rsidR="0068647E" w:rsidRPr="00E957F3" w:rsidRDefault="0068647E" w:rsidP="0068647E">
      <w:pPr>
        <w:rPr>
          <w:rFonts w:ascii="Arial" w:hAnsi="Arial" w:cs="Arial"/>
        </w:rPr>
      </w:pPr>
    </w:p>
    <w:p w14:paraId="7E8DDDB6" w14:textId="19B5362A" w:rsidR="0068647E" w:rsidRPr="00505719" w:rsidRDefault="0068647E" w:rsidP="00505719">
      <w:pPr>
        <w:rPr>
          <w:rFonts w:ascii="Arial" w:hAnsi="Arial" w:cs="Arial"/>
        </w:rPr>
      </w:pPr>
      <w:r w:rsidRPr="00E957F3">
        <w:rPr>
          <w:rFonts w:ascii="Arial" w:hAnsi="Arial" w:cs="Arial"/>
        </w:rPr>
        <w:t xml:space="preserve">Decisions made by the position may result in commitment of time, resources, and expenditures from other state programs, local </w:t>
      </w:r>
      <w:proofErr w:type="gramStart"/>
      <w:r w:rsidRPr="00E957F3">
        <w:rPr>
          <w:rFonts w:ascii="Arial" w:hAnsi="Arial" w:cs="Arial"/>
        </w:rPr>
        <w:t>community based</w:t>
      </w:r>
      <w:proofErr w:type="gramEnd"/>
      <w:r w:rsidRPr="00E957F3">
        <w:rPr>
          <w:rFonts w:ascii="Arial" w:hAnsi="Arial" w:cs="Arial"/>
        </w:rPr>
        <w:t xml:space="preserve"> groups and policy makers. The position works closely within OEI regarding the utilization and development of resources, strategic planning, program development and evaluation, research and training, and grant development and management.</w:t>
      </w:r>
      <w:r>
        <w:rPr>
          <w:rFonts w:ascii="Arial" w:hAnsi="Arial" w:cs="Arial"/>
        </w:rPr>
        <w:t xml:space="preserve"> </w:t>
      </w:r>
      <w:r w:rsidRPr="00E957F3">
        <w:rPr>
          <w:rFonts w:ascii="Arial" w:hAnsi="Arial" w:cs="Arial"/>
        </w:rPr>
        <w:t>The position also supports OEI in assuring that client ethnicity and related factors are collected, tracking systems evolve in ways that recognize a diverse service population, and performance measures are created in ways to promote culturally and linguistically competent service delivery. This is a key position for OEI in eliminating racial and ethnic health disparities.</w:t>
      </w:r>
    </w:p>
    <w:p w14:paraId="7C5540D4" w14:textId="77777777" w:rsidR="0068647E" w:rsidRPr="00591E8F" w:rsidRDefault="0068647E" w:rsidP="00195392">
      <w:pPr>
        <w:spacing w:after="120"/>
        <w:rPr>
          <w:rFonts w:ascii="Arial" w:hAnsi="Arial" w:cs="Arial"/>
          <w:bCs/>
        </w:rPr>
      </w:pPr>
    </w:p>
    <w:p w14:paraId="1E9D492C" w14:textId="77777777" w:rsidR="00591E8F" w:rsidRDefault="00591E8F" w:rsidP="00195392">
      <w:pPr>
        <w:spacing w:after="120"/>
        <w:rPr>
          <w:rFonts w:ascii="Arial" w:hAnsi="Arial" w:cs="Arial"/>
          <w:b/>
        </w:rPr>
      </w:pPr>
    </w:p>
    <w:p w14:paraId="1B8DE355" w14:textId="116097E5" w:rsidR="008407A6" w:rsidRPr="00215782" w:rsidRDefault="00C47865" w:rsidP="00215782">
      <w:pPr>
        <w:rPr>
          <w:rFonts w:ascii="Arial" w:hAnsi="Arial" w:cs="Arial"/>
        </w:rPr>
        <w:sectPr w:rsidR="008407A6" w:rsidRPr="00215782" w:rsidSect="00276DF9">
          <w:headerReference w:type="even" r:id="rId31"/>
          <w:headerReference w:type="default" r:id="rId32"/>
          <w:footerReference w:type="default" r:id="rId33"/>
          <w:headerReference w:type="first" r:id="rId34"/>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7B1E7268"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2D56EF13"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66F373FF"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5A17FD0F"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65541D43"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11DAC9B0"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24B5E39E"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70E9E00A"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5744CFF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05EA81E9"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108678F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11781C63"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D131CD" w14:paraId="16C152C9" w14:textId="77777777">
        <w:trPr>
          <w:trHeight w:val="288"/>
        </w:trPr>
        <w:tc>
          <w:tcPr>
            <w:tcW w:w="1915" w:type="dxa"/>
            <w:tcBorders>
              <w:top w:val="single" w:sz="4" w:space="0" w:color="auto"/>
            </w:tcBorders>
          </w:tcPr>
          <w:p w14:paraId="47E5C553" w14:textId="03F16899" w:rsidR="00D131CD" w:rsidRPr="006B4BD2" w:rsidRDefault="00EB537C" w:rsidP="00D131CD">
            <w:pPr>
              <w:keepNext/>
              <w:keepLines/>
              <w:widowControl w:val="0"/>
              <w:spacing w:before="80" w:after="80"/>
              <w:rPr>
                <w:rFonts w:ascii="Arial" w:hAnsi="Arial" w:cs="Arial"/>
              </w:rPr>
            </w:pPr>
            <w:r>
              <w:rPr>
                <w:rFonts w:ascii="Arial" w:hAnsi="Arial" w:cs="Arial"/>
                <w:highlight w:val="yellow"/>
              </w:rPr>
              <w:t xml:space="preserve">PEM </w:t>
            </w:r>
            <w:r w:rsidR="00505719">
              <w:rPr>
                <w:rFonts w:ascii="Arial" w:hAnsi="Arial" w:cs="Arial"/>
              </w:rPr>
              <w:t>F</w:t>
            </w:r>
          </w:p>
        </w:tc>
        <w:tc>
          <w:tcPr>
            <w:tcW w:w="1890" w:type="dxa"/>
            <w:tcBorders>
              <w:top w:val="single" w:sz="4" w:space="0" w:color="auto"/>
            </w:tcBorders>
          </w:tcPr>
          <w:p w14:paraId="54CFE64E" w14:textId="54C394A6" w:rsidR="00D131CD" w:rsidRPr="006B4BD2" w:rsidRDefault="00505719" w:rsidP="000D58EB">
            <w:pPr>
              <w:keepNext/>
              <w:keepLines/>
              <w:widowControl w:val="0"/>
              <w:spacing w:before="80" w:after="80"/>
              <w:rPr>
                <w:rFonts w:ascii="Arial" w:hAnsi="Arial" w:cs="Arial"/>
              </w:rPr>
            </w:pPr>
            <w:r>
              <w:rPr>
                <w:rFonts w:ascii="Arial" w:hAnsi="Arial" w:cs="Arial"/>
                <w:highlight w:val="yellow"/>
              </w:rPr>
              <w:t>0000186</w:t>
            </w:r>
          </w:p>
        </w:tc>
        <w:tc>
          <w:tcPr>
            <w:tcW w:w="2889" w:type="dxa"/>
            <w:tcBorders>
              <w:top w:val="single" w:sz="4" w:space="0" w:color="auto"/>
            </w:tcBorders>
          </w:tcPr>
          <w:p w14:paraId="46C3206B" w14:textId="5739D033" w:rsidR="00D131CD" w:rsidRPr="006B4BD2" w:rsidRDefault="0077035B" w:rsidP="00D131CD">
            <w:pPr>
              <w:keepNext/>
              <w:keepLines/>
              <w:widowControl w:val="0"/>
              <w:spacing w:before="80" w:after="80"/>
              <w:rPr>
                <w:rFonts w:ascii="Arial" w:hAnsi="Arial" w:cs="Arial"/>
              </w:rPr>
            </w:pPr>
            <w:r>
              <w:rPr>
                <w:rFonts w:ascii="Arial" w:hAnsi="Arial" w:cs="Arial"/>
              </w:rPr>
              <w:t xml:space="preserve">In person, </w:t>
            </w:r>
            <w:r w:rsidR="00803402">
              <w:rPr>
                <w:rFonts w:ascii="Arial" w:hAnsi="Arial" w:cs="Arial"/>
              </w:rPr>
              <w:t xml:space="preserve">phone, </w:t>
            </w:r>
            <w:r>
              <w:rPr>
                <w:rFonts w:ascii="Arial" w:hAnsi="Arial" w:cs="Arial"/>
              </w:rPr>
              <w:t xml:space="preserve">email, </w:t>
            </w:r>
            <w:r w:rsidR="00803402">
              <w:rPr>
                <w:rFonts w:ascii="Arial" w:hAnsi="Arial" w:cs="Arial"/>
              </w:rPr>
              <w:t xml:space="preserve">virtual meetings, </w:t>
            </w:r>
            <w:r>
              <w:rPr>
                <w:rFonts w:ascii="Arial" w:hAnsi="Arial" w:cs="Arial"/>
              </w:rPr>
              <w:t>group meetings</w:t>
            </w:r>
          </w:p>
        </w:tc>
        <w:tc>
          <w:tcPr>
            <w:tcW w:w="1971" w:type="dxa"/>
            <w:tcBorders>
              <w:top w:val="single" w:sz="4" w:space="0" w:color="auto"/>
            </w:tcBorders>
          </w:tcPr>
          <w:p w14:paraId="46BF79CB" w14:textId="77777777" w:rsidR="00D131CD" w:rsidRPr="006B4BD2" w:rsidRDefault="0077035B" w:rsidP="0077035B">
            <w:pPr>
              <w:keepNext/>
              <w:keepLines/>
              <w:widowControl w:val="0"/>
              <w:spacing w:before="80" w:after="80"/>
              <w:rPr>
                <w:rFonts w:ascii="Arial" w:hAnsi="Arial" w:cs="Arial"/>
              </w:rPr>
            </w:pPr>
            <w:r>
              <w:rPr>
                <w:rFonts w:ascii="Arial" w:hAnsi="Arial" w:cs="Arial"/>
              </w:rPr>
              <w:t>Weekly, monthly, and a</w:t>
            </w:r>
            <w:r w:rsidR="00D131CD">
              <w:rPr>
                <w:rFonts w:ascii="Arial" w:hAnsi="Arial" w:cs="Arial"/>
              </w:rPr>
              <w:t>s needed</w:t>
            </w:r>
          </w:p>
        </w:tc>
        <w:tc>
          <w:tcPr>
            <w:tcW w:w="2313" w:type="dxa"/>
            <w:tcBorders>
              <w:top w:val="single" w:sz="4" w:space="0" w:color="auto"/>
            </w:tcBorders>
          </w:tcPr>
          <w:p w14:paraId="3AB0412E" w14:textId="54AF9F66" w:rsidR="00D131CD" w:rsidRPr="006B4BD2" w:rsidRDefault="00BE39EF" w:rsidP="00D131CD">
            <w:pPr>
              <w:keepNext/>
              <w:keepLines/>
              <w:widowControl w:val="0"/>
              <w:spacing w:before="80" w:after="80"/>
              <w:rPr>
                <w:rFonts w:ascii="Arial" w:hAnsi="Arial" w:cs="Arial"/>
              </w:rPr>
            </w:pPr>
            <w:r>
              <w:rPr>
                <w:rFonts w:ascii="Arial" w:hAnsi="Arial" w:cs="Arial"/>
              </w:rPr>
              <w:t>Supervision, I</w:t>
            </w:r>
            <w:r w:rsidR="0084463F">
              <w:rPr>
                <w:rFonts w:ascii="Arial" w:hAnsi="Arial" w:cs="Arial"/>
              </w:rPr>
              <w:t>dentifi</w:t>
            </w:r>
            <w:r>
              <w:rPr>
                <w:rFonts w:ascii="Arial" w:hAnsi="Arial" w:cs="Arial"/>
              </w:rPr>
              <w:t>cation of</w:t>
            </w:r>
            <w:r w:rsidR="0084463F">
              <w:rPr>
                <w:rFonts w:ascii="Arial" w:hAnsi="Arial" w:cs="Arial"/>
              </w:rPr>
              <w:t xml:space="preserve"> priorities, discuss</w:t>
            </w:r>
            <w:r>
              <w:rPr>
                <w:rFonts w:ascii="Arial" w:hAnsi="Arial" w:cs="Arial"/>
              </w:rPr>
              <w:t>ion of</w:t>
            </w:r>
            <w:r w:rsidR="0084463F">
              <w:rPr>
                <w:rFonts w:ascii="Arial" w:hAnsi="Arial" w:cs="Arial"/>
              </w:rPr>
              <w:t xml:space="preserve"> problems,  concerns, strategic planning, Monitor</w:t>
            </w:r>
            <w:r>
              <w:rPr>
                <w:rFonts w:ascii="Arial" w:hAnsi="Arial" w:cs="Arial"/>
              </w:rPr>
              <w:t>ing</w:t>
            </w:r>
            <w:r w:rsidR="0084463F">
              <w:rPr>
                <w:rFonts w:ascii="Arial" w:hAnsi="Arial" w:cs="Arial"/>
              </w:rPr>
              <w:t xml:space="preserve"> progress and</w:t>
            </w:r>
            <w:r>
              <w:rPr>
                <w:rFonts w:ascii="Arial" w:hAnsi="Arial" w:cs="Arial"/>
              </w:rPr>
              <w:t xml:space="preserve"> </w:t>
            </w:r>
            <w:r w:rsidR="0084463F">
              <w:rPr>
                <w:rFonts w:ascii="Arial" w:hAnsi="Arial" w:cs="Arial"/>
              </w:rPr>
              <w:t>updates on activities</w:t>
            </w:r>
            <w:r>
              <w:rPr>
                <w:rFonts w:ascii="Arial" w:hAnsi="Arial" w:cs="Arial"/>
              </w:rPr>
              <w:t>, Management of workload.</w:t>
            </w:r>
          </w:p>
        </w:tc>
      </w:tr>
      <w:tr w:rsidR="00D131CD" w14:paraId="2ADCB6F2" w14:textId="77777777">
        <w:trPr>
          <w:trHeight w:val="288"/>
        </w:trPr>
        <w:tc>
          <w:tcPr>
            <w:tcW w:w="1915" w:type="dxa"/>
            <w:tcBorders>
              <w:top w:val="single" w:sz="4" w:space="0" w:color="C0C0C0"/>
              <w:bottom w:val="single" w:sz="4" w:space="0" w:color="auto"/>
            </w:tcBorders>
          </w:tcPr>
          <w:p w14:paraId="1191B107" w14:textId="77777777" w:rsidR="00D131CD" w:rsidRPr="006B4BD2" w:rsidRDefault="00D131CD" w:rsidP="00D131CD">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1D412260" w14:textId="77777777" w:rsidR="00D131CD" w:rsidRPr="006B4BD2" w:rsidRDefault="00D131CD" w:rsidP="00D131CD">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66D085A1" w14:textId="77777777" w:rsidR="00D131CD" w:rsidRPr="006B4BD2" w:rsidRDefault="00D131CD" w:rsidP="00D131CD">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68A359A3" w14:textId="77777777" w:rsidR="00D131CD" w:rsidRPr="006B4BD2" w:rsidRDefault="00D131CD" w:rsidP="00D131CD">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5DB2AE7C" w14:textId="77777777" w:rsidR="00D131CD" w:rsidRPr="006B4BD2" w:rsidRDefault="00D131CD" w:rsidP="00D131CD">
            <w:pPr>
              <w:keepNext/>
              <w:keepLines/>
              <w:widowControl w:val="0"/>
              <w:spacing w:before="80" w:after="80"/>
              <w:rPr>
                <w:rFonts w:ascii="Arial" w:hAnsi="Arial" w:cs="Arial"/>
              </w:rPr>
            </w:pPr>
          </w:p>
        </w:tc>
      </w:tr>
    </w:tbl>
    <w:p w14:paraId="70632AF7"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277449C2"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333E4D0D"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4ED31F64"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781EC0B0"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11884083" w14:textId="77777777">
        <w:tblPrEx>
          <w:tblBorders>
            <w:top w:val="none" w:sz="0" w:space="0" w:color="auto"/>
            <w:bottom w:val="none" w:sz="0" w:space="0" w:color="auto"/>
          </w:tblBorders>
        </w:tblPrEx>
        <w:trPr>
          <w:trHeight w:hRule="exact" w:val="432"/>
        </w:trPr>
        <w:tc>
          <w:tcPr>
            <w:tcW w:w="468" w:type="dxa"/>
            <w:vAlign w:val="bottom"/>
          </w:tcPr>
          <w:p w14:paraId="1468181F"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78721A1A"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21" w:name="Text114"/>
        <w:tc>
          <w:tcPr>
            <w:tcW w:w="1710" w:type="dxa"/>
            <w:tcBorders>
              <w:bottom w:val="single" w:sz="4" w:space="0" w:color="000000"/>
            </w:tcBorders>
            <w:vAlign w:val="bottom"/>
          </w:tcPr>
          <w:p w14:paraId="4C60442A" w14:textId="77777777" w:rsidR="008407A6" w:rsidRDefault="00350E36" w:rsidP="00927B9C">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27B9C">
              <w:rPr>
                <w:rFonts w:ascii="Arial" w:hAnsi="Arial" w:cs="Arial"/>
                <w:noProof/>
              </w:rPr>
              <w:t>0</w:t>
            </w:r>
            <w:r>
              <w:rPr>
                <w:rFonts w:ascii="Arial" w:hAnsi="Arial" w:cs="Arial"/>
              </w:rPr>
              <w:fldChar w:fldCharType="end"/>
            </w:r>
            <w:bookmarkEnd w:id="21"/>
          </w:p>
        </w:tc>
        <w:tc>
          <w:tcPr>
            <w:tcW w:w="255" w:type="dxa"/>
            <w:gridSpan w:val="2"/>
            <w:vAlign w:val="bottom"/>
          </w:tcPr>
          <w:p w14:paraId="2423EEAE" w14:textId="77777777" w:rsidR="008407A6" w:rsidRDefault="008407A6">
            <w:pPr>
              <w:keepNext/>
              <w:widowControl w:val="0"/>
              <w:jc w:val="center"/>
              <w:rPr>
                <w:rFonts w:ascii="Arial" w:hAnsi="Arial" w:cs="Arial"/>
              </w:rPr>
            </w:pPr>
          </w:p>
        </w:tc>
      </w:tr>
      <w:tr w:rsidR="008407A6" w14:paraId="010CB82D" w14:textId="77777777">
        <w:tblPrEx>
          <w:tblBorders>
            <w:top w:val="none" w:sz="0" w:space="0" w:color="auto"/>
            <w:bottom w:val="none" w:sz="0" w:space="0" w:color="auto"/>
          </w:tblBorders>
        </w:tblPrEx>
        <w:trPr>
          <w:trHeight w:hRule="exact" w:val="432"/>
        </w:trPr>
        <w:tc>
          <w:tcPr>
            <w:tcW w:w="468" w:type="dxa"/>
            <w:vAlign w:val="bottom"/>
          </w:tcPr>
          <w:p w14:paraId="331F9704" w14:textId="77777777" w:rsidR="008407A6" w:rsidRDefault="008407A6">
            <w:pPr>
              <w:keepNext/>
              <w:widowControl w:val="0"/>
              <w:jc w:val="right"/>
              <w:rPr>
                <w:rFonts w:ascii="Arial" w:hAnsi="Arial" w:cs="Arial"/>
                <w:b/>
              </w:rPr>
            </w:pPr>
          </w:p>
        </w:tc>
        <w:tc>
          <w:tcPr>
            <w:tcW w:w="8557" w:type="dxa"/>
            <w:vAlign w:val="bottom"/>
          </w:tcPr>
          <w:p w14:paraId="5DF13B7C"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22" w:name="Text115"/>
        <w:tc>
          <w:tcPr>
            <w:tcW w:w="1710" w:type="dxa"/>
            <w:tcBorders>
              <w:top w:val="single" w:sz="4" w:space="0" w:color="000000"/>
              <w:bottom w:val="single" w:sz="4" w:space="0" w:color="000000"/>
            </w:tcBorders>
            <w:vAlign w:val="bottom"/>
          </w:tcPr>
          <w:p w14:paraId="0A83E562" w14:textId="77777777" w:rsidR="008407A6" w:rsidRDefault="00350E36" w:rsidP="00927B9C">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27B9C">
              <w:rPr>
                <w:rFonts w:ascii="Arial" w:hAnsi="Arial" w:cs="Arial"/>
                <w:noProof/>
              </w:rPr>
              <w:t>0</w:t>
            </w:r>
            <w:r>
              <w:rPr>
                <w:rFonts w:ascii="Arial" w:hAnsi="Arial" w:cs="Arial"/>
              </w:rPr>
              <w:fldChar w:fldCharType="end"/>
            </w:r>
            <w:bookmarkEnd w:id="22"/>
          </w:p>
        </w:tc>
        <w:tc>
          <w:tcPr>
            <w:tcW w:w="255" w:type="dxa"/>
            <w:gridSpan w:val="2"/>
            <w:vAlign w:val="bottom"/>
          </w:tcPr>
          <w:p w14:paraId="01039235" w14:textId="77777777" w:rsidR="008407A6" w:rsidRDefault="008407A6">
            <w:pPr>
              <w:keepNext/>
              <w:widowControl w:val="0"/>
              <w:jc w:val="center"/>
              <w:rPr>
                <w:rFonts w:ascii="Arial" w:hAnsi="Arial" w:cs="Arial"/>
              </w:rPr>
            </w:pPr>
          </w:p>
        </w:tc>
      </w:tr>
      <w:tr w:rsidR="008407A6" w14:paraId="2D585BFC"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60023D4F"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50F6F66C"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096F8659"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31CDA8B7" w14:textId="77777777" w:rsidR="00E00BFB" w:rsidRDefault="00E00BFB" w:rsidP="00E00BFB">
            <w:pPr>
              <w:rPr>
                <w:rFonts w:ascii="Arial" w:hAnsi="Arial" w:cs="Arial"/>
                <w:b/>
              </w:rPr>
            </w:pPr>
          </w:p>
        </w:tc>
        <w:tc>
          <w:tcPr>
            <w:tcW w:w="10512" w:type="dxa"/>
            <w:gridSpan w:val="3"/>
            <w:tcMar>
              <w:top w:w="29" w:type="dxa"/>
            </w:tcMar>
          </w:tcPr>
          <w:p w14:paraId="39CE49F9" w14:textId="2ACDDF5A" w:rsidR="00E00BFB" w:rsidRPr="00E00BFB" w:rsidRDefault="00505719"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Box>
                </w:ffData>
              </w:fldChar>
            </w:r>
            <w:bookmarkStart w:id="23" w:name="Check49"/>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23"/>
            <w:r w:rsidR="00E00BFB">
              <w:rPr>
                <w:rFonts w:ascii="Arial" w:hAnsi="Arial" w:cs="Arial"/>
                <w:sz w:val="22"/>
                <w:szCs w:val="22"/>
              </w:rPr>
              <w:t xml:space="preserve"> </w:t>
            </w:r>
            <w:r w:rsidR="00E00BFB" w:rsidRPr="00E00BFB">
              <w:rPr>
                <w:rFonts w:ascii="Arial" w:hAnsi="Arial" w:cs="Arial"/>
              </w:rPr>
              <w:t>Plan work</w:t>
            </w:r>
            <w:r w:rsidR="00E00BFB">
              <w:rPr>
                <w:rFonts w:ascii="Arial" w:hAnsi="Arial" w:cs="Arial"/>
                <w:sz w:val="22"/>
                <w:szCs w:val="22"/>
              </w:rPr>
              <w:tab/>
            </w:r>
            <w:r w:rsidR="00E00BFB">
              <w:rPr>
                <w:rFonts w:ascii="Arial" w:hAnsi="Arial" w:cs="Arial"/>
                <w:sz w:val="22"/>
                <w:szCs w:val="22"/>
              </w:rPr>
              <w:fldChar w:fldCharType="begin">
                <w:ffData>
                  <w:name w:val="Check50"/>
                  <w:enabled/>
                  <w:calcOnExit w:val="0"/>
                  <w:checkBox>
                    <w:sizeAuto/>
                    <w:default w:val="0"/>
                  </w:checkBox>
                </w:ffData>
              </w:fldChar>
            </w:r>
            <w:bookmarkStart w:id="24" w:name="Check50"/>
            <w:r w:rsidR="00E00BFB">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sidR="00E00BFB">
              <w:rPr>
                <w:rFonts w:ascii="Arial" w:hAnsi="Arial" w:cs="Arial"/>
                <w:sz w:val="22"/>
                <w:szCs w:val="22"/>
              </w:rPr>
              <w:fldChar w:fldCharType="end"/>
            </w:r>
            <w:bookmarkEnd w:id="24"/>
            <w:r w:rsidR="00E00BFB">
              <w:rPr>
                <w:rFonts w:ascii="Arial" w:hAnsi="Arial" w:cs="Arial"/>
                <w:sz w:val="22"/>
                <w:szCs w:val="22"/>
              </w:rPr>
              <w:t xml:space="preserve"> </w:t>
            </w:r>
            <w:r w:rsidR="00E00BFB" w:rsidRPr="00E00BFB">
              <w:rPr>
                <w:rFonts w:ascii="Arial" w:hAnsi="Arial" w:cs="Arial"/>
              </w:rPr>
              <w:t>Coordinates schedules</w:t>
            </w:r>
          </w:p>
          <w:p w14:paraId="39F8B8F6"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25" w:name="Check51"/>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6" w:name="Check52"/>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E00BFB">
              <w:rPr>
                <w:rFonts w:ascii="Arial" w:hAnsi="Arial" w:cs="Arial"/>
              </w:rPr>
              <w:t>Hires and discharges</w:t>
            </w:r>
          </w:p>
          <w:p w14:paraId="15DC979A"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27" w:name="Check53"/>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8" w:name="Check54"/>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Recommends hiring</w:t>
            </w:r>
          </w:p>
          <w:p w14:paraId="4AB0A771"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29" w:name="Check55"/>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30" w:name="Check56"/>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w:t>
            </w:r>
            <w:r w:rsidRPr="00E00BFB">
              <w:rPr>
                <w:rFonts w:ascii="Arial" w:hAnsi="Arial" w:cs="Arial"/>
              </w:rPr>
              <w:t>Gives input for performance evaluations</w:t>
            </w:r>
          </w:p>
          <w:p w14:paraId="7614723D"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1" w:name="Check57"/>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31"/>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32" w:name="Check58"/>
            <w:r>
              <w:rPr>
                <w:rFonts w:ascii="Arial" w:hAnsi="Arial" w:cs="Arial"/>
                <w:sz w:val="22"/>
                <w:szCs w:val="22"/>
              </w:rPr>
              <w:instrText xml:space="preserve"> FORMCHECKBOX </w:instrText>
            </w:r>
            <w:r w:rsidR="00F540D3">
              <w:rPr>
                <w:rFonts w:ascii="Arial" w:hAnsi="Arial" w:cs="Arial"/>
                <w:sz w:val="22"/>
                <w:szCs w:val="22"/>
              </w:rPr>
            </w:r>
            <w:r w:rsidR="00F540D3">
              <w:rPr>
                <w:rFonts w:ascii="Arial" w:hAnsi="Arial" w:cs="Arial"/>
                <w:sz w:val="22"/>
                <w:szCs w:val="22"/>
              </w:rPr>
              <w:fldChar w:fldCharType="separate"/>
            </w:r>
            <w:r>
              <w:rPr>
                <w:rFonts w:ascii="Arial" w:hAnsi="Arial" w:cs="Arial"/>
                <w:sz w:val="22"/>
                <w:szCs w:val="22"/>
              </w:rPr>
              <w:fldChar w:fldCharType="end"/>
            </w:r>
            <w:bookmarkEnd w:id="32"/>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1681C54C"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7E5525B8"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0B7ABA99"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2394EF25"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23A7161D" w14:textId="740CD1A2"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2AD3285E" w14:textId="1B41284D" w:rsidR="00B237BB" w:rsidRDefault="00B237BB" w:rsidP="00BA76CA">
      <w:pPr>
        <w:rPr>
          <w:rFonts w:ascii="Arial" w:hAnsi="Arial" w:cs="Arial"/>
          <w:bCs/>
        </w:rPr>
      </w:pPr>
      <w:r>
        <w:rPr>
          <w:rFonts w:ascii="Arial" w:hAnsi="Arial" w:cs="Arial"/>
          <w:bCs/>
        </w:rPr>
        <w:t xml:space="preserve">Bachelor’s degree in public health, </w:t>
      </w:r>
      <w:r w:rsidR="004A07AE">
        <w:rPr>
          <w:rFonts w:ascii="Arial" w:hAnsi="Arial" w:cs="Arial"/>
          <w:bCs/>
        </w:rPr>
        <w:t>health policy, human services, social work, behavioral or social sciences, education, ethnic studies, public administration</w:t>
      </w:r>
      <w:r w:rsidR="00822F76">
        <w:rPr>
          <w:rFonts w:ascii="Arial" w:hAnsi="Arial" w:cs="Arial"/>
          <w:bCs/>
        </w:rPr>
        <w:t xml:space="preserve"> </w:t>
      </w:r>
      <w:r w:rsidR="004A07AE">
        <w:rPr>
          <w:rFonts w:ascii="Arial" w:hAnsi="Arial" w:cs="Arial"/>
          <w:bCs/>
        </w:rPr>
        <w:t xml:space="preserve">or otherwise related field is preferred. </w:t>
      </w:r>
    </w:p>
    <w:p w14:paraId="4C63BB16" w14:textId="77777777" w:rsidR="00BA76CA" w:rsidRPr="00B237BB" w:rsidRDefault="00BA76CA" w:rsidP="00BA76CA">
      <w:pPr>
        <w:rPr>
          <w:rFonts w:ascii="Arial" w:hAnsi="Arial" w:cs="Arial"/>
          <w:bCs/>
        </w:rPr>
      </w:pPr>
    </w:p>
    <w:p w14:paraId="53A28A4D" w14:textId="3D2908C2" w:rsidR="00B237BB" w:rsidRDefault="00B237BB" w:rsidP="00B237BB">
      <w:pPr>
        <w:rPr>
          <w:rFonts w:ascii="Arial" w:hAnsi="Arial" w:cs="Arial"/>
          <w:b/>
          <w:bCs/>
        </w:rPr>
      </w:pPr>
      <w:bookmarkStart w:id="33" w:name="_Hlk53737877"/>
      <w:r w:rsidRPr="000F5668">
        <w:rPr>
          <w:rFonts w:ascii="Arial" w:hAnsi="Arial" w:cs="Arial"/>
          <w:b/>
          <w:bCs/>
        </w:rPr>
        <w:t xml:space="preserve">Desired knowledge, skills and abilities </w:t>
      </w:r>
      <w:r>
        <w:rPr>
          <w:rFonts w:ascii="Arial" w:hAnsi="Arial" w:cs="Arial"/>
          <w:b/>
          <w:bCs/>
        </w:rPr>
        <w:t xml:space="preserve">(KSAs) </w:t>
      </w:r>
      <w:r w:rsidRPr="000F5668">
        <w:rPr>
          <w:rFonts w:ascii="Arial" w:hAnsi="Arial" w:cs="Arial"/>
          <w:b/>
          <w:bCs/>
        </w:rPr>
        <w:t>for this position</w:t>
      </w:r>
      <w:r>
        <w:rPr>
          <w:rFonts w:ascii="Arial" w:hAnsi="Arial" w:cs="Arial"/>
          <w:b/>
          <w:bCs/>
        </w:rPr>
        <w:t xml:space="preserve">: </w:t>
      </w:r>
    </w:p>
    <w:p w14:paraId="7B3B906E" w14:textId="5C2FA4FB" w:rsidR="00B237BB" w:rsidRDefault="00B237BB" w:rsidP="00BA76CA">
      <w:pPr>
        <w:rPr>
          <w:rFonts w:ascii="Arial" w:hAnsi="Arial" w:cs="Arial"/>
          <w:i/>
          <w:iCs/>
        </w:rPr>
      </w:pPr>
      <w:r>
        <w:rPr>
          <w:rFonts w:ascii="Arial" w:hAnsi="Arial" w:cs="Arial"/>
          <w:i/>
          <w:iCs/>
        </w:rPr>
        <w:t>N</w:t>
      </w:r>
      <w:r w:rsidRPr="000F5668">
        <w:rPr>
          <w:rFonts w:ascii="Arial" w:hAnsi="Arial" w:cs="Arial"/>
          <w:i/>
          <w:iCs/>
        </w:rPr>
        <w:t>ote: qualified candidate</w:t>
      </w:r>
      <w:r>
        <w:rPr>
          <w:rFonts w:ascii="Arial" w:hAnsi="Arial" w:cs="Arial"/>
          <w:i/>
          <w:iCs/>
        </w:rPr>
        <w:t xml:space="preserve">s </w:t>
      </w:r>
      <w:r w:rsidRPr="000F5668">
        <w:rPr>
          <w:rFonts w:ascii="Arial" w:hAnsi="Arial" w:cs="Arial"/>
          <w:i/>
          <w:iCs/>
        </w:rPr>
        <w:t xml:space="preserve">may not hold all </w:t>
      </w:r>
      <w:r>
        <w:rPr>
          <w:rFonts w:ascii="Arial" w:hAnsi="Arial" w:cs="Arial"/>
          <w:i/>
          <w:iCs/>
        </w:rPr>
        <w:t xml:space="preserve">KSAs listed below </w:t>
      </w:r>
      <w:r w:rsidRPr="000F5668">
        <w:rPr>
          <w:rFonts w:ascii="Arial" w:hAnsi="Arial" w:cs="Arial"/>
          <w:i/>
          <w:iCs/>
        </w:rPr>
        <w:t>but must be willing to learn.</w:t>
      </w:r>
      <w:bookmarkEnd w:id="33"/>
    </w:p>
    <w:p w14:paraId="2AD922C7" w14:textId="6717EDDA" w:rsidR="00BE39EF" w:rsidRDefault="00BE39EF" w:rsidP="00BA76CA">
      <w:pPr>
        <w:rPr>
          <w:rFonts w:ascii="Arial" w:hAnsi="Arial" w:cs="Arial"/>
          <w:i/>
          <w:iCs/>
        </w:rPr>
      </w:pPr>
    </w:p>
    <w:p w14:paraId="610D9641" w14:textId="6F25830D" w:rsidR="001D7D36" w:rsidRDefault="001D7D36" w:rsidP="001D7D36">
      <w:pPr>
        <w:spacing w:before="80" w:after="120"/>
        <w:rPr>
          <w:rFonts w:ascii="Arial" w:hAnsi="Arial" w:cs="Arial"/>
          <w:noProof/>
        </w:rPr>
      </w:pPr>
      <w:r w:rsidRPr="00E957F3">
        <w:rPr>
          <w:rFonts w:ascii="Arial" w:hAnsi="Arial" w:cs="Arial"/>
          <w:noProof/>
        </w:rPr>
        <w:t>Knowledge of behavioral and physical health</w:t>
      </w:r>
      <w:r>
        <w:rPr>
          <w:rFonts w:ascii="Arial" w:hAnsi="Arial" w:cs="Arial"/>
          <w:noProof/>
        </w:rPr>
        <w:t xml:space="preserve"> </w:t>
      </w:r>
      <w:r w:rsidRPr="00E957F3">
        <w:rPr>
          <w:rFonts w:ascii="Arial" w:hAnsi="Arial" w:cs="Arial"/>
          <w:noProof/>
        </w:rPr>
        <w:t>care delivery system.</w:t>
      </w:r>
    </w:p>
    <w:p w14:paraId="614A38AB" w14:textId="77777777" w:rsidR="001D7D36" w:rsidRDefault="001D7D36" w:rsidP="001D7D36">
      <w:pPr>
        <w:spacing w:before="80" w:after="120"/>
        <w:rPr>
          <w:rFonts w:ascii="Arial" w:hAnsi="Arial" w:cs="Arial"/>
          <w:noProof/>
        </w:rPr>
      </w:pPr>
      <w:r w:rsidRPr="00E957F3">
        <w:rPr>
          <w:rFonts w:ascii="Arial" w:hAnsi="Arial" w:cs="Arial"/>
          <w:noProof/>
        </w:rPr>
        <w:t>Knowledge of research and practices in health</w:t>
      </w:r>
      <w:r>
        <w:rPr>
          <w:rFonts w:ascii="Arial" w:hAnsi="Arial" w:cs="Arial"/>
          <w:noProof/>
        </w:rPr>
        <w:t xml:space="preserve"> </w:t>
      </w:r>
      <w:r w:rsidRPr="00E957F3">
        <w:rPr>
          <w:rFonts w:ascii="Arial" w:hAnsi="Arial" w:cs="Arial"/>
          <w:noProof/>
        </w:rPr>
        <w:t>care.</w:t>
      </w:r>
    </w:p>
    <w:p w14:paraId="776CD807" w14:textId="77777777" w:rsidR="001D7D36" w:rsidRPr="00E957F3" w:rsidRDefault="001D7D36" w:rsidP="001D7D36">
      <w:pPr>
        <w:spacing w:before="80" w:after="120"/>
        <w:rPr>
          <w:rFonts w:ascii="Arial" w:hAnsi="Arial" w:cs="Arial"/>
          <w:noProof/>
        </w:rPr>
      </w:pPr>
      <w:r>
        <w:rPr>
          <w:rFonts w:ascii="Arial" w:hAnsi="Arial" w:cs="Arial"/>
          <w:noProof/>
        </w:rPr>
        <w:t>Knowledge and experience with health care workforce training/certification processes.</w:t>
      </w:r>
    </w:p>
    <w:p w14:paraId="25A87191" w14:textId="08205707" w:rsidR="001D7D36" w:rsidRDefault="001D7D36" w:rsidP="001D7D36">
      <w:pPr>
        <w:spacing w:before="80" w:after="120"/>
        <w:rPr>
          <w:rFonts w:ascii="Arial" w:hAnsi="Arial" w:cs="Arial"/>
          <w:noProof/>
        </w:rPr>
      </w:pPr>
      <w:r w:rsidRPr="00E957F3">
        <w:rPr>
          <w:rFonts w:ascii="Arial" w:hAnsi="Arial" w:cs="Arial"/>
          <w:noProof/>
        </w:rPr>
        <w:t xml:space="preserve">Knowledge </w:t>
      </w:r>
      <w:r w:rsidR="00B0696D">
        <w:rPr>
          <w:rFonts w:ascii="Arial" w:hAnsi="Arial" w:cs="Arial"/>
          <w:noProof/>
        </w:rPr>
        <w:t xml:space="preserve">of </w:t>
      </w:r>
      <w:r w:rsidRPr="00E957F3">
        <w:rPr>
          <w:rFonts w:ascii="Arial" w:hAnsi="Arial" w:cs="Arial"/>
          <w:noProof/>
        </w:rPr>
        <w:t>and experience working with/within culturally and linguistically diverse communities.</w:t>
      </w:r>
    </w:p>
    <w:p w14:paraId="5BB7576C" w14:textId="142A28B9" w:rsidR="00B0696D" w:rsidRPr="00E957F3" w:rsidRDefault="00B0696D" w:rsidP="001D7D36">
      <w:pPr>
        <w:spacing w:before="80" w:after="120"/>
        <w:rPr>
          <w:rFonts w:ascii="Arial" w:hAnsi="Arial" w:cs="Arial"/>
          <w:noProof/>
        </w:rPr>
      </w:pPr>
      <w:r>
        <w:rPr>
          <w:rFonts w:ascii="Arial" w:hAnsi="Arial" w:cs="Arial"/>
          <w:noProof/>
        </w:rPr>
        <w:t>Knowledge of Limited English Proficient population, language access, spoken language and sign language interpretation and linguistically appropriate services.</w:t>
      </w:r>
    </w:p>
    <w:p w14:paraId="4A19863E" w14:textId="1F915A73" w:rsidR="001D7D36" w:rsidRDefault="001D7D36" w:rsidP="001D7D36">
      <w:pPr>
        <w:spacing w:before="80" w:after="120"/>
        <w:rPr>
          <w:rFonts w:ascii="Arial" w:hAnsi="Arial" w:cs="Arial"/>
          <w:noProof/>
        </w:rPr>
      </w:pPr>
      <w:r w:rsidRPr="00E957F3">
        <w:rPr>
          <w:rFonts w:ascii="Arial" w:hAnsi="Arial" w:cs="Arial"/>
          <w:noProof/>
        </w:rPr>
        <w:t xml:space="preserve">Demonstrated </w:t>
      </w:r>
      <w:r w:rsidR="001E08B6">
        <w:rPr>
          <w:rFonts w:ascii="Arial" w:hAnsi="Arial" w:cs="Arial"/>
          <w:noProof/>
        </w:rPr>
        <w:t>eperience</w:t>
      </w:r>
      <w:r w:rsidRPr="00E957F3">
        <w:rPr>
          <w:rFonts w:ascii="Arial" w:hAnsi="Arial" w:cs="Arial"/>
          <w:noProof/>
        </w:rPr>
        <w:t xml:space="preserve"> of </w:t>
      </w:r>
      <w:r w:rsidR="001E08B6">
        <w:rPr>
          <w:rFonts w:ascii="Arial" w:hAnsi="Arial" w:cs="Arial"/>
          <w:noProof/>
        </w:rPr>
        <w:t xml:space="preserve">doing </w:t>
      </w:r>
      <w:r w:rsidRPr="00E957F3">
        <w:rPr>
          <w:rFonts w:ascii="Arial" w:hAnsi="Arial" w:cs="Arial"/>
          <w:noProof/>
        </w:rPr>
        <w:t>multiple projects and short timelines.</w:t>
      </w:r>
    </w:p>
    <w:p w14:paraId="2647ACA5" w14:textId="42F08EF2" w:rsidR="00E505F6" w:rsidRPr="00E957F3" w:rsidRDefault="00E505F6" w:rsidP="001D7D36">
      <w:pPr>
        <w:spacing w:before="80" w:after="120"/>
        <w:rPr>
          <w:rFonts w:ascii="Arial" w:hAnsi="Arial" w:cs="Arial"/>
          <w:noProof/>
        </w:rPr>
      </w:pPr>
      <w:r w:rsidRPr="00E957F3">
        <w:rPr>
          <w:rFonts w:ascii="Arial" w:hAnsi="Arial" w:cs="Arial"/>
          <w:noProof/>
        </w:rPr>
        <w:t>Demonstrated provision of technical assistance in organizational change strategies and methodologies.</w:t>
      </w:r>
    </w:p>
    <w:p w14:paraId="39904150" w14:textId="367744D1" w:rsidR="001D7D36" w:rsidRPr="00E957F3" w:rsidRDefault="001D7D36" w:rsidP="001D7D36">
      <w:pPr>
        <w:spacing w:before="80" w:after="120"/>
        <w:rPr>
          <w:rFonts w:ascii="Arial" w:hAnsi="Arial" w:cs="Arial"/>
          <w:noProof/>
        </w:rPr>
      </w:pPr>
      <w:r w:rsidRPr="00E957F3">
        <w:rPr>
          <w:rFonts w:ascii="Arial" w:hAnsi="Arial" w:cs="Arial"/>
          <w:noProof/>
        </w:rPr>
        <w:t xml:space="preserve">Demonstrated experience </w:t>
      </w:r>
      <w:r w:rsidR="007067DD">
        <w:rPr>
          <w:rFonts w:ascii="Arial" w:hAnsi="Arial" w:cs="Arial"/>
          <w:noProof/>
        </w:rPr>
        <w:t xml:space="preserve">in </w:t>
      </w:r>
      <w:r w:rsidRPr="00E957F3">
        <w:rPr>
          <w:rFonts w:ascii="Arial" w:hAnsi="Arial" w:cs="Arial"/>
          <w:noProof/>
        </w:rPr>
        <w:t>setting program goals and objectives and evaluating program success towards goals/objectives.</w:t>
      </w:r>
    </w:p>
    <w:p w14:paraId="6E26795E" w14:textId="77777777" w:rsidR="001D7D36" w:rsidRDefault="001D7D36" w:rsidP="001D7D36">
      <w:pPr>
        <w:spacing w:before="80" w:after="120"/>
        <w:rPr>
          <w:rFonts w:ascii="Arial" w:hAnsi="Arial" w:cs="Arial"/>
          <w:noProof/>
        </w:rPr>
      </w:pPr>
      <w:r w:rsidRPr="00E957F3">
        <w:rPr>
          <w:rFonts w:ascii="Arial" w:hAnsi="Arial" w:cs="Arial"/>
          <w:noProof/>
        </w:rPr>
        <w:t>Demonstrated experience convening, staffing, and facilitating advisory councils or committees.</w:t>
      </w:r>
    </w:p>
    <w:p w14:paraId="0C0344E8" w14:textId="781A6434" w:rsidR="00B147EC" w:rsidRPr="001D7D36" w:rsidRDefault="001D7D36" w:rsidP="001D7D36">
      <w:r>
        <w:rPr>
          <w:rFonts w:ascii="Arial" w:hAnsi="Arial" w:cs="Arial"/>
          <w:noProof/>
        </w:rPr>
        <w:t>Demonstrated experience serving in a lead role in team projects</w:t>
      </w:r>
      <w:r>
        <w:t>.</w:t>
      </w:r>
      <w:r w:rsidR="00B147EC" w:rsidRPr="001D7D36">
        <w:rPr>
          <w:rFonts w:ascii="Arial" w:hAnsi="Arial" w:cs="Arial"/>
        </w:rPr>
        <w:t xml:space="preserve"> </w:t>
      </w:r>
    </w:p>
    <w:p w14:paraId="3B27A3A9" w14:textId="74773C63" w:rsidR="008407A6" w:rsidRDefault="008407A6" w:rsidP="00B237BB">
      <w:pPr>
        <w:spacing w:before="80" w:after="1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5E2449CF"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7ABE4BBB"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716C2DC1"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0F73472C"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31307E6A"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2C6E77C9"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24F6143E"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547E22BF"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2F18178D" w14:textId="77777777">
        <w:trPr>
          <w:trHeight w:val="288"/>
        </w:trPr>
        <w:tc>
          <w:tcPr>
            <w:tcW w:w="3798" w:type="dxa"/>
          </w:tcPr>
          <w:p w14:paraId="0607E955" w14:textId="77777777" w:rsidR="008407A6" w:rsidRDefault="008407A6">
            <w:pPr>
              <w:spacing w:before="80" w:after="80"/>
              <w:rPr>
                <w:rFonts w:ascii="Arial" w:hAnsi="Arial" w:cs="Arial"/>
                <w:sz w:val="22"/>
                <w:szCs w:val="22"/>
              </w:rPr>
            </w:pPr>
          </w:p>
        </w:tc>
        <w:tc>
          <w:tcPr>
            <w:tcW w:w="3672" w:type="dxa"/>
          </w:tcPr>
          <w:p w14:paraId="788F2397" w14:textId="77777777" w:rsidR="008407A6" w:rsidRDefault="008407A6">
            <w:pPr>
              <w:spacing w:before="80" w:after="80"/>
              <w:rPr>
                <w:rFonts w:ascii="Arial" w:hAnsi="Arial" w:cs="Arial"/>
                <w:sz w:val="22"/>
                <w:szCs w:val="22"/>
              </w:rPr>
            </w:pPr>
          </w:p>
        </w:tc>
        <w:tc>
          <w:tcPr>
            <w:tcW w:w="3528" w:type="dxa"/>
          </w:tcPr>
          <w:p w14:paraId="26553D29" w14:textId="77777777" w:rsidR="008407A6" w:rsidRDefault="008407A6">
            <w:pPr>
              <w:spacing w:before="80" w:after="80"/>
              <w:rPr>
                <w:rFonts w:ascii="Arial" w:hAnsi="Arial" w:cs="Arial"/>
                <w:sz w:val="22"/>
                <w:szCs w:val="22"/>
              </w:rPr>
            </w:pPr>
          </w:p>
        </w:tc>
      </w:tr>
      <w:tr w:rsidR="008407A6" w14:paraId="28D3AB7B" w14:textId="77777777">
        <w:trPr>
          <w:trHeight w:val="288"/>
        </w:trPr>
        <w:tc>
          <w:tcPr>
            <w:tcW w:w="3798" w:type="dxa"/>
            <w:tcBorders>
              <w:bottom w:val="single" w:sz="4" w:space="0" w:color="C0C0C0"/>
            </w:tcBorders>
          </w:tcPr>
          <w:p w14:paraId="4A4C44E7"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6AFC3319"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68413679" w14:textId="77777777" w:rsidR="008407A6" w:rsidRDefault="008407A6">
            <w:pPr>
              <w:spacing w:before="80" w:after="80"/>
              <w:rPr>
                <w:rFonts w:ascii="Arial" w:hAnsi="Arial" w:cs="Arial"/>
                <w:sz w:val="22"/>
                <w:szCs w:val="22"/>
              </w:rPr>
            </w:pPr>
          </w:p>
        </w:tc>
      </w:tr>
      <w:tr w:rsidR="008407A6" w14:paraId="73BC7D53" w14:textId="77777777">
        <w:trPr>
          <w:trHeight w:val="288"/>
        </w:trPr>
        <w:tc>
          <w:tcPr>
            <w:tcW w:w="3798" w:type="dxa"/>
            <w:tcBorders>
              <w:top w:val="single" w:sz="4" w:space="0" w:color="C0C0C0"/>
              <w:bottom w:val="single" w:sz="4" w:space="0" w:color="auto"/>
            </w:tcBorders>
          </w:tcPr>
          <w:p w14:paraId="5B665A42"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00A1883F"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FF48C70" w14:textId="77777777" w:rsidR="008407A6" w:rsidRDefault="008407A6">
            <w:pPr>
              <w:spacing w:before="80" w:after="80"/>
              <w:rPr>
                <w:rFonts w:ascii="Arial" w:hAnsi="Arial" w:cs="Arial"/>
                <w:sz w:val="22"/>
                <w:szCs w:val="22"/>
              </w:rPr>
            </w:pPr>
          </w:p>
        </w:tc>
      </w:tr>
    </w:tbl>
    <w:p w14:paraId="2120E040"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0547BDE9"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2D54CEED" w14:textId="77777777">
        <w:trPr>
          <w:trHeight w:hRule="exact" w:val="576"/>
        </w:trPr>
        <w:tc>
          <w:tcPr>
            <w:tcW w:w="10990" w:type="dxa"/>
            <w:shd w:val="clear" w:color="auto" w:fill="FFFF99"/>
            <w:vAlign w:val="center"/>
          </w:tcPr>
          <w:p w14:paraId="2C4D5223"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0A9EE504" w14:textId="77777777">
        <w:trPr>
          <w:trHeight w:hRule="exact" w:val="891"/>
        </w:trPr>
        <w:tc>
          <w:tcPr>
            <w:tcW w:w="10990" w:type="dxa"/>
            <w:vAlign w:val="center"/>
          </w:tcPr>
          <w:p w14:paraId="29931525"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0CC48341"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1D2D80FB"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69EBFBF3" w14:textId="77777777" w:rsidR="00725115" w:rsidRDefault="00725115" w:rsidP="00E95D7E">
            <w:pPr>
              <w:pStyle w:val="Heading1"/>
            </w:pPr>
            <w:r>
              <w:t>SECTION 12. SIGNATURES</w:t>
            </w:r>
          </w:p>
        </w:tc>
      </w:tr>
      <w:tr w:rsidR="00015DEB" w14:paraId="4BD39D1F" w14:textId="77777777">
        <w:trPr>
          <w:gridAfter w:val="1"/>
          <w:wAfter w:w="26" w:type="dxa"/>
          <w:trHeight w:hRule="exact" w:val="1008"/>
        </w:trPr>
        <w:tc>
          <w:tcPr>
            <w:tcW w:w="4885" w:type="dxa"/>
            <w:tcBorders>
              <w:bottom w:val="single" w:sz="4" w:space="0" w:color="auto"/>
            </w:tcBorders>
            <w:vAlign w:val="bottom"/>
          </w:tcPr>
          <w:p w14:paraId="75B9DFA4"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76C59B33"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15DFE0DA"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4"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4"/>
          </w:p>
        </w:tc>
        <w:tc>
          <w:tcPr>
            <w:tcW w:w="3855" w:type="dxa"/>
            <w:vAlign w:val="bottom"/>
          </w:tcPr>
          <w:p w14:paraId="48C1BF45" w14:textId="77777777" w:rsidR="00015DEB" w:rsidRDefault="00015DEB" w:rsidP="00E95D7E">
            <w:pPr>
              <w:keepNext/>
              <w:widowControl w:val="0"/>
              <w:rPr>
                <w:rFonts w:ascii="Arial" w:hAnsi="Arial" w:cs="Arial"/>
              </w:rPr>
            </w:pPr>
          </w:p>
        </w:tc>
      </w:tr>
      <w:tr w:rsidR="00015DEB" w14:paraId="29AF483A" w14:textId="77777777">
        <w:trPr>
          <w:gridAfter w:val="1"/>
          <w:wAfter w:w="26" w:type="dxa"/>
        </w:trPr>
        <w:tc>
          <w:tcPr>
            <w:tcW w:w="4885" w:type="dxa"/>
            <w:tcBorders>
              <w:top w:val="single" w:sz="4" w:space="0" w:color="auto"/>
            </w:tcBorders>
          </w:tcPr>
          <w:p w14:paraId="103F8D0D"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112D694"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7ABEE812"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08D9E192" w14:textId="77777777" w:rsidR="00015DEB" w:rsidRDefault="00015DEB" w:rsidP="00E95D7E">
            <w:pPr>
              <w:keepNext/>
              <w:widowControl w:val="0"/>
              <w:jc w:val="center"/>
              <w:rPr>
                <w:rFonts w:ascii="Arial" w:hAnsi="Arial" w:cs="Arial"/>
                <w:sz w:val="20"/>
                <w:szCs w:val="20"/>
              </w:rPr>
            </w:pPr>
          </w:p>
        </w:tc>
      </w:tr>
      <w:tr w:rsidR="00015DEB" w14:paraId="0EB6F3D0" w14:textId="77777777">
        <w:trPr>
          <w:gridAfter w:val="1"/>
          <w:wAfter w:w="26" w:type="dxa"/>
          <w:trHeight w:hRule="exact" w:val="1008"/>
        </w:trPr>
        <w:tc>
          <w:tcPr>
            <w:tcW w:w="4885" w:type="dxa"/>
            <w:tcBorders>
              <w:bottom w:val="single" w:sz="4" w:space="0" w:color="auto"/>
            </w:tcBorders>
            <w:vAlign w:val="bottom"/>
          </w:tcPr>
          <w:p w14:paraId="447296A9"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7B0AB712"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651E1A09"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4ED9A5B5" w14:textId="77777777" w:rsidR="00015DEB" w:rsidRDefault="00015DEB" w:rsidP="00FF60F4">
            <w:pPr>
              <w:pStyle w:val="NormalWeb"/>
              <w:keepNext/>
              <w:widowControl w:val="0"/>
              <w:rPr>
                <w:rFonts w:ascii="Arial" w:hAnsi="Arial" w:cs="Arial"/>
              </w:rPr>
            </w:pPr>
          </w:p>
        </w:tc>
      </w:tr>
      <w:tr w:rsidR="00015DEB" w14:paraId="256CE938" w14:textId="77777777">
        <w:trPr>
          <w:gridAfter w:val="1"/>
          <w:wAfter w:w="26" w:type="dxa"/>
          <w:trHeight w:hRule="exact" w:val="335"/>
        </w:trPr>
        <w:tc>
          <w:tcPr>
            <w:tcW w:w="4885" w:type="dxa"/>
            <w:tcBorders>
              <w:top w:val="single" w:sz="4" w:space="0" w:color="auto"/>
            </w:tcBorders>
          </w:tcPr>
          <w:p w14:paraId="1BB42AFC"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69E1D6C4"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17F91983"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4A54772D" w14:textId="77777777" w:rsidR="00015DEB" w:rsidRDefault="00015DEB" w:rsidP="00FF60F4">
            <w:pPr>
              <w:pStyle w:val="NormalWeb"/>
              <w:keepNext/>
              <w:widowControl w:val="0"/>
              <w:rPr>
                <w:rFonts w:ascii="Arial" w:hAnsi="Arial" w:cs="Arial"/>
              </w:rPr>
            </w:pPr>
          </w:p>
        </w:tc>
      </w:tr>
      <w:tr w:rsidR="00015DEB" w14:paraId="4E438EEF" w14:textId="77777777">
        <w:trPr>
          <w:gridAfter w:val="1"/>
          <w:wAfter w:w="26" w:type="dxa"/>
          <w:trHeight w:hRule="exact" w:val="1008"/>
        </w:trPr>
        <w:tc>
          <w:tcPr>
            <w:tcW w:w="4885" w:type="dxa"/>
            <w:tcBorders>
              <w:bottom w:val="single" w:sz="4" w:space="0" w:color="auto"/>
            </w:tcBorders>
          </w:tcPr>
          <w:p w14:paraId="5E3BC416"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35DE696B"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307EF727"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11DC5F60" w14:textId="77777777" w:rsidR="00015DEB" w:rsidRDefault="00015DEB" w:rsidP="00FF60F4">
            <w:pPr>
              <w:pStyle w:val="NormalWeb"/>
              <w:keepNext/>
              <w:widowControl w:val="0"/>
              <w:rPr>
                <w:rFonts w:ascii="Arial" w:hAnsi="Arial" w:cs="Arial"/>
              </w:rPr>
            </w:pPr>
          </w:p>
        </w:tc>
      </w:tr>
      <w:tr w:rsidR="00015DEB" w14:paraId="3ACA4418" w14:textId="77777777">
        <w:trPr>
          <w:gridAfter w:val="1"/>
          <w:wAfter w:w="26" w:type="dxa"/>
        </w:trPr>
        <w:tc>
          <w:tcPr>
            <w:tcW w:w="4885" w:type="dxa"/>
            <w:tcBorders>
              <w:top w:val="single" w:sz="4" w:space="0" w:color="auto"/>
            </w:tcBorders>
          </w:tcPr>
          <w:p w14:paraId="10CF5559"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7D09E7BB"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000BFE2D"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6722C6F5" w14:textId="77777777" w:rsidR="00015DEB" w:rsidRDefault="00015DEB" w:rsidP="00FF60F4">
            <w:pPr>
              <w:keepNext/>
              <w:widowControl w:val="0"/>
              <w:jc w:val="center"/>
              <w:rPr>
                <w:rFonts w:ascii="Arial" w:hAnsi="Arial" w:cs="Arial"/>
                <w:sz w:val="20"/>
                <w:szCs w:val="20"/>
              </w:rPr>
            </w:pPr>
          </w:p>
          <w:p w14:paraId="3C379134" w14:textId="77777777" w:rsidR="00015DEB" w:rsidRDefault="00015DEB" w:rsidP="00FF60F4">
            <w:pPr>
              <w:keepNext/>
              <w:widowControl w:val="0"/>
              <w:jc w:val="center"/>
              <w:rPr>
                <w:rFonts w:ascii="Arial" w:hAnsi="Arial" w:cs="Arial"/>
                <w:sz w:val="20"/>
                <w:szCs w:val="20"/>
              </w:rPr>
            </w:pPr>
          </w:p>
        </w:tc>
      </w:tr>
    </w:tbl>
    <w:p w14:paraId="7CA31C24"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0F7D4" w14:textId="77777777" w:rsidR="006A5155" w:rsidRDefault="006A5155">
      <w:r>
        <w:separator/>
      </w:r>
    </w:p>
  </w:endnote>
  <w:endnote w:type="continuationSeparator" w:id="0">
    <w:p w14:paraId="14B3CEA0" w14:textId="77777777" w:rsidR="006A5155" w:rsidRDefault="006A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2C56" w14:textId="77777777" w:rsidR="00633556" w:rsidRDefault="0063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10800"/>
    </w:tblGrid>
    <w:tr w:rsidR="00633556" w14:paraId="74007A44" w14:textId="77777777">
      <w:trPr>
        <w:cantSplit/>
        <w:trHeight w:val="420"/>
      </w:trPr>
      <w:tc>
        <w:tcPr>
          <w:tcW w:w="11016" w:type="dxa"/>
          <w:vAlign w:val="bottom"/>
        </w:tcPr>
        <w:p w14:paraId="746223B3" w14:textId="77777777" w:rsidR="00633556" w:rsidRDefault="00633556"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515F86CD" w14:textId="77777777" w:rsidR="00633556" w:rsidRDefault="00633556">
    <w:pPr>
      <w:pStyle w:val="Footer"/>
      <w:rPr>
        <w:rFonts w:ascii="Arial" w:hAnsi="Arial" w:cs="Arial"/>
        <w:sz w:val="6"/>
        <w:szCs w:val="6"/>
      </w:rPr>
    </w:pPr>
    <w:r>
      <w:rPr>
        <w:rFonts w:ascii="Arial" w:hAnsi="Arial" w:cs="Arial"/>
        <w:sz w:val="6"/>
        <w:szCs w:val="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FFF37" w14:textId="77777777" w:rsidR="00633556" w:rsidRPr="00374EF2" w:rsidRDefault="00633556"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957E" w14:textId="77777777" w:rsidR="00633556" w:rsidRDefault="00633556"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89BD7" w14:textId="77777777" w:rsidR="00633556" w:rsidRPr="000F5301" w:rsidRDefault="00633556"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BF27C" w14:textId="77777777" w:rsidR="00633556" w:rsidRDefault="00633556"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0B0D3" w14:textId="77777777" w:rsidR="006A5155" w:rsidRDefault="006A5155">
      <w:r>
        <w:separator/>
      </w:r>
    </w:p>
  </w:footnote>
  <w:footnote w:type="continuationSeparator" w:id="0">
    <w:p w14:paraId="39210365" w14:textId="77777777" w:rsidR="006A5155" w:rsidRDefault="006A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276E3" w14:textId="413C2B26" w:rsidR="00633556" w:rsidRDefault="0063355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D78B2" w14:textId="789C594F" w:rsidR="00633556" w:rsidRDefault="006335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AADB4" w14:textId="211B1DD1" w:rsidR="00633556" w:rsidRDefault="006335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5AE73" w14:textId="55C81A0D" w:rsidR="00633556" w:rsidRDefault="0063355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8BB8" w14:textId="2C39ACAC" w:rsidR="00633556" w:rsidRDefault="0063355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1B32A" w14:textId="3BA212E2" w:rsidR="00633556" w:rsidRDefault="006335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A1A09" w14:textId="2853A6FB" w:rsidR="00633556" w:rsidRDefault="00633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BB97" w14:textId="3C503AD4" w:rsidR="00633556" w:rsidRDefault="00633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4428" w14:textId="1C27E300" w:rsidR="00633556" w:rsidRDefault="006335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EE6A4" w14:textId="75C631CE" w:rsidR="00633556" w:rsidRDefault="006335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F57FB" w14:textId="4F71A4B2" w:rsidR="00633556" w:rsidRDefault="006335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A6DFE" w14:textId="6CEDB1AD" w:rsidR="00633556" w:rsidRDefault="006335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F8811" w14:textId="77777777" w:rsidR="00633556" w:rsidRDefault="00F540D3">
    <w:pPr>
      <w:pStyle w:val="Header"/>
    </w:pPr>
    <w:r>
      <w:rPr>
        <w:noProof/>
      </w:rPr>
      <w:pict w14:anchorId="3C2D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41147" o:spid="_x0000_s2050" type="#_x0000_t136" style="position:absolute;margin-left:0;margin-top:0;width:543.8pt;height:217.5pt;rotation:315;z-index:-251656192;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FA8CF" w14:textId="77777777" w:rsidR="00633556" w:rsidRDefault="00F540D3">
    <w:pPr>
      <w:pStyle w:val="Header"/>
    </w:pPr>
    <w:r>
      <w:rPr>
        <w:noProof/>
      </w:rPr>
      <w:pict w14:anchorId="34175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41148" o:spid="_x0000_s2051" type="#_x0000_t136" style="position:absolute;margin-left:0;margin-top:0;width:543.8pt;height:217.5pt;rotation:315;z-index:-251655168;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A47DF" w14:textId="77777777" w:rsidR="00633556" w:rsidRDefault="00F540D3">
    <w:pPr>
      <w:pStyle w:val="Header"/>
    </w:pPr>
    <w:r>
      <w:rPr>
        <w:noProof/>
      </w:rPr>
      <w:pict w14:anchorId="7E177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41146" o:spid="_x0000_s2049" type="#_x0000_t136" style="position:absolute;margin-left:0;margin-top:0;width:543.8pt;height:217.5pt;rotation:315;z-index:-251657216;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F735C8A"/>
    <w:multiLevelType w:val="hybridMultilevel"/>
    <w:tmpl w:val="A6FEE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4"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207F10"/>
    <w:multiLevelType w:val="hybridMultilevel"/>
    <w:tmpl w:val="C66C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748AC"/>
    <w:multiLevelType w:val="hybridMultilevel"/>
    <w:tmpl w:val="7E6EE7B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83CAF"/>
    <w:multiLevelType w:val="hybridMultilevel"/>
    <w:tmpl w:val="8184451E"/>
    <w:lvl w:ilvl="0" w:tplc="231C519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68AE35EA"/>
    <w:multiLevelType w:val="hybridMultilevel"/>
    <w:tmpl w:val="6BF65AB6"/>
    <w:lvl w:ilvl="0" w:tplc="A6D60A3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761720B0"/>
    <w:multiLevelType w:val="hybridMultilevel"/>
    <w:tmpl w:val="8F8A40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77B660BA"/>
    <w:multiLevelType w:val="hybridMultilevel"/>
    <w:tmpl w:val="0734C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3"/>
  </w:num>
  <w:num w:numId="4">
    <w:abstractNumId w:val="10"/>
  </w:num>
  <w:num w:numId="5">
    <w:abstractNumId w:val="3"/>
  </w:num>
  <w:num w:numId="6">
    <w:abstractNumId w:val="0"/>
  </w:num>
  <w:num w:numId="7">
    <w:abstractNumId w:val="4"/>
  </w:num>
  <w:num w:numId="8">
    <w:abstractNumId w:val="2"/>
  </w:num>
  <w:num w:numId="9">
    <w:abstractNumId w:val="8"/>
  </w:num>
  <w:num w:numId="10">
    <w:abstractNumId w:val="7"/>
  </w:num>
  <w:num w:numId="11">
    <w:abstractNumId w:val="1"/>
  </w:num>
  <w:num w:numId="12">
    <w:abstractNumId w:val="12"/>
  </w:num>
  <w:num w:numId="13">
    <w:abstractNumId w:val="6"/>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02"/>
    <w:rsid w:val="0000267E"/>
    <w:rsid w:val="0000441E"/>
    <w:rsid w:val="00005E8A"/>
    <w:rsid w:val="00014307"/>
    <w:rsid w:val="00015DEB"/>
    <w:rsid w:val="00020500"/>
    <w:rsid w:val="0002061F"/>
    <w:rsid w:val="0002409D"/>
    <w:rsid w:val="00024558"/>
    <w:rsid w:val="000257E9"/>
    <w:rsid w:val="00031601"/>
    <w:rsid w:val="00035F11"/>
    <w:rsid w:val="00042BB5"/>
    <w:rsid w:val="0004580C"/>
    <w:rsid w:val="00055A87"/>
    <w:rsid w:val="000621E9"/>
    <w:rsid w:val="0006369C"/>
    <w:rsid w:val="00065647"/>
    <w:rsid w:val="00076035"/>
    <w:rsid w:val="00080A98"/>
    <w:rsid w:val="00084FEC"/>
    <w:rsid w:val="00085573"/>
    <w:rsid w:val="00095AEC"/>
    <w:rsid w:val="000A22C0"/>
    <w:rsid w:val="000A700C"/>
    <w:rsid w:val="000B0615"/>
    <w:rsid w:val="000B1286"/>
    <w:rsid w:val="000B41C8"/>
    <w:rsid w:val="000B75A8"/>
    <w:rsid w:val="000B77DB"/>
    <w:rsid w:val="000B7A5E"/>
    <w:rsid w:val="000C0C53"/>
    <w:rsid w:val="000C45FF"/>
    <w:rsid w:val="000C6379"/>
    <w:rsid w:val="000C7CA4"/>
    <w:rsid w:val="000D500D"/>
    <w:rsid w:val="000D58EB"/>
    <w:rsid w:val="000D6A30"/>
    <w:rsid w:val="000E0900"/>
    <w:rsid w:val="000E276C"/>
    <w:rsid w:val="000F10BF"/>
    <w:rsid w:val="000F33F7"/>
    <w:rsid w:val="000F5301"/>
    <w:rsid w:val="000F692F"/>
    <w:rsid w:val="000F6BA9"/>
    <w:rsid w:val="000F7D90"/>
    <w:rsid w:val="00100AC4"/>
    <w:rsid w:val="00101247"/>
    <w:rsid w:val="001027FB"/>
    <w:rsid w:val="00110FD6"/>
    <w:rsid w:val="00113E9D"/>
    <w:rsid w:val="00116798"/>
    <w:rsid w:val="00117036"/>
    <w:rsid w:val="00120EC3"/>
    <w:rsid w:val="00127974"/>
    <w:rsid w:val="001321FC"/>
    <w:rsid w:val="001410C9"/>
    <w:rsid w:val="0014231E"/>
    <w:rsid w:val="00144242"/>
    <w:rsid w:val="00147D25"/>
    <w:rsid w:val="0015392F"/>
    <w:rsid w:val="001736EF"/>
    <w:rsid w:val="001751A4"/>
    <w:rsid w:val="00176B6C"/>
    <w:rsid w:val="001827AD"/>
    <w:rsid w:val="00190F1C"/>
    <w:rsid w:val="00195392"/>
    <w:rsid w:val="001A6D86"/>
    <w:rsid w:val="001B0974"/>
    <w:rsid w:val="001B3952"/>
    <w:rsid w:val="001B5D7F"/>
    <w:rsid w:val="001C2F46"/>
    <w:rsid w:val="001C555A"/>
    <w:rsid w:val="001C6EE0"/>
    <w:rsid w:val="001D4E80"/>
    <w:rsid w:val="001D7973"/>
    <w:rsid w:val="001D7D36"/>
    <w:rsid w:val="001D7E85"/>
    <w:rsid w:val="001D7F97"/>
    <w:rsid w:val="001E08B6"/>
    <w:rsid w:val="001F1A34"/>
    <w:rsid w:val="001F3F86"/>
    <w:rsid w:val="001F75CA"/>
    <w:rsid w:val="0021541E"/>
    <w:rsid w:val="00215782"/>
    <w:rsid w:val="00221F3A"/>
    <w:rsid w:val="002314E6"/>
    <w:rsid w:val="0023507D"/>
    <w:rsid w:val="00251498"/>
    <w:rsid w:val="00252D2F"/>
    <w:rsid w:val="002639CF"/>
    <w:rsid w:val="00265140"/>
    <w:rsid w:val="0026534A"/>
    <w:rsid w:val="00271E65"/>
    <w:rsid w:val="00276DF9"/>
    <w:rsid w:val="00280CB9"/>
    <w:rsid w:val="00281DCA"/>
    <w:rsid w:val="002872BB"/>
    <w:rsid w:val="00287412"/>
    <w:rsid w:val="002A097E"/>
    <w:rsid w:val="002A40AF"/>
    <w:rsid w:val="002A4F25"/>
    <w:rsid w:val="002A5A0D"/>
    <w:rsid w:val="002B009C"/>
    <w:rsid w:val="002B3DDA"/>
    <w:rsid w:val="002B4378"/>
    <w:rsid w:val="002B4A33"/>
    <w:rsid w:val="002C169F"/>
    <w:rsid w:val="002D658B"/>
    <w:rsid w:val="002D7A5A"/>
    <w:rsid w:val="002F02DD"/>
    <w:rsid w:val="002F3868"/>
    <w:rsid w:val="002F58EF"/>
    <w:rsid w:val="00311291"/>
    <w:rsid w:val="00312B34"/>
    <w:rsid w:val="0031333B"/>
    <w:rsid w:val="00314102"/>
    <w:rsid w:val="003209F5"/>
    <w:rsid w:val="00322B86"/>
    <w:rsid w:val="003235AB"/>
    <w:rsid w:val="00330AD4"/>
    <w:rsid w:val="00331673"/>
    <w:rsid w:val="003432A8"/>
    <w:rsid w:val="0035024C"/>
    <w:rsid w:val="00350E36"/>
    <w:rsid w:val="003604E2"/>
    <w:rsid w:val="00370C0E"/>
    <w:rsid w:val="00373944"/>
    <w:rsid w:val="00374EF2"/>
    <w:rsid w:val="00376B17"/>
    <w:rsid w:val="00385F8C"/>
    <w:rsid w:val="00394DB5"/>
    <w:rsid w:val="003A2113"/>
    <w:rsid w:val="003B2699"/>
    <w:rsid w:val="003B2BA4"/>
    <w:rsid w:val="003C3A1E"/>
    <w:rsid w:val="003C43A6"/>
    <w:rsid w:val="003E12B9"/>
    <w:rsid w:val="003E2592"/>
    <w:rsid w:val="003E3C75"/>
    <w:rsid w:val="003E4DE3"/>
    <w:rsid w:val="003E4EDC"/>
    <w:rsid w:val="00401F58"/>
    <w:rsid w:val="00415B12"/>
    <w:rsid w:val="004178E1"/>
    <w:rsid w:val="00423BDE"/>
    <w:rsid w:val="004266E8"/>
    <w:rsid w:val="00432370"/>
    <w:rsid w:val="0043789E"/>
    <w:rsid w:val="004479A1"/>
    <w:rsid w:val="00451E5A"/>
    <w:rsid w:val="00453E66"/>
    <w:rsid w:val="0045756F"/>
    <w:rsid w:val="00471291"/>
    <w:rsid w:val="004760E3"/>
    <w:rsid w:val="004A07AE"/>
    <w:rsid w:val="004A1DCE"/>
    <w:rsid w:val="004A4E01"/>
    <w:rsid w:val="004A4F9A"/>
    <w:rsid w:val="004B63E3"/>
    <w:rsid w:val="004B66F7"/>
    <w:rsid w:val="004C16CD"/>
    <w:rsid w:val="004C1A7B"/>
    <w:rsid w:val="004C2E81"/>
    <w:rsid w:val="004C55A0"/>
    <w:rsid w:val="004C5900"/>
    <w:rsid w:val="004D081F"/>
    <w:rsid w:val="004E2C10"/>
    <w:rsid w:val="004E3E35"/>
    <w:rsid w:val="004E51B6"/>
    <w:rsid w:val="004E597B"/>
    <w:rsid w:val="004F5F54"/>
    <w:rsid w:val="004F6059"/>
    <w:rsid w:val="004F68B6"/>
    <w:rsid w:val="005035A4"/>
    <w:rsid w:val="00505719"/>
    <w:rsid w:val="005107A3"/>
    <w:rsid w:val="00531D76"/>
    <w:rsid w:val="0053386C"/>
    <w:rsid w:val="00533AA7"/>
    <w:rsid w:val="00535C1F"/>
    <w:rsid w:val="005400F9"/>
    <w:rsid w:val="0054420F"/>
    <w:rsid w:val="00554F6F"/>
    <w:rsid w:val="005564C7"/>
    <w:rsid w:val="00560ED7"/>
    <w:rsid w:val="00560F40"/>
    <w:rsid w:val="00562192"/>
    <w:rsid w:val="00571340"/>
    <w:rsid w:val="00575E76"/>
    <w:rsid w:val="00576C8F"/>
    <w:rsid w:val="00580AC8"/>
    <w:rsid w:val="005810C7"/>
    <w:rsid w:val="0059030C"/>
    <w:rsid w:val="00591E8F"/>
    <w:rsid w:val="00596399"/>
    <w:rsid w:val="00597A04"/>
    <w:rsid w:val="005B28E8"/>
    <w:rsid w:val="005C0FBC"/>
    <w:rsid w:val="005C3430"/>
    <w:rsid w:val="005C74FC"/>
    <w:rsid w:val="005D759E"/>
    <w:rsid w:val="005D75B1"/>
    <w:rsid w:val="005E2CDB"/>
    <w:rsid w:val="005E526A"/>
    <w:rsid w:val="005E6032"/>
    <w:rsid w:val="005F4464"/>
    <w:rsid w:val="006064C1"/>
    <w:rsid w:val="0061099B"/>
    <w:rsid w:val="00613F75"/>
    <w:rsid w:val="00616256"/>
    <w:rsid w:val="006208E4"/>
    <w:rsid w:val="00633357"/>
    <w:rsid w:val="00633556"/>
    <w:rsid w:val="006374FD"/>
    <w:rsid w:val="00642A7B"/>
    <w:rsid w:val="00657D95"/>
    <w:rsid w:val="00660B3E"/>
    <w:rsid w:val="00665E97"/>
    <w:rsid w:val="0067053F"/>
    <w:rsid w:val="00672BD7"/>
    <w:rsid w:val="006730B8"/>
    <w:rsid w:val="00676179"/>
    <w:rsid w:val="00676270"/>
    <w:rsid w:val="006801E6"/>
    <w:rsid w:val="00683B10"/>
    <w:rsid w:val="0068647E"/>
    <w:rsid w:val="00686EB6"/>
    <w:rsid w:val="00690293"/>
    <w:rsid w:val="006A0DDE"/>
    <w:rsid w:val="006A5155"/>
    <w:rsid w:val="006B0194"/>
    <w:rsid w:val="006B0219"/>
    <w:rsid w:val="006B1D41"/>
    <w:rsid w:val="006B4BD2"/>
    <w:rsid w:val="006C0056"/>
    <w:rsid w:val="006C23A1"/>
    <w:rsid w:val="006E4304"/>
    <w:rsid w:val="006E62F9"/>
    <w:rsid w:val="006F0D63"/>
    <w:rsid w:val="006F23D2"/>
    <w:rsid w:val="006F2BE4"/>
    <w:rsid w:val="00704EB1"/>
    <w:rsid w:val="007067DD"/>
    <w:rsid w:val="00714ABF"/>
    <w:rsid w:val="00715DD2"/>
    <w:rsid w:val="0071706F"/>
    <w:rsid w:val="0071782D"/>
    <w:rsid w:val="00723040"/>
    <w:rsid w:val="00723C45"/>
    <w:rsid w:val="00725115"/>
    <w:rsid w:val="00737D40"/>
    <w:rsid w:val="00744289"/>
    <w:rsid w:val="00745AB2"/>
    <w:rsid w:val="00753DB6"/>
    <w:rsid w:val="0075624C"/>
    <w:rsid w:val="007618D6"/>
    <w:rsid w:val="0077035B"/>
    <w:rsid w:val="007740DB"/>
    <w:rsid w:val="00774D93"/>
    <w:rsid w:val="0079021C"/>
    <w:rsid w:val="0079649B"/>
    <w:rsid w:val="007A47C1"/>
    <w:rsid w:val="007A7E64"/>
    <w:rsid w:val="007B2C10"/>
    <w:rsid w:val="007B64E1"/>
    <w:rsid w:val="007B7305"/>
    <w:rsid w:val="007C3A53"/>
    <w:rsid w:val="007D12E8"/>
    <w:rsid w:val="007D172A"/>
    <w:rsid w:val="007E19FD"/>
    <w:rsid w:val="007E4724"/>
    <w:rsid w:val="007E5558"/>
    <w:rsid w:val="007F6D6F"/>
    <w:rsid w:val="00801431"/>
    <w:rsid w:val="00801641"/>
    <w:rsid w:val="00803402"/>
    <w:rsid w:val="008122F3"/>
    <w:rsid w:val="008145CA"/>
    <w:rsid w:val="00814EFD"/>
    <w:rsid w:val="00822E41"/>
    <w:rsid w:val="00822F76"/>
    <w:rsid w:val="00826730"/>
    <w:rsid w:val="00830EE0"/>
    <w:rsid w:val="00832BFA"/>
    <w:rsid w:val="008331B9"/>
    <w:rsid w:val="00835454"/>
    <w:rsid w:val="00835A40"/>
    <w:rsid w:val="00837D58"/>
    <w:rsid w:val="008407A6"/>
    <w:rsid w:val="0084463F"/>
    <w:rsid w:val="0085082C"/>
    <w:rsid w:val="00851844"/>
    <w:rsid w:val="0085526A"/>
    <w:rsid w:val="008615E7"/>
    <w:rsid w:val="0086299A"/>
    <w:rsid w:val="008675CA"/>
    <w:rsid w:val="00872EE2"/>
    <w:rsid w:val="008759C7"/>
    <w:rsid w:val="00877626"/>
    <w:rsid w:val="008802F0"/>
    <w:rsid w:val="0088459D"/>
    <w:rsid w:val="00886ACE"/>
    <w:rsid w:val="0089346A"/>
    <w:rsid w:val="008A0AD8"/>
    <w:rsid w:val="008A361F"/>
    <w:rsid w:val="008B4AC7"/>
    <w:rsid w:val="008C02C7"/>
    <w:rsid w:val="008C0845"/>
    <w:rsid w:val="008C1652"/>
    <w:rsid w:val="008C29CD"/>
    <w:rsid w:val="008C3DAF"/>
    <w:rsid w:val="008D2832"/>
    <w:rsid w:val="008D40AB"/>
    <w:rsid w:val="008E07DE"/>
    <w:rsid w:val="008E32D8"/>
    <w:rsid w:val="008F537C"/>
    <w:rsid w:val="00900068"/>
    <w:rsid w:val="009011AE"/>
    <w:rsid w:val="009059D6"/>
    <w:rsid w:val="009204C0"/>
    <w:rsid w:val="00921784"/>
    <w:rsid w:val="00927B9C"/>
    <w:rsid w:val="009301D8"/>
    <w:rsid w:val="00962414"/>
    <w:rsid w:val="009743F3"/>
    <w:rsid w:val="009778BD"/>
    <w:rsid w:val="00982091"/>
    <w:rsid w:val="00982A1B"/>
    <w:rsid w:val="00987500"/>
    <w:rsid w:val="00987A52"/>
    <w:rsid w:val="00993523"/>
    <w:rsid w:val="009B1388"/>
    <w:rsid w:val="009B2963"/>
    <w:rsid w:val="009B3DA3"/>
    <w:rsid w:val="009C0868"/>
    <w:rsid w:val="009C3496"/>
    <w:rsid w:val="009C6B81"/>
    <w:rsid w:val="009D4B47"/>
    <w:rsid w:val="009D5924"/>
    <w:rsid w:val="009E2042"/>
    <w:rsid w:val="009E2EA8"/>
    <w:rsid w:val="009E73E2"/>
    <w:rsid w:val="009F5791"/>
    <w:rsid w:val="009F5C09"/>
    <w:rsid w:val="00A0051B"/>
    <w:rsid w:val="00A039CE"/>
    <w:rsid w:val="00A052E4"/>
    <w:rsid w:val="00A119B7"/>
    <w:rsid w:val="00A127B0"/>
    <w:rsid w:val="00A13D51"/>
    <w:rsid w:val="00A23EF1"/>
    <w:rsid w:val="00A255D1"/>
    <w:rsid w:val="00A256DB"/>
    <w:rsid w:val="00A469D1"/>
    <w:rsid w:val="00A47CBA"/>
    <w:rsid w:val="00A51187"/>
    <w:rsid w:val="00A6112C"/>
    <w:rsid w:val="00A665ED"/>
    <w:rsid w:val="00A725F3"/>
    <w:rsid w:val="00A73BCA"/>
    <w:rsid w:val="00A7615E"/>
    <w:rsid w:val="00A81231"/>
    <w:rsid w:val="00A8165A"/>
    <w:rsid w:val="00A86379"/>
    <w:rsid w:val="00A86882"/>
    <w:rsid w:val="00A9013E"/>
    <w:rsid w:val="00A9448D"/>
    <w:rsid w:val="00A96575"/>
    <w:rsid w:val="00A9675D"/>
    <w:rsid w:val="00AA6960"/>
    <w:rsid w:val="00AA7633"/>
    <w:rsid w:val="00AB0CF7"/>
    <w:rsid w:val="00AB115D"/>
    <w:rsid w:val="00AB2034"/>
    <w:rsid w:val="00AB547C"/>
    <w:rsid w:val="00AD24A2"/>
    <w:rsid w:val="00AD59E4"/>
    <w:rsid w:val="00AF15DE"/>
    <w:rsid w:val="00AF2BA2"/>
    <w:rsid w:val="00AF3F60"/>
    <w:rsid w:val="00AF4671"/>
    <w:rsid w:val="00B03649"/>
    <w:rsid w:val="00B0696D"/>
    <w:rsid w:val="00B12612"/>
    <w:rsid w:val="00B132F0"/>
    <w:rsid w:val="00B147EC"/>
    <w:rsid w:val="00B15F22"/>
    <w:rsid w:val="00B232D0"/>
    <w:rsid w:val="00B237BB"/>
    <w:rsid w:val="00B265F1"/>
    <w:rsid w:val="00B32C55"/>
    <w:rsid w:val="00B354A4"/>
    <w:rsid w:val="00B354E6"/>
    <w:rsid w:val="00B62227"/>
    <w:rsid w:val="00B656E2"/>
    <w:rsid w:val="00B67BB9"/>
    <w:rsid w:val="00B8260C"/>
    <w:rsid w:val="00B85C70"/>
    <w:rsid w:val="00B97CC1"/>
    <w:rsid w:val="00BA1441"/>
    <w:rsid w:val="00BA76CA"/>
    <w:rsid w:val="00BB59DB"/>
    <w:rsid w:val="00BC1621"/>
    <w:rsid w:val="00BC256A"/>
    <w:rsid w:val="00BC2C25"/>
    <w:rsid w:val="00BC4A34"/>
    <w:rsid w:val="00BD0305"/>
    <w:rsid w:val="00BD3352"/>
    <w:rsid w:val="00BE1DBD"/>
    <w:rsid w:val="00BE349E"/>
    <w:rsid w:val="00BE39EF"/>
    <w:rsid w:val="00BF7A43"/>
    <w:rsid w:val="00C07E1B"/>
    <w:rsid w:val="00C34742"/>
    <w:rsid w:val="00C34FF8"/>
    <w:rsid w:val="00C42D3C"/>
    <w:rsid w:val="00C45C53"/>
    <w:rsid w:val="00C4751C"/>
    <w:rsid w:val="00C47865"/>
    <w:rsid w:val="00C5458B"/>
    <w:rsid w:val="00C57DE3"/>
    <w:rsid w:val="00C662F7"/>
    <w:rsid w:val="00C801F2"/>
    <w:rsid w:val="00C803C1"/>
    <w:rsid w:val="00C832CC"/>
    <w:rsid w:val="00C83A91"/>
    <w:rsid w:val="00C87747"/>
    <w:rsid w:val="00CA2168"/>
    <w:rsid w:val="00CB2320"/>
    <w:rsid w:val="00CB352D"/>
    <w:rsid w:val="00CB47A2"/>
    <w:rsid w:val="00CB4D2C"/>
    <w:rsid w:val="00CB5C18"/>
    <w:rsid w:val="00CC2D63"/>
    <w:rsid w:val="00CC4A1D"/>
    <w:rsid w:val="00CD0402"/>
    <w:rsid w:val="00CD0457"/>
    <w:rsid w:val="00CD428C"/>
    <w:rsid w:val="00CF2701"/>
    <w:rsid w:val="00CF5CEF"/>
    <w:rsid w:val="00D01F9A"/>
    <w:rsid w:val="00D07ABD"/>
    <w:rsid w:val="00D129C7"/>
    <w:rsid w:val="00D131CD"/>
    <w:rsid w:val="00D16343"/>
    <w:rsid w:val="00D219E9"/>
    <w:rsid w:val="00D21D95"/>
    <w:rsid w:val="00D328BD"/>
    <w:rsid w:val="00D3328C"/>
    <w:rsid w:val="00D445AE"/>
    <w:rsid w:val="00D46AAD"/>
    <w:rsid w:val="00D50569"/>
    <w:rsid w:val="00D535B6"/>
    <w:rsid w:val="00D63F09"/>
    <w:rsid w:val="00D659D1"/>
    <w:rsid w:val="00D66C5A"/>
    <w:rsid w:val="00D72378"/>
    <w:rsid w:val="00D8423D"/>
    <w:rsid w:val="00D9010E"/>
    <w:rsid w:val="00DA04EB"/>
    <w:rsid w:val="00DB066A"/>
    <w:rsid w:val="00DB3FEE"/>
    <w:rsid w:val="00DC3840"/>
    <w:rsid w:val="00DC4C95"/>
    <w:rsid w:val="00DD10B6"/>
    <w:rsid w:val="00DD4DC3"/>
    <w:rsid w:val="00DF0B67"/>
    <w:rsid w:val="00E00BFB"/>
    <w:rsid w:val="00E018CD"/>
    <w:rsid w:val="00E053B8"/>
    <w:rsid w:val="00E063E7"/>
    <w:rsid w:val="00E171DD"/>
    <w:rsid w:val="00E33E83"/>
    <w:rsid w:val="00E34334"/>
    <w:rsid w:val="00E363CD"/>
    <w:rsid w:val="00E505F6"/>
    <w:rsid w:val="00E50D6E"/>
    <w:rsid w:val="00E51D80"/>
    <w:rsid w:val="00E5483B"/>
    <w:rsid w:val="00E64E10"/>
    <w:rsid w:val="00E67F9A"/>
    <w:rsid w:val="00E766C6"/>
    <w:rsid w:val="00E7742D"/>
    <w:rsid w:val="00E91090"/>
    <w:rsid w:val="00E95D7E"/>
    <w:rsid w:val="00EA0E78"/>
    <w:rsid w:val="00EA1457"/>
    <w:rsid w:val="00EA66A7"/>
    <w:rsid w:val="00EA69CF"/>
    <w:rsid w:val="00EB4ABD"/>
    <w:rsid w:val="00EB537C"/>
    <w:rsid w:val="00EC1652"/>
    <w:rsid w:val="00EC4C7A"/>
    <w:rsid w:val="00EC54D8"/>
    <w:rsid w:val="00EC5F88"/>
    <w:rsid w:val="00EC74C0"/>
    <w:rsid w:val="00ED3481"/>
    <w:rsid w:val="00ED4833"/>
    <w:rsid w:val="00EE4A5A"/>
    <w:rsid w:val="00EF0BED"/>
    <w:rsid w:val="00EF5AE1"/>
    <w:rsid w:val="00F20AC9"/>
    <w:rsid w:val="00F221CD"/>
    <w:rsid w:val="00F23F3A"/>
    <w:rsid w:val="00F26917"/>
    <w:rsid w:val="00F43B73"/>
    <w:rsid w:val="00F47B1A"/>
    <w:rsid w:val="00F524F3"/>
    <w:rsid w:val="00F540D3"/>
    <w:rsid w:val="00F543E5"/>
    <w:rsid w:val="00F557C4"/>
    <w:rsid w:val="00F6106D"/>
    <w:rsid w:val="00F64DC2"/>
    <w:rsid w:val="00F662CE"/>
    <w:rsid w:val="00F70050"/>
    <w:rsid w:val="00F7377F"/>
    <w:rsid w:val="00F80D79"/>
    <w:rsid w:val="00F81FFD"/>
    <w:rsid w:val="00F85044"/>
    <w:rsid w:val="00F85AAF"/>
    <w:rsid w:val="00F91E1D"/>
    <w:rsid w:val="00F93B08"/>
    <w:rsid w:val="00FA6AE3"/>
    <w:rsid w:val="00FB5B48"/>
    <w:rsid w:val="00FC2BE9"/>
    <w:rsid w:val="00FC4375"/>
    <w:rsid w:val="00FC4D5E"/>
    <w:rsid w:val="00FC5AF5"/>
    <w:rsid w:val="00FC66F4"/>
    <w:rsid w:val="00FD205E"/>
    <w:rsid w:val="00FD52D8"/>
    <w:rsid w:val="00FE2654"/>
    <w:rsid w:val="00FF14F4"/>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2"/>
    <o:shapelayout v:ext="edit">
      <o:idmap v:ext="edit" data="1"/>
    </o:shapelayout>
  </w:shapeDefaults>
  <w:decimalSymbol w:val="."/>
  <w:listSeparator w:val=","/>
  <w14:docId w14:val="4DBCB2CC"/>
  <w15:chartTrackingRefBased/>
  <w15:docId w15:val="{FBFC7127-D64F-483A-A454-01887E9C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E1D"/>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91E1D"/>
    <w:rPr>
      <w:rFonts w:ascii="Tahoma" w:hAnsi="Tahoma" w:cs="Tahoma"/>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174607">
      <w:bodyDiv w:val="1"/>
      <w:marLeft w:val="0"/>
      <w:marRight w:val="0"/>
      <w:marTop w:val="0"/>
      <w:marBottom w:val="0"/>
      <w:divBdr>
        <w:top w:val="none" w:sz="0" w:space="0" w:color="auto"/>
        <w:left w:val="none" w:sz="0" w:space="0" w:color="auto"/>
        <w:bottom w:val="none" w:sz="0" w:space="0" w:color="auto"/>
        <w:right w:val="none" w:sz="0" w:space="0" w:color="auto"/>
      </w:divBdr>
    </w:div>
    <w:div w:id="897786281">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8424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5.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1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4.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egov.oregon.gov/DAS/HR/docs/class/ClassGuidefin.pdf" TargetMode="External"/><Relationship Id="rId31" Type="http://schemas.openxmlformats.org/officeDocument/2006/relationships/header" Target="header1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Office of Equity and Inclusion</Division>
    <IASubtopic xmlns="59da1016-2a1b-4f8a-9768-d7a4932f6f16" xsi:nil="true"/>
    <URL xmlns="http://schemas.microsoft.com/sharepoint/v3">
      <Url>https://www.oregon.gov/oha/Jobs/PostionDescriptions/OEI-PA3-HCI.docx</Url>
      <Description>PA3 HCI Program Analyst PD </Description>
    </URL>
    <SubDivision xmlns="8ab57d3c-e975-416a-8ada-795dbf309f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3D3B2-9E6A-44FD-9CDC-02DFADAFAB9E}"/>
</file>

<file path=customXml/itemProps2.xml><?xml version="1.0" encoding="utf-8"?>
<ds:datastoreItem xmlns:ds="http://schemas.openxmlformats.org/officeDocument/2006/customXml" ds:itemID="{1CD6B0C1-4F45-49B9-9BE5-FE9C0ECB4E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2C87D0-B18A-44DF-AC8B-09ABDE5BED2E}">
  <ds:schemaRefs>
    <ds:schemaRef ds:uri="http://schemas.microsoft.com/sharepoint/v3/contenttype/forms"/>
  </ds:schemaRefs>
</ds:datastoreItem>
</file>

<file path=customXml/itemProps4.xml><?xml version="1.0" encoding="utf-8"?>
<ds:datastoreItem xmlns:ds="http://schemas.openxmlformats.org/officeDocument/2006/customXml" ds:itemID="{C3481A57-691D-489F-84E4-B8AD4FC2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2804</Words>
  <Characters>18347</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21109</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PA3 HCI Program Analyst PD </dc:title>
  <dc:subject/>
  <dc:creator>Johnson Leann R</dc:creator>
  <cp:keywords/>
  <dc:description/>
  <cp:lastModifiedBy>Mannion Dayna</cp:lastModifiedBy>
  <cp:revision>2</cp:revision>
  <cp:lastPrinted>2018-06-20T21:03:00Z</cp:lastPrinted>
  <dcterms:created xsi:type="dcterms:W3CDTF">2022-02-09T22:38:00Z</dcterms:created>
  <dcterms:modified xsi:type="dcterms:W3CDTF">2022-02-09T22:38:00Z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WorkflowChangePath">
    <vt:lpwstr>11445b73-8369-47ae-9be4-cfd29e55a62d,4;</vt:lpwstr>
  </property>
</Properties>
</file>