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7C7D" w14:textId="77777777" w:rsidR="00723040" w:rsidRPr="00810DA2" w:rsidRDefault="00D26F77" w:rsidP="000B41C8">
      <w:pPr>
        <w:pStyle w:val="NormalWeb"/>
        <w:tabs>
          <w:tab w:val="left" w:pos="3330"/>
        </w:tabs>
        <w:ind w:left="3600" w:hanging="3600"/>
        <w:rPr>
          <w:rFonts w:ascii="Arial" w:hAnsi="Arial" w:cs="Arial"/>
        </w:rPr>
      </w:pPr>
      <w:hyperlink r:id="rId10" w:history="1">
        <w:r w:rsidR="004A4E01" w:rsidRPr="00810DA2">
          <w:rPr>
            <w:rStyle w:val="Hyperlink"/>
            <w:rFonts w:ascii="Arial" w:hAnsi="Arial" w:cs="Arial"/>
          </w:rPr>
          <w:t>Click here to link to instructions</w:t>
        </w:r>
      </w:hyperlink>
      <w:r w:rsidR="00C4751C" w:rsidRPr="00810DA2">
        <w:rPr>
          <w:rFonts w:ascii="Arial" w:hAnsi="Arial" w:cs="Arial"/>
        </w:rPr>
        <w:t xml:space="preserve"> </w:t>
      </w:r>
      <w:r w:rsidR="00A119B7" w:rsidRPr="00810DA2">
        <w:rPr>
          <w:rFonts w:ascii="Arial" w:hAnsi="Arial" w:cs="Arial"/>
        </w:rPr>
        <w:tab/>
      </w:r>
      <w:r w:rsidR="00C4751C" w:rsidRPr="00810DA2">
        <w:rPr>
          <w:rFonts w:ascii="Arial" w:hAnsi="Arial" w:cs="Arial"/>
          <w:b/>
          <w:color w:val="FF0000"/>
        </w:rPr>
        <w:t xml:space="preserve">All positions in </w:t>
      </w:r>
      <w:r w:rsidR="004A4E01" w:rsidRPr="00810DA2">
        <w:rPr>
          <w:rFonts w:ascii="Arial" w:hAnsi="Arial" w:cs="Arial"/>
          <w:b/>
          <w:color w:val="FF0000"/>
        </w:rPr>
        <w:t xml:space="preserve">OHA </w:t>
      </w:r>
      <w:r w:rsidR="00C4751C" w:rsidRPr="00810DA2">
        <w:rPr>
          <w:rFonts w:ascii="Arial" w:hAnsi="Arial" w:cs="Arial"/>
          <w:b/>
          <w:color w:val="FF0000"/>
        </w:rPr>
        <w:t xml:space="preserve">require a </w:t>
      </w:r>
      <w:r w:rsidR="000B41C8" w:rsidRPr="00810DA2">
        <w:rPr>
          <w:rFonts w:ascii="Arial" w:hAnsi="Arial" w:cs="Arial"/>
          <w:b/>
          <w:color w:val="FF0000"/>
        </w:rPr>
        <w:t xml:space="preserve">Criminal Background </w:t>
      </w:r>
      <w:r w:rsidR="00ED3481" w:rsidRPr="00810DA2">
        <w:rPr>
          <w:rFonts w:ascii="Arial" w:hAnsi="Arial" w:cs="Arial"/>
          <w:b/>
          <w:color w:val="FF0000"/>
        </w:rPr>
        <w:t>Check</w:t>
      </w:r>
      <w:r w:rsidR="000B41C8" w:rsidRPr="00810DA2">
        <w:rPr>
          <w:rFonts w:ascii="Arial" w:hAnsi="Arial" w:cs="Arial"/>
          <w:b/>
          <w:color w:val="FF0000"/>
        </w:rPr>
        <w:t xml:space="preserve"> </w:t>
      </w:r>
      <w:r w:rsidR="000C0C53" w:rsidRPr="00810DA2">
        <w:rPr>
          <w:rFonts w:ascii="Arial" w:hAnsi="Arial" w:cs="Arial"/>
          <w:b/>
          <w:color w:val="FF0000"/>
        </w:rPr>
        <w:t>and an Abuse/Neglect</w:t>
      </w:r>
      <w:r w:rsidR="00C4751C" w:rsidRPr="00810DA2">
        <w:rPr>
          <w:rFonts w:ascii="Arial" w:hAnsi="Arial" w:cs="Arial"/>
          <w:b/>
          <w:color w:val="FF0000"/>
        </w:rPr>
        <w:t xml:space="preserve"> </w:t>
      </w:r>
      <w:r w:rsidR="000C0C53" w:rsidRPr="00810DA2">
        <w:rPr>
          <w:rFonts w:ascii="Arial" w:hAnsi="Arial" w:cs="Arial"/>
          <w:b/>
          <w:color w:val="FF0000"/>
        </w:rPr>
        <w:t>Check</w:t>
      </w:r>
      <w:r w:rsidR="00ED3481" w:rsidRPr="00810DA2">
        <w:rPr>
          <w:rFonts w:ascii="Arial" w:hAnsi="Arial" w:cs="Arial"/>
          <w:b/>
          <w:color w:val="FF0000"/>
        </w:rPr>
        <w:t>. Fingerprints may be required.</w:t>
      </w:r>
    </w:p>
    <w:p w14:paraId="672A6659" w14:textId="77777777" w:rsidR="008407A6" w:rsidRPr="00810DA2" w:rsidRDefault="008407A6" w:rsidP="00A119B7">
      <w:pPr>
        <w:tabs>
          <w:tab w:val="left" w:pos="3600"/>
        </w:tabs>
        <w:rPr>
          <w:rFonts w:ascii="Arial" w:hAnsi="Arial" w:cs="Arial"/>
        </w:rPr>
      </w:pPr>
    </w:p>
    <w:p w14:paraId="0A37501D" w14:textId="77777777" w:rsidR="00C4751C" w:rsidRPr="00810DA2" w:rsidRDefault="00C4751C">
      <w:pPr>
        <w:jc w:val="center"/>
        <w:rPr>
          <w:rFonts w:ascii="Arial" w:hAnsi="Arial" w:cs="Arial"/>
        </w:rPr>
        <w:sectPr w:rsidR="00C4751C" w:rsidRPr="00810DA2"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rsidRPr="00810DA2" w14:paraId="761B2DBB" w14:textId="77777777" w:rsidTr="3E76D692">
        <w:trPr>
          <w:trHeight w:val="1512"/>
        </w:trPr>
        <w:tc>
          <w:tcPr>
            <w:tcW w:w="1903" w:type="dxa"/>
            <w:gridSpan w:val="2"/>
            <w:tcBorders>
              <w:top w:val="single" w:sz="4" w:space="0" w:color="auto"/>
              <w:left w:val="nil"/>
            </w:tcBorders>
            <w:vAlign w:val="center"/>
          </w:tcPr>
          <w:p w14:paraId="0985EBE1" w14:textId="77777777" w:rsidR="008407A6" w:rsidRPr="00810DA2" w:rsidRDefault="003369A5">
            <w:pPr>
              <w:jc w:val="center"/>
              <w:rPr>
                <w:rFonts w:ascii="Arial" w:hAnsi="Arial" w:cs="Arial"/>
              </w:rPr>
            </w:pPr>
            <w:r w:rsidRPr="00810DA2">
              <w:rPr>
                <w:rFonts w:ascii="Arial" w:hAnsi="Arial" w:cs="Arial"/>
                <w:noProof/>
              </w:rPr>
              <w:drawing>
                <wp:anchor distT="0" distB="0" distL="114300" distR="114300" simplePos="0" relativeHeight="251657728" behindDoc="1" locked="0" layoutInCell="1" allowOverlap="1" wp14:anchorId="54DB8ABF" wp14:editId="07777777">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41889F30" w14:textId="77777777" w:rsidR="008407A6" w:rsidRPr="00810DA2" w:rsidRDefault="00374EF2" w:rsidP="00024558">
            <w:pPr>
              <w:tabs>
                <w:tab w:val="left" w:pos="720"/>
                <w:tab w:val="left" w:pos="1440"/>
                <w:tab w:val="left" w:pos="2160"/>
                <w:tab w:val="left" w:pos="8064"/>
              </w:tabs>
              <w:jc w:val="center"/>
              <w:rPr>
                <w:rFonts w:ascii="Arial" w:hAnsi="Arial" w:cs="Arial"/>
                <w:b/>
              </w:rPr>
            </w:pPr>
            <w:r w:rsidRPr="00810DA2">
              <w:rPr>
                <w:rFonts w:ascii="Arial" w:hAnsi="Arial" w:cs="Arial"/>
                <w:b/>
              </w:rPr>
              <w:t>STATE OF OREGON</w:t>
            </w:r>
          </w:p>
          <w:p w14:paraId="7AE5674A" w14:textId="77777777" w:rsidR="00374EF2" w:rsidRPr="00810DA2" w:rsidRDefault="0054420F" w:rsidP="00024558">
            <w:pPr>
              <w:pStyle w:val="Heading4"/>
              <w:spacing w:before="60"/>
              <w:rPr>
                <w:sz w:val="24"/>
              </w:rPr>
            </w:pPr>
            <w:r w:rsidRPr="00810DA2">
              <w:rPr>
                <w:sz w:val="24"/>
              </w:rPr>
              <w:t>Oregon Health Authority</w:t>
            </w:r>
            <w:r w:rsidR="00374EF2" w:rsidRPr="00810DA2">
              <w:rPr>
                <w:sz w:val="24"/>
              </w:rPr>
              <w:t xml:space="preserve"> (</w:t>
            </w:r>
            <w:r w:rsidRPr="00810DA2">
              <w:rPr>
                <w:sz w:val="24"/>
              </w:rPr>
              <w:t>OHA</w:t>
            </w:r>
            <w:r w:rsidR="00374EF2" w:rsidRPr="00810DA2">
              <w:rPr>
                <w:sz w:val="24"/>
              </w:rPr>
              <w:t>)</w:t>
            </w:r>
          </w:p>
          <w:p w14:paraId="0BC05C8A" w14:textId="77777777" w:rsidR="008407A6" w:rsidRPr="00810DA2" w:rsidRDefault="008407A6" w:rsidP="00024558">
            <w:pPr>
              <w:pStyle w:val="Heading4"/>
              <w:spacing w:before="60"/>
              <w:rPr>
                <w:sz w:val="24"/>
              </w:rPr>
            </w:pPr>
            <w:r w:rsidRPr="00810DA2">
              <w:rPr>
                <w:sz w:val="24"/>
              </w:rPr>
              <w:t>POSITION DESCRIPTION</w:t>
            </w:r>
          </w:p>
        </w:tc>
        <w:tc>
          <w:tcPr>
            <w:tcW w:w="3311" w:type="dxa"/>
            <w:gridSpan w:val="3"/>
            <w:tcBorders>
              <w:top w:val="single" w:sz="4" w:space="0" w:color="auto"/>
              <w:right w:val="nil"/>
            </w:tcBorders>
            <w:vAlign w:val="bottom"/>
          </w:tcPr>
          <w:p w14:paraId="5C85B207" w14:textId="77777777" w:rsidR="008407A6" w:rsidRPr="00810DA2" w:rsidRDefault="008407A6">
            <w:pPr>
              <w:rPr>
                <w:rFonts w:ascii="Arial" w:hAnsi="Arial" w:cs="Arial"/>
                <w:b/>
              </w:rPr>
            </w:pPr>
            <w:r w:rsidRPr="00810DA2">
              <w:rPr>
                <w:rFonts w:ascii="Arial" w:hAnsi="Arial" w:cs="Arial"/>
                <w:b/>
              </w:rPr>
              <w:t>Position Revised Date:</w:t>
            </w:r>
          </w:p>
          <w:p w14:paraId="44296CFF" w14:textId="0C0A6DD7" w:rsidR="008407A6" w:rsidRPr="00810DA2" w:rsidRDefault="003E7CC0" w:rsidP="00BC2C25">
            <w:pPr>
              <w:ind w:left="20"/>
              <w:rPr>
                <w:rFonts w:ascii="Arial" w:hAnsi="Arial" w:cs="Arial"/>
              </w:rPr>
            </w:pPr>
            <w:r>
              <w:rPr>
                <w:rFonts w:ascii="Arial" w:hAnsi="Arial" w:cs="Arial"/>
              </w:rPr>
              <w:t>05-25-2023</w:t>
            </w:r>
          </w:p>
          <w:p w14:paraId="5DAB6C7B" w14:textId="77777777" w:rsidR="008407A6" w:rsidRPr="00810DA2" w:rsidRDefault="008407A6">
            <w:pPr>
              <w:jc w:val="center"/>
              <w:rPr>
                <w:rFonts w:ascii="Arial" w:hAnsi="Arial" w:cs="Arial"/>
                <w:b/>
              </w:rPr>
            </w:pPr>
          </w:p>
          <w:p w14:paraId="7ADB4A25" w14:textId="77777777" w:rsidR="008407A6" w:rsidRPr="00810DA2" w:rsidRDefault="008407A6">
            <w:pPr>
              <w:rPr>
                <w:rFonts w:ascii="Arial" w:hAnsi="Arial" w:cs="Arial"/>
              </w:rPr>
            </w:pPr>
            <w:r w:rsidRPr="00810DA2">
              <w:rPr>
                <w:rFonts w:ascii="Arial" w:hAnsi="Arial" w:cs="Arial"/>
                <w:b/>
              </w:rPr>
              <w:t>This position is:</w:t>
            </w:r>
          </w:p>
        </w:tc>
      </w:tr>
      <w:tr w:rsidR="008407A6" w:rsidRPr="00810DA2" w14:paraId="14C1CF40" w14:textId="77777777" w:rsidTr="3E76D692">
        <w:tc>
          <w:tcPr>
            <w:tcW w:w="7669" w:type="dxa"/>
            <w:gridSpan w:val="9"/>
            <w:tcBorders>
              <w:left w:val="nil"/>
              <w:bottom w:val="single" w:sz="12" w:space="0" w:color="auto"/>
            </w:tcBorders>
          </w:tcPr>
          <w:p w14:paraId="71C2AD60" w14:textId="77777777" w:rsidR="008407A6" w:rsidRPr="00810DA2" w:rsidRDefault="008407A6" w:rsidP="00BC2C25">
            <w:pPr>
              <w:tabs>
                <w:tab w:val="left" w:pos="1260"/>
              </w:tabs>
              <w:spacing w:before="60"/>
              <w:rPr>
                <w:rFonts w:ascii="Arial" w:hAnsi="Arial" w:cs="Arial"/>
              </w:rPr>
            </w:pPr>
            <w:r w:rsidRPr="00810DA2">
              <w:rPr>
                <w:rFonts w:ascii="Arial" w:hAnsi="Arial" w:cs="Arial"/>
                <w:b/>
              </w:rPr>
              <w:t>Agency:</w:t>
            </w:r>
            <w:r w:rsidR="00B12612" w:rsidRPr="00810DA2">
              <w:rPr>
                <w:rFonts w:ascii="Arial" w:hAnsi="Arial" w:cs="Arial"/>
                <w:b/>
              </w:rPr>
              <w:t xml:space="preserve"> </w:t>
            </w:r>
            <w:r w:rsidR="00BC2C25" w:rsidRPr="00810DA2">
              <w:rPr>
                <w:rFonts w:ascii="Arial" w:hAnsi="Arial" w:cs="Arial"/>
                <w:b/>
              </w:rPr>
              <w:tab/>
            </w:r>
            <w:r w:rsidR="0054420F" w:rsidRPr="00810DA2">
              <w:rPr>
                <w:rFonts w:ascii="Arial" w:hAnsi="Arial" w:cs="Arial"/>
              </w:rPr>
              <w:t>Oregon Health Authority</w:t>
            </w:r>
          </w:p>
          <w:p w14:paraId="02EB378F" w14:textId="77777777" w:rsidR="008407A6" w:rsidRPr="00810DA2" w:rsidRDefault="008407A6">
            <w:pPr>
              <w:rPr>
                <w:rFonts w:ascii="Arial" w:hAnsi="Arial" w:cs="Arial"/>
              </w:rPr>
            </w:pPr>
          </w:p>
          <w:p w14:paraId="4B6606BE" w14:textId="25B2F63D" w:rsidR="008407A6" w:rsidRPr="00810DA2" w:rsidRDefault="00A0051B" w:rsidP="00BC2C25">
            <w:pPr>
              <w:tabs>
                <w:tab w:val="left" w:pos="1260"/>
              </w:tabs>
              <w:rPr>
                <w:rFonts w:ascii="Arial" w:hAnsi="Arial" w:cs="Arial"/>
              </w:rPr>
            </w:pPr>
            <w:r w:rsidRPr="00810DA2">
              <w:rPr>
                <w:rFonts w:ascii="Arial" w:hAnsi="Arial" w:cs="Arial"/>
                <w:b/>
              </w:rPr>
              <w:t>Division</w:t>
            </w:r>
            <w:r w:rsidR="008407A6" w:rsidRPr="00810DA2">
              <w:rPr>
                <w:rFonts w:ascii="Arial" w:hAnsi="Arial" w:cs="Arial"/>
                <w:b/>
              </w:rPr>
              <w:t>:</w:t>
            </w:r>
            <w:r w:rsidR="00B12612" w:rsidRPr="00810DA2">
              <w:rPr>
                <w:rFonts w:ascii="Arial" w:hAnsi="Arial" w:cs="Arial"/>
                <w:b/>
              </w:rPr>
              <w:t xml:space="preserve"> </w:t>
            </w:r>
            <w:r w:rsidR="00BC2C25" w:rsidRPr="00810DA2">
              <w:rPr>
                <w:rFonts w:ascii="Arial" w:hAnsi="Arial" w:cs="Arial"/>
                <w:b/>
              </w:rPr>
              <w:tab/>
            </w:r>
            <w:r w:rsidR="006D25CE" w:rsidRPr="00810DA2">
              <w:rPr>
                <w:rFonts w:ascii="Arial" w:hAnsi="Arial" w:cs="Arial"/>
              </w:rPr>
              <w:t>Oregon State Hospital</w:t>
            </w:r>
            <w:r w:rsidR="00C844F0" w:rsidRPr="00810DA2">
              <w:rPr>
                <w:rFonts w:ascii="Arial" w:hAnsi="Arial" w:cs="Arial"/>
              </w:rPr>
              <w:t xml:space="preserve"> – Treatment Services Department</w:t>
            </w:r>
          </w:p>
          <w:p w14:paraId="6A05A809" w14:textId="77777777" w:rsidR="008407A6" w:rsidRPr="00810DA2" w:rsidRDefault="008407A6">
            <w:pPr>
              <w:rPr>
                <w:rFonts w:ascii="Arial" w:hAnsi="Arial" w:cs="Arial"/>
              </w:rPr>
            </w:pPr>
          </w:p>
          <w:p w14:paraId="5A39BBE3" w14:textId="77777777" w:rsidR="008407A6" w:rsidRPr="00810DA2" w:rsidRDefault="008407A6">
            <w:pPr>
              <w:rPr>
                <w:rFonts w:ascii="Arial" w:hAnsi="Arial" w:cs="Arial"/>
              </w:rPr>
            </w:pPr>
          </w:p>
          <w:bookmarkStart w:id="0" w:name="Check7"/>
          <w:p w14:paraId="2BE16989" w14:textId="77777777" w:rsidR="008407A6" w:rsidRPr="00810DA2" w:rsidRDefault="00554F6F" w:rsidP="006D25CE">
            <w:pPr>
              <w:jc w:val="center"/>
              <w:rPr>
                <w:rFonts w:ascii="Arial" w:hAnsi="Arial" w:cs="Arial"/>
              </w:rPr>
            </w:pPr>
            <w:r w:rsidRPr="00810DA2">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0"/>
            <w:r w:rsidR="008407A6" w:rsidRPr="00810DA2">
              <w:rPr>
                <w:rFonts w:ascii="Arial" w:hAnsi="Arial" w:cs="Arial"/>
              </w:rPr>
              <w:t xml:space="preserve"> New</w:t>
            </w:r>
            <w:r w:rsidR="00B12612" w:rsidRPr="00810DA2">
              <w:rPr>
                <w:rFonts w:ascii="Arial" w:hAnsi="Arial" w:cs="Arial"/>
              </w:rPr>
              <w:t xml:space="preserve"> </w:t>
            </w:r>
            <w:r w:rsidR="008407A6" w:rsidRPr="00810DA2">
              <w:rPr>
                <w:rFonts w:ascii="Arial" w:hAnsi="Arial" w:cs="Arial"/>
              </w:rPr>
              <w:tab/>
            </w:r>
            <w:bookmarkStart w:id="1" w:name="Check8"/>
            <w:r w:rsidR="006D25CE" w:rsidRPr="00810DA2">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r w:rsidR="006D25CE"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6D25CE" w:rsidRPr="00810DA2">
              <w:rPr>
                <w:rFonts w:ascii="Arial" w:hAnsi="Arial" w:cs="Arial"/>
              </w:rPr>
              <w:fldChar w:fldCharType="end"/>
            </w:r>
            <w:bookmarkEnd w:id="1"/>
            <w:r w:rsidR="008407A6" w:rsidRPr="00810DA2">
              <w:rPr>
                <w:rFonts w:ascii="Arial" w:hAnsi="Arial" w:cs="Arial"/>
              </w:rPr>
              <w:t xml:space="preserve"> Revised</w:t>
            </w:r>
          </w:p>
        </w:tc>
        <w:tc>
          <w:tcPr>
            <w:tcW w:w="3311" w:type="dxa"/>
            <w:gridSpan w:val="3"/>
            <w:tcBorders>
              <w:bottom w:val="single" w:sz="12" w:space="0" w:color="auto"/>
              <w:right w:val="nil"/>
            </w:tcBorders>
          </w:tcPr>
          <w:p w14:paraId="197B2863" w14:textId="3B88FDEF" w:rsidR="008407A6" w:rsidRPr="00810DA2" w:rsidRDefault="00C844F0">
            <w:pPr>
              <w:spacing w:before="60" w:after="60"/>
              <w:rPr>
                <w:rFonts w:ascii="Arial" w:hAnsi="Arial" w:cs="Arial"/>
              </w:rPr>
            </w:pPr>
            <w:r w:rsidRPr="00810DA2">
              <w:rPr>
                <w:rFonts w:ascii="Arial" w:hAnsi="Arial" w:cs="Arial"/>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2" w:name="Check1"/>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
            <w:r w:rsidR="00921E4D" w:rsidRPr="00810DA2">
              <w:fldChar w:fldCharType="begin"/>
            </w:r>
            <w:r w:rsidR="00921E4D" w:rsidRPr="00810DA2">
              <w:rPr>
                <w:rFonts w:ascii="Arial" w:hAnsi="Arial" w:cs="Arial"/>
              </w:rPr>
              <w:instrText xml:space="preserve"> HYPERLINK "http://egov.oregon.gov/DAS/HR/docs/class/ClassGuidefin.pdf" </w:instrText>
            </w:r>
            <w:r w:rsidR="00921E4D" w:rsidRPr="00810DA2">
              <w:fldChar w:fldCharType="separate"/>
            </w:r>
            <w:r w:rsidR="008407A6" w:rsidRPr="00810DA2">
              <w:rPr>
                <w:rStyle w:val="Hyperlink"/>
                <w:rFonts w:ascii="Arial" w:hAnsi="Arial" w:cs="Arial"/>
                <w:u w:val="none"/>
              </w:rPr>
              <w:t xml:space="preserve"> Classified</w:t>
            </w:r>
            <w:r w:rsidR="00921E4D" w:rsidRPr="00810DA2">
              <w:rPr>
                <w:rStyle w:val="Hyperlink"/>
                <w:rFonts w:ascii="Arial" w:hAnsi="Arial" w:cs="Arial"/>
                <w:u w:val="none"/>
              </w:rPr>
              <w:fldChar w:fldCharType="end"/>
            </w:r>
          </w:p>
          <w:p w14:paraId="2CB1F10A" w14:textId="77777777" w:rsidR="008407A6" w:rsidRPr="00810DA2" w:rsidRDefault="008407A6">
            <w:pPr>
              <w:spacing w:after="60"/>
              <w:rPr>
                <w:rFonts w:ascii="Arial" w:hAnsi="Arial" w:cs="Arial"/>
              </w:rPr>
            </w:pPr>
            <w:r w:rsidRPr="00810DA2">
              <w:rPr>
                <w:rFonts w:ascii="Arial" w:hAnsi="Arial" w:cs="Arial"/>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r w:rsidRPr="00810DA2">
              <w:rPr>
                <w:rFonts w:ascii="Arial" w:hAnsi="Arial" w:cs="Arial"/>
              </w:rPr>
              <w:t xml:space="preserve"> </w:t>
            </w:r>
            <w:hyperlink r:id="rId14" w:history="1">
              <w:r w:rsidRPr="00810DA2">
                <w:rPr>
                  <w:rStyle w:val="Hyperlink"/>
                  <w:rFonts w:ascii="Arial" w:hAnsi="Arial" w:cs="Arial"/>
                  <w:u w:val="none"/>
                </w:rPr>
                <w:t>Unclassified</w:t>
              </w:r>
            </w:hyperlink>
          </w:p>
          <w:p w14:paraId="08666194" w14:textId="77777777" w:rsidR="008407A6" w:rsidRPr="00810DA2" w:rsidRDefault="008407A6">
            <w:pPr>
              <w:spacing w:after="60"/>
              <w:ind w:left="432" w:hanging="432"/>
              <w:rPr>
                <w:rFonts w:ascii="Arial" w:hAnsi="Arial" w:cs="Arial"/>
              </w:rPr>
            </w:pPr>
            <w:r w:rsidRPr="00810DA2">
              <w:rPr>
                <w:rFonts w:ascii="Arial" w:hAnsi="Arial" w:cs="Arial"/>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r w:rsidRPr="00810DA2">
              <w:rPr>
                <w:rFonts w:ascii="Arial" w:hAnsi="Arial" w:cs="Arial"/>
              </w:rPr>
              <w:t xml:space="preserve"> Executive Service</w:t>
            </w:r>
          </w:p>
          <w:p w14:paraId="27FB9A29" w14:textId="7663447B" w:rsidR="008407A6" w:rsidRPr="00810DA2" w:rsidRDefault="00C844F0">
            <w:pPr>
              <w:spacing w:after="60"/>
              <w:rPr>
                <w:rFonts w:ascii="Arial" w:hAnsi="Arial" w:cs="Arial"/>
              </w:rPr>
            </w:pPr>
            <w:r w:rsidRPr="00810DA2">
              <w:rPr>
                <w:rFonts w:ascii="Arial" w:hAnsi="Arial" w:cs="Arial"/>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3" w:name="Check4"/>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3"/>
            <w:r w:rsidR="008407A6" w:rsidRPr="00810DA2">
              <w:rPr>
                <w:rFonts w:ascii="Arial" w:hAnsi="Arial" w:cs="Arial"/>
              </w:rPr>
              <w:t xml:space="preserve"> Mgmt Svc – Supervisory</w:t>
            </w:r>
          </w:p>
          <w:p w14:paraId="050EA2C3" w14:textId="77777777" w:rsidR="008407A6" w:rsidRPr="00810DA2" w:rsidRDefault="008407A6">
            <w:pPr>
              <w:spacing w:after="60"/>
              <w:rPr>
                <w:rFonts w:ascii="Arial" w:hAnsi="Arial" w:cs="Arial"/>
              </w:rPr>
            </w:pPr>
            <w:r w:rsidRPr="00810DA2">
              <w:rPr>
                <w:rFonts w:ascii="Arial" w:hAnsi="Arial" w:cs="Arial"/>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r w:rsidRPr="00810DA2">
              <w:rPr>
                <w:rFonts w:ascii="Arial" w:hAnsi="Arial" w:cs="Arial"/>
              </w:rPr>
              <w:t xml:space="preserve"> Mgmt Svc – Managerial</w:t>
            </w:r>
          </w:p>
          <w:p w14:paraId="64876A70" w14:textId="77777777" w:rsidR="008407A6" w:rsidRPr="00810DA2" w:rsidRDefault="008407A6">
            <w:pPr>
              <w:spacing w:after="60"/>
              <w:rPr>
                <w:rFonts w:ascii="Arial" w:hAnsi="Arial" w:cs="Arial"/>
              </w:rPr>
            </w:pPr>
            <w:r w:rsidRPr="00810DA2">
              <w:rPr>
                <w:rFonts w:ascii="Arial" w:hAnsi="Arial" w:cs="Arial"/>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r w:rsidR="00374EF2" w:rsidRPr="00810DA2">
              <w:rPr>
                <w:rFonts w:ascii="Arial" w:hAnsi="Arial" w:cs="Arial"/>
              </w:rPr>
              <w:t xml:space="preserve"> Mgmt Svc –</w:t>
            </w:r>
            <w:r w:rsidRPr="00810DA2">
              <w:rPr>
                <w:rFonts w:ascii="Arial" w:hAnsi="Arial" w:cs="Arial"/>
              </w:rPr>
              <w:t xml:space="preserve"> Confidential</w:t>
            </w:r>
          </w:p>
        </w:tc>
      </w:tr>
      <w:tr w:rsidR="008407A6" w:rsidRPr="00810DA2" w14:paraId="452EE868" w14:textId="77777777" w:rsidTr="3E76D692">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0B3F7DD3" w14:textId="77777777" w:rsidR="008407A6" w:rsidRPr="00810DA2" w:rsidRDefault="008407A6">
            <w:pPr>
              <w:rPr>
                <w:rFonts w:ascii="Arial" w:hAnsi="Arial" w:cs="Arial"/>
              </w:rPr>
            </w:pPr>
            <w:r w:rsidRPr="00810DA2">
              <w:rPr>
                <w:rFonts w:ascii="Arial" w:hAnsi="Arial" w:cs="Arial"/>
                <w:b/>
                <w:color w:val="000000"/>
              </w:rPr>
              <w:t>SECTION 1.</w:t>
            </w:r>
            <w:r w:rsidR="00B12612" w:rsidRPr="00810DA2">
              <w:rPr>
                <w:rFonts w:ascii="Arial" w:hAnsi="Arial" w:cs="Arial"/>
                <w:b/>
                <w:color w:val="000000"/>
              </w:rPr>
              <w:t xml:space="preserve"> </w:t>
            </w:r>
            <w:r w:rsidRPr="00810DA2">
              <w:rPr>
                <w:rFonts w:ascii="Arial" w:hAnsi="Arial" w:cs="Arial"/>
                <w:b/>
                <w:color w:val="000000"/>
              </w:rPr>
              <w:t>POSITION INFORMATION</w:t>
            </w:r>
          </w:p>
        </w:tc>
      </w:tr>
      <w:tr w:rsidR="0088459D" w:rsidRPr="00810DA2" w14:paraId="4E2CA4E5" w14:textId="77777777" w:rsidTr="3E76D692">
        <w:trPr>
          <w:trHeight w:hRule="exact" w:val="360"/>
        </w:trPr>
        <w:tc>
          <w:tcPr>
            <w:tcW w:w="2533" w:type="dxa"/>
            <w:gridSpan w:val="3"/>
            <w:tcBorders>
              <w:top w:val="single" w:sz="12" w:space="0" w:color="auto"/>
              <w:left w:val="nil"/>
            </w:tcBorders>
            <w:vAlign w:val="bottom"/>
          </w:tcPr>
          <w:p w14:paraId="0218CB55" w14:textId="77777777" w:rsidR="0088459D" w:rsidRPr="00810DA2" w:rsidRDefault="0088459D">
            <w:pPr>
              <w:tabs>
                <w:tab w:val="right" w:pos="180"/>
              </w:tabs>
              <w:ind w:left="360" w:right="-108" w:hanging="360"/>
              <w:rPr>
                <w:rFonts w:ascii="Arial" w:hAnsi="Arial" w:cs="Arial"/>
              </w:rPr>
            </w:pPr>
            <w:r w:rsidRPr="00810DA2">
              <w:rPr>
                <w:rFonts w:ascii="Arial" w:hAnsi="Arial" w:cs="Arial"/>
                <w:b/>
              </w:rPr>
              <w:tab/>
              <w:t>a.</w:t>
            </w:r>
            <w:r w:rsidRPr="00810DA2">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25B9F18" w14:textId="5145D5AA" w:rsidR="0088459D" w:rsidRPr="00810DA2" w:rsidRDefault="00C844F0" w:rsidP="0088459D">
            <w:pPr>
              <w:rPr>
                <w:rFonts w:ascii="Arial" w:hAnsi="Arial" w:cs="Arial"/>
              </w:rPr>
            </w:pPr>
            <w:r w:rsidRPr="00810DA2">
              <w:rPr>
                <w:rFonts w:ascii="Arial" w:hAnsi="Arial" w:cs="Arial"/>
              </w:rPr>
              <w:t>Occupational Therapist</w:t>
            </w:r>
          </w:p>
        </w:tc>
      </w:tr>
      <w:tr w:rsidR="003E12B9" w:rsidRPr="00810DA2" w14:paraId="7B09019D" w14:textId="77777777" w:rsidTr="3E76D692">
        <w:trPr>
          <w:trHeight w:hRule="exact" w:val="360"/>
        </w:trPr>
        <w:tc>
          <w:tcPr>
            <w:tcW w:w="2533" w:type="dxa"/>
            <w:gridSpan w:val="3"/>
            <w:tcBorders>
              <w:left w:val="nil"/>
              <w:bottom w:val="nil"/>
            </w:tcBorders>
            <w:vAlign w:val="bottom"/>
          </w:tcPr>
          <w:p w14:paraId="58EF1DB4" w14:textId="77777777" w:rsidR="003E12B9" w:rsidRPr="00810DA2" w:rsidRDefault="003E12B9" w:rsidP="003E12B9">
            <w:pPr>
              <w:tabs>
                <w:tab w:val="right" w:pos="180"/>
              </w:tabs>
              <w:ind w:left="360" w:right="-108" w:hanging="360"/>
              <w:rPr>
                <w:rFonts w:ascii="Arial" w:hAnsi="Arial" w:cs="Arial"/>
              </w:rPr>
            </w:pPr>
            <w:r w:rsidRPr="00810DA2">
              <w:rPr>
                <w:rFonts w:ascii="Arial" w:hAnsi="Arial" w:cs="Arial"/>
                <w:b/>
              </w:rPr>
              <w:t>b.</w:t>
            </w:r>
            <w:r w:rsidRPr="00810DA2">
              <w:rPr>
                <w:rFonts w:ascii="Arial" w:hAnsi="Arial" w:cs="Arial"/>
              </w:rPr>
              <w:tab/>
              <w:t>Classification No:</w:t>
            </w:r>
          </w:p>
        </w:tc>
        <w:tc>
          <w:tcPr>
            <w:tcW w:w="4602" w:type="dxa"/>
            <w:gridSpan w:val="5"/>
            <w:tcBorders>
              <w:top w:val="single" w:sz="4" w:space="0" w:color="auto"/>
              <w:bottom w:val="single" w:sz="4" w:space="0" w:color="auto"/>
            </w:tcBorders>
            <w:vAlign w:val="bottom"/>
          </w:tcPr>
          <w:p w14:paraId="156A11E4" w14:textId="2B92A0DB" w:rsidR="003E12B9" w:rsidRPr="00810DA2" w:rsidRDefault="00C844F0" w:rsidP="003E12B9">
            <w:pPr>
              <w:rPr>
                <w:rFonts w:ascii="Arial" w:hAnsi="Arial" w:cs="Arial"/>
              </w:rPr>
            </w:pPr>
            <w:r w:rsidRPr="00810DA2">
              <w:rPr>
                <w:rFonts w:ascii="Arial" w:hAnsi="Arial" w:cs="Arial"/>
              </w:rPr>
              <w:t>C6508</w:t>
            </w:r>
          </w:p>
        </w:tc>
        <w:tc>
          <w:tcPr>
            <w:tcW w:w="2160" w:type="dxa"/>
            <w:gridSpan w:val="2"/>
            <w:tcBorders>
              <w:bottom w:val="nil"/>
            </w:tcBorders>
            <w:vAlign w:val="bottom"/>
          </w:tcPr>
          <w:p w14:paraId="5F05EDD2" w14:textId="77777777" w:rsidR="003E12B9" w:rsidRPr="00810DA2" w:rsidRDefault="003E12B9" w:rsidP="00FF60F4">
            <w:pPr>
              <w:tabs>
                <w:tab w:val="right" w:pos="180"/>
              </w:tabs>
              <w:ind w:left="360" w:right="-108" w:hanging="360"/>
              <w:rPr>
                <w:rFonts w:ascii="Arial" w:hAnsi="Arial" w:cs="Arial"/>
              </w:rPr>
            </w:pPr>
            <w:r w:rsidRPr="00810DA2">
              <w:rPr>
                <w:rFonts w:ascii="Arial" w:hAnsi="Arial" w:cs="Arial"/>
                <w:b/>
              </w:rPr>
              <w:tab/>
              <w:t>c.</w:t>
            </w:r>
            <w:r w:rsidRPr="00810DA2">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3D0C68AF" w14:textId="025DB2E3" w:rsidR="003E12B9" w:rsidRPr="00810DA2" w:rsidRDefault="003E12B9" w:rsidP="00FF60F4">
            <w:pPr>
              <w:rPr>
                <w:rFonts w:ascii="Arial" w:hAnsi="Arial" w:cs="Arial"/>
              </w:rPr>
            </w:pPr>
          </w:p>
        </w:tc>
      </w:tr>
      <w:tr w:rsidR="00A469D1" w:rsidRPr="00810DA2" w14:paraId="4C7D0A57" w14:textId="77777777" w:rsidTr="3E76D692">
        <w:trPr>
          <w:trHeight w:hRule="exact" w:val="360"/>
        </w:trPr>
        <w:tc>
          <w:tcPr>
            <w:tcW w:w="2533" w:type="dxa"/>
            <w:gridSpan w:val="3"/>
            <w:tcBorders>
              <w:top w:val="nil"/>
              <w:left w:val="nil"/>
              <w:bottom w:val="nil"/>
            </w:tcBorders>
            <w:vAlign w:val="bottom"/>
          </w:tcPr>
          <w:p w14:paraId="2B6B7DA8" w14:textId="77777777" w:rsidR="00A469D1" w:rsidRPr="00810DA2" w:rsidRDefault="00A469D1" w:rsidP="003E12B9">
            <w:pPr>
              <w:tabs>
                <w:tab w:val="right" w:pos="180"/>
              </w:tabs>
              <w:ind w:left="360" w:right="-108" w:hanging="360"/>
              <w:rPr>
                <w:rFonts w:ascii="Arial" w:hAnsi="Arial" w:cs="Arial"/>
              </w:rPr>
            </w:pPr>
            <w:r w:rsidRPr="00810DA2">
              <w:rPr>
                <w:rFonts w:ascii="Arial" w:hAnsi="Arial" w:cs="Arial"/>
                <w:b/>
              </w:rPr>
              <w:t>d.</w:t>
            </w:r>
            <w:r w:rsidRPr="00810DA2">
              <w:rPr>
                <w:rFonts w:ascii="Arial" w:hAnsi="Arial" w:cs="Arial"/>
              </w:rPr>
              <w:tab/>
              <w:t>Position No:</w:t>
            </w:r>
          </w:p>
        </w:tc>
        <w:tc>
          <w:tcPr>
            <w:tcW w:w="4602" w:type="dxa"/>
            <w:gridSpan w:val="5"/>
            <w:tcBorders>
              <w:top w:val="single" w:sz="4" w:space="0" w:color="auto"/>
              <w:bottom w:val="single" w:sz="4" w:space="0" w:color="auto"/>
            </w:tcBorders>
            <w:vAlign w:val="bottom"/>
          </w:tcPr>
          <w:p w14:paraId="7B778E96" w14:textId="0807A2EA" w:rsidR="00A469D1" w:rsidRPr="00810DA2" w:rsidRDefault="00A469D1" w:rsidP="0088459D">
            <w:pPr>
              <w:rPr>
                <w:rFonts w:ascii="Arial" w:hAnsi="Arial" w:cs="Arial"/>
              </w:rPr>
            </w:pPr>
          </w:p>
        </w:tc>
        <w:tc>
          <w:tcPr>
            <w:tcW w:w="3845" w:type="dxa"/>
            <w:gridSpan w:val="4"/>
            <w:tcBorders>
              <w:top w:val="nil"/>
              <w:bottom w:val="nil"/>
              <w:right w:val="nil"/>
            </w:tcBorders>
            <w:vAlign w:val="bottom"/>
          </w:tcPr>
          <w:p w14:paraId="41C8F396" w14:textId="77777777" w:rsidR="00A469D1" w:rsidRPr="00810DA2" w:rsidRDefault="00A469D1" w:rsidP="0088459D">
            <w:pPr>
              <w:rPr>
                <w:rFonts w:ascii="Arial" w:hAnsi="Arial" w:cs="Arial"/>
              </w:rPr>
            </w:pPr>
          </w:p>
        </w:tc>
      </w:tr>
      <w:tr w:rsidR="00176B6C" w:rsidRPr="00810DA2" w14:paraId="552644E8" w14:textId="77777777" w:rsidTr="3E76D692">
        <w:trPr>
          <w:trHeight w:hRule="exact" w:val="360"/>
        </w:trPr>
        <w:tc>
          <w:tcPr>
            <w:tcW w:w="2533" w:type="dxa"/>
            <w:gridSpan w:val="3"/>
            <w:tcBorders>
              <w:top w:val="nil"/>
              <w:left w:val="nil"/>
              <w:bottom w:val="nil"/>
            </w:tcBorders>
            <w:vAlign w:val="bottom"/>
          </w:tcPr>
          <w:p w14:paraId="76007A55" w14:textId="77777777" w:rsidR="00176B6C" w:rsidRPr="00810DA2" w:rsidRDefault="00176B6C">
            <w:pPr>
              <w:tabs>
                <w:tab w:val="right" w:pos="180"/>
              </w:tabs>
              <w:ind w:left="360" w:right="-108" w:hanging="360"/>
              <w:rPr>
                <w:rFonts w:ascii="Arial" w:hAnsi="Arial" w:cs="Arial"/>
                <w:b/>
              </w:rPr>
            </w:pPr>
            <w:r w:rsidRPr="00810DA2">
              <w:rPr>
                <w:rFonts w:ascii="Arial" w:hAnsi="Arial" w:cs="Arial"/>
                <w:b/>
              </w:rPr>
              <w:t>e.</w:t>
            </w:r>
            <w:r w:rsidRPr="00810DA2">
              <w:rPr>
                <w:rFonts w:ascii="Arial" w:hAnsi="Arial" w:cs="Arial"/>
              </w:rPr>
              <w:tab/>
              <w:t>Working Title:</w:t>
            </w:r>
          </w:p>
        </w:tc>
        <w:tc>
          <w:tcPr>
            <w:tcW w:w="8447" w:type="dxa"/>
            <w:gridSpan w:val="9"/>
            <w:tcBorders>
              <w:top w:val="nil"/>
              <w:bottom w:val="single" w:sz="4" w:space="0" w:color="auto"/>
              <w:right w:val="nil"/>
            </w:tcBorders>
            <w:vAlign w:val="bottom"/>
          </w:tcPr>
          <w:p w14:paraId="6A0667B0" w14:textId="31878C00" w:rsidR="00176B6C" w:rsidRPr="00810DA2" w:rsidRDefault="00A61AB6" w:rsidP="00176B6C">
            <w:pPr>
              <w:rPr>
                <w:rFonts w:ascii="Arial" w:hAnsi="Arial" w:cs="Arial"/>
              </w:rPr>
            </w:pPr>
            <w:r w:rsidRPr="00810DA2">
              <w:rPr>
                <w:rFonts w:ascii="Arial" w:hAnsi="Arial" w:cs="Arial"/>
              </w:rPr>
              <w:t>Occupational Therapist</w:t>
            </w:r>
          </w:p>
        </w:tc>
      </w:tr>
      <w:tr w:rsidR="0088459D" w:rsidRPr="00810DA2" w14:paraId="0BB9FEE4" w14:textId="77777777" w:rsidTr="3E76D692">
        <w:trPr>
          <w:trHeight w:hRule="exact" w:val="360"/>
        </w:trPr>
        <w:tc>
          <w:tcPr>
            <w:tcW w:w="2533" w:type="dxa"/>
            <w:gridSpan w:val="3"/>
            <w:tcBorders>
              <w:top w:val="nil"/>
              <w:left w:val="nil"/>
              <w:bottom w:val="nil"/>
            </w:tcBorders>
            <w:vAlign w:val="bottom"/>
          </w:tcPr>
          <w:p w14:paraId="3B650532" w14:textId="77777777" w:rsidR="0088459D" w:rsidRPr="00810DA2" w:rsidRDefault="0088459D">
            <w:pPr>
              <w:tabs>
                <w:tab w:val="right" w:pos="180"/>
              </w:tabs>
              <w:ind w:left="360" w:right="-108" w:hanging="360"/>
              <w:rPr>
                <w:rFonts w:ascii="Arial" w:hAnsi="Arial" w:cs="Arial"/>
                <w:b/>
              </w:rPr>
            </w:pPr>
            <w:r w:rsidRPr="00810DA2">
              <w:rPr>
                <w:rFonts w:ascii="Arial" w:hAnsi="Arial" w:cs="Arial"/>
                <w:b/>
              </w:rPr>
              <w:t>f.</w:t>
            </w:r>
            <w:r w:rsidRPr="00810DA2">
              <w:rPr>
                <w:rFonts w:ascii="Arial" w:hAnsi="Arial" w:cs="Arial"/>
              </w:rPr>
              <w:tab/>
            </w:r>
            <w:r w:rsidRPr="00810DA2">
              <w:rPr>
                <w:rFonts w:ascii="Arial" w:hAnsi="Arial" w:cs="Arial"/>
              </w:rPr>
              <w:tab/>
              <w:t>Agency No:</w:t>
            </w:r>
          </w:p>
        </w:tc>
        <w:tc>
          <w:tcPr>
            <w:tcW w:w="1452" w:type="dxa"/>
            <w:gridSpan w:val="2"/>
            <w:tcBorders>
              <w:top w:val="single" w:sz="4" w:space="0" w:color="auto"/>
              <w:bottom w:val="single" w:sz="4" w:space="0" w:color="auto"/>
            </w:tcBorders>
            <w:vAlign w:val="bottom"/>
          </w:tcPr>
          <w:p w14:paraId="659D2E32" w14:textId="77777777" w:rsidR="0088459D" w:rsidRPr="00810DA2" w:rsidRDefault="0054420F" w:rsidP="0054420F">
            <w:pPr>
              <w:jc w:val="both"/>
              <w:rPr>
                <w:rFonts w:ascii="Arial" w:hAnsi="Arial" w:cs="Arial"/>
              </w:rPr>
            </w:pPr>
            <w:r w:rsidRPr="00810DA2">
              <w:rPr>
                <w:rFonts w:ascii="Arial" w:hAnsi="Arial" w:cs="Arial"/>
              </w:rPr>
              <w:t>44300</w:t>
            </w:r>
          </w:p>
        </w:tc>
        <w:tc>
          <w:tcPr>
            <w:tcW w:w="6995" w:type="dxa"/>
            <w:gridSpan w:val="7"/>
            <w:tcBorders>
              <w:top w:val="single" w:sz="4" w:space="0" w:color="auto"/>
              <w:bottom w:val="nil"/>
              <w:right w:val="nil"/>
            </w:tcBorders>
            <w:vAlign w:val="bottom"/>
          </w:tcPr>
          <w:p w14:paraId="72A3D3EC" w14:textId="77777777" w:rsidR="0088459D" w:rsidRPr="00810DA2" w:rsidRDefault="0088459D">
            <w:pPr>
              <w:jc w:val="center"/>
              <w:rPr>
                <w:rFonts w:ascii="Arial" w:hAnsi="Arial" w:cs="Arial"/>
              </w:rPr>
            </w:pPr>
          </w:p>
        </w:tc>
      </w:tr>
      <w:tr w:rsidR="00176B6C" w:rsidRPr="00810DA2" w14:paraId="16455ED6" w14:textId="77777777" w:rsidTr="3E76D692">
        <w:trPr>
          <w:trHeight w:hRule="exact" w:val="360"/>
        </w:trPr>
        <w:tc>
          <w:tcPr>
            <w:tcW w:w="2533" w:type="dxa"/>
            <w:gridSpan w:val="3"/>
            <w:tcBorders>
              <w:top w:val="nil"/>
              <w:left w:val="nil"/>
            </w:tcBorders>
            <w:vAlign w:val="bottom"/>
          </w:tcPr>
          <w:p w14:paraId="3107477C" w14:textId="77777777" w:rsidR="00176B6C" w:rsidRPr="00810DA2" w:rsidRDefault="00176B6C">
            <w:pPr>
              <w:tabs>
                <w:tab w:val="right" w:pos="180"/>
              </w:tabs>
              <w:ind w:left="360" w:right="-108" w:hanging="360"/>
              <w:rPr>
                <w:rFonts w:ascii="Arial" w:hAnsi="Arial" w:cs="Arial"/>
              </w:rPr>
            </w:pPr>
            <w:r w:rsidRPr="00810DA2">
              <w:rPr>
                <w:rFonts w:ascii="Arial" w:hAnsi="Arial" w:cs="Arial"/>
                <w:b/>
              </w:rPr>
              <w:tab/>
              <w:t>g.</w:t>
            </w:r>
            <w:r w:rsidRPr="00810DA2">
              <w:rPr>
                <w:rFonts w:ascii="Arial" w:hAnsi="Arial" w:cs="Arial"/>
              </w:rPr>
              <w:tab/>
              <w:t>Section Title:</w:t>
            </w:r>
          </w:p>
        </w:tc>
        <w:tc>
          <w:tcPr>
            <w:tcW w:w="8447" w:type="dxa"/>
            <w:gridSpan w:val="9"/>
            <w:tcBorders>
              <w:top w:val="nil"/>
              <w:bottom w:val="single" w:sz="4" w:space="0" w:color="auto"/>
              <w:right w:val="nil"/>
            </w:tcBorders>
            <w:vAlign w:val="bottom"/>
          </w:tcPr>
          <w:p w14:paraId="729AF4E0" w14:textId="7B33FEF6" w:rsidR="00176B6C" w:rsidRPr="00810DA2" w:rsidRDefault="00C93E22" w:rsidP="00176B6C">
            <w:pPr>
              <w:rPr>
                <w:rFonts w:ascii="Arial" w:hAnsi="Arial" w:cs="Arial"/>
              </w:rPr>
            </w:pPr>
            <w:r w:rsidRPr="00810DA2">
              <w:rPr>
                <w:rFonts w:ascii="Arial" w:hAnsi="Arial" w:cs="Arial"/>
              </w:rPr>
              <w:t>Treatment Services</w:t>
            </w:r>
            <w:r w:rsidR="00A61AB6" w:rsidRPr="00810DA2">
              <w:rPr>
                <w:rFonts w:ascii="Arial" w:hAnsi="Arial" w:cs="Arial"/>
              </w:rPr>
              <w:t xml:space="preserve"> Department</w:t>
            </w:r>
          </w:p>
        </w:tc>
      </w:tr>
      <w:tr w:rsidR="00176B6C" w:rsidRPr="00810DA2" w14:paraId="74EAA5D3" w14:textId="77777777" w:rsidTr="3E76D692">
        <w:trPr>
          <w:trHeight w:hRule="exact" w:val="360"/>
        </w:trPr>
        <w:tc>
          <w:tcPr>
            <w:tcW w:w="2533" w:type="dxa"/>
            <w:gridSpan w:val="3"/>
            <w:tcBorders>
              <w:left w:val="nil"/>
            </w:tcBorders>
            <w:vAlign w:val="bottom"/>
          </w:tcPr>
          <w:p w14:paraId="2E02D9FB" w14:textId="77777777" w:rsidR="00176B6C" w:rsidRPr="00810DA2" w:rsidRDefault="00176B6C">
            <w:pPr>
              <w:tabs>
                <w:tab w:val="right" w:pos="180"/>
              </w:tabs>
              <w:ind w:left="360" w:right="-108" w:hanging="360"/>
              <w:rPr>
                <w:rFonts w:ascii="Arial" w:hAnsi="Arial" w:cs="Arial"/>
              </w:rPr>
            </w:pPr>
            <w:r w:rsidRPr="00810DA2">
              <w:rPr>
                <w:rFonts w:ascii="Arial" w:hAnsi="Arial" w:cs="Arial"/>
                <w:b/>
              </w:rPr>
              <w:tab/>
              <w:t>h.</w:t>
            </w:r>
            <w:r w:rsidRPr="00810DA2">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0D0B940D" w14:textId="38790FEA" w:rsidR="00D50F65" w:rsidRPr="00D50F65" w:rsidRDefault="00D50F65" w:rsidP="38FA030C">
            <w:pPr>
              <w:spacing w:line="259" w:lineRule="auto"/>
              <w:rPr>
                <w:rFonts w:ascii="Arial" w:hAnsi="Arial" w:cs="Arial"/>
              </w:rPr>
            </w:pPr>
          </w:p>
        </w:tc>
      </w:tr>
      <w:tr w:rsidR="003E12B9" w:rsidRPr="00810DA2" w14:paraId="343F4D55" w14:textId="77777777" w:rsidTr="3E76D692">
        <w:trPr>
          <w:trHeight w:hRule="exact" w:val="360"/>
        </w:trPr>
        <w:tc>
          <w:tcPr>
            <w:tcW w:w="3985" w:type="dxa"/>
            <w:gridSpan w:val="5"/>
            <w:tcBorders>
              <w:left w:val="nil"/>
            </w:tcBorders>
            <w:vAlign w:val="bottom"/>
          </w:tcPr>
          <w:p w14:paraId="27314740" w14:textId="77777777" w:rsidR="003E12B9" w:rsidRPr="00810DA2" w:rsidRDefault="003E12B9" w:rsidP="00176B6C">
            <w:pPr>
              <w:tabs>
                <w:tab w:val="right" w:pos="180"/>
              </w:tabs>
              <w:ind w:left="360" w:hanging="360"/>
              <w:rPr>
                <w:rFonts w:ascii="Arial" w:hAnsi="Arial" w:cs="Arial"/>
              </w:rPr>
            </w:pPr>
            <w:r w:rsidRPr="00810DA2">
              <w:rPr>
                <w:rFonts w:ascii="Arial" w:hAnsi="Arial" w:cs="Arial"/>
                <w:b/>
              </w:rPr>
              <w:tab/>
              <w:t>i.</w:t>
            </w:r>
            <w:r w:rsidRPr="00810DA2">
              <w:rPr>
                <w:rFonts w:ascii="Arial" w:hAnsi="Arial" w:cs="Arial"/>
              </w:rPr>
              <w:tab/>
              <w:t xml:space="preserve">Work Location (City </w:t>
            </w:r>
            <w:r w:rsidR="00176B6C" w:rsidRPr="00810DA2">
              <w:rPr>
                <w:rFonts w:ascii="Arial" w:hAnsi="Arial" w:cs="Arial"/>
              </w:rPr>
              <w:t>—</w:t>
            </w:r>
            <w:r w:rsidRPr="00810DA2">
              <w:rPr>
                <w:rFonts w:ascii="Arial" w:hAnsi="Arial" w:cs="Arial"/>
              </w:rPr>
              <w:t xml:space="preserve"> County):</w:t>
            </w:r>
          </w:p>
        </w:tc>
        <w:tc>
          <w:tcPr>
            <w:tcW w:w="6995" w:type="dxa"/>
            <w:gridSpan w:val="7"/>
            <w:tcBorders>
              <w:top w:val="nil"/>
              <w:bottom w:val="single" w:sz="4" w:space="0" w:color="auto"/>
              <w:right w:val="nil"/>
            </w:tcBorders>
            <w:vAlign w:val="bottom"/>
          </w:tcPr>
          <w:p w14:paraId="3A9B73ED" w14:textId="77777777" w:rsidR="003E12B9" w:rsidRPr="00810DA2" w:rsidRDefault="006E698C">
            <w:pPr>
              <w:rPr>
                <w:rFonts w:ascii="Arial" w:hAnsi="Arial" w:cs="Arial"/>
              </w:rPr>
            </w:pPr>
            <w:r w:rsidRPr="00810DA2">
              <w:rPr>
                <w:rFonts w:ascii="Arial" w:hAnsi="Arial" w:cs="Arial"/>
              </w:rPr>
              <w:t>Salem-Marion</w:t>
            </w:r>
          </w:p>
        </w:tc>
      </w:tr>
      <w:tr w:rsidR="003E12B9" w:rsidRPr="00810DA2" w14:paraId="65D0B105" w14:textId="77777777" w:rsidTr="3E76D692">
        <w:trPr>
          <w:trHeight w:hRule="exact" w:val="360"/>
        </w:trPr>
        <w:tc>
          <w:tcPr>
            <w:tcW w:w="2533" w:type="dxa"/>
            <w:gridSpan w:val="3"/>
            <w:tcBorders>
              <w:left w:val="nil"/>
            </w:tcBorders>
            <w:vAlign w:val="bottom"/>
          </w:tcPr>
          <w:p w14:paraId="1638EA41" w14:textId="77777777" w:rsidR="003E12B9" w:rsidRPr="00810DA2" w:rsidRDefault="003E12B9">
            <w:pPr>
              <w:tabs>
                <w:tab w:val="right" w:pos="180"/>
              </w:tabs>
              <w:ind w:left="360" w:hanging="360"/>
              <w:rPr>
                <w:rFonts w:ascii="Arial" w:hAnsi="Arial" w:cs="Arial"/>
              </w:rPr>
            </w:pPr>
            <w:r w:rsidRPr="00810DA2">
              <w:rPr>
                <w:rFonts w:ascii="Arial" w:hAnsi="Arial" w:cs="Arial"/>
                <w:b/>
              </w:rPr>
              <w:tab/>
              <w:t>j.</w:t>
            </w:r>
            <w:r w:rsidRPr="00810DA2">
              <w:rPr>
                <w:rFonts w:ascii="Arial" w:hAnsi="Arial" w:cs="Arial"/>
              </w:rPr>
              <w:tab/>
              <w:t>Supervisor Name:</w:t>
            </w:r>
          </w:p>
        </w:tc>
        <w:tc>
          <w:tcPr>
            <w:tcW w:w="8447" w:type="dxa"/>
            <w:gridSpan w:val="9"/>
            <w:tcBorders>
              <w:top w:val="nil"/>
              <w:bottom w:val="single" w:sz="4" w:space="0" w:color="auto"/>
              <w:right w:val="nil"/>
            </w:tcBorders>
            <w:vAlign w:val="bottom"/>
          </w:tcPr>
          <w:p w14:paraId="495A7DA2" w14:textId="2517C006" w:rsidR="003E12B9" w:rsidRPr="00810DA2" w:rsidRDefault="003E12B9">
            <w:pPr>
              <w:rPr>
                <w:rFonts w:ascii="Arial" w:hAnsi="Arial" w:cs="Arial"/>
              </w:rPr>
            </w:pPr>
          </w:p>
        </w:tc>
      </w:tr>
      <w:tr w:rsidR="003E12B9" w:rsidRPr="00810DA2" w14:paraId="1A917242" w14:textId="77777777" w:rsidTr="3E76D692">
        <w:tc>
          <w:tcPr>
            <w:tcW w:w="1522" w:type="dxa"/>
            <w:tcBorders>
              <w:left w:val="nil"/>
              <w:bottom w:val="nil"/>
            </w:tcBorders>
          </w:tcPr>
          <w:p w14:paraId="71ED50C7" w14:textId="77777777" w:rsidR="003E12B9" w:rsidRPr="00810DA2" w:rsidRDefault="003E12B9">
            <w:pPr>
              <w:tabs>
                <w:tab w:val="right" w:pos="165"/>
              </w:tabs>
              <w:spacing w:before="60"/>
              <w:ind w:left="360" w:hanging="360"/>
              <w:rPr>
                <w:rFonts w:ascii="Arial" w:hAnsi="Arial" w:cs="Arial"/>
              </w:rPr>
            </w:pPr>
            <w:r w:rsidRPr="00810DA2">
              <w:rPr>
                <w:rFonts w:ascii="Arial" w:hAnsi="Arial" w:cs="Arial"/>
                <w:b/>
              </w:rPr>
              <w:tab/>
              <w:t>k.</w:t>
            </w:r>
            <w:r w:rsidRPr="00810DA2">
              <w:rPr>
                <w:rFonts w:ascii="Arial" w:hAnsi="Arial" w:cs="Arial"/>
              </w:rPr>
              <w:tab/>
              <w:t>Position:</w:t>
            </w:r>
          </w:p>
        </w:tc>
        <w:tc>
          <w:tcPr>
            <w:tcW w:w="9458" w:type="dxa"/>
            <w:gridSpan w:val="11"/>
            <w:tcBorders>
              <w:bottom w:val="nil"/>
              <w:right w:val="nil"/>
            </w:tcBorders>
            <w:vAlign w:val="bottom"/>
          </w:tcPr>
          <w:p w14:paraId="24F24BA0" w14:textId="340B2687" w:rsidR="003E12B9" w:rsidRPr="00810DA2" w:rsidRDefault="003E7CC0">
            <w:pPr>
              <w:tabs>
                <w:tab w:val="left" w:pos="2232"/>
                <w:tab w:val="left" w:pos="4662"/>
                <w:tab w:val="left" w:pos="7182"/>
              </w:tabs>
              <w:spacing w:before="60"/>
              <w:rPr>
                <w:rFonts w:ascii="Arial" w:hAnsi="Arial" w:cs="Arial"/>
              </w:rPr>
            </w:pPr>
            <w:r>
              <w:rPr>
                <w:rFonts w:ascii="Arial" w:hAnsi="Arial" w:cs="Arial"/>
              </w:rPr>
              <w:fldChar w:fldCharType="begin">
                <w:ffData>
                  <w:name w:val="Check34"/>
                  <w:enabled/>
                  <w:calcOnExit w:val="0"/>
                  <w:checkBox>
                    <w:sizeAuto/>
                    <w:default w:val="1"/>
                  </w:checkBox>
                </w:ffData>
              </w:fldChar>
            </w:r>
            <w:bookmarkStart w:id="4" w:name="Check34"/>
            <w:r>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Pr>
                <w:rFonts w:ascii="Arial" w:hAnsi="Arial" w:cs="Arial"/>
              </w:rPr>
              <w:fldChar w:fldCharType="end"/>
            </w:r>
            <w:bookmarkEnd w:id="4"/>
            <w:r w:rsidR="003E12B9" w:rsidRPr="00810DA2">
              <w:rPr>
                <w:rFonts w:ascii="Arial" w:hAnsi="Arial" w:cs="Arial"/>
              </w:rPr>
              <w:t xml:space="preserve"> Permanent</w:t>
            </w:r>
            <w:r w:rsidR="003E12B9" w:rsidRPr="00810DA2">
              <w:rPr>
                <w:rFonts w:ascii="Arial" w:hAnsi="Arial" w:cs="Arial"/>
              </w:rPr>
              <w:tab/>
            </w:r>
            <w:r w:rsidR="003E12B9" w:rsidRPr="00810DA2">
              <w:rPr>
                <w:rFonts w:ascii="Arial" w:hAnsi="Arial" w:cs="Arial"/>
              </w:rPr>
              <w:fldChar w:fldCharType="begin">
                <w:ffData>
                  <w:name w:val="Check36"/>
                  <w:enabled/>
                  <w:calcOnExit w:val="0"/>
                  <w:checkBox>
                    <w:sizeAuto/>
                    <w:default w:val="0"/>
                  </w:checkBox>
                </w:ffData>
              </w:fldChar>
            </w:r>
            <w:bookmarkStart w:id="5" w:name="Check36"/>
            <w:r w:rsidR="003E12B9"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3E12B9" w:rsidRPr="00810DA2">
              <w:rPr>
                <w:rFonts w:ascii="Arial" w:hAnsi="Arial" w:cs="Arial"/>
              </w:rPr>
              <w:fldChar w:fldCharType="end"/>
            </w:r>
            <w:bookmarkEnd w:id="5"/>
            <w:r w:rsidR="003E12B9" w:rsidRPr="00810DA2">
              <w:rPr>
                <w:rFonts w:ascii="Arial" w:hAnsi="Arial" w:cs="Arial"/>
              </w:rPr>
              <w:t xml:space="preserve"> Seasonal</w:t>
            </w:r>
            <w:r w:rsidR="003E12B9" w:rsidRPr="00810DA2">
              <w:rPr>
                <w:rFonts w:ascii="Arial" w:hAnsi="Arial" w:cs="Arial"/>
              </w:rPr>
              <w:tab/>
            </w:r>
            <w:r w:rsidR="003E12B9" w:rsidRPr="00810DA2">
              <w:rPr>
                <w:rFonts w:ascii="Arial" w:hAnsi="Arial" w:cs="Arial"/>
              </w:rPr>
              <w:fldChar w:fldCharType="begin">
                <w:ffData>
                  <w:name w:val="Check37"/>
                  <w:enabled/>
                  <w:calcOnExit w:val="0"/>
                  <w:checkBox>
                    <w:sizeAuto/>
                    <w:default w:val="0"/>
                  </w:checkBox>
                </w:ffData>
              </w:fldChar>
            </w:r>
            <w:bookmarkStart w:id="6" w:name="Check37"/>
            <w:r w:rsidR="003E12B9"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3E12B9" w:rsidRPr="00810DA2">
              <w:rPr>
                <w:rFonts w:ascii="Arial" w:hAnsi="Arial" w:cs="Arial"/>
              </w:rPr>
              <w:fldChar w:fldCharType="end"/>
            </w:r>
            <w:bookmarkEnd w:id="6"/>
            <w:r w:rsidR="003E12B9" w:rsidRPr="00810DA2">
              <w:rPr>
                <w:rFonts w:ascii="Arial" w:hAnsi="Arial" w:cs="Arial"/>
              </w:rPr>
              <w:t xml:space="preserve"> Limited Duration</w:t>
            </w:r>
            <w:r w:rsidR="003E12B9" w:rsidRPr="00810DA2">
              <w:rPr>
                <w:rFonts w:ascii="Arial" w:hAnsi="Arial" w:cs="Arial"/>
              </w:rPr>
              <w:tab/>
            </w:r>
            <w:r w:rsidR="003E12B9" w:rsidRPr="00810DA2">
              <w:rPr>
                <w:rFonts w:ascii="Arial" w:hAnsi="Arial" w:cs="Arial"/>
              </w:rPr>
              <w:fldChar w:fldCharType="begin">
                <w:ffData>
                  <w:name w:val="Check38"/>
                  <w:enabled/>
                  <w:calcOnExit w:val="0"/>
                  <w:checkBox>
                    <w:sizeAuto/>
                    <w:default w:val="0"/>
                    <w:checked w:val="0"/>
                  </w:checkBox>
                </w:ffData>
              </w:fldChar>
            </w:r>
            <w:bookmarkStart w:id="7" w:name="Check38"/>
            <w:r w:rsidR="003E12B9"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3E12B9" w:rsidRPr="00810DA2">
              <w:rPr>
                <w:rFonts w:ascii="Arial" w:hAnsi="Arial" w:cs="Arial"/>
              </w:rPr>
              <w:fldChar w:fldCharType="end"/>
            </w:r>
            <w:bookmarkEnd w:id="7"/>
            <w:r w:rsidR="003E12B9" w:rsidRPr="00810DA2">
              <w:rPr>
                <w:rFonts w:ascii="Arial" w:hAnsi="Arial" w:cs="Arial"/>
              </w:rPr>
              <w:t xml:space="preserve"> Academic Year</w:t>
            </w:r>
          </w:p>
          <w:p w14:paraId="7FB53CAF" w14:textId="3F847E57" w:rsidR="003E12B9" w:rsidRPr="00810DA2" w:rsidRDefault="00A61AB6">
            <w:pPr>
              <w:tabs>
                <w:tab w:val="left" w:pos="2232"/>
                <w:tab w:val="left" w:pos="4662"/>
                <w:tab w:val="left" w:pos="7182"/>
              </w:tabs>
              <w:spacing w:before="60" w:after="60"/>
              <w:rPr>
                <w:rFonts w:ascii="Arial" w:hAnsi="Arial" w:cs="Arial"/>
              </w:rPr>
            </w:pPr>
            <w:r w:rsidRPr="00810DA2">
              <w:rPr>
                <w:rFonts w:ascii="Arial" w:hAnsi="Arial" w:cs="Arial"/>
              </w:rPr>
              <w:fldChar w:fldCharType="begin">
                <w:ffData>
                  <w:name w:val="Check35"/>
                  <w:enabled/>
                  <w:calcOnExit w:val="0"/>
                  <w:checkBox>
                    <w:sizeAuto/>
                    <w:default w:val="1"/>
                  </w:checkBox>
                </w:ffData>
              </w:fldChar>
            </w:r>
            <w:bookmarkStart w:id="8" w:name="Check35"/>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8"/>
            <w:r w:rsidR="003E12B9" w:rsidRPr="00810DA2">
              <w:rPr>
                <w:rFonts w:ascii="Arial" w:hAnsi="Arial" w:cs="Arial"/>
              </w:rPr>
              <w:t xml:space="preserve"> Full-Time</w:t>
            </w:r>
            <w:r w:rsidR="003E12B9" w:rsidRPr="00810DA2">
              <w:rPr>
                <w:rFonts w:ascii="Arial" w:hAnsi="Arial" w:cs="Arial"/>
              </w:rPr>
              <w:tab/>
            </w:r>
            <w:r w:rsidR="003E12B9" w:rsidRPr="00810DA2">
              <w:rPr>
                <w:rFonts w:ascii="Arial" w:hAnsi="Arial" w:cs="Arial"/>
              </w:rPr>
              <w:fldChar w:fldCharType="begin">
                <w:ffData>
                  <w:name w:val="Check39"/>
                  <w:enabled/>
                  <w:calcOnExit w:val="0"/>
                  <w:checkBox>
                    <w:sizeAuto/>
                    <w:default w:val="0"/>
                  </w:checkBox>
                </w:ffData>
              </w:fldChar>
            </w:r>
            <w:bookmarkStart w:id="9" w:name="Check39"/>
            <w:r w:rsidR="003E12B9"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3E12B9" w:rsidRPr="00810DA2">
              <w:rPr>
                <w:rFonts w:ascii="Arial" w:hAnsi="Arial" w:cs="Arial"/>
              </w:rPr>
              <w:fldChar w:fldCharType="end"/>
            </w:r>
            <w:bookmarkEnd w:id="9"/>
            <w:r w:rsidR="003E12B9" w:rsidRPr="00810DA2">
              <w:rPr>
                <w:rFonts w:ascii="Arial" w:hAnsi="Arial" w:cs="Arial"/>
              </w:rPr>
              <w:t xml:space="preserve"> Part-Time</w:t>
            </w:r>
            <w:r w:rsidR="003E12B9" w:rsidRPr="00810DA2">
              <w:rPr>
                <w:rFonts w:ascii="Arial" w:hAnsi="Arial" w:cs="Arial"/>
              </w:rPr>
              <w:tab/>
            </w:r>
            <w:r w:rsidR="003E12B9" w:rsidRPr="00810DA2">
              <w:rPr>
                <w:rFonts w:ascii="Arial" w:hAnsi="Arial" w:cs="Arial"/>
              </w:rPr>
              <w:fldChar w:fldCharType="begin">
                <w:ffData>
                  <w:name w:val="Check40"/>
                  <w:enabled/>
                  <w:calcOnExit w:val="0"/>
                  <w:checkBox>
                    <w:sizeAuto/>
                    <w:default w:val="0"/>
                  </w:checkBox>
                </w:ffData>
              </w:fldChar>
            </w:r>
            <w:bookmarkStart w:id="10" w:name="Check40"/>
            <w:r w:rsidR="003E12B9"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3E12B9" w:rsidRPr="00810DA2">
              <w:rPr>
                <w:rFonts w:ascii="Arial" w:hAnsi="Arial" w:cs="Arial"/>
              </w:rPr>
              <w:fldChar w:fldCharType="end"/>
            </w:r>
            <w:bookmarkEnd w:id="10"/>
            <w:r w:rsidR="003E12B9" w:rsidRPr="00810DA2">
              <w:rPr>
                <w:rFonts w:ascii="Arial" w:hAnsi="Arial" w:cs="Arial"/>
              </w:rPr>
              <w:t xml:space="preserve"> Intermittent</w:t>
            </w:r>
            <w:r w:rsidR="003E12B9" w:rsidRPr="00810DA2">
              <w:rPr>
                <w:rFonts w:ascii="Arial" w:hAnsi="Arial" w:cs="Arial"/>
              </w:rPr>
              <w:tab/>
            </w:r>
            <w:r w:rsidR="003E12B9" w:rsidRPr="00810DA2">
              <w:rPr>
                <w:rFonts w:ascii="Arial" w:hAnsi="Arial" w:cs="Arial"/>
              </w:rPr>
              <w:fldChar w:fldCharType="begin">
                <w:ffData>
                  <w:name w:val="Check41"/>
                  <w:enabled/>
                  <w:calcOnExit w:val="0"/>
                  <w:checkBox>
                    <w:sizeAuto/>
                    <w:default w:val="0"/>
                  </w:checkBox>
                </w:ffData>
              </w:fldChar>
            </w:r>
            <w:bookmarkStart w:id="11" w:name="Check41"/>
            <w:r w:rsidR="003E12B9"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3E12B9" w:rsidRPr="00810DA2">
              <w:rPr>
                <w:rFonts w:ascii="Arial" w:hAnsi="Arial" w:cs="Arial"/>
              </w:rPr>
              <w:fldChar w:fldCharType="end"/>
            </w:r>
            <w:bookmarkEnd w:id="11"/>
            <w:r w:rsidR="003E12B9" w:rsidRPr="00810DA2">
              <w:rPr>
                <w:rFonts w:ascii="Arial" w:hAnsi="Arial" w:cs="Arial"/>
              </w:rPr>
              <w:t xml:space="preserve"> Job Share</w:t>
            </w:r>
          </w:p>
        </w:tc>
      </w:tr>
      <w:tr w:rsidR="003E12B9" w:rsidRPr="00810DA2" w14:paraId="1A9C2DA7" w14:textId="77777777" w:rsidTr="3E76D692">
        <w:tc>
          <w:tcPr>
            <w:tcW w:w="1522" w:type="dxa"/>
            <w:tcBorders>
              <w:top w:val="nil"/>
              <w:left w:val="nil"/>
              <w:bottom w:val="nil"/>
            </w:tcBorders>
          </w:tcPr>
          <w:p w14:paraId="60B44673" w14:textId="77777777" w:rsidR="003E12B9" w:rsidRPr="00810DA2" w:rsidRDefault="003E12B9">
            <w:pPr>
              <w:tabs>
                <w:tab w:val="right" w:pos="165"/>
              </w:tabs>
              <w:spacing w:before="60"/>
              <w:ind w:left="360" w:hanging="360"/>
              <w:rPr>
                <w:rFonts w:ascii="Arial" w:hAnsi="Arial" w:cs="Arial"/>
              </w:rPr>
            </w:pPr>
            <w:r w:rsidRPr="00810DA2">
              <w:rPr>
                <w:rFonts w:ascii="Arial" w:hAnsi="Arial" w:cs="Arial"/>
                <w:b/>
              </w:rPr>
              <w:tab/>
              <w:t>l.</w:t>
            </w:r>
            <w:r w:rsidRPr="00810DA2">
              <w:rPr>
                <w:rFonts w:ascii="Arial" w:hAnsi="Arial" w:cs="Arial"/>
              </w:rPr>
              <w:tab/>
              <w:t>FLSA:</w:t>
            </w:r>
          </w:p>
        </w:tc>
        <w:bookmarkStart w:id="12" w:name="Check42"/>
        <w:tc>
          <w:tcPr>
            <w:tcW w:w="1897" w:type="dxa"/>
            <w:gridSpan w:val="3"/>
            <w:tcBorders>
              <w:top w:val="nil"/>
              <w:bottom w:val="nil"/>
            </w:tcBorders>
          </w:tcPr>
          <w:p w14:paraId="73537AD8" w14:textId="77777777" w:rsidR="003E12B9" w:rsidRPr="00810DA2" w:rsidRDefault="006E698C" w:rsidP="00BC2C25">
            <w:pPr>
              <w:tabs>
                <w:tab w:val="left" w:pos="2232"/>
                <w:tab w:val="left" w:pos="4662"/>
                <w:tab w:val="left" w:pos="7182"/>
              </w:tabs>
              <w:spacing w:before="60" w:after="60"/>
              <w:rPr>
                <w:rFonts w:ascii="Arial" w:hAnsi="Arial" w:cs="Arial"/>
              </w:rPr>
            </w:pPr>
            <w:r w:rsidRPr="00810DA2">
              <w:rPr>
                <w:rFonts w:ascii="Arial" w:hAnsi="Arial" w:cs="Arial"/>
              </w:rPr>
              <w:fldChar w:fldCharType="begin">
                <w:ffData>
                  <w:name w:val="Check42"/>
                  <w:enabled/>
                  <w:calcOnExit w:val="0"/>
                  <w:checkBox>
                    <w:sizeAuto/>
                    <w:default w:val="1"/>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12"/>
            <w:r w:rsidR="003E12B9" w:rsidRPr="00810DA2">
              <w:rPr>
                <w:rFonts w:ascii="Arial" w:hAnsi="Arial" w:cs="Arial"/>
              </w:rPr>
              <w:t xml:space="preserve"> Exempt</w:t>
            </w:r>
          </w:p>
          <w:p w14:paraId="52C1844D" w14:textId="77777777" w:rsidR="003E12B9" w:rsidRPr="00810DA2" w:rsidRDefault="003E12B9">
            <w:pPr>
              <w:spacing w:before="60"/>
              <w:rPr>
                <w:rFonts w:ascii="Arial" w:hAnsi="Arial" w:cs="Arial"/>
              </w:rPr>
            </w:pPr>
            <w:r w:rsidRPr="00810DA2">
              <w:rPr>
                <w:rFonts w:ascii="Arial" w:hAnsi="Arial" w:cs="Arial"/>
              </w:rPr>
              <w:fldChar w:fldCharType="begin">
                <w:ffData>
                  <w:name w:val="Check43"/>
                  <w:enabled/>
                  <w:calcOnExit w:val="0"/>
                  <w:checkBox>
                    <w:sizeAuto/>
                    <w:default w:val="0"/>
                  </w:checkBox>
                </w:ffData>
              </w:fldChar>
            </w:r>
            <w:bookmarkStart w:id="13" w:name="Check43"/>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13"/>
            <w:r w:rsidRPr="00810DA2">
              <w:rPr>
                <w:rFonts w:ascii="Arial" w:hAnsi="Arial" w:cs="Arial"/>
              </w:rPr>
              <w:t xml:space="preserve"> Non-Exempt</w:t>
            </w:r>
          </w:p>
        </w:tc>
        <w:tc>
          <w:tcPr>
            <w:tcW w:w="1454" w:type="dxa"/>
            <w:gridSpan w:val="2"/>
            <w:tcBorders>
              <w:top w:val="nil"/>
              <w:bottom w:val="nil"/>
            </w:tcBorders>
          </w:tcPr>
          <w:p w14:paraId="4F951E83" w14:textId="77777777" w:rsidR="003E12B9" w:rsidRPr="00810DA2" w:rsidRDefault="003E12B9">
            <w:pPr>
              <w:spacing w:before="60"/>
              <w:jc w:val="right"/>
              <w:rPr>
                <w:rFonts w:ascii="Arial" w:hAnsi="Arial" w:cs="Arial"/>
              </w:rPr>
            </w:pPr>
            <w:r w:rsidRPr="00810DA2">
              <w:rPr>
                <w:rFonts w:ascii="Arial" w:hAnsi="Arial" w:cs="Arial"/>
              </w:rPr>
              <w:t>If Exempt:</w:t>
            </w:r>
          </w:p>
        </w:tc>
        <w:tc>
          <w:tcPr>
            <w:tcW w:w="2078" w:type="dxa"/>
            <w:tcBorders>
              <w:top w:val="nil"/>
              <w:bottom w:val="nil"/>
            </w:tcBorders>
          </w:tcPr>
          <w:p w14:paraId="7ADE3622" w14:textId="77777777" w:rsidR="003E12B9" w:rsidRPr="00810DA2" w:rsidRDefault="003E12B9">
            <w:pPr>
              <w:spacing w:before="60"/>
              <w:rPr>
                <w:rFonts w:ascii="Arial" w:hAnsi="Arial" w:cs="Arial"/>
              </w:rPr>
            </w:pPr>
            <w:r w:rsidRPr="00810DA2">
              <w:rPr>
                <w:rFonts w:ascii="Arial" w:hAnsi="Arial" w:cs="Arial"/>
              </w:rPr>
              <w:fldChar w:fldCharType="begin">
                <w:ffData>
                  <w:name w:val="Check44"/>
                  <w:enabled/>
                  <w:calcOnExit w:val="0"/>
                  <w:checkBox>
                    <w:sizeAuto/>
                    <w:default w:val="0"/>
                    <w:checked w:val="0"/>
                  </w:checkBox>
                </w:ffData>
              </w:fldChar>
            </w:r>
            <w:bookmarkStart w:id="14" w:name="Check44"/>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14"/>
            <w:r w:rsidRPr="00810DA2">
              <w:rPr>
                <w:rFonts w:ascii="Arial" w:hAnsi="Arial" w:cs="Arial"/>
              </w:rPr>
              <w:t xml:space="preserve"> Executive</w:t>
            </w:r>
          </w:p>
          <w:p w14:paraId="33D26A6A" w14:textId="6C39E853" w:rsidR="003E12B9" w:rsidRPr="00810DA2" w:rsidRDefault="00A61AB6">
            <w:pPr>
              <w:spacing w:before="60"/>
              <w:rPr>
                <w:rFonts w:ascii="Arial" w:hAnsi="Arial" w:cs="Arial"/>
              </w:rPr>
            </w:pPr>
            <w:r w:rsidRPr="00810DA2">
              <w:rPr>
                <w:rFonts w:ascii="Arial" w:hAnsi="Arial" w:cs="Arial"/>
              </w:rPr>
              <w:fldChar w:fldCharType="begin">
                <w:ffData>
                  <w:name w:val="Check45"/>
                  <w:enabled/>
                  <w:calcOnExit w:val="0"/>
                  <w:checkBox>
                    <w:sizeAuto/>
                    <w:default w:val="1"/>
                  </w:checkBox>
                </w:ffData>
              </w:fldChar>
            </w:r>
            <w:bookmarkStart w:id="15" w:name="Check45"/>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15"/>
            <w:r w:rsidR="003E12B9" w:rsidRPr="00810DA2">
              <w:rPr>
                <w:rFonts w:ascii="Arial" w:hAnsi="Arial" w:cs="Arial"/>
              </w:rPr>
              <w:t xml:space="preserve"> Professional</w:t>
            </w:r>
          </w:p>
          <w:p w14:paraId="0CF6C32F" w14:textId="592DED41" w:rsidR="003E12B9" w:rsidRPr="00810DA2" w:rsidRDefault="00A61AB6">
            <w:pPr>
              <w:spacing w:before="60" w:after="60"/>
              <w:rPr>
                <w:rFonts w:ascii="Arial" w:hAnsi="Arial" w:cs="Arial"/>
              </w:rPr>
            </w:pPr>
            <w:r w:rsidRPr="00810DA2">
              <w:rPr>
                <w:rFonts w:ascii="Arial" w:hAnsi="Arial" w:cs="Arial"/>
              </w:rPr>
              <w:fldChar w:fldCharType="begin">
                <w:ffData>
                  <w:name w:val="Check46"/>
                  <w:enabled/>
                  <w:calcOnExit w:val="0"/>
                  <w:checkBox>
                    <w:sizeAuto/>
                    <w:default w:val="0"/>
                  </w:checkBox>
                </w:ffData>
              </w:fldChar>
            </w:r>
            <w:bookmarkStart w:id="16" w:name="Check46"/>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16"/>
            <w:r w:rsidR="003E12B9" w:rsidRPr="00810DA2">
              <w:rPr>
                <w:rFonts w:ascii="Arial" w:hAnsi="Arial" w:cs="Arial"/>
              </w:rPr>
              <w:t xml:space="preserve"> Administrative</w:t>
            </w:r>
          </w:p>
        </w:tc>
        <w:tc>
          <w:tcPr>
            <w:tcW w:w="2967" w:type="dxa"/>
            <w:gridSpan w:val="4"/>
            <w:tcBorders>
              <w:top w:val="nil"/>
              <w:bottom w:val="nil"/>
            </w:tcBorders>
          </w:tcPr>
          <w:p w14:paraId="6F57E05C" w14:textId="77777777" w:rsidR="003E12B9" w:rsidRPr="00810DA2" w:rsidRDefault="003E12B9" w:rsidP="00BC2C25">
            <w:pPr>
              <w:spacing w:before="60"/>
              <w:ind w:left="425" w:hanging="360"/>
              <w:rPr>
                <w:rFonts w:ascii="Arial" w:hAnsi="Arial" w:cs="Arial"/>
              </w:rPr>
            </w:pPr>
            <w:r w:rsidRPr="00810DA2">
              <w:rPr>
                <w:rFonts w:ascii="Arial" w:hAnsi="Arial" w:cs="Arial"/>
                <w:b/>
              </w:rPr>
              <w:t>m.</w:t>
            </w:r>
            <w:r w:rsidRPr="00810DA2">
              <w:rPr>
                <w:rFonts w:ascii="Arial" w:hAnsi="Arial" w:cs="Arial"/>
              </w:rPr>
              <w:tab/>
              <w:t xml:space="preserve"> Eligible for Overtime:</w:t>
            </w:r>
          </w:p>
        </w:tc>
        <w:tc>
          <w:tcPr>
            <w:tcW w:w="1062" w:type="dxa"/>
            <w:tcBorders>
              <w:top w:val="nil"/>
              <w:bottom w:val="nil"/>
              <w:right w:val="nil"/>
            </w:tcBorders>
            <w:tcMar>
              <w:left w:w="0" w:type="dxa"/>
            </w:tcMar>
          </w:tcPr>
          <w:p w14:paraId="6C5CCC8E" w14:textId="77777777" w:rsidR="003E12B9" w:rsidRPr="00810DA2" w:rsidRDefault="003E12B9">
            <w:pPr>
              <w:spacing w:before="60"/>
              <w:rPr>
                <w:rFonts w:ascii="Arial" w:hAnsi="Arial" w:cs="Arial"/>
              </w:rPr>
            </w:pPr>
            <w:r w:rsidRPr="00810DA2">
              <w:rPr>
                <w:rFonts w:ascii="Arial" w:hAnsi="Arial" w:cs="Arial"/>
              </w:rPr>
              <w:fldChar w:fldCharType="begin">
                <w:ffData>
                  <w:name w:val="Check47"/>
                  <w:enabled/>
                  <w:calcOnExit w:val="0"/>
                  <w:checkBox>
                    <w:sizeAuto/>
                    <w:default w:val="0"/>
                  </w:checkBox>
                </w:ffData>
              </w:fldChar>
            </w:r>
            <w:bookmarkStart w:id="17" w:name="Check47"/>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17"/>
            <w:r w:rsidRPr="00810DA2">
              <w:rPr>
                <w:rFonts w:ascii="Arial" w:hAnsi="Arial" w:cs="Arial"/>
              </w:rPr>
              <w:t xml:space="preserve"> Yes</w:t>
            </w:r>
          </w:p>
          <w:bookmarkStart w:id="18" w:name="Check48"/>
          <w:p w14:paraId="2D7D562F" w14:textId="77777777" w:rsidR="003E12B9" w:rsidRPr="00810DA2" w:rsidRDefault="006E698C">
            <w:pPr>
              <w:spacing w:before="60"/>
              <w:rPr>
                <w:rFonts w:ascii="Arial" w:hAnsi="Arial" w:cs="Arial"/>
              </w:rPr>
            </w:pPr>
            <w:r w:rsidRPr="00810DA2">
              <w:rPr>
                <w:rFonts w:ascii="Arial" w:hAnsi="Arial" w:cs="Arial"/>
              </w:rPr>
              <w:fldChar w:fldCharType="begin">
                <w:ffData>
                  <w:name w:val="Check48"/>
                  <w:enabled/>
                  <w:calcOnExit w:val="0"/>
                  <w:checkBox>
                    <w:sizeAuto/>
                    <w:default w:val="1"/>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18"/>
            <w:r w:rsidR="003E12B9" w:rsidRPr="00810DA2">
              <w:rPr>
                <w:rFonts w:ascii="Arial" w:hAnsi="Arial" w:cs="Arial"/>
              </w:rPr>
              <w:t xml:space="preserve"> No</w:t>
            </w:r>
          </w:p>
        </w:tc>
      </w:tr>
    </w:tbl>
    <w:p w14:paraId="0E27B00A" w14:textId="77777777" w:rsidR="008407A6" w:rsidRPr="00810DA2" w:rsidRDefault="008407A6">
      <w:pPr>
        <w:rPr>
          <w:rFonts w:ascii="Arial" w:hAnsi="Arial" w:cs="Arial"/>
        </w:rPr>
      </w:pPr>
    </w:p>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rsidRPr="00810DA2" w14:paraId="68984778" w14:textId="77777777">
        <w:trPr>
          <w:trHeight w:hRule="exact" w:val="576"/>
        </w:trPr>
        <w:tc>
          <w:tcPr>
            <w:tcW w:w="10980" w:type="dxa"/>
            <w:shd w:val="clear" w:color="auto" w:fill="FFFF99"/>
            <w:vAlign w:val="center"/>
          </w:tcPr>
          <w:p w14:paraId="4CED8EBC" w14:textId="77777777" w:rsidR="008407A6" w:rsidRPr="00810DA2" w:rsidRDefault="008407A6">
            <w:pPr>
              <w:pStyle w:val="Heading1"/>
              <w:widowControl/>
            </w:pPr>
            <w:r w:rsidRPr="00810DA2">
              <w:t>SECTION 2.</w:t>
            </w:r>
            <w:r w:rsidR="00B12612" w:rsidRPr="00810DA2">
              <w:t xml:space="preserve"> </w:t>
            </w:r>
            <w:r w:rsidRPr="00810DA2">
              <w:t>PROGRAM AND POSITION INFORMATION</w:t>
            </w:r>
          </w:p>
        </w:tc>
      </w:tr>
    </w:tbl>
    <w:p w14:paraId="60061E4C" w14:textId="77777777" w:rsidR="008407A6" w:rsidRPr="00810DA2" w:rsidRDefault="008407A6">
      <w:pPr>
        <w:ind w:left="360" w:hanging="360"/>
        <w:rPr>
          <w:rFonts w:ascii="Arial" w:hAnsi="Arial" w:cs="Arial"/>
        </w:rPr>
      </w:pPr>
    </w:p>
    <w:p w14:paraId="4A9C883A" w14:textId="77777777" w:rsidR="0026534A" w:rsidRPr="00810DA2" w:rsidRDefault="008407A6" w:rsidP="4C56A8F1">
      <w:pPr>
        <w:numPr>
          <w:ilvl w:val="0"/>
          <w:numId w:val="7"/>
        </w:numPr>
        <w:tabs>
          <w:tab w:val="clear" w:pos="720"/>
        </w:tabs>
        <w:spacing w:after="120"/>
        <w:ind w:left="360"/>
        <w:rPr>
          <w:rFonts w:ascii="Arial" w:hAnsi="Arial" w:cs="Arial"/>
          <w:b/>
          <w:bCs/>
        </w:rPr>
      </w:pPr>
      <w:r w:rsidRPr="00810DA2">
        <w:rPr>
          <w:rFonts w:ascii="Arial" w:hAnsi="Arial" w:cs="Arial"/>
          <w:b/>
          <w:bCs/>
        </w:rPr>
        <w:t>Describe the program in which this position exists.</w:t>
      </w:r>
      <w:r w:rsidR="00B12612" w:rsidRPr="00810DA2">
        <w:rPr>
          <w:rFonts w:ascii="Arial" w:hAnsi="Arial" w:cs="Arial"/>
          <w:b/>
          <w:bCs/>
        </w:rPr>
        <w:t xml:space="preserve"> </w:t>
      </w:r>
      <w:r w:rsidR="00B354E6" w:rsidRPr="00810DA2">
        <w:rPr>
          <w:rFonts w:ascii="Arial" w:hAnsi="Arial" w:cs="Arial"/>
          <w:b/>
          <w:bCs/>
        </w:rPr>
        <w:t>Include program purpose, who’</w:t>
      </w:r>
      <w:r w:rsidRPr="00810DA2">
        <w:rPr>
          <w:rFonts w:ascii="Arial" w:hAnsi="Arial" w:cs="Arial"/>
          <w:b/>
          <w:bCs/>
        </w:rPr>
        <w:t>s affected, size and scope.</w:t>
      </w:r>
      <w:r w:rsidR="00B12612" w:rsidRPr="00810DA2">
        <w:rPr>
          <w:rFonts w:ascii="Arial" w:hAnsi="Arial" w:cs="Arial"/>
          <w:b/>
          <w:bCs/>
        </w:rPr>
        <w:t xml:space="preserve"> </w:t>
      </w:r>
      <w:r w:rsidRPr="00810DA2">
        <w:rPr>
          <w:rFonts w:ascii="Arial" w:hAnsi="Arial" w:cs="Arial"/>
          <w:b/>
          <w:bCs/>
        </w:rPr>
        <w:t>Include relationship to agency mission.</w:t>
      </w:r>
    </w:p>
    <w:p w14:paraId="749E401C" w14:textId="77777777" w:rsidR="00A61AB6" w:rsidRPr="00810DA2" w:rsidRDefault="00A61AB6">
      <w:pPr>
        <w:rPr>
          <w:rFonts w:ascii="Arial" w:hAnsi="Arial" w:cs="Arial"/>
          <w:color w:val="000000"/>
        </w:rPr>
      </w:pPr>
      <w:r w:rsidRPr="00810DA2">
        <w:rPr>
          <w:rFonts w:ascii="Arial" w:hAnsi="Arial" w:cs="Arial"/>
          <w:color w:val="000000"/>
        </w:rPr>
        <w:t xml:space="preserve">Oregon Health Authority (OHA) is the organization at the forefront of lowering and containing costs, improving quality, and increasing access to health care in order to improve the lifelong health of Oregonians. OHA is responsible for most state health services and for implementing the health care reforms in House Bill 2009. OHA is overseen by the nine-member citizen Oregon Health Policy Board working toward comprehensive health and health care reform in our state. The OHA mission is helping people and communities achieve optimum physical, mental and social well-being through </w:t>
      </w:r>
      <w:r w:rsidRPr="00810DA2">
        <w:rPr>
          <w:rFonts w:ascii="Arial" w:hAnsi="Arial" w:cs="Arial"/>
          <w:color w:val="000000"/>
        </w:rPr>
        <w:lastRenderedPageBreak/>
        <w:t xml:space="preserve">partnership, prevention and access to quality, affordable health care. OHA’s work is organized into three broad goals: Improve the lifelong health of all Oregonians, increase the quality, reliability and availability of care for all Oregonians and lower or contain the cost of care so it is affordable to everyone. </w:t>
      </w:r>
    </w:p>
    <w:p w14:paraId="52EF4074" w14:textId="77777777" w:rsidR="00A61AB6" w:rsidRPr="00810DA2" w:rsidRDefault="00A61AB6">
      <w:pPr>
        <w:rPr>
          <w:rFonts w:ascii="Arial" w:hAnsi="Arial" w:cs="Arial"/>
          <w:color w:val="000000"/>
        </w:rPr>
      </w:pPr>
    </w:p>
    <w:p w14:paraId="0AC02378" w14:textId="729ED8C7" w:rsidR="00A61AB6" w:rsidRPr="00810DA2" w:rsidRDefault="00A61AB6">
      <w:pPr>
        <w:rPr>
          <w:rFonts w:ascii="Arial" w:eastAsia="Arial" w:hAnsi="Arial" w:cs="Arial"/>
        </w:rPr>
      </w:pPr>
      <w:r w:rsidRPr="00810DA2">
        <w:rPr>
          <w:rFonts w:ascii="Arial" w:hAnsi="Arial" w:cs="Arial"/>
          <w:color w:val="000000"/>
        </w:rPr>
        <w:t>The Oregon Health Authority (OHA) is a state agency dedicated to helping people and communities achieve optimum physical, mental and social well-being through partnerships, prevention and access to quality, affordable health care. We are absolutely committed to ongoing innovation in the delivery of services, and to recruiting, developing and retaining dedicated employees. The Health Authority is focused on transforming Oregon's health system by: • Improving the lifelong health of Oregonians • Increasing the quality, reliability, and availability of care for all Oregonians • Lowering or containing the cost of care so it is affordable to everyone OHA includes most of the state's health care programs, including Public Health, Health Policy and Analytics, Health Systems Division, and Oregon State Hospital. The Oregon Health Authority (OHA) strives to create inclusive environments that welcome and value the diversity of the people we serve. OHA fosters fairness, equity, and inclusion to create workplace environments where everyone is treated with respect and dignity regardless of race, color, religion, sex, disability, physical stature, age, national origin, sexual orientation, gender identity, marital status, political affiliation and any other factor applicable by state or federal law.</w:t>
      </w:r>
    </w:p>
    <w:p w14:paraId="6D1218FD" w14:textId="77777777" w:rsidR="00A61AB6" w:rsidRPr="00810DA2" w:rsidRDefault="00A61AB6">
      <w:pPr>
        <w:rPr>
          <w:rFonts w:ascii="Arial" w:eastAsia="Arial" w:hAnsi="Arial" w:cs="Arial"/>
        </w:rPr>
      </w:pPr>
    </w:p>
    <w:p w14:paraId="6455D99F" w14:textId="0492B1EA" w:rsidR="008407A6" w:rsidRPr="00810DA2" w:rsidRDefault="6FCCCB3E">
      <w:pPr>
        <w:rPr>
          <w:rFonts w:ascii="Arial" w:hAnsi="Arial" w:cs="Arial"/>
        </w:rPr>
      </w:pPr>
      <w:r w:rsidRPr="00810DA2">
        <w:rPr>
          <w:rFonts w:ascii="Arial" w:eastAsia="Arial" w:hAnsi="Arial" w:cs="Arial"/>
        </w:rPr>
        <w:t>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redistributing of resources and power; and recognizing, reconciling, and rectifying historical and contemporary injustices.” OHA’s 10-year goal is to eliminate health inequities.</w:t>
      </w:r>
    </w:p>
    <w:p w14:paraId="380BC1FA" w14:textId="4E452CCC" w:rsidR="008407A6" w:rsidRPr="00810DA2" w:rsidRDefault="6FCCCB3E">
      <w:pPr>
        <w:rPr>
          <w:rFonts w:ascii="Arial" w:hAnsi="Arial" w:cs="Arial"/>
        </w:rPr>
      </w:pPr>
      <w:r w:rsidRPr="00810DA2">
        <w:rPr>
          <w:rFonts w:ascii="Arial" w:eastAsia="Arial" w:hAnsi="Arial" w:cs="Arial"/>
        </w:rPr>
        <w:t xml:space="preserve"> </w:t>
      </w:r>
    </w:p>
    <w:p w14:paraId="6FAA1410" w14:textId="329BFF42" w:rsidR="008407A6" w:rsidRPr="00810DA2" w:rsidRDefault="6FCCCB3E" w:rsidP="4C56A8F1">
      <w:pPr>
        <w:rPr>
          <w:rFonts w:ascii="Arial" w:eastAsia="Arial" w:hAnsi="Arial" w:cs="Arial"/>
        </w:rPr>
      </w:pPr>
      <w:r w:rsidRPr="00810DA2">
        <w:rPr>
          <w:rFonts w:ascii="Arial" w:eastAsia="Arial" w:hAnsi="Arial" w:cs="Arial"/>
        </w:rPr>
        <w:t xml:space="preserve">The </w:t>
      </w:r>
      <w:r w:rsidR="2754F1C4" w:rsidRPr="00810DA2">
        <w:rPr>
          <w:rFonts w:ascii="Arial" w:eastAsia="Arial" w:hAnsi="Arial" w:cs="Arial"/>
        </w:rPr>
        <w:t xml:space="preserve">Oregon State Hospital </w:t>
      </w:r>
      <w:r w:rsidRPr="00810DA2">
        <w:rPr>
          <w:rFonts w:ascii="Arial" w:eastAsia="Arial" w:hAnsi="Arial" w:cs="Arial"/>
        </w:rPr>
        <w:t>Division is aligned with the Oregon Health Authority’s core values of partnership, service excellence, leadership, integrity, health equity, innovation, and transparency. In our practice, these values are expressed through:</w:t>
      </w:r>
    </w:p>
    <w:p w14:paraId="3840A78F" w14:textId="4E25BF98" w:rsidR="008407A6" w:rsidRPr="00810DA2" w:rsidRDefault="6FCCCB3E">
      <w:pPr>
        <w:rPr>
          <w:rFonts w:ascii="Arial" w:hAnsi="Arial" w:cs="Arial"/>
        </w:rPr>
      </w:pPr>
      <w:r w:rsidRPr="00810DA2">
        <w:rPr>
          <w:rFonts w:ascii="Arial" w:eastAsia="Arial" w:hAnsi="Arial" w:cs="Arial"/>
        </w:rPr>
        <w:t xml:space="preserve"> </w:t>
      </w:r>
    </w:p>
    <w:p w14:paraId="7A69B0AA" w14:textId="68F89F09" w:rsidR="008407A6" w:rsidRPr="00810DA2" w:rsidRDefault="6FCCCB3E" w:rsidP="4C56A8F1">
      <w:pPr>
        <w:ind w:firstLine="360"/>
        <w:rPr>
          <w:rFonts w:ascii="Arial" w:hAnsi="Arial" w:cs="Arial"/>
        </w:rPr>
      </w:pPr>
      <w:r w:rsidRPr="00810DA2">
        <w:rPr>
          <w:rFonts w:ascii="Arial" w:eastAsia="Arial" w:hAnsi="Arial" w:cs="Arial"/>
        </w:rPr>
        <w:t>Service Excellence:</w:t>
      </w:r>
    </w:p>
    <w:p w14:paraId="6522FCAD" w14:textId="469944B0" w:rsidR="008407A6" w:rsidRPr="00810DA2" w:rsidRDefault="6FCCCB3E" w:rsidP="4C56A8F1">
      <w:pPr>
        <w:pStyle w:val="ListParagraph"/>
        <w:numPr>
          <w:ilvl w:val="0"/>
          <w:numId w:val="6"/>
        </w:numPr>
        <w:rPr>
          <w:rFonts w:ascii="Arial" w:eastAsia="Arial" w:hAnsi="Arial" w:cs="Arial"/>
        </w:rPr>
      </w:pPr>
      <w:r w:rsidRPr="00810DA2">
        <w:rPr>
          <w:rFonts w:ascii="Arial" w:eastAsia="Arial" w:hAnsi="Arial" w:cs="Arial"/>
        </w:rPr>
        <w:t>Understanding and responding to Oregon public health needs and the people we serve</w:t>
      </w:r>
    </w:p>
    <w:p w14:paraId="3445C533" w14:textId="442A8577" w:rsidR="008407A6" w:rsidRPr="00810DA2" w:rsidRDefault="6FCCCB3E" w:rsidP="4C56A8F1">
      <w:pPr>
        <w:pStyle w:val="ListParagraph"/>
        <w:numPr>
          <w:ilvl w:val="0"/>
          <w:numId w:val="6"/>
        </w:numPr>
        <w:rPr>
          <w:rFonts w:ascii="Arial" w:eastAsia="Arial" w:hAnsi="Arial" w:cs="Arial"/>
        </w:rPr>
      </w:pPr>
      <w:r w:rsidRPr="00810DA2">
        <w:rPr>
          <w:rFonts w:ascii="Arial" w:eastAsia="Arial" w:hAnsi="Arial" w:cs="Arial"/>
        </w:rPr>
        <w:t>Pursing our commitment to innovation and science-based best practices</w:t>
      </w:r>
    </w:p>
    <w:p w14:paraId="175A2BC8" w14:textId="201287AB" w:rsidR="008407A6" w:rsidRPr="00810DA2" w:rsidRDefault="6FCCCB3E" w:rsidP="4C56A8F1">
      <w:pPr>
        <w:pStyle w:val="ListParagraph"/>
        <w:numPr>
          <w:ilvl w:val="0"/>
          <w:numId w:val="6"/>
        </w:numPr>
        <w:rPr>
          <w:rFonts w:ascii="Arial" w:eastAsia="Arial" w:hAnsi="Arial" w:cs="Arial"/>
        </w:rPr>
      </w:pPr>
      <w:r w:rsidRPr="00810DA2">
        <w:rPr>
          <w:rFonts w:ascii="Arial" w:eastAsia="Arial" w:hAnsi="Arial" w:cs="Arial"/>
        </w:rPr>
        <w:t>Fostering a culture of continuous improvement</w:t>
      </w:r>
    </w:p>
    <w:p w14:paraId="60C20446" w14:textId="77777777" w:rsidR="00092C0D" w:rsidRDefault="00092C0D" w:rsidP="4C56A8F1">
      <w:pPr>
        <w:ind w:firstLine="360"/>
        <w:rPr>
          <w:rFonts w:ascii="Arial" w:eastAsia="Arial" w:hAnsi="Arial" w:cs="Arial"/>
        </w:rPr>
      </w:pPr>
    </w:p>
    <w:p w14:paraId="0701D4EF" w14:textId="303AF47C" w:rsidR="008407A6" w:rsidRPr="00810DA2" w:rsidRDefault="6FCCCB3E" w:rsidP="4C56A8F1">
      <w:pPr>
        <w:ind w:firstLine="360"/>
        <w:rPr>
          <w:rFonts w:ascii="Arial" w:hAnsi="Arial" w:cs="Arial"/>
        </w:rPr>
      </w:pPr>
      <w:r w:rsidRPr="00810DA2">
        <w:rPr>
          <w:rFonts w:ascii="Arial" w:eastAsia="Arial" w:hAnsi="Arial" w:cs="Arial"/>
        </w:rPr>
        <w:t>Leadership:</w:t>
      </w:r>
    </w:p>
    <w:p w14:paraId="4EC0349B" w14:textId="0BE32E4A" w:rsidR="008407A6" w:rsidRPr="00810DA2" w:rsidRDefault="6FCCCB3E" w:rsidP="4C56A8F1">
      <w:pPr>
        <w:pStyle w:val="ListParagraph"/>
        <w:numPr>
          <w:ilvl w:val="0"/>
          <w:numId w:val="5"/>
        </w:numPr>
        <w:rPr>
          <w:rFonts w:ascii="Arial" w:eastAsia="Arial" w:hAnsi="Arial" w:cs="Arial"/>
        </w:rPr>
      </w:pPr>
      <w:r w:rsidRPr="00810DA2">
        <w:rPr>
          <w:rFonts w:ascii="Arial" w:eastAsia="Arial" w:hAnsi="Arial" w:cs="Arial"/>
        </w:rPr>
        <w:t>Building agency-wide and community-wide opportunities for collaboration</w:t>
      </w:r>
    </w:p>
    <w:p w14:paraId="0CC80125" w14:textId="2EB9B636" w:rsidR="008407A6" w:rsidRPr="00810DA2" w:rsidRDefault="6FCCCB3E" w:rsidP="4C56A8F1">
      <w:pPr>
        <w:pStyle w:val="ListParagraph"/>
        <w:numPr>
          <w:ilvl w:val="0"/>
          <w:numId w:val="5"/>
        </w:numPr>
        <w:rPr>
          <w:rFonts w:ascii="Arial" w:eastAsia="Arial" w:hAnsi="Arial" w:cs="Arial"/>
        </w:rPr>
      </w:pPr>
      <w:r w:rsidRPr="00810DA2">
        <w:rPr>
          <w:rFonts w:ascii="Arial" w:eastAsia="Arial" w:hAnsi="Arial" w:cs="Arial"/>
        </w:rPr>
        <w:t>Championing public health expertise and best practices</w:t>
      </w:r>
    </w:p>
    <w:p w14:paraId="561E1252" w14:textId="28821ECE" w:rsidR="008407A6" w:rsidRPr="00810DA2" w:rsidRDefault="6FCCCB3E" w:rsidP="4C56A8F1">
      <w:pPr>
        <w:pStyle w:val="ListParagraph"/>
        <w:numPr>
          <w:ilvl w:val="0"/>
          <w:numId w:val="5"/>
        </w:numPr>
        <w:rPr>
          <w:rFonts w:ascii="Arial" w:eastAsia="Arial" w:hAnsi="Arial" w:cs="Arial"/>
        </w:rPr>
      </w:pPr>
      <w:r w:rsidRPr="00810DA2">
        <w:rPr>
          <w:rFonts w:ascii="Arial" w:eastAsia="Arial" w:hAnsi="Arial" w:cs="Arial"/>
        </w:rPr>
        <w:t>Creating opportunities for individual development and leadership</w:t>
      </w:r>
    </w:p>
    <w:p w14:paraId="1CE14F6D" w14:textId="77777777" w:rsidR="00092C0D" w:rsidRDefault="00092C0D" w:rsidP="4C56A8F1">
      <w:pPr>
        <w:ind w:firstLine="360"/>
        <w:rPr>
          <w:rFonts w:ascii="Arial" w:eastAsia="Arial" w:hAnsi="Arial" w:cs="Arial"/>
        </w:rPr>
      </w:pPr>
    </w:p>
    <w:p w14:paraId="5FC4D6A2" w14:textId="0E2AD95C" w:rsidR="008407A6" w:rsidRPr="00810DA2" w:rsidRDefault="6FCCCB3E" w:rsidP="4C56A8F1">
      <w:pPr>
        <w:ind w:firstLine="360"/>
        <w:rPr>
          <w:rFonts w:ascii="Arial" w:hAnsi="Arial" w:cs="Arial"/>
        </w:rPr>
      </w:pPr>
      <w:r w:rsidRPr="00810DA2">
        <w:rPr>
          <w:rFonts w:ascii="Arial" w:eastAsia="Arial" w:hAnsi="Arial" w:cs="Arial"/>
        </w:rPr>
        <w:t>Integrity:</w:t>
      </w:r>
    </w:p>
    <w:p w14:paraId="2127273F" w14:textId="257461BD" w:rsidR="008407A6" w:rsidRPr="00810DA2" w:rsidRDefault="6FCCCB3E" w:rsidP="4C56A8F1">
      <w:pPr>
        <w:pStyle w:val="ListParagraph"/>
        <w:numPr>
          <w:ilvl w:val="0"/>
          <w:numId w:val="4"/>
        </w:numPr>
        <w:rPr>
          <w:rFonts w:ascii="Arial" w:eastAsia="Arial" w:hAnsi="Arial" w:cs="Arial"/>
        </w:rPr>
      </w:pPr>
      <w:r w:rsidRPr="00810DA2">
        <w:rPr>
          <w:rFonts w:ascii="Arial" w:eastAsia="Arial" w:hAnsi="Arial" w:cs="Arial"/>
        </w:rPr>
        <w:t>Working honestly and ethically in our obligation to fulfill our public health mission</w:t>
      </w:r>
    </w:p>
    <w:p w14:paraId="3F12E1A1" w14:textId="03FF24D5" w:rsidR="008407A6" w:rsidRPr="00810DA2" w:rsidRDefault="6FCCCB3E" w:rsidP="4C56A8F1">
      <w:pPr>
        <w:pStyle w:val="ListParagraph"/>
        <w:numPr>
          <w:ilvl w:val="0"/>
          <w:numId w:val="4"/>
        </w:numPr>
        <w:rPr>
          <w:rFonts w:ascii="Arial" w:eastAsia="Arial" w:hAnsi="Arial" w:cs="Arial"/>
        </w:rPr>
      </w:pPr>
      <w:r w:rsidRPr="00810DA2">
        <w:rPr>
          <w:rFonts w:ascii="Arial" w:eastAsia="Arial" w:hAnsi="Arial" w:cs="Arial"/>
        </w:rPr>
        <w:t>Ensuring responsible stewardship in public health resources</w:t>
      </w:r>
    </w:p>
    <w:p w14:paraId="3DBB0211" w14:textId="77777777" w:rsidR="00092C0D" w:rsidRDefault="00092C0D" w:rsidP="4C56A8F1">
      <w:pPr>
        <w:ind w:firstLine="360"/>
        <w:rPr>
          <w:rFonts w:ascii="Arial" w:eastAsia="Arial" w:hAnsi="Arial" w:cs="Arial"/>
        </w:rPr>
      </w:pPr>
    </w:p>
    <w:p w14:paraId="5FC8B3FF" w14:textId="0AB0DA7F" w:rsidR="008407A6" w:rsidRPr="00810DA2" w:rsidRDefault="6FCCCB3E" w:rsidP="4C56A8F1">
      <w:pPr>
        <w:ind w:firstLine="360"/>
        <w:rPr>
          <w:rFonts w:ascii="Arial" w:hAnsi="Arial" w:cs="Arial"/>
        </w:rPr>
      </w:pPr>
      <w:r w:rsidRPr="00810DA2">
        <w:rPr>
          <w:rFonts w:ascii="Arial" w:eastAsia="Arial" w:hAnsi="Arial" w:cs="Arial"/>
        </w:rPr>
        <w:t>Health Equity:</w:t>
      </w:r>
    </w:p>
    <w:p w14:paraId="69D1083D" w14:textId="5C1EBAF2" w:rsidR="008407A6" w:rsidRPr="00810DA2" w:rsidRDefault="6FCCCB3E" w:rsidP="4C56A8F1">
      <w:pPr>
        <w:pStyle w:val="ListParagraph"/>
        <w:numPr>
          <w:ilvl w:val="0"/>
          <w:numId w:val="3"/>
        </w:numPr>
        <w:rPr>
          <w:rFonts w:ascii="Arial" w:eastAsia="Arial" w:hAnsi="Arial" w:cs="Arial"/>
        </w:rPr>
      </w:pPr>
      <w:r w:rsidRPr="00810DA2">
        <w:rPr>
          <w:rFonts w:ascii="Arial" w:eastAsia="Arial" w:hAnsi="Arial" w:cs="Arial"/>
        </w:rPr>
        <w:t>Eliminating health disparities and working to attain the highest level of health for all people</w:t>
      </w:r>
    </w:p>
    <w:p w14:paraId="527C9724" w14:textId="1D291373" w:rsidR="008407A6" w:rsidRPr="00810DA2" w:rsidRDefault="6FCCCB3E" w:rsidP="4C56A8F1">
      <w:pPr>
        <w:pStyle w:val="ListParagraph"/>
        <w:numPr>
          <w:ilvl w:val="0"/>
          <w:numId w:val="3"/>
        </w:numPr>
        <w:rPr>
          <w:rFonts w:ascii="Arial" w:eastAsia="Arial" w:hAnsi="Arial" w:cs="Arial"/>
        </w:rPr>
      </w:pPr>
      <w:r w:rsidRPr="00810DA2">
        <w:rPr>
          <w:rFonts w:ascii="Arial" w:eastAsia="Arial" w:hAnsi="Arial" w:cs="Arial"/>
        </w:rPr>
        <w:t>Ensuring the quality, affordability, and accessibility of health services for all Oregonians</w:t>
      </w:r>
    </w:p>
    <w:p w14:paraId="4AB2265D" w14:textId="5700ED4C" w:rsidR="008407A6" w:rsidRPr="00810DA2" w:rsidRDefault="6FCCCB3E" w:rsidP="4C56A8F1">
      <w:pPr>
        <w:pStyle w:val="ListParagraph"/>
        <w:numPr>
          <w:ilvl w:val="0"/>
          <w:numId w:val="3"/>
        </w:numPr>
        <w:rPr>
          <w:rFonts w:ascii="Arial" w:eastAsia="Arial" w:hAnsi="Arial" w:cs="Arial"/>
        </w:rPr>
      </w:pPr>
      <w:r w:rsidRPr="00810DA2">
        <w:rPr>
          <w:rFonts w:ascii="Arial" w:eastAsia="Arial" w:hAnsi="Arial" w:cs="Arial"/>
        </w:rPr>
        <w:lastRenderedPageBreak/>
        <w:t>Integrating social justice, social determinants of health, diversity, and community</w:t>
      </w:r>
    </w:p>
    <w:p w14:paraId="413FF24B" w14:textId="77777777" w:rsidR="00092C0D" w:rsidRDefault="00092C0D" w:rsidP="4C56A8F1">
      <w:pPr>
        <w:ind w:firstLine="360"/>
        <w:rPr>
          <w:rFonts w:ascii="Arial" w:eastAsia="Arial" w:hAnsi="Arial" w:cs="Arial"/>
        </w:rPr>
      </w:pPr>
    </w:p>
    <w:p w14:paraId="5A6A178C" w14:textId="4A4B2E67" w:rsidR="008407A6" w:rsidRPr="00810DA2" w:rsidRDefault="6FCCCB3E" w:rsidP="4C56A8F1">
      <w:pPr>
        <w:ind w:firstLine="360"/>
        <w:rPr>
          <w:rFonts w:ascii="Arial" w:hAnsi="Arial" w:cs="Arial"/>
        </w:rPr>
      </w:pPr>
      <w:r w:rsidRPr="00810DA2">
        <w:rPr>
          <w:rFonts w:ascii="Arial" w:eastAsia="Arial" w:hAnsi="Arial" w:cs="Arial"/>
        </w:rPr>
        <w:t>Partnership:</w:t>
      </w:r>
    </w:p>
    <w:p w14:paraId="392C8E31" w14:textId="0705EC79" w:rsidR="008407A6" w:rsidRPr="00810DA2" w:rsidRDefault="6FCCCB3E" w:rsidP="4C56A8F1">
      <w:pPr>
        <w:pStyle w:val="ListParagraph"/>
        <w:numPr>
          <w:ilvl w:val="0"/>
          <w:numId w:val="2"/>
        </w:numPr>
        <w:rPr>
          <w:rFonts w:ascii="Arial" w:eastAsia="Arial" w:hAnsi="Arial" w:cs="Arial"/>
        </w:rPr>
      </w:pPr>
      <w:r w:rsidRPr="00810DA2">
        <w:rPr>
          <w:rFonts w:ascii="Arial" w:eastAsia="Arial" w:hAnsi="Arial" w:cs="Arial"/>
        </w:rPr>
        <w:t>Working with stakeholders and communities to protect and promote the health of all Oregonians</w:t>
      </w:r>
    </w:p>
    <w:p w14:paraId="124D1E26" w14:textId="2847A1DB" w:rsidR="008407A6" w:rsidRPr="00810DA2" w:rsidRDefault="6FCCCB3E" w:rsidP="4C56A8F1">
      <w:pPr>
        <w:pStyle w:val="ListParagraph"/>
        <w:numPr>
          <w:ilvl w:val="0"/>
          <w:numId w:val="2"/>
        </w:numPr>
        <w:rPr>
          <w:rFonts w:ascii="Arial" w:eastAsia="Arial" w:hAnsi="Arial" w:cs="Arial"/>
        </w:rPr>
      </w:pPr>
      <w:r w:rsidRPr="00810DA2">
        <w:rPr>
          <w:rFonts w:ascii="Arial" w:eastAsia="Arial" w:hAnsi="Arial" w:cs="Arial"/>
        </w:rPr>
        <w:t>Seeking, listening to, and respecting internal and external ideas and opinions</w:t>
      </w:r>
    </w:p>
    <w:p w14:paraId="436DE409" w14:textId="7F4ABB52" w:rsidR="008407A6" w:rsidRPr="00810DA2" w:rsidRDefault="6FCCCB3E" w:rsidP="4C56A8F1">
      <w:pPr>
        <w:pStyle w:val="ListParagraph"/>
        <w:numPr>
          <w:ilvl w:val="0"/>
          <w:numId w:val="2"/>
        </w:numPr>
        <w:rPr>
          <w:rFonts w:ascii="Arial" w:eastAsia="Arial" w:hAnsi="Arial" w:cs="Arial"/>
        </w:rPr>
      </w:pPr>
      <w:r w:rsidRPr="00810DA2">
        <w:rPr>
          <w:rFonts w:ascii="Arial" w:eastAsia="Arial" w:hAnsi="Arial" w:cs="Arial"/>
        </w:rPr>
        <w:t>Exploring and defining the roles and responsibility of public health staff and partners</w:t>
      </w:r>
    </w:p>
    <w:p w14:paraId="0730229D" w14:textId="77777777" w:rsidR="00092C0D" w:rsidRDefault="00092C0D" w:rsidP="4C56A8F1">
      <w:pPr>
        <w:ind w:firstLine="360"/>
        <w:rPr>
          <w:rFonts w:ascii="Arial" w:eastAsia="Arial" w:hAnsi="Arial" w:cs="Arial"/>
        </w:rPr>
      </w:pPr>
    </w:p>
    <w:p w14:paraId="4FA4FDC3" w14:textId="4D3F0F05" w:rsidR="008407A6" w:rsidRPr="00810DA2" w:rsidRDefault="6FCCCB3E" w:rsidP="4C56A8F1">
      <w:pPr>
        <w:ind w:firstLine="360"/>
        <w:rPr>
          <w:rFonts w:ascii="Arial" w:hAnsi="Arial" w:cs="Arial"/>
        </w:rPr>
      </w:pPr>
      <w:r w:rsidRPr="00810DA2">
        <w:rPr>
          <w:rFonts w:ascii="Arial" w:eastAsia="Arial" w:hAnsi="Arial" w:cs="Arial"/>
        </w:rPr>
        <w:t>Innovation:</w:t>
      </w:r>
    </w:p>
    <w:p w14:paraId="55486229" w14:textId="78B46F6C" w:rsidR="008407A6" w:rsidRPr="00810DA2" w:rsidRDefault="6FCCCB3E" w:rsidP="4C56A8F1">
      <w:pPr>
        <w:pStyle w:val="ListParagraph"/>
        <w:numPr>
          <w:ilvl w:val="0"/>
          <w:numId w:val="1"/>
        </w:numPr>
        <w:rPr>
          <w:rFonts w:ascii="Arial" w:eastAsia="Arial" w:hAnsi="Arial" w:cs="Arial"/>
        </w:rPr>
      </w:pPr>
      <w:r w:rsidRPr="00810DA2">
        <w:rPr>
          <w:rFonts w:ascii="Arial" w:eastAsia="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63D5B6BE" w14:textId="77777777" w:rsidR="00092C0D" w:rsidRDefault="6C576ABD">
      <w:pPr>
        <w:rPr>
          <w:rFonts w:ascii="Arial" w:eastAsia="Arial" w:hAnsi="Arial" w:cs="Arial"/>
        </w:rPr>
      </w:pPr>
      <w:r w:rsidRPr="00810DA2">
        <w:rPr>
          <w:rFonts w:ascii="Arial" w:eastAsia="Arial" w:hAnsi="Arial" w:cs="Arial"/>
        </w:rPr>
        <w:t xml:space="preserve">   </w:t>
      </w:r>
    </w:p>
    <w:p w14:paraId="2AB5A00C" w14:textId="69B9F9CE" w:rsidR="008407A6" w:rsidRPr="00810DA2" w:rsidRDefault="6C576ABD">
      <w:pPr>
        <w:rPr>
          <w:rFonts w:ascii="Arial" w:hAnsi="Arial" w:cs="Arial"/>
        </w:rPr>
      </w:pPr>
      <w:r w:rsidRPr="00810DA2">
        <w:rPr>
          <w:rFonts w:ascii="Arial" w:eastAsia="Arial" w:hAnsi="Arial" w:cs="Arial"/>
        </w:rPr>
        <w:t xml:space="preserve">  </w:t>
      </w:r>
      <w:r w:rsidR="00092C0D">
        <w:rPr>
          <w:rFonts w:ascii="Arial" w:eastAsia="Arial" w:hAnsi="Arial" w:cs="Arial"/>
        </w:rPr>
        <w:t xml:space="preserve">   </w:t>
      </w:r>
      <w:r w:rsidR="6FCCCB3E" w:rsidRPr="00810DA2">
        <w:rPr>
          <w:rFonts w:ascii="Arial" w:eastAsia="Arial" w:hAnsi="Arial" w:cs="Arial"/>
        </w:rPr>
        <w:t xml:space="preserve">Transparency: </w:t>
      </w:r>
    </w:p>
    <w:p w14:paraId="5807FA50" w14:textId="1FE412A7" w:rsidR="008407A6" w:rsidRPr="00810DA2" w:rsidRDefault="6FCCCB3E" w:rsidP="4C56A8F1">
      <w:pPr>
        <w:pStyle w:val="ListParagraph"/>
        <w:numPr>
          <w:ilvl w:val="0"/>
          <w:numId w:val="1"/>
        </w:numPr>
        <w:rPr>
          <w:rFonts w:ascii="Arial" w:eastAsia="Arial" w:hAnsi="Arial" w:cs="Arial"/>
        </w:rPr>
      </w:pPr>
      <w:r w:rsidRPr="00810DA2">
        <w:rPr>
          <w:rFonts w:ascii="Arial" w:eastAsia="Arial" w:hAnsi="Arial" w:cs="Arial"/>
        </w:rPr>
        <w:t>We communicate honestly and openly, and our actions are upfront and visible. We provide open access to information and meaningful opportunities to provide input and participate in our decision-making.</w:t>
      </w:r>
    </w:p>
    <w:p w14:paraId="28E58686" w14:textId="42887496" w:rsidR="008407A6" w:rsidRPr="00810DA2" w:rsidRDefault="008407A6" w:rsidP="4C56A8F1">
      <w:pPr>
        <w:spacing w:line="260" w:lineRule="exact"/>
        <w:rPr>
          <w:rFonts w:ascii="Arial" w:hAnsi="Arial" w:cs="Arial"/>
        </w:rPr>
      </w:pPr>
    </w:p>
    <w:p w14:paraId="6386769E" w14:textId="2FAAB4EA" w:rsidR="00A61AB6" w:rsidRPr="00810DA2" w:rsidRDefault="00A61AB6" w:rsidP="4C56A8F1">
      <w:pPr>
        <w:spacing w:line="260" w:lineRule="exact"/>
        <w:rPr>
          <w:rFonts w:ascii="Arial" w:eastAsia="Arial" w:hAnsi="Arial" w:cs="Arial"/>
        </w:rPr>
      </w:pPr>
      <w:r w:rsidRPr="00810DA2">
        <w:rPr>
          <w:rFonts w:ascii="Arial" w:hAnsi="Arial" w:cs="Arial"/>
          <w:color w:val="000000"/>
        </w:rPr>
        <w:t>The Oregon State Hospital (OSH), a division of the Oregon Health Authority (OHA), provides patient-centered psychiatric treatment for adults with mental illness from throughout the state. The hospital's primary goal is to help people recover from their illness and return to their lives in the community. Employees play an essential role in achieving the hospital's vision to be a psychiatric hospital that inspires hope, promotes safety and supports recovery for all.</w:t>
      </w:r>
    </w:p>
    <w:p w14:paraId="30DE67AF" w14:textId="77777777" w:rsidR="00A61AB6" w:rsidRPr="00810DA2" w:rsidRDefault="00A61AB6" w:rsidP="4C56A8F1">
      <w:pPr>
        <w:spacing w:line="260" w:lineRule="exact"/>
        <w:rPr>
          <w:rFonts w:ascii="Arial" w:eastAsia="Arial" w:hAnsi="Arial" w:cs="Arial"/>
        </w:rPr>
      </w:pPr>
    </w:p>
    <w:p w14:paraId="4B94D5A5" w14:textId="38806639" w:rsidR="008407A6" w:rsidRPr="00810DA2" w:rsidRDefault="06A7645D" w:rsidP="4C56A8F1">
      <w:pPr>
        <w:spacing w:line="260" w:lineRule="exact"/>
        <w:rPr>
          <w:rFonts w:ascii="Arial" w:hAnsi="Arial" w:cs="Arial"/>
        </w:rPr>
      </w:pPr>
      <w:r w:rsidRPr="00810DA2">
        <w:rPr>
          <w:rFonts w:ascii="Arial" w:eastAsia="Arial" w:hAnsi="Arial" w:cs="Arial"/>
        </w:rPr>
        <w:t>OSH uses the Collaborative Problem Solving model as its foundation</w:t>
      </w:r>
      <w:r w:rsidR="1BFEF1EA" w:rsidRPr="00810DA2">
        <w:rPr>
          <w:rFonts w:ascii="Arial" w:eastAsia="Arial" w:hAnsi="Arial" w:cs="Arial"/>
        </w:rPr>
        <w:t xml:space="preserve"> of care across all disciplines, including nursing and direct-care unit staff.</w:t>
      </w:r>
      <w:r w:rsidR="008407A6" w:rsidRPr="00810DA2">
        <w:rPr>
          <w:rFonts w:ascii="Arial" w:hAnsi="Arial" w:cs="Arial"/>
        </w:rPr>
        <w:br/>
      </w:r>
    </w:p>
    <w:p w14:paraId="3DEEC669" w14:textId="3E2818DA" w:rsidR="008407A6" w:rsidRPr="00810DA2" w:rsidRDefault="006E698C" w:rsidP="006E698C">
      <w:pPr>
        <w:rPr>
          <w:rFonts w:ascii="Arial" w:hAnsi="Arial" w:cs="Arial"/>
        </w:rPr>
      </w:pPr>
      <w:r w:rsidRPr="00810DA2">
        <w:rPr>
          <w:rFonts w:ascii="Arial" w:hAnsi="Arial" w:cs="Arial"/>
        </w:rPr>
        <w:t>This position exists within the Treatment Services Department. The Treatment Services Program includes Rehabilitation Services, Spiritual Care, Vocational Programming, Educational Programming, and Treatment Malls which receive clinical supervision by OSH’s Chief Medical Officer.</w:t>
      </w:r>
      <w:r w:rsidRPr="00810DA2">
        <w:rPr>
          <w:rFonts w:ascii="Arial" w:hAnsi="Arial" w:cs="Arial"/>
        </w:rPr>
        <w:br/>
      </w:r>
      <w:r w:rsidR="00851844" w:rsidRPr="00810DA2">
        <w:rPr>
          <w:rFonts w:ascii="Arial" w:hAnsi="Arial" w:cs="Arial"/>
        </w:rPr>
        <w:br/>
      </w:r>
    </w:p>
    <w:p w14:paraId="70A69152" w14:textId="77777777" w:rsidR="008407A6" w:rsidRPr="00810DA2" w:rsidRDefault="008407A6">
      <w:pPr>
        <w:ind w:left="360" w:right="180" w:hanging="360"/>
        <w:rPr>
          <w:rFonts w:ascii="Arial" w:hAnsi="Arial" w:cs="Arial"/>
        </w:rPr>
      </w:pPr>
      <w:r w:rsidRPr="00810DA2">
        <w:rPr>
          <w:rFonts w:ascii="Arial" w:hAnsi="Arial" w:cs="Arial"/>
          <w:b/>
        </w:rPr>
        <w:t>b.</w:t>
      </w:r>
      <w:r w:rsidRPr="00810DA2">
        <w:rPr>
          <w:rFonts w:ascii="Arial" w:hAnsi="Arial" w:cs="Arial"/>
          <w:b/>
        </w:rPr>
        <w:tab/>
        <w:t>Describe the primary purpose of this position, and how it functions within this program.</w:t>
      </w:r>
      <w:r w:rsidR="00B12612" w:rsidRPr="00810DA2">
        <w:rPr>
          <w:rFonts w:ascii="Arial" w:hAnsi="Arial" w:cs="Arial"/>
          <w:b/>
        </w:rPr>
        <w:t xml:space="preserve"> </w:t>
      </w:r>
      <w:r w:rsidRPr="00810DA2">
        <w:rPr>
          <w:rFonts w:ascii="Arial" w:hAnsi="Arial" w:cs="Arial"/>
          <w:b/>
        </w:rPr>
        <w:t>Complete this statement.</w:t>
      </w:r>
      <w:r w:rsidR="00B12612" w:rsidRPr="00810DA2">
        <w:rPr>
          <w:rFonts w:ascii="Arial" w:hAnsi="Arial" w:cs="Arial"/>
          <w:b/>
        </w:rPr>
        <w:t xml:space="preserve"> </w:t>
      </w:r>
      <w:r w:rsidRPr="00810DA2">
        <w:rPr>
          <w:rFonts w:ascii="Arial" w:hAnsi="Arial" w:cs="Arial"/>
          <w:b/>
        </w:rPr>
        <w:t>The primary purpose of this position is to:</w:t>
      </w:r>
    </w:p>
    <w:p w14:paraId="3656B9AB" w14:textId="77777777" w:rsidR="008407A6" w:rsidRPr="00810DA2" w:rsidRDefault="008407A6">
      <w:pPr>
        <w:ind w:left="360" w:right="180"/>
        <w:rPr>
          <w:rFonts w:ascii="Arial" w:hAnsi="Arial" w:cs="Arial"/>
        </w:rPr>
      </w:pPr>
    </w:p>
    <w:p w14:paraId="45FB0818" w14:textId="5B9F79E5" w:rsidR="008407A6" w:rsidRPr="00810DA2" w:rsidRDefault="008713B9" w:rsidP="008713B9">
      <w:pPr>
        <w:spacing w:after="60"/>
        <w:ind w:right="187"/>
        <w:rPr>
          <w:rFonts w:ascii="Arial" w:hAnsi="Arial" w:cs="Arial"/>
        </w:rPr>
      </w:pPr>
      <w:r w:rsidRPr="00810DA2">
        <w:rPr>
          <w:rFonts w:ascii="Arial" w:hAnsi="Arial" w:cs="Arial"/>
        </w:rPr>
        <w:t>The Occupational Therapist provides therapy services that include assessment, treatment, program planning, evaluation and implementation, related documentation, consultation and discharge recommendations. The occupational therapist assists the patients to achieve their highest level of functioning in daily living skills and performance patterns.  This increases their success for discharge from the hospital and continued success in community living.</w:t>
      </w:r>
    </w:p>
    <w:p w14:paraId="049F31CB" w14:textId="77777777" w:rsidR="00EC5F88" w:rsidRPr="00810DA2" w:rsidRDefault="00EC5F88">
      <w:pPr>
        <w:spacing w:after="60"/>
        <w:ind w:left="360" w:right="187"/>
        <w:rPr>
          <w:rFonts w:ascii="Arial" w:hAnsi="Arial" w:cs="Arial"/>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rsidRPr="00810DA2" w14:paraId="15D1C08D"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DBD26D9" w14:textId="77777777" w:rsidR="008407A6" w:rsidRPr="00810DA2" w:rsidRDefault="008407A6">
            <w:pPr>
              <w:rPr>
                <w:rFonts w:ascii="Arial" w:hAnsi="Arial" w:cs="Arial"/>
              </w:rPr>
            </w:pPr>
            <w:r w:rsidRPr="00810DA2">
              <w:rPr>
                <w:rFonts w:ascii="Arial" w:hAnsi="Arial" w:cs="Arial"/>
                <w:b/>
                <w:color w:val="000000"/>
              </w:rPr>
              <w:t>SECTION 3.</w:t>
            </w:r>
            <w:r w:rsidR="00B12612" w:rsidRPr="00810DA2">
              <w:rPr>
                <w:rFonts w:ascii="Arial" w:hAnsi="Arial" w:cs="Arial"/>
                <w:b/>
                <w:color w:val="000000"/>
              </w:rPr>
              <w:t xml:space="preserve"> </w:t>
            </w:r>
            <w:r w:rsidRPr="00810DA2">
              <w:rPr>
                <w:rFonts w:ascii="Arial" w:hAnsi="Arial" w:cs="Arial"/>
                <w:b/>
                <w:color w:val="000000"/>
              </w:rPr>
              <w:t>DESCRIPTION OF DUTIES</w:t>
            </w:r>
          </w:p>
        </w:tc>
      </w:tr>
      <w:tr w:rsidR="0043789E" w:rsidRPr="00810DA2" w14:paraId="6DD6D725" w14:textId="77777777">
        <w:trPr>
          <w:trHeight w:hRule="exact" w:val="1238"/>
        </w:trPr>
        <w:tc>
          <w:tcPr>
            <w:tcW w:w="10980" w:type="dxa"/>
            <w:gridSpan w:val="4"/>
            <w:tcBorders>
              <w:top w:val="single" w:sz="12" w:space="0" w:color="auto"/>
              <w:left w:val="nil"/>
              <w:bottom w:val="nil"/>
              <w:right w:val="nil"/>
            </w:tcBorders>
            <w:vAlign w:val="center"/>
          </w:tcPr>
          <w:p w14:paraId="5A8E23D2" w14:textId="77777777" w:rsidR="008C29CD" w:rsidRPr="00810DA2" w:rsidRDefault="0043789E">
            <w:pPr>
              <w:rPr>
                <w:rFonts w:ascii="Arial" w:hAnsi="Arial" w:cs="Arial"/>
                <w:b/>
                <w:i/>
                <w:color w:val="000000"/>
              </w:rPr>
            </w:pPr>
            <w:r w:rsidRPr="00810DA2">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sidRPr="00810DA2">
              <w:rPr>
                <w:rFonts w:ascii="Arial" w:hAnsi="Arial" w:cs="Arial"/>
                <w:b/>
              </w:rPr>
              <w:t>.</w:t>
            </w:r>
            <w:r w:rsidR="00575E76" w:rsidRPr="00810DA2">
              <w:rPr>
                <w:rFonts w:ascii="Arial" w:hAnsi="Arial" w:cs="Arial"/>
                <w:b/>
                <w:i/>
                <w:color w:val="000000"/>
              </w:rPr>
              <w:t xml:space="preserve"> </w:t>
            </w:r>
          </w:p>
          <w:p w14:paraId="41B7066C" w14:textId="77777777" w:rsidR="0043789E" w:rsidRPr="00810DA2" w:rsidRDefault="00575E76" w:rsidP="008C29CD">
            <w:pPr>
              <w:spacing w:before="80"/>
              <w:rPr>
                <w:rFonts w:ascii="Arial" w:hAnsi="Arial" w:cs="Arial"/>
                <w:b/>
              </w:rPr>
            </w:pPr>
            <w:r w:rsidRPr="00810DA2">
              <w:rPr>
                <w:rFonts w:ascii="Arial" w:hAnsi="Arial" w:cs="Arial"/>
                <w:b/>
                <w:i/>
                <w:color w:val="000000"/>
              </w:rPr>
              <w:t xml:space="preserve">Note: </w:t>
            </w:r>
            <w:r w:rsidRPr="00810DA2">
              <w:rPr>
                <w:rFonts w:ascii="Arial" w:hAnsi="Arial" w:cs="Arial"/>
                <w:i/>
                <w:color w:val="000000"/>
              </w:rPr>
              <w:t>If additional rows of the below table are needed, place cursor at end of a row (outside table) and hit “Enter”.</w:t>
            </w:r>
          </w:p>
        </w:tc>
      </w:tr>
      <w:tr w:rsidR="0043789E" w:rsidRPr="00810DA2" w14:paraId="7152405F"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41FE239C" w14:textId="77777777" w:rsidR="0043789E" w:rsidRPr="00810DA2" w:rsidRDefault="0043789E" w:rsidP="00D129C7">
            <w:pPr>
              <w:jc w:val="center"/>
              <w:rPr>
                <w:rFonts w:ascii="Arial" w:hAnsi="Arial" w:cs="Arial"/>
                <w:b/>
              </w:rPr>
            </w:pPr>
            <w:r w:rsidRPr="00810DA2">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0A5F50D8" w14:textId="77777777" w:rsidR="0043789E" w:rsidRPr="00810DA2" w:rsidRDefault="0043789E" w:rsidP="00D129C7">
            <w:pPr>
              <w:jc w:val="center"/>
              <w:rPr>
                <w:rFonts w:ascii="Arial" w:hAnsi="Arial" w:cs="Arial"/>
                <w:b/>
              </w:rPr>
            </w:pPr>
            <w:r w:rsidRPr="00810DA2">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1431FCCE" w14:textId="77777777" w:rsidR="0043789E" w:rsidRPr="00810DA2" w:rsidRDefault="0043789E" w:rsidP="00D129C7">
            <w:pPr>
              <w:jc w:val="center"/>
              <w:rPr>
                <w:rFonts w:ascii="Arial" w:hAnsi="Arial" w:cs="Arial"/>
                <w:b/>
              </w:rPr>
            </w:pPr>
            <w:r w:rsidRPr="00810DA2">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A8081BE" w14:textId="77777777" w:rsidR="0043789E" w:rsidRPr="00810DA2" w:rsidRDefault="0043789E" w:rsidP="00D129C7">
            <w:pPr>
              <w:jc w:val="center"/>
              <w:rPr>
                <w:rFonts w:ascii="Arial" w:hAnsi="Arial" w:cs="Arial"/>
                <w:b/>
              </w:rPr>
            </w:pPr>
            <w:r w:rsidRPr="00810DA2">
              <w:rPr>
                <w:rFonts w:ascii="Arial" w:hAnsi="Arial" w:cs="Arial"/>
                <w:b/>
              </w:rPr>
              <w:t>DUTIES</w:t>
            </w:r>
          </w:p>
        </w:tc>
      </w:tr>
    </w:tbl>
    <w:p w14:paraId="53128261" w14:textId="77777777" w:rsidR="00EC54D8" w:rsidRPr="00810DA2" w:rsidRDefault="00EC54D8" w:rsidP="00251498">
      <w:pPr>
        <w:spacing w:before="80" w:after="80"/>
        <w:jc w:val="center"/>
        <w:rPr>
          <w:rFonts w:ascii="Arial" w:hAnsi="Arial" w:cs="Arial"/>
        </w:rPr>
        <w:sectPr w:rsidR="00EC54D8" w:rsidRPr="00810DA2" w:rsidSect="00276DF9">
          <w:footerReference w:type="default" r:id="rId15"/>
          <w:footerReference w:type="first" r:id="rId16"/>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A80433" w:rsidRPr="00810DA2" w14:paraId="1EA406D4" w14:textId="77777777" w:rsidTr="4C56A8F1">
        <w:trPr>
          <w:trHeight w:val="288"/>
        </w:trPr>
        <w:tc>
          <w:tcPr>
            <w:tcW w:w="1459" w:type="dxa"/>
            <w:tcBorders>
              <w:top w:val="nil"/>
              <w:bottom w:val="single" w:sz="4" w:space="0" w:color="C0C0C0"/>
            </w:tcBorders>
            <w:vAlign w:val="bottom"/>
          </w:tcPr>
          <w:p w14:paraId="598B85BA" w14:textId="3B68C713" w:rsidR="00A80433" w:rsidRPr="00810DA2" w:rsidRDefault="008713B9" w:rsidP="00251498">
            <w:pPr>
              <w:spacing w:before="80" w:after="80"/>
              <w:jc w:val="center"/>
              <w:rPr>
                <w:rFonts w:ascii="Arial" w:hAnsi="Arial" w:cs="Arial"/>
              </w:rPr>
            </w:pPr>
            <w:r w:rsidRPr="00810DA2">
              <w:rPr>
                <w:rFonts w:ascii="Arial" w:hAnsi="Arial" w:cs="Arial"/>
              </w:rPr>
              <w:lastRenderedPageBreak/>
              <w:t>2</w:t>
            </w:r>
            <w:r w:rsidR="00BE22FA" w:rsidRPr="00810DA2">
              <w:rPr>
                <w:rFonts w:ascii="Arial" w:hAnsi="Arial" w:cs="Arial"/>
              </w:rPr>
              <w:t>5%</w:t>
            </w:r>
          </w:p>
        </w:tc>
        <w:tc>
          <w:tcPr>
            <w:tcW w:w="1260" w:type="dxa"/>
            <w:tcBorders>
              <w:top w:val="nil"/>
              <w:bottom w:val="single" w:sz="4" w:space="0" w:color="C0C0C0"/>
            </w:tcBorders>
            <w:vAlign w:val="bottom"/>
          </w:tcPr>
          <w:p w14:paraId="62486C05" w14:textId="0E2F1E3B" w:rsidR="00A80433" w:rsidRPr="00810DA2" w:rsidRDefault="008713B9" w:rsidP="00251498">
            <w:pPr>
              <w:spacing w:before="80" w:after="80"/>
              <w:jc w:val="center"/>
              <w:rPr>
                <w:rFonts w:ascii="Arial" w:hAnsi="Arial" w:cs="Arial"/>
              </w:rPr>
            </w:pPr>
            <w:r w:rsidRPr="00810DA2">
              <w:rPr>
                <w:rFonts w:ascii="Arial" w:hAnsi="Arial" w:cs="Arial"/>
              </w:rPr>
              <w:t>NC</w:t>
            </w:r>
          </w:p>
        </w:tc>
        <w:tc>
          <w:tcPr>
            <w:tcW w:w="1260" w:type="dxa"/>
            <w:tcBorders>
              <w:top w:val="nil"/>
              <w:bottom w:val="single" w:sz="4" w:space="0" w:color="C0C0C0"/>
            </w:tcBorders>
            <w:vAlign w:val="bottom"/>
          </w:tcPr>
          <w:p w14:paraId="4101652C" w14:textId="40A76598" w:rsidR="00A80433" w:rsidRPr="00810DA2" w:rsidRDefault="008713B9" w:rsidP="00251498">
            <w:pPr>
              <w:spacing w:before="80" w:after="80"/>
              <w:jc w:val="center"/>
              <w:rPr>
                <w:rFonts w:ascii="Arial" w:hAnsi="Arial" w:cs="Arial"/>
              </w:rPr>
            </w:pPr>
            <w:r w:rsidRPr="00810DA2">
              <w:rPr>
                <w:rFonts w:ascii="Arial" w:hAnsi="Arial" w:cs="Arial"/>
              </w:rPr>
              <w:t>E</w:t>
            </w:r>
          </w:p>
        </w:tc>
        <w:tc>
          <w:tcPr>
            <w:tcW w:w="7001" w:type="dxa"/>
            <w:tcBorders>
              <w:top w:val="nil"/>
              <w:bottom w:val="single" w:sz="4" w:space="0" w:color="C0C0C0"/>
            </w:tcBorders>
          </w:tcPr>
          <w:p w14:paraId="2D3BA055" w14:textId="15959F05" w:rsidR="00092C0D" w:rsidRDefault="008713B9" w:rsidP="00092C0D">
            <w:pPr>
              <w:spacing w:before="80" w:after="80"/>
              <w:rPr>
                <w:rFonts w:ascii="Arial" w:hAnsi="Arial" w:cs="Arial"/>
              </w:rPr>
            </w:pPr>
            <w:r w:rsidRPr="00810DA2">
              <w:rPr>
                <w:rFonts w:ascii="Arial" w:hAnsi="Arial" w:cs="Arial"/>
              </w:rPr>
              <w:t>A: Assessment:</w:t>
            </w:r>
          </w:p>
          <w:p w14:paraId="46542E19" w14:textId="6B7972F2" w:rsidR="008713B9" w:rsidRPr="00810DA2" w:rsidRDefault="008713B9" w:rsidP="00A27054">
            <w:pPr>
              <w:numPr>
                <w:ilvl w:val="0"/>
                <w:numId w:val="21"/>
              </w:numPr>
              <w:spacing w:before="80" w:after="80"/>
              <w:ind w:left="406" w:hanging="273"/>
              <w:rPr>
                <w:rFonts w:ascii="Arial" w:hAnsi="Arial" w:cs="Arial"/>
              </w:rPr>
            </w:pPr>
            <w:r w:rsidRPr="00810DA2">
              <w:rPr>
                <w:rFonts w:ascii="Arial" w:hAnsi="Arial" w:cs="Arial"/>
              </w:rPr>
              <w:t>Complete assessments in relation to program needs, within timelines and in accordance with OSH, Treatment Services, professional standards and accrediting agencies.</w:t>
            </w:r>
          </w:p>
          <w:p w14:paraId="58927030" w14:textId="4C7CA83F" w:rsidR="00092C0D" w:rsidRPr="00092C0D" w:rsidRDefault="008713B9" w:rsidP="00092C0D">
            <w:pPr>
              <w:numPr>
                <w:ilvl w:val="0"/>
                <w:numId w:val="21"/>
              </w:numPr>
              <w:spacing w:before="80" w:after="80"/>
              <w:ind w:left="406" w:hanging="273"/>
              <w:rPr>
                <w:rFonts w:ascii="Arial" w:hAnsi="Arial" w:cs="Arial"/>
              </w:rPr>
            </w:pPr>
            <w:r w:rsidRPr="00810DA2">
              <w:rPr>
                <w:rFonts w:ascii="Arial" w:hAnsi="Arial" w:cs="Arial"/>
              </w:rPr>
              <w:t xml:space="preserve">Administer </w:t>
            </w:r>
            <w:r w:rsidR="00092C0D">
              <w:rPr>
                <w:rFonts w:ascii="Arial" w:hAnsi="Arial" w:cs="Arial"/>
              </w:rPr>
              <w:t xml:space="preserve">standardized </w:t>
            </w:r>
            <w:r w:rsidRPr="00810DA2">
              <w:rPr>
                <w:rFonts w:ascii="Arial" w:hAnsi="Arial" w:cs="Arial"/>
              </w:rPr>
              <w:t>tests, screens, evaluations and interviews according to standardized or recommended techniques</w:t>
            </w:r>
            <w:r w:rsidR="00092C0D">
              <w:rPr>
                <w:rFonts w:ascii="Arial" w:hAnsi="Arial" w:cs="Arial"/>
              </w:rPr>
              <w:t>, national association standards and OSH policies and protocols.</w:t>
            </w:r>
          </w:p>
          <w:p w14:paraId="3CF2D8B6" w14:textId="6C8EC49C" w:rsidR="00A80433" w:rsidRPr="00A27054" w:rsidRDefault="008713B9" w:rsidP="00A27054">
            <w:pPr>
              <w:numPr>
                <w:ilvl w:val="0"/>
                <w:numId w:val="21"/>
              </w:numPr>
              <w:spacing w:before="80" w:after="80"/>
              <w:ind w:left="406" w:hanging="273"/>
              <w:rPr>
                <w:rFonts w:ascii="Arial" w:hAnsi="Arial" w:cs="Arial"/>
              </w:rPr>
            </w:pPr>
            <w:r w:rsidRPr="00A27054">
              <w:rPr>
                <w:rFonts w:ascii="Arial" w:hAnsi="Arial" w:cs="Arial"/>
              </w:rPr>
              <w:t>Compile data into comprehensive report that includes strengths, area in need of treatment, person</w:t>
            </w:r>
            <w:r w:rsidR="00092C0D">
              <w:rPr>
                <w:rFonts w:ascii="Arial" w:hAnsi="Arial" w:cs="Arial"/>
              </w:rPr>
              <w:t>-</w:t>
            </w:r>
            <w:r w:rsidRPr="00A27054">
              <w:rPr>
                <w:rFonts w:ascii="Arial" w:hAnsi="Arial" w:cs="Arial"/>
              </w:rPr>
              <w:t>centered goals, strength</w:t>
            </w:r>
            <w:r w:rsidR="00092C0D">
              <w:rPr>
                <w:rFonts w:ascii="Arial" w:hAnsi="Arial" w:cs="Arial"/>
              </w:rPr>
              <w:t>-</w:t>
            </w:r>
            <w:r w:rsidRPr="00A27054">
              <w:rPr>
                <w:rFonts w:ascii="Arial" w:hAnsi="Arial" w:cs="Arial"/>
              </w:rPr>
              <w:t xml:space="preserve">based treatment and </w:t>
            </w:r>
            <w:r w:rsidR="00921E4D">
              <w:rPr>
                <w:rFonts w:ascii="Arial" w:hAnsi="Arial" w:cs="Arial"/>
              </w:rPr>
              <w:t>recommendations based on the referral need and request</w:t>
            </w:r>
            <w:r w:rsidRPr="00A27054">
              <w:rPr>
                <w:rFonts w:ascii="Arial" w:hAnsi="Arial" w:cs="Arial"/>
              </w:rPr>
              <w:t xml:space="preserve">. </w:t>
            </w:r>
          </w:p>
        </w:tc>
      </w:tr>
      <w:tr w:rsidR="00A80433" w:rsidRPr="00810DA2" w14:paraId="4492E0DC" w14:textId="77777777" w:rsidTr="00A27054">
        <w:trPr>
          <w:trHeight w:val="4022"/>
        </w:trPr>
        <w:tc>
          <w:tcPr>
            <w:tcW w:w="1459" w:type="dxa"/>
            <w:tcBorders>
              <w:top w:val="single" w:sz="4" w:space="0" w:color="C0C0C0"/>
            </w:tcBorders>
            <w:vAlign w:val="bottom"/>
          </w:tcPr>
          <w:p w14:paraId="263416A3" w14:textId="73B029AE" w:rsidR="00A80433" w:rsidRPr="00810DA2" w:rsidRDefault="008713B9" w:rsidP="00251498">
            <w:pPr>
              <w:spacing w:before="80" w:after="80"/>
              <w:jc w:val="center"/>
              <w:rPr>
                <w:rFonts w:ascii="Arial" w:hAnsi="Arial" w:cs="Arial"/>
              </w:rPr>
            </w:pPr>
            <w:r w:rsidRPr="00810DA2">
              <w:rPr>
                <w:rFonts w:ascii="Arial" w:hAnsi="Arial" w:cs="Arial"/>
              </w:rPr>
              <w:t>5%</w:t>
            </w:r>
          </w:p>
        </w:tc>
        <w:tc>
          <w:tcPr>
            <w:tcW w:w="1260" w:type="dxa"/>
            <w:tcBorders>
              <w:top w:val="single" w:sz="4" w:space="0" w:color="C0C0C0"/>
            </w:tcBorders>
            <w:vAlign w:val="bottom"/>
          </w:tcPr>
          <w:p w14:paraId="0FB78278" w14:textId="7A85D6F0" w:rsidR="00A80433" w:rsidRPr="00810DA2" w:rsidRDefault="008713B9" w:rsidP="00251498">
            <w:pPr>
              <w:spacing w:before="80" w:after="80"/>
              <w:jc w:val="center"/>
              <w:rPr>
                <w:rFonts w:ascii="Arial" w:hAnsi="Arial" w:cs="Arial"/>
              </w:rPr>
            </w:pPr>
            <w:r w:rsidRPr="00810DA2">
              <w:rPr>
                <w:rFonts w:ascii="Arial" w:hAnsi="Arial" w:cs="Arial"/>
              </w:rPr>
              <w:t>NC</w:t>
            </w:r>
          </w:p>
        </w:tc>
        <w:tc>
          <w:tcPr>
            <w:tcW w:w="1260" w:type="dxa"/>
            <w:tcBorders>
              <w:top w:val="single" w:sz="4" w:space="0" w:color="C0C0C0"/>
            </w:tcBorders>
            <w:vAlign w:val="bottom"/>
          </w:tcPr>
          <w:p w14:paraId="1FC39945" w14:textId="7B939BD6" w:rsidR="00A80433" w:rsidRPr="00810DA2" w:rsidRDefault="008713B9" w:rsidP="00251498">
            <w:pPr>
              <w:spacing w:before="80" w:after="80"/>
              <w:jc w:val="center"/>
              <w:rPr>
                <w:rFonts w:ascii="Arial" w:hAnsi="Arial" w:cs="Arial"/>
              </w:rPr>
            </w:pPr>
            <w:r w:rsidRPr="00810DA2">
              <w:rPr>
                <w:rFonts w:ascii="Arial" w:hAnsi="Arial" w:cs="Arial"/>
              </w:rPr>
              <w:t>E</w:t>
            </w:r>
          </w:p>
        </w:tc>
        <w:tc>
          <w:tcPr>
            <w:tcW w:w="7001" w:type="dxa"/>
            <w:tcBorders>
              <w:top w:val="single" w:sz="4" w:space="0" w:color="C0C0C0"/>
            </w:tcBorders>
          </w:tcPr>
          <w:p w14:paraId="2526A262" w14:textId="77777777" w:rsidR="008713B9" w:rsidRPr="00810DA2" w:rsidRDefault="008713B9" w:rsidP="00A27054">
            <w:pPr>
              <w:spacing w:before="80" w:after="80"/>
              <w:rPr>
                <w:rFonts w:ascii="Arial" w:hAnsi="Arial" w:cs="Arial"/>
              </w:rPr>
            </w:pPr>
            <w:r w:rsidRPr="00810DA2">
              <w:rPr>
                <w:rFonts w:ascii="Arial" w:hAnsi="Arial" w:cs="Arial"/>
              </w:rPr>
              <w:t>B: Program Design:</w:t>
            </w:r>
          </w:p>
          <w:p w14:paraId="563061CB" w14:textId="77777777" w:rsidR="008713B9" w:rsidRPr="00810DA2" w:rsidRDefault="008713B9" w:rsidP="00A27054">
            <w:pPr>
              <w:numPr>
                <w:ilvl w:val="0"/>
                <w:numId w:val="17"/>
              </w:numPr>
              <w:tabs>
                <w:tab w:val="clear" w:pos="720"/>
                <w:tab w:val="num" w:pos="586"/>
              </w:tabs>
              <w:spacing w:before="80" w:after="80"/>
              <w:ind w:left="406" w:hanging="273"/>
              <w:rPr>
                <w:rFonts w:ascii="Arial" w:hAnsi="Arial" w:cs="Arial"/>
              </w:rPr>
            </w:pPr>
            <w:r w:rsidRPr="00810DA2">
              <w:rPr>
                <w:rFonts w:ascii="Arial" w:hAnsi="Arial" w:cs="Arial"/>
              </w:rPr>
              <w:t>Develop an overall treatment service plan for the unit within the discipline scope of services according to Treatment Services and OSH guidelines.</w:t>
            </w:r>
          </w:p>
          <w:p w14:paraId="19247A92" w14:textId="77777777" w:rsidR="008713B9" w:rsidRPr="00810DA2" w:rsidRDefault="008713B9" w:rsidP="00A27054">
            <w:pPr>
              <w:numPr>
                <w:ilvl w:val="0"/>
                <w:numId w:val="17"/>
              </w:numPr>
              <w:tabs>
                <w:tab w:val="clear" w:pos="720"/>
                <w:tab w:val="num" w:pos="586"/>
              </w:tabs>
              <w:spacing w:before="80" w:after="80"/>
              <w:ind w:left="406" w:hanging="273"/>
              <w:rPr>
                <w:rFonts w:ascii="Arial" w:hAnsi="Arial" w:cs="Arial"/>
              </w:rPr>
            </w:pPr>
            <w:r w:rsidRPr="00810DA2">
              <w:rPr>
                <w:rFonts w:ascii="Arial" w:hAnsi="Arial" w:cs="Arial"/>
              </w:rPr>
              <w:t>Develop and write program plans for each group and treatment service, based on identified patient’s strengths and needs according to Treatment Services and OSH guidelines.</w:t>
            </w:r>
          </w:p>
          <w:p w14:paraId="277EF401" w14:textId="77777777" w:rsidR="008713B9" w:rsidRPr="00810DA2" w:rsidRDefault="008713B9" w:rsidP="00A27054">
            <w:pPr>
              <w:numPr>
                <w:ilvl w:val="0"/>
                <w:numId w:val="17"/>
              </w:numPr>
              <w:tabs>
                <w:tab w:val="clear" w:pos="720"/>
                <w:tab w:val="num" w:pos="586"/>
              </w:tabs>
              <w:spacing w:before="80" w:after="80"/>
              <w:ind w:left="406" w:hanging="273"/>
              <w:rPr>
                <w:rFonts w:ascii="Arial" w:hAnsi="Arial" w:cs="Arial"/>
              </w:rPr>
            </w:pPr>
            <w:r w:rsidRPr="00810DA2">
              <w:rPr>
                <w:rFonts w:ascii="Arial" w:hAnsi="Arial" w:cs="Arial"/>
              </w:rPr>
              <w:t xml:space="preserve">Demonstrate creativity and skill in developing a treatment plan that recognizes and builds on the strengths of each patient. </w:t>
            </w:r>
          </w:p>
          <w:p w14:paraId="34CE0A41" w14:textId="7FF2259B" w:rsidR="00A80433" w:rsidRPr="00810DA2" w:rsidRDefault="008713B9" w:rsidP="00A27054">
            <w:pPr>
              <w:pStyle w:val="NormalWeb"/>
              <w:numPr>
                <w:ilvl w:val="0"/>
                <w:numId w:val="17"/>
              </w:numPr>
              <w:tabs>
                <w:tab w:val="clear" w:pos="720"/>
                <w:tab w:val="num" w:pos="586"/>
              </w:tabs>
              <w:ind w:left="406" w:hanging="273"/>
              <w:rPr>
                <w:rFonts w:ascii="Arial" w:hAnsi="Arial" w:cs="Arial"/>
              </w:rPr>
            </w:pPr>
            <w:r w:rsidRPr="00810DA2">
              <w:rPr>
                <w:rFonts w:ascii="Arial" w:hAnsi="Arial" w:cs="Arial"/>
              </w:rPr>
              <w:t xml:space="preserve">Involve the patient in the planning and goal setting of the individualized treatment plan. </w:t>
            </w:r>
          </w:p>
        </w:tc>
      </w:tr>
      <w:tr w:rsidR="00A80433" w:rsidRPr="00810DA2" w14:paraId="21C7694A" w14:textId="77777777" w:rsidTr="4C56A8F1">
        <w:trPr>
          <w:trHeight w:val="288"/>
        </w:trPr>
        <w:tc>
          <w:tcPr>
            <w:tcW w:w="1459" w:type="dxa"/>
            <w:vAlign w:val="bottom"/>
          </w:tcPr>
          <w:p w14:paraId="7A344C63" w14:textId="77777777" w:rsidR="00A80433" w:rsidRPr="00810DA2" w:rsidRDefault="00BE22FA" w:rsidP="00251498">
            <w:pPr>
              <w:spacing w:before="80" w:after="80"/>
              <w:jc w:val="center"/>
              <w:rPr>
                <w:rFonts w:ascii="Arial" w:hAnsi="Arial" w:cs="Arial"/>
              </w:rPr>
            </w:pPr>
            <w:r w:rsidRPr="00810DA2">
              <w:rPr>
                <w:rFonts w:ascii="Arial" w:hAnsi="Arial" w:cs="Arial"/>
              </w:rPr>
              <w:t>40%</w:t>
            </w:r>
          </w:p>
        </w:tc>
        <w:tc>
          <w:tcPr>
            <w:tcW w:w="1260" w:type="dxa"/>
            <w:vAlign w:val="bottom"/>
          </w:tcPr>
          <w:p w14:paraId="62EBF3C5" w14:textId="4F8F7F7D" w:rsidR="00A80433" w:rsidRPr="00810DA2" w:rsidRDefault="008713B9" w:rsidP="00251498">
            <w:pPr>
              <w:spacing w:before="80" w:after="80"/>
              <w:jc w:val="center"/>
              <w:rPr>
                <w:rFonts w:ascii="Arial" w:hAnsi="Arial" w:cs="Arial"/>
              </w:rPr>
            </w:pPr>
            <w:r w:rsidRPr="00810DA2">
              <w:rPr>
                <w:rFonts w:ascii="Arial" w:hAnsi="Arial" w:cs="Arial"/>
              </w:rPr>
              <w:t>NC</w:t>
            </w:r>
          </w:p>
        </w:tc>
        <w:tc>
          <w:tcPr>
            <w:tcW w:w="1260" w:type="dxa"/>
            <w:vAlign w:val="bottom"/>
          </w:tcPr>
          <w:p w14:paraId="6D98A12B" w14:textId="4F1AC510" w:rsidR="00A80433" w:rsidRPr="00810DA2" w:rsidRDefault="008713B9" w:rsidP="00251498">
            <w:pPr>
              <w:spacing w:before="80" w:after="80"/>
              <w:jc w:val="center"/>
              <w:rPr>
                <w:rFonts w:ascii="Arial" w:hAnsi="Arial" w:cs="Arial"/>
              </w:rPr>
            </w:pPr>
            <w:r w:rsidRPr="00810DA2">
              <w:rPr>
                <w:rFonts w:ascii="Arial" w:hAnsi="Arial" w:cs="Arial"/>
              </w:rPr>
              <w:t>E</w:t>
            </w:r>
          </w:p>
        </w:tc>
        <w:tc>
          <w:tcPr>
            <w:tcW w:w="7001" w:type="dxa"/>
          </w:tcPr>
          <w:p w14:paraId="1C84A9BE" w14:textId="77777777" w:rsidR="008713B9" w:rsidRPr="00810DA2" w:rsidRDefault="008713B9" w:rsidP="00A27054">
            <w:pPr>
              <w:spacing w:before="80" w:after="80"/>
              <w:rPr>
                <w:rFonts w:ascii="Arial" w:hAnsi="Arial" w:cs="Arial"/>
              </w:rPr>
            </w:pPr>
            <w:r w:rsidRPr="00810DA2">
              <w:rPr>
                <w:rFonts w:ascii="Arial" w:hAnsi="Arial" w:cs="Arial"/>
              </w:rPr>
              <w:t>C. Program Implementation:</w:t>
            </w:r>
          </w:p>
          <w:p w14:paraId="2870B265"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1.  Meet Treatment Services standards for direct service, including community oriented services and weekend /evening programming. </w:t>
            </w:r>
          </w:p>
          <w:p w14:paraId="06789467"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2.  Adjust schedule as needed to meet clinical and program accreditation requirements and requests. </w:t>
            </w:r>
          </w:p>
          <w:p w14:paraId="5AE1E060" w14:textId="77777777" w:rsidR="008713B9" w:rsidRPr="00810DA2" w:rsidRDefault="008713B9" w:rsidP="00A27054">
            <w:pPr>
              <w:spacing w:before="80" w:after="80"/>
              <w:ind w:left="406" w:hanging="273"/>
              <w:rPr>
                <w:rFonts w:ascii="Arial" w:hAnsi="Arial" w:cs="Arial"/>
              </w:rPr>
            </w:pPr>
            <w:r w:rsidRPr="00810DA2">
              <w:rPr>
                <w:rFonts w:ascii="Arial" w:hAnsi="Arial" w:cs="Arial"/>
              </w:rPr>
              <w:t>3. Only provide services that have competency review for.</w:t>
            </w:r>
          </w:p>
          <w:p w14:paraId="26699C1E" w14:textId="77777777" w:rsidR="008713B9" w:rsidRPr="00810DA2" w:rsidRDefault="008713B9" w:rsidP="00A27054">
            <w:pPr>
              <w:spacing w:before="80" w:after="80"/>
              <w:ind w:left="406" w:hanging="273"/>
              <w:rPr>
                <w:rFonts w:ascii="Arial" w:hAnsi="Arial" w:cs="Arial"/>
              </w:rPr>
            </w:pPr>
            <w:r w:rsidRPr="00810DA2">
              <w:rPr>
                <w:rFonts w:ascii="Arial" w:hAnsi="Arial" w:cs="Arial"/>
              </w:rPr>
              <w:t>4. Carry out treatment programs based on program plans and selects appropriate modalities to meet treatment goals and evaluate effectiveness.</w:t>
            </w:r>
          </w:p>
          <w:p w14:paraId="3C96EB30"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5.  Strive to provide high quality services with available resources. </w:t>
            </w:r>
          </w:p>
          <w:p w14:paraId="04C96470" w14:textId="77777777" w:rsidR="008713B9" w:rsidRPr="00810DA2" w:rsidRDefault="008713B9" w:rsidP="00A27054">
            <w:pPr>
              <w:spacing w:before="80" w:after="80"/>
              <w:ind w:left="406" w:hanging="273"/>
              <w:rPr>
                <w:rFonts w:ascii="Arial" w:hAnsi="Arial" w:cs="Arial"/>
              </w:rPr>
            </w:pPr>
            <w:r w:rsidRPr="00810DA2">
              <w:rPr>
                <w:rFonts w:ascii="Arial" w:hAnsi="Arial" w:cs="Arial"/>
              </w:rPr>
              <w:t>6. Treatment care plan reflects Treatment Services treatment goals and interventions.</w:t>
            </w:r>
          </w:p>
          <w:p w14:paraId="3D1EC18D"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7. Document progress with clear, concise progress notes, per OSH and Treatment Services documentation policy.  </w:t>
            </w:r>
          </w:p>
          <w:p w14:paraId="5FF42626"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8.  Reassess, modify and adapt treatment and treatment plans based on strength based approach with patient. </w:t>
            </w:r>
          </w:p>
          <w:p w14:paraId="5997CC1D" w14:textId="3468572C" w:rsidR="00A80433" w:rsidRPr="00810DA2" w:rsidRDefault="008713B9" w:rsidP="00A27054">
            <w:pPr>
              <w:spacing w:before="80" w:after="80"/>
              <w:ind w:left="406" w:hanging="273"/>
              <w:rPr>
                <w:rFonts w:ascii="Arial" w:hAnsi="Arial" w:cs="Arial"/>
              </w:rPr>
            </w:pPr>
            <w:r w:rsidRPr="00810DA2">
              <w:rPr>
                <w:rFonts w:ascii="Arial" w:hAnsi="Arial" w:cs="Arial"/>
              </w:rPr>
              <w:lastRenderedPageBreak/>
              <w:t>9.  Provide treatment related to transitioning patients successfully to the community in collaboration with the treatment team and treatment mall.</w:t>
            </w:r>
          </w:p>
        </w:tc>
      </w:tr>
      <w:tr w:rsidR="00A80433" w:rsidRPr="00810DA2" w14:paraId="75AD9FB0" w14:textId="77777777" w:rsidTr="4C56A8F1">
        <w:trPr>
          <w:trHeight w:val="288"/>
        </w:trPr>
        <w:tc>
          <w:tcPr>
            <w:tcW w:w="1459" w:type="dxa"/>
            <w:vAlign w:val="bottom"/>
          </w:tcPr>
          <w:p w14:paraId="33E27760" w14:textId="2D7E8A9C" w:rsidR="00A80433" w:rsidRPr="00810DA2" w:rsidRDefault="008713B9" w:rsidP="00251498">
            <w:pPr>
              <w:spacing w:before="80" w:after="80"/>
              <w:jc w:val="center"/>
              <w:rPr>
                <w:rFonts w:ascii="Arial" w:hAnsi="Arial" w:cs="Arial"/>
              </w:rPr>
            </w:pPr>
            <w:r w:rsidRPr="00810DA2">
              <w:rPr>
                <w:rFonts w:ascii="Arial" w:hAnsi="Arial" w:cs="Arial"/>
              </w:rPr>
              <w:lastRenderedPageBreak/>
              <w:t>10%</w:t>
            </w:r>
          </w:p>
        </w:tc>
        <w:tc>
          <w:tcPr>
            <w:tcW w:w="1260" w:type="dxa"/>
            <w:vAlign w:val="bottom"/>
          </w:tcPr>
          <w:p w14:paraId="110FFD37" w14:textId="72ABD90D" w:rsidR="00A80433" w:rsidRPr="00810DA2" w:rsidRDefault="008713B9" w:rsidP="00251498">
            <w:pPr>
              <w:spacing w:before="80" w:after="80"/>
              <w:jc w:val="center"/>
              <w:rPr>
                <w:rFonts w:ascii="Arial" w:hAnsi="Arial" w:cs="Arial"/>
              </w:rPr>
            </w:pPr>
            <w:r w:rsidRPr="00810DA2">
              <w:rPr>
                <w:rFonts w:ascii="Arial" w:hAnsi="Arial" w:cs="Arial"/>
              </w:rPr>
              <w:t>NC</w:t>
            </w:r>
          </w:p>
        </w:tc>
        <w:tc>
          <w:tcPr>
            <w:tcW w:w="1260" w:type="dxa"/>
            <w:vAlign w:val="bottom"/>
          </w:tcPr>
          <w:p w14:paraId="6B699379" w14:textId="45B2C17B" w:rsidR="00A80433" w:rsidRPr="00810DA2" w:rsidRDefault="008713B9" w:rsidP="00251498">
            <w:pPr>
              <w:spacing w:before="80" w:after="80"/>
              <w:jc w:val="center"/>
              <w:rPr>
                <w:rFonts w:ascii="Arial" w:hAnsi="Arial" w:cs="Arial"/>
              </w:rPr>
            </w:pPr>
            <w:r w:rsidRPr="00810DA2">
              <w:rPr>
                <w:rFonts w:ascii="Arial" w:hAnsi="Arial" w:cs="Arial"/>
              </w:rPr>
              <w:t>E</w:t>
            </w:r>
          </w:p>
        </w:tc>
        <w:tc>
          <w:tcPr>
            <w:tcW w:w="7001" w:type="dxa"/>
          </w:tcPr>
          <w:p w14:paraId="13F8E611" w14:textId="77777777" w:rsidR="008713B9" w:rsidRPr="00810DA2" w:rsidRDefault="008713B9" w:rsidP="00A27054">
            <w:pPr>
              <w:spacing w:before="80" w:after="80"/>
              <w:rPr>
                <w:rFonts w:ascii="Arial" w:hAnsi="Arial" w:cs="Arial"/>
              </w:rPr>
            </w:pPr>
            <w:r w:rsidRPr="00810DA2">
              <w:rPr>
                <w:rFonts w:ascii="Arial" w:hAnsi="Arial" w:cs="Arial"/>
              </w:rPr>
              <w:t>D. Program Responsibilities</w:t>
            </w:r>
          </w:p>
          <w:p w14:paraId="4E9EDAD7"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1.  Inventory, request and manage equipment and supplies needed for treatment. </w:t>
            </w:r>
          </w:p>
          <w:p w14:paraId="3F3E3A94"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2.  Maintain Treatment Services and OSH standards for the 7 areas of environment of care and infection control for the program area. </w:t>
            </w:r>
          </w:p>
          <w:p w14:paraId="515A1CC0" w14:textId="77777777" w:rsidR="008713B9" w:rsidRPr="00810DA2" w:rsidRDefault="008713B9" w:rsidP="00A27054">
            <w:pPr>
              <w:spacing w:before="80" w:after="80"/>
              <w:ind w:left="406" w:hanging="273"/>
              <w:rPr>
                <w:rFonts w:ascii="Arial" w:hAnsi="Arial" w:cs="Arial"/>
              </w:rPr>
            </w:pPr>
            <w:r w:rsidRPr="00810DA2">
              <w:rPr>
                <w:rFonts w:ascii="Arial" w:hAnsi="Arial" w:cs="Arial"/>
              </w:rPr>
              <w:t>3.  Collaborate with treatment mall regarding programming and scheduling.</w:t>
            </w:r>
          </w:p>
          <w:p w14:paraId="090DDB8D" w14:textId="77777777" w:rsidR="008713B9" w:rsidRPr="00810DA2" w:rsidRDefault="008713B9" w:rsidP="00A27054">
            <w:pPr>
              <w:spacing w:before="80" w:after="80"/>
              <w:ind w:left="406" w:hanging="273"/>
              <w:rPr>
                <w:rFonts w:ascii="Arial" w:hAnsi="Arial" w:cs="Arial"/>
              </w:rPr>
            </w:pPr>
            <w:r w:rsidRPr="00810DA2">
              <w:rPr>
                <w:rFonts w:ascii="Arial" w:hAnsi="Arial" w:cs="Arial"/>
              </w:rPr>
              <w:t>4. Other duties as assigned by Program Manager and Clinical Supervisor.</w:t>
            </w:r>
          </w:p>
          <w:p w14:paraId="73AC75FA" w14:textId="77777777" w:rsidR="008713B9" w:rsidRPr="00810DA2" w:rsidRDefault="008713B9" w:rsidP="00A27054">
            <w:pPr>
              <w:spacing w:before="80" w:after="80"/>
              <w:ind w:left="406" w:hanging="273"/>
              <w:rPr>
                <w:rFonts w:ascii="Arial" w:hAnsi="Arial" w:cs="Arial"/>
              </w:rPr>
            </w:pPr>
            <w:r w:rsidRPr="00810DA2">
              <w:rPr>
                <w:rFonts w:ascii="Arial" w:hAnsi="Arial" w:cs="Arial"/>
              </w:rPr>
              <w:t>5. Caseload determined by Director of Occupational Therapy.</w:t>
            </w:r>
          </w:p>
          <w:p w14:paraId="3A36FC25" w14:textId="77777777" w:rsidR="008713B9" w:rsidRPr="00810DA2" w:rsidRDefault="008713B9" w:rsidP="00A27054">
            <w:pPr>
              <w:spacing w:before="80" w:after="80"/>
              <w:ind w:left="406" w:hanging="273"/>
              <w:rPr>
                <w:rFonts w:ascii="Arial" w:hAnsi="Arial" w:cs="Arial"/>
              </w:rPr>
            </w:pPr>
            <w:r w:rsidRPr="00810DA2">
              <w:rPr>
                <w:rFonts w:ascii="Arial" w:hAnsi="Arial" w:cs="Arial"/>
              </w:rPr>
              <w:t>6.  Arrange and set up treatment area to provide a safe, effective and therapeutic environment.</w:t>
            </w:r>
          </w:p>
          <w:p w14:paraId="59B96846" w14:textId="77777777" w:rsidR="008713B9" w:rsidRPr="00810DA2" w:rsidRDefault="008713B9" w:rsidP="00A27054">
            <w:pPr>
              <w:spacing w:before="80" w:after="80"/>
              <w:ind w:left="406" w:hanging="273"/>
              <w:rPr>
                <w:rFonts w:ascii="Arial" w:hAnsi="Arial" w:cs="Arial"/>
              </w:rPr>
            </w:pPr>
            <w:r w:rsidRPr="00810DA2">
              <w:rPr>
                <w:rFonts w:ascii="Arial" w:hAnsi="Arial" w:cs="Arial"/>
              </w:rPr>
              <w:t>7.  Obtain and maintain a current Oregon driver’s license.</w:t>
            </w:r>
          </w:p>
          <w:p w14:paraId="1F72F646" w14:textId="775500E4" w:rsidR="00A80433" w:rsidRPr="00810DA2" w:rsidRDefault="008713B9" w:rsidP="00A27054">
            <w:pPr>
              <w:spacing w:before="80" w:after="80"/>
              <w:ind w:left="406" w:hanging="273"/>
              <w:rPr>
                <w:rFonts w:ascii="Arial" w:hAnsi="Arial" w:cs="Arial"/>
              </w:rPr>
            </w:pPr>
            <w:r w:rsidRPr="00810DA2">
              <w:rPr>
                <w:rFonts w:ascii="Arial" w:hAnsi="Arial" w:cs="Arial"/>
              </w:rPr>
              <w:t>8.  Assist with providing health service needs with a culturally diverse population.</w:t>
            </w:r>
          </w:p>
        </w:tc>
      </w:tr>
      <w:tr w:rsidR="008713B9" w:rsidRPr="00810DA2" w14:paraId="224A0F3A" w14:textId="77777777" w:rsidTr="4C56A8F1">
        <w:trPr>
          <w:trHeight w:val="288"/>
        </w:trPr>
        <w:tc>
          <w:tcPr>
            <w:tcW w:w="1459" w:type="dxa"/>
            <w:vAlign w:val="bottom"/>
          </w:tcPr>
          <w:p w14:paraId="52B21586" w14:textId="7C1F58F7" w:rsidR="008713B9" w:rsidRPr="00810DA2" w:rsidRDefault="008713B9" w:rsidP="00251498">
            <w:pPr>
              <w:spacing w:before="80" w:after="80"/>
              <w:jc w:val="center"/>
              <w:rPr>
                <w:rFonts w:ascii="Arial" w:hAnsi="Arial" w:cs="Arial"/>
              </w:rPr>
            </w:pPr>
            <w:r w:rsidRPr="00810DA2">
              <w:rPr>
                <w:rFonts w:ascii="Arial" w:hAnsi="Arial" w:cs="Arial"/>
              </w:rPr>
              <w:t>10%</w:t>
            </w:r>
          </w:p>
        </w:tc>
        <w:tc>
          <w:tcPr>
            <w:tcW w:w="1260" w:type="dxa"/>
            <w:vAlign w:val="bottom"/>
          </w:tcPr>
          <w:p w14:paraId="14F0A088" w14:textId="27A7257D" w:rsidR="008713B9" w:rsidRPr="00810DA2" w:rsidRDefault="008713B9" w:rsidP="00251498">
            <w:pPr>
              <w:spacing w:before="80" w:after="80"/>
              <w:jc w:val="center"/>
              <w:rPr>
                <w:rFonts w:ascii="Arial" w:hAnsi="Arial" w:cs="Arial"/>
              </w:rPr>
            </w:pPr>
            <w:r w:rsidRPr="00810DA2">
              <w:rPr>
                <w:rFonts w:ascii="Arial" w:hAnsi="Arial" w:cs="Arial"/>
              </w:rPr>
              <w:t>NC</w:t>
            </w:r>
          </w:p>
        </w:tc>
        <w:tc>
          <w:tcPr>
            <w:tcW w:w="1260" w:type="dxa"/>
            <w:vAlign w:val="bottom"/>
          </w:tcPr>
          <w:p w14:paraId="6E4B35A1" w14:textId="5255FB3C" w:rsidR="008713B9" w:rsidRPr="00810DA2" w:rsidRDefault="008713B9" w:rsidP="00251498">
            <w:pPr>
              <w:spacing w:before="80" w:after="80"/>
              <w:jc w:val="center"/>
              <w:rPr>
                <w:rFonts w:ascii="Arial" w:hAnsi="Arial" w:cs="Arial"/>
              </w:rPr>
            </w:pPr>
            <w:r w:rsidRPr="00810DA2">
              <w:rPr>
                <w:rFonts w:ascii="Arial" w:hAnsi="Arial" w:cs="Arial"/>
              </w:rPr>
              <w:t>E</w:t>
            </w:r>
          </w:p>
        </w:tc>
        <w:tc>
          <w:tcPr>
            <w:tcW w:w="7001" w:type="dxa"/>
          </w:tcPr>
          <w:p w14:paraId="255C649F" w14:textId="77777777" w:rsidR="008713B9" w:rsidRPr="00810DA2" w:rsidRDefault="008713B9" w:rsidP="00A27054">
            <w:pPr>
              <w:spacing w:before="80" w:after="80"/>
              <w:rPr>
                <w:rFonts w:ascii="Arial" w:hAnsi="Arial" w:cs="Arial"/>
              </w:rPr>
            </w:pPr>
            <w:r w:rsidRPr="00810DA2">
              <w:rPr>
                <w:rFonts w:ascii="Arial" w:hAnsi="Arial" w:cs="Arial"/>
              </w:rPr>
              <w:t xml:space="preserve">E.  Team Interactions: </w:t>
            </w:r>
          </w:p>
          <w:p w14:paraId="648CE5E0" w14:textId="77777777" w:rsidR="008713B9" w:rsidRPr="00810DA2" w:rsidRDefault="008713B9" w:rsidP="00A27054">
            <w:pPr>
              <w:spacing w:before="80" w:after="80"/>
              <w:ind w:left="406" w:hanging="273"/>
              <w:rPr>
                <w:rFonts w:ascii="Arial" w:hAnsi="Arial" w:cs="Arial"/>
              </w:rPr>
            </w:pPr>
            <w:r w:rsidRPr="00810DA2">
              <w:rPr>
                <w:rFonts w:ascii="Arial" w:hAnsi="Arial" w:cs="Arial"/>
              </w:rPr>
              <w:t>1.  Provide consultation to unit team members regarding completed patient referrals.</w:t>
            </w:r>
          </w:p>
          <w:p w14:paraId="0C5BBDF9" w14:textId="77777777" w:rsidR="008713B9" w:rsidRPr="00810DA2" w:rsidRDefault="008713B9" w:rsidP="00A27054">
            <w:pPr>
              <w:spacing w:before="80" w:after="80"/>
              <w:ind w:left="406" w:hanging="273"/>
              <w:rPr>
                <w:rFonts w:ascii="Arial" w:hAnsi="Arial" w:cs="Arial"/>
              </w:rPr>
            </w:pPr>
            <w:r w:rsidRPr="00810DA2">
              <w:rPr>
                <w:rFonts w:ascii="Arial" w:hAnsi="Arial" w:cs="Arial"/>
              </w:rPr>
              <w:t>2.  Participate as a member of the treatment team to represent the patient’s strengths and needs and as a representative of Treatment Services, in a professional manner.</w:t>
            </w:r>
          </w:p>
          <w:p w14:paraId="3693B15B" w14:textId="77777777" w:rsidR="008713B9" w:rsidRPr="00810DA2" w:rsidRDefault="008713B9" w:rsidP="00A27054">
            <w:pPr>
              <w:spacing w:before="80" w:after="80"/>
              <w:ind w:left="406" w:hanging="273"/>
              <w:rPr>
                <w:rFonts w:ascii="Arial" w:hAnsi="Arial" w:cs="Arial"/>
              </w:rPr>
            </w:pPr>
            <w:r w:rsidRPr="00810DA2">
              <w:rPr>
                <w:rFonts w:ascii="Arial" w:hAnsi="Arial" w:cs="Arial"/>
              </w:rPr>
              <w:t>3.  Offer and accept constructive feedback when necessary.</w:t>
            </w:r>
          </w:p>
          <w:p w14:paraId="5B07B6DD"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4.   Respond to feedback by changing behavior as needed to meet the needs of the patient. </w:t>
            </w:r>
          </w:p>
          <w:p w14:paraId="51FF2F13"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5. Demonstrate responsibilities to the success of the department and team by assisting co-workers, participating in program wide activities, attending meetings, etc. </w:t>
            </w:r>
          </w:p>
          <w:p w14:paraId="45BDD03B"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6.  Engage in conflict in a manner that facilitates constructive resolution and seek assistance when needed. </w:t>
            </w:r>
          </w:p>
          <w:p w14:paraId="1DEA4998" w14:textId="77777777" w:rsidR="008713B9" w:rsidRPr="00810DA2" w:rsidRDefault="008713B9" w:rsidP="00A27054">
            <w:pPr>
              <w:spacing w:before="80" w:after="80"/>
              <w:ind w:left="406" w:hanging="273"/>
              <w:rPr>
                <w:rFonts w:ascii="Arial" w:hAnsi="Arial" w:cs="Arial"/>
              </w:rPr>
            </w:pPr>
            <w:r w:rsidRPr="00810DA2">
              <w:rPr>
                <w:rFonts w:ascii="Arial" w:hAnsi="Arial" w:cs="Arial"/>
              </w:rPr>
              <w:t>7. Establish and maintain a therapeutic relationship with patients.</w:t>
            </w:r>
          </w:p>
          <w:p w14:paraId="5655527B" w14:textId="4015FDBF" w:rsidR="008713B9" w:rsidRPr="00810DA2" w:rsidRDefault="008713B9" w:rsidP="00A27054">
            <w:pPr>
              <w:spacing w:before="80" w:after="80"/>
              <w:ind w:left="406" w:hanging="273"/>
              <w:rPr>
                <w:rFonts w:ascii="Arial" w:hAnsi="Arial" w:cs="Arial"/>
              </w:rPr>
            </w:pPr>
            <w:r w:rsidRPr="00810DA2">
              <w:rPr>
                <w:rFonts w:ascii="Arial" w:hAnsi="Arial" w:cs="Arial"/>
              </w:rPr>
              <w:t>8. Demonstrate collaboration and cooperation by accessing discipline expertise when providing treatment in cooperation with treatment team members, staff and families/caregivers.</w:t>
            </w:r>
          </w:p>
        </w:tc>
      </w:tr>
      <w:tr w:rsidR="008713B9" w:rsidRPr="00810DA2" w14:paraId="08CE6F91" w14:textId="77777777" w:rsidTr="4C56A8F1">
        <w:trPr>
          <w:trHeight w:val="288"/>
        </w:trPr>
        <w:tc>
          <w:tcPr>
            <w:tcW w:w="1459" w:type="dxa"/>
            <w:vAlign w:val="bottom"/>
          </w:tcPr>
          <w:p w14:paraId="61CDCEAD" w14:textId="5B6C7F4B" w:rsidR="008713B9" w:rsidRPr="00810DA2" w:rsidRDefault="008713B9" w:rsidP="008713B9">
            <w:pPr>
              <w:spacing w:before="80" w:after="80"/>
              <w:jc w:val="center"/>
              <w:rPr>
                <w:rFonts w:ascii="Arial" w:hAnsi="Arial" w:cs="Arial"/>
              </w:rPr>
            </w:pPr>
            <w:r w:rsidRPr="00810DA2">
              <w:rPr>
                <w:rFonts w:ascii="Arial" w:hAnsi="Arial" w:cs="Arial"/>
              </w:rPr>
              <w:t>5%</w:t>
            </w:r>
          </w:p>
        </w:tc>
        <w:tc>
          <w:tcPr>
            <w:tcW w:w="1260" w:type="dxa"/>
            <w:vAlign w:val="bottom"/>
          </w:tcPr>
          <w:p w14:paraId="6BB9E253" w14:textId="3542F290" w:rsidR="008713B9" w:rsidRPr="00810DA2" w:rsidRDefault="008713B9" w:rsidP="008713B9">
            <w:pPr>
              <w:spacing w:before="80" w:after="80"/>
              <w:jc w:val="center"/>
              <w:rPr>
                <w:rFonts w:ascii="Arial" w:hAnsi="Arial" w:cs="Arial"/>
              </w:rPr>
            </w:pPr>
            <w:r w:rsidRPr="00810DA2">
              <w:rPr>
                <w:rFonts w:ascii="Arial" w:hAnsi="Arial" w:cs="Arial"/>
              </w:rPr>
              <w:t>NC</w:t>
            </w:r>
          </w:p>
        </w:tc>
        <w:tc>
          <w:tcPr>
            <w:tcW w:w="1260" w:type="dxa"/>
            <w:vAlign w:val="bottom"/>
          </w:tcPr>
          <w:p w14:paraId="23DE523C" w14:textId="64605FA4" w:rsidR="008713B9" w:rsidRPr="00810DA2" w:rsidRDefault="008713B9" w:rsidP="008713B9">
            <w:pPr>
              <w:spacing w:before="80" w:after="80"/>
              <w:jc w:val="center"/>
              <w:rPr>
                <w:rFonts w:ascii="Arial" w:hAnsi="Arial" w:cs="Arial"/>
              </w:rPr>
            </w:pPr>
            <w:r w:rsidRPr="00810DA2">
              <w:rPr>
                <w:rFonts w:ascii="Arial" w:hAnsi="Arial" w:cs="Arial"/>
              </w:rPr>
              <w:t>E</w:t>
            </w:r>
          </w:p>
        </w:tc>
        <w:tc>
          <w:tcPr>
            <w:tcW w:w="7001" w:type="dxa"/>
          </w:tcPr>
          <w:p w14:paraId="053DDF35" w14:textId="77777777" w:rsidR="008713B9" w:rsidRPr="00810DA2" w:rsidRDefault="008713B9" w:rsidP="00A27054">
            <w:pPr>
              <w:spacing w:before="80" w:after="80"/>
              <w:rPr>
                <w:rFonts w:ascii="Arial" w:hAnsi="Arial" w:cs="Arial"/>
              </w:rPr>
            </w:pPr>
            <w:r w:rsidRPr="00810DA2">
              <w:rPr>
                <w:rFonts w:ascii="Arial" w:hAnsi="Arial" w:cs="Arial"/>
              </w:rPr>
              <w:t xml:space="preserve">F. Quality Improvement: </w:t>
            </w:r>
          </w:p>
          <w:p w14:paraId="31A8A017" w14:textId="77777777" w:rsidR="008713B9" w:rsidRPr="00810DA2" w:rsidRDefault="008713B9" w:rsidP="00A27054">
            <w:pPr>
              <w:spacing w:before="80" w:after="80"/>
              <w:ind w:left="406" w:hanging="273"/>
              <w:rPr>
                <w:rFonts w:ascii="Arial" w:hAnsi="Arial" w:cs="Arial"/>
              </w:rPr>
            </w:pPr>
            <w:r w:rsidRPr="00810DA2">
              <w:rPr>
                <w:rFonts w:ascii="Arial" w:hAnsi="Arial" w:cs="Arial"/>
              </w:rPr>
              <w:t>1.  Actively plan and contribute to the departmental quality improvement projects.</w:t>
            </w:r>
          </w:p>
          <w:p w14:paraId="2D124FCC" w14:textId="77777777" w:rsidR="008713B9" w:rsidRPr="00810DA2" w:rsidRDefault="008713B9" w:rsidP="00A27054">
            <w:pPr>
              <w:spacing w:before="80" w:after="80"/>
              <w:ind w:left="406" w:hanging="273"/>
              <w:rPr>
                <w:rFonts w:ascii="Arial" w:hAnsi="Arial" w:cs="Arial"/>
              </w:rPr>
            </w:pPr>
            <w:r w:rsidRPr="00810DA2">
              <w:rPr>
                <w:rFonts w:ascii="Arial" w:hAnsi="Arial" w:cs="Arial"/>
              </w:rPr>
              <w:t>2. Submit written program evaluations of program effectiveness to the Director of OT, as requested.</w:t>
            </w:r>
          </w:p>
          <w:p w14:paraId="328C1CDA" w14:textId="77777777" w:rsidR="008713B9" w:rsidRPr="00810DA2" w:rsidRDefault="008713B9" w:rsidP="00A27054">
            <w:pPr>
              <w:spacing w:before="80" w:after="80"/>
              <w:ind w:left="406" w:hanging="273"/>
              <w:rPr>
                <w:rFonts w:ascii="Arial" w:hAnsi="Arial" w:cs="Arial"/>
              </w:rPr>
            </w:pPr>
            <w:r w:rsidRPr="00810DA2">
              <w:rPr>
                <w:rFonts w:ascii="Arial" w:hAnsi="Arial" w:cs="Arial"/>
              </w:rPr>
              <w:lastRenderedPageBreak/>
              <w:t xml:space="preserve">3.  Participate in discussion and development of outcome measures specific to Occupational Therapy in discipline meetings. </w:t>
            </w:r>
          </w:p>
          <w:p w14:paraId="52E56223" w14:textId="443BA592" w:rsidR="008713B9" w:rsidRPr="00810DA2" w:rsidRDefault="008713B9" w:rsidP="00A27054">
            <w:pPr>
              <w:ind w:left="406" w:hanging="273"/>
              <w:rPr>
                <w:rFonts w:ascii="Arial" w:hAnsi="Arial" w:cs="Arial"/>
                <w:b/>
                <w:spacing w:val="-2"/>
                <w:u w:val="single"/>
              </w:rPr>
            </w:pPr>
            <w:r w:rsidRPr="00810DA2">
              <w:rPr>
                <w:rFonts w:ascii="Arial" w:hAnsi="Arial" w:cs="Arial"/>
              </w:rPr>
              <w:t>4.  Participate in quarterly program planning by discussion, development of programming, etc.</w:t>
            </w:r>
          </w:p>
        </w:tc>
      </w:tr>
      <w:tr w:rsidR="008713B9" w:rsidRPr="00810DA2" w14:paraId="6529C947" w14:textId="77777777" w:rsidTr="4C56A8F1">
        <w:trPr>
          <w:trHeight w:val="288"/>
        </w:trPr>
        <w:tc>
          <w:tcPr>
            <w:tcW w:w="1459" w:type="dxa"/>
            <w:vAlign w:val="bottom"/>
          </w:tcPr>
          <w:p w14:paraId="36A179A7" w14:textId="5A4BB928" w:rsidR="008713B9" w:rsidRPr="00810DA2" w:rsidRDefault="008713B9" w:rsidP="008713B9">
            <w:pPr>
              <w:spacing w:before="80" w:after="80"/>
              <w:jc w:val="center"/>
              <w:rPr>
                <w:rFonts w:ascii="Arial" w:hAnsi="Arial" w:cs="Arial"/>
              </w:rPr>
            </w:pPr>
            <w:r w:rsidRPr="00810DA2">
              <w:rPr>
                <w:rFonts w:ascii="Arial" w:hAnsi="Arial" w:cs="Arial"/>
              </w:rPr>
              <w:lastRenderedPageBreak/>
              <w:t>5%</w:t>
            </w:r>
          </w:p>
        </w:tc>
        <w:tc>
          <w:tcPr>
            <w:tcW w:w="1260" w:type="dxa"/>
            <w:vAlign w:val="bottom"/>
          </w:tcPr>
          <w:p w14:paraId="6BC4CA7D" w14:textId="158A9375" w:rsidR="008713B9" w:rsidRPr="00810DA2" w:rsidRDefault="008713B9" w:rsidP="008713B9">
            <w:pPr>
              <w:spacing w:before="80" w:after="80"/>
              <w:jc w:val="center"/>
              <w:rPr>
                <w:rFonts w:ascii="Arial" w:hAnsi="Arial" w:cs="Arial"/>
              </w:rPr>
            </w:pPr>
            <w:r w:rsidRPr="00810DA2">
              <w:rPr>
                <w:rFonts w:ascii="Arial" w:hAnsi="Arial" w:cs="Arial"/>
              </w:rPr>
              <w:t>NC</w:t>
            </w:r>
          </w:p>
        </w:tc>
        <w:tc>
          <w:tcPr>
            <w:tcW w:w="1260" w:type="dxa"/>
            <w:vAlign w:val="bottom"/>
          </w:tcPr>
          <w:p w14:paraId="779920E8" w14:textId="0047A3BC" w:rsidR="008713B9" w:rsidRPr="00810DA2" w:rsidRDefault="008713B9" w:rsidP="008713B9">
            <w:pPr>
              <w:spacing w:before="80" w:after="80"/>
              <w:jc w:val="center"/>
              <w:rPr>
                <w:rFonts w:ascii="Arial" w:hAnsi="Arial" w:cs="Arial"/>
              </w:rPr>
            </w:pPr>
            <w:r w:rsidRPr="00810DA2">
              <w:rPr>
                <w:rFonts w:ascii="Arial" w:hAnsi="Arial" w:cs="Arial"/>
              </w:rPr>
              <w:t>E</w:t>
            </w:r>
          </w:p>
        </w:tc>
        <w:tc>
          <w:tcPr>
            <w:tcW w:w="7001" w:type="dxa"/>
          </w:tcPr>
          <w:p w14:paraId="0F1B8A5A" w14:textId="77777777" w:rsidR="008713B9" w:rsidRPr="00810DA2" w:rsidRDefault="008713B9" w:rsidP="00A27054">
            <w:pPr>
              <w:spacing w:before="80" w:after="80"/>
              <w:rPr>
                <w:rFonts w:ascii="Arial" w:hAnsi="Arial" w:cs="Arial"/>
              </w:rPr>
            </w:pPr>
            <w:r w:rsidRPr="00810DA2">
              <w:rPr>
                <w:rFonts w:ascii="Arial" w:hAnsi="Arial" w:cs="Arial"/>
              </w:rPr>
              <w:t>G.  Professional Development:</w:t>
            </w:r>
          </w:p>
          <w:p w14:paraId="2E976534"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1.  Assume personal responsibility for ongoing continuing educational professional development. </w:t>
            </w:r>
          </w:p>
          <w:p w14:paraId="011252D0"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    a. Attend all departmental and discipline in-services and   meetings, unless excused by Director of Occupational Therapy. </w:t>
            </w:r>
          </w:p>
          <w:p w14:paraId="36FF9DA6"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    b. Review at least one professional journal related to relevant discipline issues annually.</w:t>
            </w:r>
          </w:p>
          <w:p w14:paraId="074FC9F8"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    c. Initiate and attend at least one continuing education opportunity offered through OSH per year outside of annual updates. </w:t>
            </w:r>
          </w:p>
          <w:p w14:paraId="1B03D3D0"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    d. Initiate and attend at least one continuing education opportunity outside of OSH per year.</w:t>
            </w:r>
          </w:p>
          <w:p w14:paraId="7CE1862F"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    e. Organize and present at least one program and/or departmental in-service per year. </w:t>
            </w:r>
          </w:p>
          <w:p w14:paraId="72E5BF0B"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2.  Demonstrate competency for supervision of interns and be involved in the intern program as requested. </w:t>
            </w:r>
          </w:p>
          <w:p w14:paraId="72DF0081" w14:textId="77777777" w:rsidR="008713B9" w:rsidRPr="00810DA2" w:rsidRDefault="008713B9" w:rsidP="00A27054">
            <w:pPr>
              <w:spacing w:before="80" w:after="80"/>
              <w:ind w:left="406" w:hanging="273"/>
              <w:rPr>
                <w:rFonts w:ascii="Arial" w:hAnsi="Arial" w:cs="Arial"/>
              </w:rPr>
            </w:pPr>
            <w:r w:rsidRPr="00810DA2">
              <w:rPr>
                <w:rFonts w:ascii="Arial" w:hAnsi="Arial" w:cs="Arial"/>
              </w:rPr>
              <w:t>3. Prioritize and coordinate daily schedule to achieve maximum productivity and efficiency.</w:t>
            </w:r>
          </w:p>
          <w:p w14:paraId="70234A46"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4. Communicate routinely with Director of Occupational Therapy and program manager information of actions taken in unusual situations, limitations in skill, staffing, supplies and provide general feedback regarding the flow of service delivery on their unit. </w:t>
            </w:r>
          </w:p>
          <w:p w14:paraId="14E5518C" w14:textId="77777777" w:rsidR="008713B9" w:rsidRPr="00810DA2" w:rsidRDefault="008713B9" w:rsidP="00A27054">
            <w:pPr>
              <w:spacing w:before="80" w:after="80"/>
              <w:ind w:left="406" w:hanging="273"/>
              <w:rPr>
                <w:rFonts w:ascii="Arial" w:hAnsi="Arial" w:cs="Arial"/>
              </w:rPr>
            </w:pPr>
            <w:r w:rsidRPr="00810DA2">
              <w:rPr>
                <w:rFonts w:ascii="Arial" w:hAnsi="Arial" w:cs="Arial"/>
              </w:rPr>
              <w:t xml:space="preserve">5.  Attend annual education and Safe Together updates within one month of due date. </w:t>
            </w:r>
          </w:p>
          <w:p w14:paraId="48905C17" w14:textId="388B8868" w:rsidR="008713B9" w:rsidRPr="00810DA2" w:rsidRDefault="008713B9" w:rsidP="00A27054">
            <w:pPr>
              <w:spacing w:before="80" w:after="80"/>
              <w:ind w:left="406" w:hanging="273"/>
              <w:rPr>
                <w:rFonts w:ascii="Arial" w:hAnsi="Arial" w:cs="Arial"/>
              </w:rPr>
            </w:pPr>
            <w:r w:rsidRPr="00810DA2">
              <w:rPr>
                <w:rFonts w:ascii="Arial" w:hAnsi="Arial" w:cs="Arial"/>
              </w:rPr>
              <w:t xml:space="preserve">6. Set up and maintain an up to date schedule on the computer. </w:t>
            </w:r>
          </w:p>
        </w:tc>
      </w:tr>
      <w:tr w:rsidR="008713B9" w:rsidRPr="00810DA2" w14:paraId="18D4B99B" w14:textId="77777777" w:rsidTr="4C56A8F1">
        <w:trPr>
          <w:trHeight w:val="288"/>
        </w:trPr>
        <w:tc>
          <w:tcPr>
            <w:tcW w:w="1459" w:type="dxa"/>
            <w:vAlign w:val="bottom"/>
          </w:tcPr>
          <w:p w14:paraId="404024EF" w14:textId="12DA4914" w:rsidR="008713B9" w:rsidRPr="00810DA2" w:rsidRDefault="008713B9" w:rsidP="008713B9">
            <w:pPr>
              <w:spacing w:before="80" w:after="80"/>
              <w:jc w:val="center"/>
              <w:rPr>
                <w:rFonts w:ascii="Arial" w:hAnsi="Arial" w:cs="Arial"/>
              </w:rPr>
            </w:pPr>
            <w:r w:rsidRPr="00810DA2">
              <w:rPr>
                <w:rFonts w:ascii="Arial" w:hAnsi="Arial" w:cs="Arial"/>
              </w:rPr>
              <w:t>Ongoing</w:t>
            </w:r>
          </w:p>
        </w:tc>
        <w:tc>
          <w:tcPr>
            <w:tcW w:w="1260" w:type="dxa"/>
            <w:vAlign w:val="bottom"/>
          </w:tcPr>
          <w:p w14:paraId="77D5C64E" w14:textId="300D0BA5" w:rsidR="008713B9" w:rsidRPr="00810DA2" w:rsidRDefault="008713B9" w:rsidP="008713B9">
            <w:pPr>
              <w:spacing w:before="80" w:after="80"/>
              <w:jc w:val="center"/>
              <w:rPr>
                <w:rFonts w:ascii="Arial" w:hAnsi="Arial" w:cs="Arial"/>
              </w:rPr>
            </w:pPr>
            <w:r w:rsidRPr="00810DA2">
              <w:rPr>
                <w:rFonts w:ascii="Arial" w:hAnsi="Arial" w:cs="Arial"/>
              </w:rPr>
              <w:t>NC</w:t>
            </w:r>
          </w:p>
        </w:tc>
        <w:tc>
          <w:tcPr>
            <w:tcW w:w="1260" w:type="dxa"/>
            <w:vAlign w:val="bottom"/>
          </w:tcPr>
          <w:p w14:paraId="5F25843D" w14:textId="7F849014" w:rsidR="008713B9" w:rsidRPr="00810DA2" w:rsidRDefault="008713B9" w:rsidP="008713B9">
            <w:pPr>
              <w:spacing w:before="80" w:after="80"/>
              <w:jc w:val="center"/>
              <w:rPr>
                <w:rFonts w:ascii="Arial" w:hAnsi="Arial" w:cs="Arial"/>
              </w:rPr>
            </w:pPr>
            <w:r w:rsidRPr="00810DA2">
              <w:rPr>
                <w:rFonts w:ascii="Arial" w:hAnsi="Arial" w:cs="Arial"/>
              </w:rPr>
              <w:t>E</w:t>
            </w:r>
          </w:p>
        </w:tc>
        <w:tc>
          <w:tcPr>
            <w:tcW w:w="7001" w:type="dxa"/>
          </w:tcPr>
          <w:p w14:paraId="27CA6572" w14:textId="77777777" w:rsidR="00810DA2" w:rsidRDefault="008713B9" w:rsidP="00A27054">
            <w:pPr>
              <w:spacing w:before="80" w:after="80"/>
              <w:rPr>
                <w:rFonts w:ascii="Arial" w:hAnsi="Arial" w:cs="Arial"/>
              </w:rPr>
            </w:pPr>
            <w:r w:rsidRPr="00810DA2">
              <w:rPr>
                <w:rFonts w:ascii="Arial" w:hAnsi="Arial" w:cs="Arial"/>
              </w:rPr>
              <w:t>CULTURAL COMPETENCY AND DIVERSITY:</w:t>
            </w:r>
          </w:p>
          <w:p w14:paraId="608CF8D8" w14:textId="46FEC22C" w:rsidR="008713B9" w:rsidRPr="00810DA2" w:rsidRDefault="00810DA2" w:rsidP="00A27054">
            <w:pPr>
              <w:spacing w:before="80" w:after="80"/>
              <w:ind w:left="406" w:hanging="273"/>
              <w:rPr>
                <w:rFonts w:ascii="Arial" w:hAnsi="Arial" w:cs="Arial"/>
              </w:rPr>
            </w:pPr>
            <w:r>
              <w:rPr>
                <w:rFonts w:ascii="Arial" w:hAnsi="Arial" w:cs="Arial"/>
              </w:rPr>
              <w:t xml:space="preserve">1. </w:t>
            </w:r>
            <w:r w:rsidR="008713B9" w:rsidRPr="00810DA2">
              <w:rPr>
                <w:rFonts w:ascii="Arial" w:hAnsi="Arial" w:cs="Arial"/>
              </w:rPr>
              <w:t>Consistently treats consumers and co-workers with dignity and respect.</w:t>
            </w:r>
          </w:p>
          <w:p w14:paraId="1B33569B" w14:textId="77777777" w:rsidR="008713B9" w:rsidRPr="00810DA2" w:rsidRDefault="008713B9" w:rsidP="00A27054">
            <w:pPr>
              <w:spacing w:before="80" w:after="80"/>
              <w:ind w:left="406" w:hanging="273"/>
              <w:rPr>
                <w:rFonts w:ascii="Arial" w:hAnsi="Arial" w:cs="Arial"/>
              </w:rPr>
            </w:pPr>
            <w:r w:rsidRPr="00810DA2">
              <w:rPr>
                <w:rFonts w:ascii="Arial" w:hAnsi="Arial" w:cs="Arial"/>
              </w:rPr>
              <w:t>2.</w:t>
            </w:r>
            <w:r w:rsidRPr="00810DA2">
              <w:rPr>
                <w:rFonts w:ascii="Arial" w:hAnsi="Arial" w:cs="Arial"/>
              </w:rPr>
              <w:tab/>
              <w:t>Demonstrates recognition and appreciation of the value of individual and cultural differences.</w:t>
            </w:r>
          </w:p>
          <w:p w14:paraId="1B8E2D83" w14:textId="77777777" w:rsidR="008713B9" w:rsidRPr="00810DA2" w:rsidRDefault="008713B9" w:rsidP="00A27054">
            <w:pPr>
              <w:spacing w:before="80" w:after="80"/>
              <w:ind w:left="406" w:hanging="273"/>
              <w:rPr>
                <w:rFonts w:ascii="Arial" w:hAnsi="Arial" w:cs="Arial"/>
              </w:rPr>
            </w:pPr>
            <w:r w:rsidRPr="00810DA2">
              <w:rPr>
                <w:rFonts w:ascii="Arial" w:hAnsi="Arial" w:cs="Arial"/>
              </w:rPr>
              <w:t>3.</w:t>
            </w:r>
            <w:r w:rsidRPr="00810DA2">
              <w:rPr>
                <w:rFonts w:ascii="Arial" w:hAnsi="Arial" w:cs="Arial"/>
              </w:rPr>
              <w:tab/>
              <w:t>Assures that service delivery is provided in a culturally competent way; assures that printed materials are available in different languages as needed and/or in alternate format; bilingual services available and facilities are accessible for all consumers.</w:t>
            </w:r>
          </w:p>
          <w:p w14:paraId="3D4EF333" w14:textId="3874ACB8" w:rsidR="008713B9" w:rsidRPr="00810DA2" w:rsidRDefault="008713B9" w:rsidP="00A27054">
            <w:pPr>
              <w:spacing w:before="80" w:after="80"/>
              <w:ind w:left="406" w:hanging="273"/>
              <w:rPr>
                <w:rFonts w:ascii="Arial" w:hAnsi="Arial" w:cs="Arial"/>
              </w:rPr>
            </w:pPr>
            <w:r w:rsidRPr="00810DA2">
              <w:rPr>
                <w:rFonts w:ascii="Arial" w:hAnsi="Arial" w:cs="Arial"/>
              </w:rPr>
              <w:lastRenderedPageBreak/>
              <w:t>4.</w:t>
            </w:r>
            <w:r w:rsidRPr="00810DA2">
              <w:rPr>
                <w:rFonts w:ascii="Arial" w:hAnsi="Arial" w:cs="Arial"/>
              </w:rPr>
              <w:tab/>
              <w:t>Understands how to access OSH Cultural Diversity Manager with questions or practical assistance with service delivery.</w:t>
            </w:r>
          </w:p>
        </w:tc>
      </w:tr>
      <w:tr w:rsidR="008713B9" w:rsidRPr="00810DA2" w14:paraId="4C8CCAB9" w14:textId="77777777" w:rsidTr="4C56A8F1">
        <w:trPr>
          <w:trHeight w:val="288"/>
        </w:trPr>
        <w:tc>
          <w:tcPr>
            <w:tcW w:w="1459" w:type="dxa"/>
            <w:vAlign w:val="bottom"/>
          </w:tcPr>
          <w:p w14:paraId="48D94C51" w14:textId="27B42465" w:rsidR="008713B9" w:rsidRPr="00810DA2" w:rsidRDefault="008713B9" w:rsidP="008713B9">
            <w:pPr>
              <w:spacing w:before="80" w:after="80"/>
              <w:jc w:val="center"/>
              <w:rPr>
                <w:rFonts w:ascii="Arial" w:hAnsi="Arial" w:cs="Arial"/>
              </w:rPr>
            </w:pPr>
            <w:r w:rsidRPr="00810DA2">
              <w:rPr>
                <w:rFonts w:ascii="Arial" w:hAnsi="Arial" w:cs="Arial"/>
              </w:rPr>
              <w:lastRenderedPageBreak/>
              <w:t>Ongoing</w:t>
            </w:r>
          </w:p>
        </w:tc>
        <w:tc>
          <w:tcPr>
            <w:tcW w:w="1260" w:type="dxa"/>
            <w:vAlign w:val="bottom"/>
          </w:tcPr>
          <w:p w14:paraId="5351A554" w14:textId="20CF5911" w:rsidR="008713B9" w:rsidRPr="00810DA2" w:rsidRDefault="008713B9" w:rsidP="008713B9">
            <w:pPr>
              <w:spacing w:before="80" w:after="80"/>
              <w:jc w:val="center"/>
              <w:rPr>
                <w:rFonts w:ascii="Arial" w:hAnsi="Arial" w:cs="Arial"/>
              </w:rPr>
            </w:pPr>
            <w:r w:rsidRPr="00810DA2">
              <w:rPr>
                <w:rFonts w:ascii="Arial" w:hAnsi="Arial" w:cs="Arial"/>
              </w:rPr>
              <w:t>NC</w:t>
            </w:r>
          </w:p>
        </w:tc>
        <w:tc>
          <w:tcPr>
            <w:tcW w:w="1260" w:type="dxa"/>
            <w:vAlign w:val="bottom"/>
          </w:tcPr>
          <w:p w14:paraId="7E40628D" w14:textId="4D989E3E" w:rsidR="008713B9" w:rsidRPr="00810DA2" w:rsidRDefault="008713B9" w:rsidP="008713B9">
            <w:pPr>
              <w:spacing w:before="80" w:after="80"/>
              <w:jc w:val="center"/>
              <w:rPr>
                <w:rFonts w:ascii="Arial" w:hAnsi="Arial" w:cs="Arial"/>
              </w:rPr>
            </w:pPr>
            <w:r w:rsidRPr="00810DA2">
              <w:rPr>
                <w:rFonts w:ascii="Arial" w:hAnsi="Arial" w:cs="Arial"/>
              </w:rPr>
              <w:t>E</w:t>
            </w:r>
          </w:p>
        </w:tc>
        <w:tc>
          <w:tcPr>
            <w:tcW w:w="7001" w:type="dxa"/>
          </w:tcPr>
          <w:p w14:paraId="0711AFAA" w14:textId="5049FD5D" w:rsidR="008713B9" w:rsidRPr="00810DA2" w:rsidRDefault="008713B9" w:rsidP="00A27054">
            <w:pPr>
              <w:spacing w:before="80" w:after="80"/>
              <w:ind w:left="133"/>
              <w:rPr>
                <w:rFonts w:ascii="Arial" w:hAnsi="Arial" w:cs="Arial"/>
              </w:rPr>
            </w:pPr>
            <w:r w:rsidRPr="00810DA2">
              <w:rPr>
                <w:rFonts w:ascii="Arial" w:hAnsi="Arial" w:cs="Arial"/>
              </w:rPr>
              <w:t>CORE VALUES: As an employee of Oregon State Hospital,  demonstrates   awareness,   understanding and alignment in service delivery with the DHS Core Values of Integrity, Stewardship, Responsibility, Respect and Professionalism</w:t>
            </w:r>
          </w:p>
        </w:tc>
      </w:tr>
    </w:tbl>
    <w:p w14:paraId="07547A01" w14:textId="77777777" w:rsidR="008407A6" w:rsidRPr="00810DA2" w:rsidRDefault="00C47865">
      <w:pPr>
        <w:rPr>
          <w:rFonts w:ascii="Arial" w:hAnsi="Arial" w:cs="Arial"/>
        </w:rPr>
      </w:pPr>
      <w:r w:rsidRPr="00810DA2">
        <w:rPr>
          <w:rFonts w:ascii="Arial" w:hAnsi="Arial" w:cs="Arial"/>
        </w:rPr>
        <w:br/>
      </w:r>
    </w:p>
    <w:p w14:paraId="5043CB0F" w14:textId="77777777" w:rsidR="0043789E" w:rsidRPr="00810DA2" w:rsidRDefault="0043789E">
      <w:pPr>
        <w:rPr>
          <w:rFonts w:ascii="Arial" w:hAnsi="Arial" w:cs="Arial"/>
        </w:rPr>
      </w:pPr>
    </w:p>
    <w:p w14:paraId="07459315" w14:textId="77777777" w:rsidR="0043789E" w:rsidRPr="00810DA2" w:rsidRDefault="0043789E">
      <w:pPr>
        <w:rPr>
          <w:rFonts w:ascii="Arial" w:hAnsi="Arial" w:cs="Arial"/>
        </w:rPr>
        <w:sectPr w:rsidR="0043789E" w:rsidRPr="00810DA2"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810DA2" w14:paraId="6D755A3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A2CC313" w14:textId="77777777" w:rsidR="008407A6" w:rsidRPr="00810DA2" w:rsidRDefault="008407A6">
            <w:pPr>
              <w:rPr>
                <w:rFonts w:ascii="Arial" w:hAnsi="Arial" w:cs="Arial"/>
              </w:rPr>
            </w:pPr>
            <w:r w:rsidRPr="00810DA2">
              <w:rPr>
                <w:rFonts w:ascii="Arial" w:hAnsi="Arial" w:cs="Arial"/>
                <w:b/>
                <w:color w:val="000000"/>
              </w:rPr>
              <w:t>SECTION 4.</w:t>
            </w:r>
            <w:r w:rsidR="00B12612" w:rsidRPr="00810DA2">
              <w:rPr>
                <w:rFonts w:ascii="Arial" w:hAnsi="Arial" w:cs="Arial"/>
                <w:b/>
                <w:color w:val="000000"/>
              </w:rPr>
              <w:t xml:space="preserve"> </w:t>
            </w:r>
            <w:r w:rsidRPr="00810DA2">
              <w:rPr>
                <w:rFonts w:ascii="Arial" w:hAnsi="Arial" w:cs="Arial"/>
                <w:b/>
                <w:color w:val="000000"/>
              </w:rPr>
              <w:t>WORKING CONDITIONS</w:t>
            </w:r>
          </w:p>
        </w:tc>
      </w:tr>
    </w:tbl>
    <w:p w14:paraId="6537F28F" w14:textId="77777777" w:rsidR="008407A6" w:rsidRPr="00810DA2" w:rsidRDefault="008407A6">
      <w:pPr>
        <w:rPr>
          <w:rFonts w:ascii="Arial" w:hAnsi="Arial" w:cs="Arial"/>
        </w:rPr>
      </w:pPr>
    </w:p>
    <w:p w14:paraId="3819954A" w14:textId="77777777" w:rsidR="008407A6" w:rsidRPr="00810DA2" w:rsidRDefault="008407A6" w:rsidP="00A7615E">
      <w:pPr>
        <w:spacing w:after="120"/>
        <w:rPr>
          <w:rFonts w:ascii="Arial" w:hAnsi="Arial" w:cs="Arial"/>
        </w:rPr>
      </w:pPr>
      <w:r w:rsidRPr="00810DA2">
        <w:rPr>
          <w:rFonts w:ascii="Arial" w:hAnsi="Arial" w:cs="Arial"/>
          <w:b/>
        </w:rPr>
        <w:t>Describe any on-going working conditions.</w:t>
      </w:r>
      <w:r w:rsidR="00B12612" w:rsidRPr="00810DA2">
        <w:rPr>
          <w:rFonts w:ascii="Arial" w:hAnsi="Arial" w:cs="Arial"/>
          <w:b/>
        </w:rPr>
        <w:t xml:space="preserve"> </w:t>
      </w:r>
      <w:r w:rsidRPr="00810DA2">
        <w:rPr>
          <w:rFonts w:ascii="Arial" w:hAnsi="Arial" w:cs="Arial"/>
          <w:b/>
        </w:rPr>
        <w:t>Include any physical, sensory, and environmental demands.</w:t>
      </w:r>
      <w:r w:rsidR="00B12612" w:rsidRPr="00810DA2">
        <w:rPr>
          <w:rFonts w:ascii="Arial" w:hAnsi="Arial" w:cs="Arial"/>
          <w:b/>
        </w:rPr>
        <w:t xml:space="preserve"> </w:t>
      </w:r>
      <w:r w:rsidRPr="00810DA2">
        <w:rPr>
          <w:rFonts w:ascii="Arial" w:hAnsi="Arial" w:cs="Arial"/>
          <w:b/>
        </w:rPr>
        <w:t>State the frequency of exposure to these condition</w:t>
      </w:r>
      <w:r w:rsidR="006B0194" w:rsidRPr="00810DA2">
        <w:rPr>
          <w:rFonts w:ascii="Arial" w:hAnsi="Arial" w:cs="Arial"/>
          <w:b/>
        </w:rPr>
        <w:t>s.</w:t>
      </w:r>
    </w:p>
    <w:p w14:paraId="6DFB9E20" w14:textId="77777777" w:rsidR="008407A6" w:rsidRPr="00810DA2" w:rsidRDefault="008407A6">
      <w:pPr>
        <w:ind w:left="180" w:right="180"/>
        <w:rPr>
          <w:rFonts w:ascii="Arial" w:hAnsi="Arial" w:cs="Arial"/>
        </w:rPr>
        <w:sectPr w:rsidR="008407A6" w:rsidRPr="00810DA2" w:rsidSect="00276DF9">
          <w:type w:val="continuous"/>
          <w:pgSz w:w="12240" w:h="15840" w:code="1"/>
          <w:pgMar w:top="720" w:right="720" w:bottom="1080" w:left="720" w:header="720" w:footer="666" w:gutter="0"/>
          <w:cols w:space="720"/>
          <w:docGrid w:linePitch="360"/>
        </w:sectPr>
      </w:pPr>
    </w:p>
    <w:p w14:paraId="70DF9E56" w14:textId="2EAE8594" w:rsidR="00855CE6" w:rsidRPr="00810DA2" w:rsidRDefault="00092C0D" w:rsidP="00855CE6">
      <w:pPr>
        <w:ind w:right="180"/>
        <w:rPr>
          <w:rFonts w:ascii="Arial" w:hAnsi="Arial" w:cs="Arial"/>
        </w:rPr>
      </w:pPr>
      <w:r>
        <w:rPr>
          <w:rFonts w:ascii="Arial" w:hAnsi="Arial" w:cs="Arial"/>
        </w:rPr>
        <w:t>W</w:t>
      </w:r>
      <w:r w:rsidR="008713B9" w:rsidRPr="00810DA2">
        <w:rPr>
          <w:rFonts w:ascii="Arial" w:hAnsi="Arial" w:cs="Arial"/>
        </w:rPr>
        <w:t>ork daily with psychiatric patients who may be unpredictable and act out behaviorally and/or physically</w:t>
      </w:r>
      <w:r w:rsidR="00600EE1">
        <w:rPr>
          <w:rFonts w:ascii="Arial" w:hAnsi="Arial" w:cs="Arial"/>
        </w:rPr>
        <w:t>. F</w:t>
      </w:r>
      <w:r w:rsidR="008713B9" w:rsidRPr="00810DA2">
        <w:rPr>
          <w:rFonts w:ascii="Arial" w:hAnsi="Arial" w:cs="Arial"/>
        </w:rPr>
        <w:t>lexible working schedule including evening and/or weekend coverage. Work hours subject to change with little notice</w:t>
      </w:r>
      <w:r w:rsidR="00600EE1">
        <w:rPr>
          <w:rFonts w:ascii="Arial" w:hAnsi="Arial" w:cs="Arial"/>
        </w:rPr>
        <w:t xml:space="preserve"> or you may be expected to work additional hours upon an emergent basis to meet business needs in accordance with the SEIU collective bargaining agreement</w:t>
      </w:r>
      <w:r w:rsidR="008713B9" w:rsidRPr="00810DA2">
        <w:rPr>
          <w:rFonts w:ascii="Arial" w:hAnsi="Arial" w:cs="Arial"/>
        </w:rPr>
        <w:t xml:space="preserve">. Be able to work, stand for periods of time, run and lift 15-50 pounds. Need to be able to interact with patients, give and receive instruction to patients and staff. Plan, organize and evaluate effectiveness of task.  </w:t>
      </w:r>
    </w:p>
    <w:p w14:paraId="44E871BC" w14:textId="77777777" w:rsidR="008407A6" w:rsidRPr="00810DA2" w:rsidRDefault="008407A6" w:rsidP="00195392">
      <w:pPr>
        <w:ind w:left="-117"/>
        <w:rPr>
          <w:rFonts w:ascii="Arial" w:hAnsi="Arial" w:cs="Arial"/>
        </w:rPr>
      </w:pPr>
    </w:p>
    <w:p w14:paraId="144A5D23" w14:textId="77777777" w:rsidR="008407A6" w:rsidRPr="00810DA2" w:rsidRDefault="008407A6">
      <w:pPr>
        <w:ind w:right="180"/>
        <w:rPr>
          <w:rFonts w:ascii="Arial" w:hAnsi="Arial" w:cs="Arial"/>
        </w:rPr>
      </w:pPr>
    </w:p>
    <w:p w14:paraId="738610EB" w14:textId="77777777" w:rsidR="008407A6" w:rsidRPr="00810DA2" w:rsidRDefault="008407A6" w:rsidP="00851844">
      <w:pPr>
        <w:ind w:right="180"/>
        <w:rPr>
          <w:rFonts w:ascii="Arial" w:hAnsi="Arial" w:cs="Arial"/>
        </w:rPr>
        <w:sectPr w:rsidR="008407A6" w:rsidRPr="00810DA2"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810DA2" w14:paraId="6DB2C35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C24BB43" w14:textId="77777777" w:rsidR="008407A6" w:rsidRPr="00810DA2" w:rsidRDefault="008407A6">
            <w:pPr>
              <w:keepNext/>
              <w:widowControl w:val="0"/>
              <w:rPr>
                <w:rFonts w:ascii="Arial" w:hAnsi="Arial" w:cs="Arial"/>
              </w:rPr>
            </w:pPr>
            <w:r w:rsidRPr="00810DA2">
              <w:rPr>
                <w:rFonts w:ascii="Arial" w:hAnsi="Arial" w:cs="Arial"/>
                <w:b/>
                <w:color w:val="000000"/>
              </w:rPr>
              <w:t>SECTION 5.</w:t>
            </w:r>
            <w:r w:rsidR="00B12612" w:rsidRPr="00810DA2">
              <w:rPr>
                <w:rFonts w:ascii="Arial" w:hAnsi="Arial" w:cs="Arial"/>
                <w:b/>
                <w:color w:val="000000"/>
              </w:rPr>
              <w:t xml:space="preserve"> </w:t>
            </w:r>
            <w:r w:rsidRPr="00810DA2">
              <w:rPr>
                <w:rFonts w:ascii="Arial" w:hAnsi="Arial" w:cs="Arial"/>
                <w:b/>
                <w:color w:val="000000"/>
              </w:rPr>
              <w:t>GUIDELINES</w:t>
            </w:r>
          </w:p>
        </w:tc>
      </w:tr>
    </w:tbl>
    <w:p w14:paraId="637805D2" w14:textId="77777777" w:rsidR="008407A6" w:rsidRPr="00810DA2" w:rsidRDefault="008407A6">
      <w:pPr>
        <w:keepNext/>
        <w:widowControl w:val="0"/>
        <w:ind w:left="360" w:hanging="360"/>
        <w:rPr>
          <w:rFonts w:ascii="Arial" w:hAnsi="Arial" w:cs="Arial"/>
          <w:b/>
        </w:rPr>
      </w:pPr>
    </w:p>
    <w:p w14:paraId="62BDABFF" w14:textId="77777777" w:rsidR="00186A49" w:rsidRPr="00810DA2" w:rsidRDefault="008407A6" w:rsidP="00186A49">
      <w:pPr>
        <w:pStyle w:val="ListParagraph"/>
        <w:keepNext/>
        <w:widowControl w:val="0"/>
        <w:numPr>
          <w:ilvl w:val="0"/>
          <w:numId w:val="23"/>
        </w:numPr>
        <w:spacing w:after="120"/>
        <w:rPr>
          <w:rFonts w:ascii="Arial" w:hAnsi="Arial" w:cs="Arial"/>
          <w:b/>
        </w:rPr>
      </w:pPr>
      <w:r w:rsidRPr="00810DA2">
        <w:rPr>
          <w:rFonts w:ascii="Arial" w:hAnsi="Arial" w:cs="Arial"/>
          <w:b/>
        </w:rPr>
        <w:t>List any established guidelines used in this position, such as state or federal laws or regulations, policies, manuals, or desk procedures</w:t>
      </w:r>
      <w:r w:rsidR="008C29CD" w:rsidRPr="00810DA2">
        <w:rPr>
          <w:rFonts w:ascii="Arial" w:hAnsi="Arial" w:cs="Arial"/>
          <w:b/>
        </w:rPr>
        <w:t>:</w:t>
      </w:r>
    </w:p>
    <w:p w14:paraId="0005BBF1" w14:textId="77777777" w:rsidR="00600EE1" w:rsidRDefault="00186A49" w:rsidP="00186A49">
      <w:pPr>
        <w:pStyle w:val="ListParagraph"/>
        <w:keepNext/>
        <w:widowControl w:val="0"/>
        <w:spacing w:after="120"/>
        <w:ind w:left="0"/>
        <w:rPr>
          <w:rFonts w:ascii="Arial" w:hAnsi="Arial" w:cs="Arial"/>
        </w:rPr>
      </w:pPr>
      <w:r w:rsidRPr="00810DA2">
        <w:rPr>
          <w:rFonts w:ascii="Arial" w:hAnsi="Arial" w:cs="Arial"/>
        </w:rPr>
        <w:t>Joint Commission and CMS Standards</w:t>
      </w:r>
    </w:p>
    <w:p w14:paraId="000ECF93" w14:textId="77777777" w:rsidR="00600EE1" w:rsidRDefault="008713B9" w:rsidP="00186A49">
      <w:pPr>
        <w:pStyle w:val="ListParagraph"/>
        <w:keepNext/>
        <w:widowControl w:val="0"/>
        <w:spacing w:after="120"/>
        <w:ind w:left="0"/>
        <w:rPr>
          <w:rFonts w:ascii="Arial" w:hAnsi="Arial" w:cs="Arial"/>
        </w:rPr>
      </w:pPr>
      <w:r w:rsidRPr="00810DA2">
        <w:rPr>
          <w:rFonts w:ascii="Arial" w:hAnsi="Arial" w:cs="Arial"/>
        </w:rPr>
        <w:t>American Occupational Therapy Association Standards of Practice</w:t>
      </w:r>
    </w:p>
    <w:p w14:paraId="5B15E005" w14:textId="77777777" w:rsidR="00600EE1" w:rsidRDefault="008713B9" w:rsidP="00186A49">
      <w:pPr>
        <w:pStyle w:val="ListParagraph"/>
        <w:keepNext/>
        <w:widowControl w:val="0"/>
        <w:spacing w:after="120"/>
        <w:ind w:left="0"/>
        <w:rPr>
          <w:rFonts w:ascii="Arial" w:hAnsi="Arial" w:cs="Arial"/>
        </w:rPr>
      </w:pPr>
      <w:r w:rsidRPr="00810DA2">
        <w:rPr>
          <w:rFonts w:ascii="Arial" w:hAnsi="Arial" w:cs="Arial"/>
        </w:rPr>
        <w:t>Oregon Occupational Therapy Licensing Board</w:t>
      </w:r>
    </w:p>
    <w:p w14:paraId="172341D1" w14:textId="77777777" w:rsidR="00600EE1" w:rsidRDefault="008713B9" w:rsidP="00186A49">
      <w:pPr>
        <w:pStyle w:val="ListParagraph"/>
        <w:keepNext/>
        <w:widowControl w:val="0"/>
        <w:spacing w:after="120"/>
        <w:ind w:left="0"/>
        <w:rPr>
          <w:rFonts w:ascii="Arial" w:hAnsi="Arial" w:cs="Arial"/>
        </w:rPr>
      </w:pPr>
      <w:r w:rsidRPr="00810DA2">
        <w:rPr>
          <w:rFonts w:ascii="Arial" w:hAnsi="Arial" w:cs="Arial"/>
        </w:rPr>
        <w:t xml:space="preserve">National Board for Certification </w:t>
      </w:r>
      <w:r w:rsidR="00600EE1">
        <w:rPr>
          <w:rFonts w:ascii="Arial" w:hAnsi="Arial" w:cs="Arial"/>
        </w:rPr>
        <w:t>in</w:t>
      </w:r>
      <w:r w:rsidRPr="00810DA2">
        <w:rPr>
          <w:rFonts w:ascii="Arial" w:hAnsi="Arial" w:cs="Arial"/>
        </w:rPr>
        <w:t xml:space="preserve"> Occupational Therapy</w:t>
      </w:r>
    </w:p>
    <w:p w14:paraId="0DD1075F" w14:textId="77777777" w:rsidR="00600EE1" w:rsidRDefault="00186A49" w:rsidP="00186A49">
      <w:pPr>
        <w:pStyle w:val="ListParagraph"/>
        <w:keepNext/>
        <w:widowControl w:val="0"/>
        <w:spacing w:after="120"/>
        <w:ind w:left="0"/>
        <w:rPr>
          <w:rFonts w:ascii="Arial" w:hAnsi="Arial" w:cs="Arial"/>
        </w:rPr>
      </w:pPr>
      <w:r w:rsidRPr="00810DA2">
        <w:rPr>
          <w:rFonts w:ascii="Arial" w:hAnsi="Arial" w:cs="Arial"/>
        </w:rPr>
        <w:t>Department of Human Resources</w:t>
      </w:r>
      <w:r w:rsidR="00600EE1">
        <w:rPr>
          <w:rFonts w:ascii="Arial" w:hAnsi="Arial" w:cs="Arial"/>
        </w:rPr>
        <w:t xml:space="preserve"> and </w:t>
      </w:r>
      <w:r w:rsidRPr="00810DA2">
        <w:rPr>
          <w:rFonts w:ascii="Arial" w:hAnsi="Arial" w:cs="Arial"/>
        </w:rPr>
        <w:t>Oregon Administrative Rules</w:t>
      </w:r>
    </w:p>
    <w:p w14:paraId="0EEDB649" w14:textId="77777777" w:rsidR="00600EE1" w:rsidRDefault="008713B9" w:rsidP="00186A49">
      <w:pPr>
        <w:pStyle w:val="ListParagraph"/>
        <w:keepNext/>
        <w:widowControl w:val="0"/>
        <w:spacing w:after="120"/>
        <w:ind w:left="0"/>
        <w:rPr>
          <w:rFonts w:ascii="Arial" w:hAnsi="Arial" w:cs="Arial"/>
        </w:rPr>
      </w:pPr>
      <w:r w:rsidRPr="00810DA2">
        <w:rPr>
          <w:rFonts w:ascii="Arial" w:hAnsi="Arial" w:cs="Arial"/>
        </w:rPr>
        <w:t>OSH Policies and Procedures</w:t>
      </w:r>
    </w:p>
    <w:p w14:paraId="1EA849A9" w14:textId="77777777" w:rsidR="00600EE1" w:rsidRDefault="008713B9" w:rsidP="00186A49">
      <w:pPr>
        <w:pStyle w:val="ListParagraph"/>
        <w:keepNext/>
        <w:widowControl w:val="0"/>
        <w:spacing w:after="120"/>
        <w:ind w:left="0"/>
        <w:rPr>
          <w:rFonts w:ascii="Arial" w:hAnsi="Arial" w:cs="Arial"/>
        </w:rPr>
      </w:pPr>
      <w:r w:rsidRPr="00810DA2">
        <w:rPr>
          <w:rFonts w:ascii="Arial" w:hAnsi="Arial" w:cs="Arial"/>
        </w:rPr>
        <w:t xml:space="preserve">Treatment Services Department </w:t>
      </w:r>
      <w:r w:rsidR="00600EE1">
        <w:rPr>
          <w:rFonts w:ascii="Arial" w:hAnsi="Arial" w:cs="Arial"/>
        </w:rPr>
        <w:t>protocols</w:t>
      </w:r>
      <w:r w:rsidRPr="00810DA2">
        <w:rPr>
          <w:rFonts w:ascii="Arial" w:hAnsi="Arial" w:cs="Arial"/>
        </w:rPr>
        <w:t xml:space="preserve"> and procedures</w:t>
      </w:r>
    </w:p>
    <w:p w14:paraId="27B60839" w14:textId="77777777" w:rsidR="00600EE1" w:rsidRDefault="00600EE1" w:rsidP="00186A49">
      <w:pPr>
        <w:pStyle w:val="ListParagraph"/>
        <w:keepNext/>
        <w:widowControl w:val="0"/>
        <w:spacing w:after="120"/>
        <w:ind w:left="0"/>
        <w:rPr>
          <w:rFonts w:ascii="Arial" w:hAnsi="Arial" w:cs="Arial"/>
        </w:rPr>
      </w:pPr>
      <w:r>
        <w:rPr>
          <w:rFonts w:ascii="Arial" w:hAnsi="Arial" w:cs="Arial"/>
        </w:rPr>
        <w:t>Occupational Therapy Standards of Practice and Code of Ethics</w:t>
      </w:r>
    </w:p>
    <w:p w14:paraId="713991AC" w14:textId="77777777" w:rsidR="00600EE1" w:rsidRDefault="00600EE1" w:rsidP="00186A49">
      <w:pPr>
        <w:pStyle w:val="ListParagraph"/>
        <w:keepNext/>
        <w:widowControl w:val="0"/>
        <w:spacing w:after="120"/>
        <w:ind w:left="0"/>
        <w:rPr>
          <w:rFonts w:ascii="Arial" w:hAnsi="Arial" w:cs="Arial"/>
        </w:rPr>
      </w:pPr>
      <w:r>
        <w:rPr>
          <w:rFonts w:ascii="Arial" w:hAnsi="Arial" w:cs="Arial"/>
        </w:rPr>
        <w:t>P</w:t>
      </w:r>
      <w:r w:rsidR="008713B9" w:rsidRPr="00810DA2">
        <w:rPr>
          <w:rFonts w:ascii="Arial" w:hAnsi="Arial" w:cs="Arial"/>
        </w:rPr>
        <w:t>rogram manuals and guidelines</w:t>
      </w:r>
    </w:p>
    <w:p w14:paraId="1DD4462A" w14:textId="77777777" w:rsidR="00600EE1" w:rsidRDefault="00186A49" w:rsidP="00186A49">
      <w:pPr>
        <w:pStyle w:val="ListParagraph"/>
        <w:keepNext/>
        <w:widowControl w:val="0"/>
        <w:spacing w:after="120"/>
        <w:ind w:left="0"/>
        <w:rPr>
          <w:rFonts w:ascii="Arial" w:hAnsi="Arial" w:cs="Arial"/>
        </w:rPr>
      </w:pPr>
      <w:r w:rsidRPr="00810DA2">
        <w:rPr>
          <w:rFonts w:ascii="Arial" w:hAnsi="Arial" w:cs="Arial"/>
        </w:rPr>
        <w:t>Patient Rights</w:t>
      </w:r>
    </w:p>
    <w:p w14:paraId="26780A9B" w14:textId="4F0C16D2" w:rsidR="00186A49" w:rsidRPr="00810DA2" w:rsidRDefault="00186A49" w:rsidP="00186A49">
      <w:pPr>
        <w:pStyle w:val="ListParagraph"/>
        <w:keepNext/>
        <w:widowControl w:val="0"/>
        <w:spacing w:after="120"/>
        <w:ind w:left="0"/>
        <w:rPr>
          <w:rFonts w:ascii="Arial" w:hAnsi="Arial" w:cs="Arial"/>
          <w:b/>
        </w:rPr>
      </w:pPr>
      <w:r w:rsidRPr="00810DA2">
        <w:rPr>
          <w:rFonts w:ascii="Arial" w:hAnsi="Arial" w:cs="Arial"/>
        </w:rPr>
        <w:t>SEIU Contracts</w:t>
      </w:r>
    </w:p>
    <w:p w14:paraId="526691E3" w14:textId="7A9CD039" w:rsidR="00855CE6" w:rsidRPr="00810DA2" w:rsidRDefault="00855CE6" w:rsidP="4C56A8F1">
      <w:pPr>
        <w:tabs>
          <w:tab w:val="left" w:pos="292"/>
          <w:tab w:val="left" w:pos="681"/>
          <w:tab w:val="left" w:pos="2160"/>
          <w:tab w:val="left" w:pos="2880"/>
          <w:tab w:val="left" w:pos="5429"/>
          <w:tab w:val="left" w:pos="5760"/>
        </w:tabs>
        <w:suppressAutoHyphens/>
        <w:rPr>
          <w:rFonts w:ascii="Arial" w:hAnsi="Arial" w:cs="Arial"/>
          <w:spacing w:val="-2"/>
        </w:rPr>
      </w:pPr>
    </w:p>
    <w:p w14:paraId="3A0FF5F2" w14:textId="77777777" w:rsidR="008407A6" w:rsidRPr="00810DA2" w:rsidRDefault="008407A6">
      <w:pPr>
        <w:keepNext/>
        <w:widowControl w:val="0"/>
        <w:rPr>
          <w:rFonts w:ascii="Arial" w:hAnsi="Arial" w:cs="Arial"/>
        </w:rPr>
        <w:sectPr w:rsidR="008407A6" w:rsidRPr="00810DA2" w:rsidSect="00276DF9">
          <w:type w:val="continuous"/>
          <w:pgSz w:w="12240" w:h="15840" w:code="1"/>
          <w:pgMar w:top="720" w:right="864" w:bottom="1080" w:left="1080" w:header="720" w:footer="666" w:gutter="0"/>
          <w:cols w:space="720"/>
          <w:titlePg/>
          <w:docGrid w:linePitch="360"/>
        </w:sectPr>
      </w:pPr>
    </w:p>
    <w:p w14:paraId="7D9C3BE1" w14:textId="77777777" w:rsidR="008407A6" w:rsidRPr="00810DA2" w:rsidRDefault="008407A6" w:rsidP="00AF15DE">
      <w:pPr>
        <w:keepNext/>
        <w:widowControl w:val="0"/>
        <w:spacing w:before="120"/>
        <w:ind w:left="360" w:hanging="360"/>
        <w:rPr>
          <w:rFonts w:ascii="Arial" w:hAnsi="Arial" w:cs="Arial"/>
          <w:b/>
        </w:rPr>
      </w:pPr>
      <w:r w:rsidRPr="00810DA2">
        <w:rPr>
          <w:rFonts w:ascii="Arial" w:hAnsi="Arial" w:cs="Arial"/>
          <w:b/>
        </w:rPr>
        <w:t>b.</w:t>
      </w:r>
      <w:r w:rsidRPr="00810DA2">
        <w:rPr>
          <w:rFonts w:ascii="Arial" w:hAnsi="Arial" w:cs="Arial"/>
          <w:b/>
        </w:rPr>
        <w:tab/>
        <w:t>How are these guidelines used?</w:t>
      </w:r>
    </w:p>
    <w:p w14:paraId="5630AD66" w14:textId="77777777" w:rsidR="008407A6" w:rsidRPr="00810DA2" w:rsidRDefault="008407A6">
      <w:pPr>
        <w:keepNext/>
        <w:widowControl w:val="0"/>
        <w:ind w:left="360"/>
        <w:rPr>
          <w:rFonts w:ascii="Arial" w:hAnsi="Arial" w:cs="Arial"/>
        </w:rPr>
      </w:pPr>
    </w:p>
    <w:p w14:paraId="61829076" w14:textId="77777777" w:rsidR="008407A6" w:rsidRPr="00810DA2" w:rsidRDefault="008407A6">
      <w:pPr>
        <w:keepNext/>
        <w:widowControl w:val="0"/>
        <w:ind w:left="360" w:hanging="360"/>
        <w:rPr>
          <w:rFonts w:ascii="Arial" w:hAnsi="Arial" w:cs="Arial"/>
        </w:rPr>
        <w:sectPr w:rsidR="008407A6" w:rsidRPr="00810DA2" w:rsidSect="00276DF9">
          <w:type w:val="continuous"/>
          <w:pgSz w:w="12240" w:h="15840" w:code="1"/>
          <w:pgMar w:top="720" w:right="720" w:bottom="1080" w:left="720" w:header="720" w:footer="666" w:gutter="0"/>
          <w:cols w:space="720"/>
          <w:titlePg/>
          <w:docGrid w:linePitch="360"/>
        </w:sectPr>
      </w:pPr>
    </w:p>
    <w:p w14:paraId="2BA226A1" w14:textId="21F71C91" w:rsidR="00855CE6" w:rsidRPr="00810DA2" w:rsidRDefault="00186A49" w:rsidP="00186A49">
      <w:pPr>
        <w:ind w:left="360"/>
        <w:rPr>
          <w:rFonts w:ascii="Arial" w:hAnsi="Arial" w:cs="Arial"/>
        </w:rPr>
      </w:pPr>
      <w:r w:rsidRPr="00810DA2">
        <w:rPr>
          <w:rFonts w:ascii="Arial" w:hAnsi="Arial" w:cs="Arial"/>
        </w:rPr>
        <w:t xml:space="preserve">Therapist is responsible for adhering to </w:t>
      </w:r>
      <w:r w:rsidR="00600EE1">
        <w:rPr>
          <w:rFonts w:ascii="Arial" w:hAnsi="Arial" w:cs="Arial"/>
        </w:rPr>
        <w:t>all</w:t>
      </w:r>
      <w:r w:rsidRPr="00810DA2">
        <w:rPr>
          <w:rFonts w:ascii="Arial" w:hAnsi="Arial" w:cs="Arial"/>
        </w:rPr>
        <w:t xml:space="preserve"> standards and guidelines.</w:t>
      </w:r>
    </w:p>
    <w:p w14:paraId="17AD93B2" w14:textId="77777777" w:rsidR="008407A6" w:rsidRPr="00810DA2" w:rsidRDefault="00C47865" w:rsidP="00251498">
      <w:pPr>
        <w:keepNext/>
        <w:widowControl w:val="0"/>
        <w:ind w:left="360"/>
        <w:rPr>
          <w:rFonts w:ascii="Arial" w:hAnsi="Arial" w:cs="Arial"/>
        </w:rPr>
      </w:pPr>
      <w:r w:rsidRPr="00810DA2">
        <w:rPr>
          <w:rFonts w:ascii="Arial" w:hAnsi="Arial" w:cs="Arial"/>
        </w:rPr>
        <w:br/>
      </w:r>
    </w:p>
    <w:p w14:paraId="0DE4B5B7" w14:textId="77777777" w:rsidR="008407A6" w:rsidRPr="00810DA2" w:rsidRDefault="00085573" w:rsidP="00575E76">
      <w:pPr>
        <w:rPr>
          <w:rFonts w:ascii="Arial" w:hAnsi="Arial" w:cs="Arial"/>
        </w:rPr>
      </w:pPr>
      <w:r w:rsidRPr="00810DA2">
        <w:rPr>
          <w:rFonts w:ascii="Arial" w:hAnsi="Arial" w:cs="Arial"/>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rsidRPr="00810DA2" w14:paraId="33C46025"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3010755" w14:textId="77777777" w:rsidR="008407A6" w:rsidRPr="00810DA2" w:rsidRDefault="008407A6">
            <w:pPr>
              <w:rPr>
                <w:rFonts w:ascii="Arial" w:hAnsi="Arial" w:cs="Arial"/>
              </w:rPr>
            </w:pPr>
            <w:r w:rsidRPr="00810DA2">
              <w:rPr>
                <w:rFonts w:ascii="Arial" w:hAnsi="Arial" w:cs="Arial"/>
                <w:b/>
                <w:color w:val="000000"/>
              </w:rPr>
              <w:lastRenderedPageBreak/>
              <w:t>SECTION 6.</w:t>
            </w:r>
            <w:r w:rsidR="00B12612" w:rsidRPr="00810DA2">
              <w:rPr>
                <w:rFonts w:ascii="Arial" w:hAnsi="Arial" w:cs="Arial"/>
                <w:b/>
                <w:color w:val="000000"/>
              </w:rPr>
              <w:t xml:space="preserve"> </w:t>
            </w:r>
            <w:r w:rsidRPr="00810DA2">
              <w:rPr>
                <w:rFonts w:ascii="Arial" w:hAnsi="Arial" w:cs="Arial"/>
                <w:b/>
                <w:color w:val="000000"/>
              </w:rPr>
              <w:t>WORK CONTACTS</w:t>
            </w:r>
          </w:p>
        </w:tc>
      </w:tr>
      <w:tr w:rsidR="008407A6" w:rsidRPr="00810DA2" w14:paraId="40E80214" w14:textId="77777777">
        <w:tblPrEx>
          <w:tblBorders>
            <w:top w:val="none" w:sz="0" w:space="0" w:color="auto"/>
            <w:bottom w:val="none" w:sz="0" w:space="0" w:color="auto"/>
          </w:tblBorders>
        </w:tblPrEx>
        <w:trPr>
          <w:trHeight w:val="1023"/>
        </w:trPr>
        <w:tc>
          <w:tcPr>
            <w:tcW w:w="10980" w:type="dxa"/>
            <w:gridSpan w:val="4"/>
            <w:vAlign w:val="center"/>
          </w:tcPr>
          <w:p w14:paraId="208ED698" w14:textId="77777777" w:rsidR="008C29CD" w:rsidRPr="00810DA2" w:rsidRDefault="008407A6">
            <w:pPr>
              <w:rPr>
                <w:rFonts w:ascii="Arial" w:hAnsi="Arial" w:cs="Arial"/>
                <w:b/>
                <w:i/>
                <w:color w:val="000000"/>
              </w:rPr>
            </w:pPr>
            <w:r w:rsidRPr="00810DA2">
              <w:rPr>
                <w:rFonts w:ascii="Arial" w:hAnsi="Arial" w:cs="Arial"/>
                <w:b/>
              </w:rPr>
              <w:t>With whom, outside of co-workers in this work unit, must the employee in this position regularly come in contact?</w:t>
            </w:r>
            <w:r w:rsidR="00E00BFB" w:rsidRPr="00810DA2">
              <w:rPr>
                <w:rFonts w:ascii="Arial" w:hAnsi="Arial" w:cs="Arial"/>
                <w:b/>
                <w:i/>
                <w:color w:val="000000"/>
              </w:rPr>
              <w:t xml:space="preserve"> </w:t>
            </w:r>
          </w:p>
          <w:p w14:paraId="4A6A0BA5" w14:textId="77777777" w:rsidR="008407A6" w:rsidRPr="00810DA2" w:rsidRDefault="00E00BFB" w:rsidP="008C29CD">
            <w:pPr>
              <w:spacing w:before="80"/>
              <w:rPr>
                <w:rFonts w:ascii="Arial" w:hAnsi="Arial" w:cs="Arial"/>
                <w:b/>
              </w:rPr>
            </w:pPr>
            <w:r w:rsidRPr="00810DA2">
              <w:rPr>
                <w:rFonts w:ascii="Arial" w:hAnsi="Arial" w:cs="Arial"/>
                <w:b/>
                <w:i/>
                <w:color w:val="000000"/>
              </w:rPr>
              <w:t xml:space="preserve">Note: </w:t>
            </w:r>
            <w:r w:rsidRPr="00810DA2">
              <w:rPr>
                <w:rFonts w:ascii="Arial" w:hAnsi="Arial" w:cs="Arial"/>
                <w:i/>
                <w:color w:val="000000"/>
              </w:rPr>
              <w:t>If additional rows of the below table are needed, place cursor at end of a row (outside table) and hit “Enter”.</w:t>
            </w:r>
          </w:p>
        </w:tc>
      </w:tr>
      <w:tr w:rsidR="0043789E" w:rsidRPr="00810DA2" w14:paraId="38F13AF8"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D044DB5" w14:textId="77777777" w:rsidR="0043789E" w:rsidRPr="00810DA2" w:rsidRDefault="0043789E" w:rsidP="00D129C7">
            <w:pPr>
              <w:jc w:val="center"/>
              <w:rPr>
                <w:rFonts w:ascii="Arial" w:hAnsi="Arial" w:cs="Arial"/>
                <w:b/>
              </w:rPr>
            </w:pPr>
            <w:r w:rsidRPr="00810DA2">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E07BA68" w14:textId="77777777" w:rsidR="0043789E" w:rsidRPr="00810DA2" w:rsidRDefault="0043789E" w:rsidP="00D129C7">
            <w:pPr>
              <w:jc w:val="center"/>
              <w:rPr>
                <w:rFonts w:ascii="Arial" w:hAnsi="Arial" w:cs="Arial"/>
                <w:b/>
              </w:rPr>
            </w:pPr>
            <w:r w:rsidRPr="00810DA2">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9EC13BE" w14:textId="77777777" w:rsidR="0043789E" w:rsidRPr="00810DA2" w:rsidRDefault="0043789E" w:rsidP="00D129C7">
            <w:pPr>
              <w:jc w:val="center"/>
              <w:rPr>
                <w:rFonts w:ascii="Arial" w:hAnsi="Arial" w:cs="Arial"/>
                <w:b/>
              </w:rPr>
            </w:pPr>
            <w:r w:rsidRPr="00810DA2">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64B97882" w14:textId="77777777" w:rsidR="0043789E" w:rsidRPr="00810DA2" w:rsidRDefault="0043789E" w:rsidP="00D129C7">
            <w:pPr>
              <w:jc w:val="center"/>
              <w:rPr>
                <w:rFonts w:ascii="Arial" w:hAnsi="Arial" w:cs="Arial"/>
                <w:b/>
              </w:rPr>
            </w:pPr>
            <w:r w:rsidRPr="00810DA2">
              <w:rPr>
                <w:rFonts w:ascii="Arial" w:hAnsi="Arial" w:cs="Arial"/>
                <w:b/>
              </w:rPr>
              <w:t>How Often?</w:t>
            </w:r>
          </w:p>
        </w:tc>
      </w:tr>
    </w:tbl>
    <w:p w14:paraId="66204FF1" w14:textId="77777777" w:rsidR="0043789E" w:rsidRPr="00810DA2" w:rsidRDefault="0043789E" w:rsidP="0043789E">
      <w:pPr>
        <w:rPr>
          <w:rFonts w:ascii="Arial" w:hAnsi="Arial" w:cs="Arial"/>
        </w:rPr>
        <w:sectPr w:rsidR="0043789E" w:rsidRPr="00810DA2"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186A49" w:rsidRPr="00810DA2" w14:paraId="3EBE2166" w14:textId="77777777">
        <w:trPr>
          <w:trHeight w:val="288"/>
        </w:trPr>
        <w:tc>
          <w:tcPr>
            <w:tcW w:w="2538" w:type="dxa"/>
          </w:tcPr>
          <w:p w14:paraId="1EA652D8" w14:textId="7BA8AD7F" w:rsidR="00186A49" w:rsidRPr="00810DA2" w:rsidRDefault="00186A49" w:rsidP="00186A49">
            <w:pPr>
              <w:spacing w:before="80" w:after="80"/>
              <w:rPr>
                <w:rFonts w:ascii="Arial" w:hAnsi="Arial" w:cs="Arial"/>
              </w:rPr>
            </w:pPr>
            <w:bookmarkStart w:id="19" w:name="Text118"/>
            <w:r w:rsidRPr="00810DA2">
              <w:rPr>
                <w:rFonts w:ascii="Arial" w:hAnsi="Arial" w:cs="Arial"/>
              </w:rPr>
              <w:t>Patients</w:t>
            </w:r>
          </w:p>
        </w:tc>
        <w:bookmarkEnd w:id="19"/>
        <w:tc>
          <w:tcPr>
            <w:tcW w:w="2797" w:type="dxa"/>
          </w:tcPr>
          <w:p w14:paraId="4D6BAA2F" w14:textId="68522125" w:rsidR="00186A49" w:rsidRPr="00810DA2" w:rsidRDefault="00186A49" w:rsidP="00186A49">
            <w:pPr>
              <w:spacing w:before="80" w:after="80"/>
              <w:jc w:val="center"/>
              <w:rPr>
                <w:rFonts w:ascii="Arial" w:hAnsi="Arial" w:cs="Arial"/>
              </w:rPr>
            </w:pPr>
            <w:r w:rsidRPr="00810DA2">
              <w:rPr>
                <w:rFonts w:ascii="Arial" w:hAnsi="Arial" w:cs="Arial"/>
              </w:rPr>
              <w:t>In person</w:t>
            </w:r>
          </w:p>
        </w:tc>
        <w:tc>
          <w:tcPr>
            <w:tcW w:w="3960" w:type="dxa"/>
          </w:tcPr>
          <w:p w14:paraId="5C5154C9" w14:textId="5857B667" w:rsidR="00186A49" w:rsidRPr="00810DA2" w:rsidRDefault="00186A49" w:rsidP="00186A49">
            <w:pPr>
              <w:spacing w:before="80" w:after="80"/>
              <w:rPr>
                <w:rFonts w:ascii="Arial" w:hAnsi="Arial" w:cs="Arial"/>
              </w:rPr>
            </w:pPr>
            <w:r w:rsidRPr="00810DA2">
              <w:rPr>
                <w:rFonts w:ascii="Arial" w:hAnsi="Arial" w:cs="Arial"/>
              </w:rPr>
              <w:t xml:space="preserve">Provide assessment and treatment </w:t>
            </w:r>
          </w:p>
        </w:tc>
        <w:tc>
          <w:tcPr>
            <w:tcW w:w="1683" w:type="dxa"/>
          </w:tcPr>
          <w:p w14:paraId="66174693" w14:textId="0EC58848" w:rsidR="00186A49" w:rsidRPr="00810DA2" w:rsidRDefault="00186A49" w:rsidP="00186A49">
            <w:pPr>
              <w:spacing w:before="80" w:after="80"/>
              <w:jc w:val="center"/>
              <w:rPr>
                <w:rFonts w:ascii="Arial" w:hAnsi="Arial" w:cs="Arial"/>
              </w:rPr>
            </w:pPr>
            <w:r w:rsidRPr="00810DA2">
              <w:rPr>
                <w:rFonts w:ascii="Arial" w:hAnsi="Arial" w:cs="Arial"/>
              </w:rPr>
              <w:t>Daily</w:t>
            </w:r>
          </w:p>
        </w:tc>
      </w:tr>
      <w:tr w:rsidR="00186A49" w:rsidRPr="00810DA2" w14:paraId="142EB880" w14:textId="77777777">
        <w:trPr>
          <w:trHeight w:val="288"/>
        </w:trPr>
        <w:tc>
          <w:tcPr>
            <w:tcW w:w="2538" w:type="dxa"/>
          </w:tcPr>
          <w:p w14:paraId="784A133B" w14:textId="579B53ED" w:rsidR="00186A49" w:rsidRPr="00810DA2" w:rsidRDefault="00186A49" w:rsidP="00186A49">
            <w:pPr>
              <w:spacing w:before="80" w:after="80"/>
              <w:rPr>
                <w:rFonts w:ascii="Arial" w:hAnsi="Arial" w:cs="Arial"/>
              </w:rPr>
            </w:pPr>
            <w:r w:rsidRPr="00810DA2">
              <w:rPr>
                <w:rFonts w:ascii="Arial" w:hAnsi="Arial" w:cs="Arial"/>
              </w:rPr>
              <w:t>Treatment Team</w:t>
            </w:r>
          </w:p>
        </w:tc>
        <w:tc>
          <w:tcPr>
            <w:tcW w:w="2797" w:type="dxa"/>
          </w:tcPr>
          <w:p w14:paraId="199DE318" w14:textId="0C1399A1" w:rsidR="00186A49" w:rsidRPr="00810DA2" w:rsidRDefault="00186A49" w:rsidP="00186A49">
            <w:pPr>
              <w:spacing w:before="80" w:after="80"/>
              <w:jc w:val="center"/>
              <w:rPr>
                <w:rFonts w:ascii="Arial" w:hAnsi="Arial" w:cs="Arial"/>
              </w:rPr>
            </w:pPr>
            <w:r w:rsidRPr="00810DA2">
              <w:rPr>
                <w:rFonts w:ascii="Arial" w:hAnsi="Arial" w:cs="Arial"/>
              </w:rPr>
              <w:t>In person, electronically, phone</w:t>
            </w:r>
          </w:p>
        </w:tc>
        <w:tc>
          <w:tcPr>
            <w:tcW w:w="3960" w:type="dxa"/>
          </w:tcPr>
          <w:p w14:paraId="2E962939" w14:textId="0AFD093B" w:rsidR="00186A49" w:rsidRPr="00810DA2" w:rsidRDefault="00186A49" w:rsidP="00186A49">
            <w:pPr>
              <w:spacing w:before="80" w:after="80"/>
              <w:rPr>
                <w:rFonts w:ascii="Arial" w:hAnsi="Arial" w:cs="Arial"/>
              </w:rPr>
            </w:pPr>
            <w:r w:rsidRPr="00810DA2">
              <w:rPr>
                <w:rFonts w:ascii="Arial" w:hAnsi="Arial" w:cs="Arial"/>
              </w:rPr>
              <w:t>Consultation, assess treatment progress</w:t>
            </w:r>
          </w:p>
        </w:tc>
        <w:tc>
          <w:tcPr>
            <w:tcW w:w="1683" w:type="dxa"/>
          </w:tcPr>
          <w:p w14:paraId="4928A1B3" w14:textId="4D23200E" w:rsidR="00186A49" w:rsidRPr="00810DA2" w:rsidRDefault="00186A49" w:rsidP="00186A49">
            <w:pPr>
              <w:spacing w:before="80" w:after="80"/>
              <w:jc w:val="center"/>
              <w:rPr>
                <w:rFonts w:ascii="Arial" w:hAnsi="Arial" w:cs="Arial"/>
              </w:rPr>
            </w:pPr>
            <w:r w:rsidRPr="00810DA2">
              <w:rPr>
                <w:rFonts w:ascii="Arial" w:hAnsi="Arial" w:cs="Arial"/>
              </w:rPr>
              <w:t>Daily</w:t>
            </w:r>
          </w:p>
        </w:tc>
      </w:tr>
      <w:tr w:rsidR="00186A49" w:rsidRPr="00810DA2" w14:paraId="0AA799C0" w14:textId="77777777">
        <w:trPr>
          <w:trHeight w:val="288"/>
        </w:trPr>
        <w:tc>
          <w:tcPr>
            <w:tcW w:w="2538" w:type="dxa"/>
          </w:tcPr>
          <w:p w14:paraId="2E44744E" w14:textId="61BFA13E" w:rsidR="00186A49" w:rsidRPr="00810DA2" w:rsidRDefault="00600EE1" w:rsidP="00186A49">
            <w:pPr>
              <w:spacing w:before="80" w:after="80"/>
              <w:rPr>
                <w:rFonts w:ascii="Arial" w:hAnsi="Arial" w:cs="Arial"/>
              </w:rPr>
            </w:pPr>
            <w:r>
              <w:rPr>
                <w:rFonts w:ascii="Arial" w:hAnsi="Arial" w:cs="Arial"/>
              </w:rPr>
              <w:t xml:space="preserve">Director of Occupational </w:t>
            </w:r>
            <w:r w:rsidR="00C9560C">
              <w:rPr>
                <w:rFonts w:ascii="Arial" w:hAnsi="Arial" w:cs="Arial"/>
              </w:rPr>
              <w:t xml:space="preserve">and Physical </w:t>
            </w:r>
            <w:r>
              <w:rPr>
                <w:rFonts w:ascii="Arial" w:hAnsi="Arial" w:cs="Arial"/>
              </w:rPr>
              <w:t>Therapy</w:t>
            </w:r>
          </w:p>
        </w:tc>
        <w:tc>
          <w:tcPr>
            <w:tcW w:w="2797" w:type="dxa"/>
          </w:tcPr>
          <w:p w14:paraId="26AB9DE1" w14:textId="0BD762AD" w:rsidR="00186A49" w:rsidRPr="00810DA2" w:rsidRDefault="00186A49" w:rsidP="00186A49">
            <w:pPr>
              <w:spacing w:before="80" w:after="80"/>
              <w:jc w:val="center"/>
              <w:rPr>
                <w:rFonts w:ascii="Arial" w:hAnsi="Arial" w:cs="Arial"/>
              </w:rPr>
            </w:pPr>
            <w:r w:rsidRPr="00810DA2">
              <w:rPr>
                <w:rFonts w:ascii="Arial" w:hAnsi="Arial" w:cs="Arial"/>
              </w:rPr>
              <w:t>In person, electronically, phone</w:t>
            </w:r>
          </w:p>
        </w:tc>
        <w:tc>
          <w:tcPr>
            <w:tcW w:w="3960" w:type="dxa"/>
          </w:tcPr>
          <w:p w14:paraId="10B6F79B" w14:textId="2106D773" w:rsidR="00186A49" w:rsidRPr="00810DA2" w:rsidRDefault="00186A49" w:rsidP="00186A49">
            <w:pPr>
              <w:spacing w:before="80" w:after="80"/>
              <w:rPr>
                <w:rFonts w:ascii="Arial" w:hAnsi="Arial" w:cs="Arial"/>
              </w:rPr>
            </w:pPr>
            <w:r w:rsidRPr="00810DA2">
              <w:rPr>
                <w:rFonts w:ascii="Arial" w:hAnsi="Arial" w:cs="Arial"/>
              </w:rPr>
              <w:t>Supervision, work review/development</w:t>
            </w:r>
          </w:p>
        </w:tc>
        <w:tc>
          <w:tcPr>
            <w:tcW w:w="1683" w:type="dxa"/>
          </w:tcPr>
          <w:p w14:paraId="648DE41A" w14:textId="4A84718B" w:rsidR="00186A49" w:rsidRPr="00810DA2" w:rsidRDefault="00186A49" w:rsidP="00186A49">
            <w:pPr>
              <w:spacing w:before="80" w:after="80"/>
              <w:jc w:val="center"/>
              <w:rPr>
                <w:rFonts w:ascii="Arial" w:hAnsi="Arial" w:cs="Arial"/>
              </w:rPr>
            </w:pPr>
            <w:r w:rsidRPr="00810DA2">
              <w:rPr>
                <w:rFonts w:ascii="Arial" w:hAnsi="Arial" w:cs="Arial"/>
              </w:rPr>
              <w:t>Weekly</w:t>
            </w:r>
          </w:p>
        </w:tc>
      </w:tr>
      <w:tr w:rsidR="00C9560C" w:rsidRPr="00810DA2" w14:paraId="781CF519" w14:textId="77777777">
        <w:trPr>
          <w:trHeight w:val="288"/>
        </w:trPr>
        <w:tc>
          <w:tcPr>
            <w:tcW w:w="2538" w:type="dxa"/>
          </w:tcPr>
          <w:p w14:paraId="0559DD51" w14:textId="315EA5BE" w:rsidR="00C9560C" w:rsidRDefault="00C9560C" w:rsidP="00186A49">
            <w:pPr>
              <w:spacing w:before="80" w:after="80"/>
              <w:rPr>
                <w:rFonts w:ascii="Arial" w:hAnsi="Arial" w:cs="Arial"/>
              </w:rPr>
            </w:pPr>
            <w:r>
              <w:rPr>
                <w:rFonts w:ascii="Arial" w:hAnsi="Arial" w:cs="Arial"/>
              </w:rPr>
              <w:t>Associate Director of Occupational and Physical Therapy</w:t>
            </w:r>
          </w:p>
        </w:tc>
        <w:tc>
          <w:tcPr>
            <w:tcW w:w="2797" w:type="dxa"/>
          </w:tcPr>
          <w:p w14:paraId="638C14CF" w14:textId="1D7A6CE4" w:rsidR="00C9560C" w:rsidRPr="00810DA2" w:rsidRDefault="00C9560C" w:rsidP="00186A49">
            <w:pPr>
              <w:spacing w:before="80" w:after="80"/>
              <w:jc w:val="center"/>
              <w:rPr>
                <w:rFonts w:ascii="Arial" w:hAnsi="Arial" w:cs="Arial"/>
              </w:rPr>
            </w:pPr>
            <w:r>
              <w:rPr>
                <w:rFonts w:ascii="Arial" w:hAnsi="Arial" w:cs="Arial"/>
              </w:rPr>
              <w:t>In person, electronically, phone</w:t>
            </w:r>
          </w:p>
        </w:tc>
        <w:tc>
          <w:tcPr>
            <w:tcW w:w="3960" w:type="dxa"/>
          </w:tcPr>
          <w:p w14:paraId="100745BC" w14:textId="49483265" w:rsidR="00C9560C" w:rsidRPr="00810DA2" w:rsidRDefault="00C9560C" w:rsidP="00186A49">
            <w:pPr>
              <w:spacing w:before="80" w:after="80"/>
              <w:rPr>
                <w:rFonts w:ascii="Arial" w:hAnsi="Arial" w:cs="Arial"/>
              </w:rPr>
            </w:pPr>
            <w:r>
              <w:rPr>
                <w:rFonts w:ascii="Arial" w:hAnsi="Arial" w:cs="Arial"/>
              </w:rPr>
              <w:t>Supervision, work review/development</w:t>
            </w:r>
          </w:p>
        </w:tc>
        <w:tc>
          <w:tcPr>
            <w:tcW w:w="1683" w:type="dxa"/>
          </w:tcPr>
          <w:p w14:paraId="020AEC6E" w14:textId="4E4B7401" w:rsidR="00C9560C" w:rsidRPr="00810DA2" w:rsidRDefault="00C9560C" w:rsidP="00186A49">
            <w:pPr>
              <w:spacing w:before="80" w:after="80"/>
              <w:jc w:val="center"/>
              <w:rPr>
                <w:rFonts w:ascii="Arial" w:hAnsi="Arial" w:cs="Arial"/>
              </w:rPr>
            </w:pPr>
            <w:r>
              <w:rPr>
                <w:rFonts w:ascii="Arial" w:hAnsi="Arial" w:cs="Arial"/>
              </w:rPr>
              <w:t>Weekly</w:t>
            </w:r>
          </w:p>
        </w:tc>
      </w:tr>
      <w:tr w:rsidR="00186A49" w:rsidRPr="00810DA2" w14:paraId="212A9981" w14:textId="77777777">
        <w:trPr>
          <w:trHeight w:val="288"/>
        </w:trPr>
        <w:tc>
          <w:tcPr>
            <w:tcW w:w="2538" w:type="dxa"/>
          </w:tcPr>
          <w:p w14:paraId="0304372E" w14:textId="0FBE9678" w:rsidR="00186A49" w:rsidRPr="00810DA2" w:rsidRDefault="00186A49" w:rsidP="00186A49">
            <w:pPr>
              <w:spacing w:before="80" w:after="80"/>
              <w:rPr>
                <w:rFonts w:ascii="Arial" w:hAnsi="Arial" w:cs="Arial"/>
              </w:rPr>
            </w:pPr>
            <w:r w:rsidRPr="00810DA2">
              <w:rPr>
                <w:rFonts w:ascii="Arial" w:hAnsi="Arial" w:cs="Arial"/>
              </w:rPr>
              <w:t>Mall Management</w:t>
            </w:r>
          </w:p>
        </w:tc>
        <w:tc>
          <w:tcPr>
            <w:tcW w:w="2797" w:type="dxa"/>
          </w:tcPr>
          <w:p w14:paraId="2331AE3B" w14:textId="7D82A95D" w:rsidR="00186A49" w:rsidRPr="00810DA2" w:rsidRDefault="00186A49" w:rsidP="00186A49">
            <w:pPr>
              <w:spacing w:before="80" w:after="80"/>
              <w:jc w:val="center"/>
              <w:rPr>
                <w:rFonts w:ascii="Arial" w:hAnsi="Arial" w:cs="Arial"/>
              </w:rPr>
            </w:pPr>
            <w:r w:rsidRPr="00810DA2">
              <w:rPr>
                <w:rFonts w:ascii="Arial" w:hAnsi="Arial" w:cs="Arial"/>
              </w:rPr>
              <w:t>In person, electronically, phone</w:t>
            </w:r>
          </w:p>
        </w:tc>
        <w:tc>
          <w:tcPr>
            <w:tcW w:w="3960" w:type="dxa"/>
          </w:tcPr>
          <w:p w14:paraId="13336527" w14:textId="0D4FB9F8" w:rsidR="00186A49" w:rsidRPr="00810DA2" w:rsidRDefault="00186A49" w:rsidP="00186A49">
            <w:pPr>
              <w:spacing w:before="80" w:after="80"/>
              <w:rPr>
                <w:rFonts w:ascii="Arial" w:hAnsi="Arial" w:cs="Arial"/>
              </w:rPr>
            </w:pPr>
            <w:r w:rsidRPr="00810DA2">
              <w:rPr>
                <w:rFonts w:ascii="Arial" w:hAnsi="Arial" w:cs="Arial"/>
              </w:rPr>
              <w:t>Discuss and coordinate treatment</w:t>
            </w:r>
          </w:p>
        </w:tc>
        <w:tc>
          <w:tcPr>
            <w:tcW w:w="1683" w:type="dxa"/>
          </w:tcPr>
          <w:p w14:paraId="20871719" w14:textId="3BC7BF5B" w:rsidR="00186A49" w:rsidRPr="00810DA2" w:rsidRDefault="00186A49" w:rsidP="00186A49">
            <w:pPr>
              <w:spacing w:before="80" w:after="80"/>
              <w:jc w:val="center"/>
              <w:rPr>
                <w:rFonts w:ascii="Arial" w:hAnsi="Arial" w:cs="Arial"/>
              </w:rPr>
            </w:pPr>
            <w:r w:rsidRPr="00810DA2">
              <w:rPr>
                <w:rFonts w:ascii="Arial" w:hAnsi="Arial" w:cs="Arial"/>
              </w:rPr>
              <w:t>Daily</w:t>
            </w:r>
          </w:p>
        </w:tc>
      </w:tr>
      <w:tr w:rsidR="00186A49" w:rsidRPr="00810DA2" w14:paraId="6D0D63A4" w14:textId="77777777">
        <w:trPr>
          <w:trHeight w:val="288"/>
        </w:trPr>
        <w:tc>
          <w:tcPr>
            <w:tcW w:w="2538" w:type="dxa"/>
          </w:tcPr>
          <w:p w14:paraId="325D660E" w14:textId="48C6C67B" w:rsidR="00186A49" w:rsidRPr="00810DA2" w:rsidRDefault="00186A49" w:rsidP="00186A49">
            <w:pPr>
              <w:spacing w:before="80" w:after="80"/>
              <w:rPr>
                <w:rFonts w:ascii="Arial" w:hAnsi="Arial" w:cs="Arial"/>
              </w:rPr>
            </w:pPr>
            <w:r w:rsidRPr="00810DA2">
              <w:rPr>
                <w:rFonts w:ascii="Arial" w:hAnsi="Arial" w:cs="Arial"/>
              </w:rPr>
              <w:t>Support services/Public</w:t>
            </w:r>
          </w:p>
        </w:tc>
        <w:tc>
          <w:tcPr>
            <w:tcW w:w="2797" w:type="dxa"/>
          </w:tcPr>
          <w:p w14:paraId="4AE56122" w14:textId="374291CD" w:rsidR="00186A49" w:rsidRPr="00810DA2" w:rsidRDefault="00186A49" w:rsidP="00186A49">
            <w:pPr>
              <w:spacing w:before="80" w:after="80"/>
              <w:jc w:val="center"/>
              <w:rPr>
                <w:rFonts w:ascii="Arial" w:hAnsi="Arial" w:cs="Arial"/>
              </w:rPr>
            </w:pPr>
            <w:r w:rsidRPr="00810DA2">
              <w:rPr>
                <w:rFonts w:ascii="Arial" w:hAnsi="Arial" w:cs="Arial"/>
              </w:rPr>
              <w:t>In person, electronically, phone</w:t>
            </w:r>
          </w:p>
        </w:tc>
        <w:tc>
          <w:tcPr>
            <w:tcW w:w="3960" w:type="dxa"/>
          </w:tcPr>
          <w:p w14:paraId="7969E941" w14:textId="29D56722" w:rsidR="00186A49" w:rsidRPr="00810DA2" w:rsidRDefault="00186A49" w:rsidP="00186A49">
            <w:pPr>
              <w:spacing w:before="80" w:after="80"/>
              <w:rPr>
                <w:rFonts w:ascii="Arial" w:hAnsi="Arial" w:cs="Arial"/>
              </w:rPr>
            </w:pPr>
            <w:r w:rsidRPr="00810DA2">
              <w:rPr>
                <w:rFonts w:ascii="Arial" w:hAnsi="Arial" w:cs="Arial"/>
              </w:rPr>
              <w:t>Program development, quality improvement, timekeeping</w:t>
            </w:r>
          </w:p>
        </w:tc>
        <w:tc>
          <w:tcPr>
            <w:tcW w:w="1683" w:type="dxa"/>
          </w:tcPr>
          <w:p w14:paraId="5B1C082E" w14:textId="5466A8CA" w:rsidR="00186A49" w:rsidRPr="00810DA2" w:rsidRDefault="00186A49" w:rsidP="00186A49">
            <w:pPr>
              <w:spacing w:before="80" w:after="80"/>
              <w:jc w:val="center"/>
              <w:rPr>
                <w:rFonts w:ascii="Arial" w:hAnsi="Arial" w:cs="Arial"/>
              </w:rPr>
            </w:pPr>
            <w:r w:rsidRPr="00810DA2">
              <w:rPr>
                <w:rFonts w:ascii="Arial" w:hAnsi="Arial" w:cs="Arial"/>
              </w:rPr>
              <w:t>Weekly/as needed</w:t>
            </w:r>
          </w:p>
        </w:tc>
      </w:tr>
      <w:tr w:rsidR="00186A49" w:rsidRPr="00810DA2" w14:paraId="2DBF0D7D" w14:textId="77777777">
        <w:trPr>
          <w:trHeight w:val="288"/>
        </w:trPr>
        <w:tc>
          <w:tcPr>
            <w:tcW w:w="2538" w:type="dxa"/>
            <w:tcBorders>
              <w:bottom w:val="single" w:sz="4" w:space="0" w:color="C0C0C0"/>
            </w:tcBorders>
          </w:tcPr>
          <w:p w14:paraId="6B62F1B3" w14:textId="01662B6C" w:rsidR="00186A49" w:rsidRPr="00810DA2" w:rsidRDefault="00186A49" w:rsidP="00186A49">
            <w:pPr>
              <w:spacing w:before="80" w:after="80"/>
              <w:rPr>
                <w:rFonts w:ascii="Arial" w:hAnsi="Arial" w:cs="Arial"/>
              </w:rPr>
            </w:pPr>
            <w:r w:rsidRPr="00810DA2">
              <w:rPr>
                <w:rFonts w:ascii="Arial" w:hAnsi="Arial" w:cs="Arial"/>
              </w:rPr>
              <w:t>Volunteers/Students</w:t>
            </w:r>
          </w:p>
        </w:tc>
        <w:tc>
          <w:tcPr>
            <w:tcW w:w="2797" w:type="dxa"/>
            <w:tcBorders>
              <w:bottom w:val="single" w:sz="4" w:space="0" w:color="C0C0C0"/>
            </w:tcBorders>
          </w:tcPr>
          <w:p w14:paraId="02F2C34E" w14:textId="479C8023" w:rsidR="00186A49" w:rsidRPr="00810DA2" w:rsidRDefault="00186A49" w:rsidP="00186A49">
            <w:pPr>
              <w:spacing w:before="80" w:after="80"/>
              <w:jc w:val="center"/>
              <w:rPr>
                <w:rFonts w:ascii="Arial" w:hAnsi="Arial" w:cs="Arial"/>
              </w:rPr>
            </w:pPr>
            <w:r w:rsidRPr="00810DA2">
              <w:rPr>
                <w:rFonts w:ascii="Arial" w:hAnsi="Arial" w:cs="Arial"/>
              </w:rPr>
              <w:t>In person, electronically, phone</w:t>
            </w:r>
          </w:p>
        </w:tc>
        <w:tc>
          <w:tcPr>
            <w:tcW w:w="3960" w:type="dxa"/>
            <w:tcBorders>
              <w:bottom w:val="single" w:sz="4" w:space="0" w:color="C0C0C0"/>
            </w:tcBorders>
          </w:tcPr>
          <w:p w14:paraId="680A4E5D" w14:textId="59EC9781" w:rsidR="00186A49" w:rsidRPr="00810DA2" w:rsidRDefault="00186A49" w:rsidP="00186A49">
            <w:pPr>
              <w:spacing w:before="80" w:after="80"/>
              <w:rPr>
                <w:rFonts w:ascii="Arial" w:hAnsi="Arial" w:cs="Arial"/>
              </w:rPr>
            </w:pPr>
            <w:r w:rsidRPr="00810DA2">
              <w:rPr>
                <w:rFonts w:ascii="Arial" w:hAnsi="Arial" w:cs="Arial"/>
              </w:rPr>
              <w:t xml:space="preserve">Program development </w:t>
            </w:r>
          </w:p>
        </w:tc>
        <w:tc>
          <w:tcPr>
            <w:tcW w:w="1683" w:type="dxa"/>
            <w:tcBorders>
              <w:bottom w:val="single" w:sz="4" w:space="0" w:color="C0C0C0"/>
            </w:tcBorders>
          </w:tcPr>
          <w:p w14:paraId="19219836" w14:textId="647D1E88" w:rsidR="00186A49" w:rsidRPr="00810DA2" w:rsidRDefault="00186A49" w:rsidP="00186A49">
            <w:pPr>
              <w:spacing w:before="80" w:after="80"/>
              <w:jc w:val="center"/>
              <w:rPr>
                <w:rFonts w:ascii="Arial" w:hAnsi="Arial" w:cs="Arial"/>
              </w:rPr>
            </w:pPr>
            <w:r w:rsidRPr="00810DA2">
              <w:rPr>
                <w:rFonts w:ascii="Arial" w:hAnsi="Arial" w:cs="Arial"/>
              </w:rPr>
              <w:t>As needed</w:t>
            </w:r>
          </w:p>
        </w:tc>
      </w:tr>
    </w:tbl>
    <w:p w14:paraId="36FEB5B0" w14:textId="77777777" w:rsidR="008407A6" w:rsidRPr="00810DA2" w:rsidRDefault="008407A6">
      <w:pPr>
        <w:rPr>
          <w:rFonts w:ascii="Arial" w:hAnsi="Arial" w:cs="Arial"/>
        </w:rPr>
      </w:pPr>
    </w:p>
    <w:p w14:paraId="30D7AA69" w14:textId="77777777" w:rsidR="008407A6" w:rsidRPr="00810DA2" w:rsidRDefault="008407A6">
      <w:pPr>
        <w:rPr>
          <w:rFonts w:ascii="Arial" w:hAnsi="Arial" w:cs="Arial"/>
        </w:rPr>
        <w:sectPr w:rsidR="008407A6" w:rsidRPr="00810DA2" w:rsidSect="00276DF9">
          <w:type w:val="continuous"/>
          <w:pgSz w:w="12240" w:h="15840" w:code="1"/>
          <w:pgMar w:top="720" w:right="720" w:bottom="1080" w:left="720" w:header="720" w:footer="666" w:gutter="0"/>
          <w:cols w:space="720"/>
          <w:formProt w:val="0"/>
          <w:titlePg/>
          <w:docGrid w:linePitch="360"/>
        </w:sectPr>
      </w:pPr>
    </w:p>
    <w:p w14:paraId="7196D064" w14:textId="77777777" w:rsidR="008407A6" w:rsidRPr="00810DA2"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810DA2" w14:paraId="3485254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7CD66C2" w14:textId="77777777" w:rsidR="008407A6" w:rsidRPr="00810DA2" w:rsidRDefault="008407A6">
            <w:pPr>
              <w:rPr>
                <w:rFonts w:ascii="Arial" w:hAnsi="Arial" w:cs="Arial"/>
              </w:rPr>
            </w:pPr>
            <w:r w:rsidRPr="00810DA2">
              <w:rPr>
                <w:rFonts w:ascii="Arial" w:hAnsi="Arial" w:cs="Arial"/>
                <w:b/>
                <w:color w:val="000000"/>
              </w:rPr>
              <w:t>SECTION 7.</w:t>
            </w:r>
            <w:r w:rsidR="00B12612" w:rsidRPr="00810DA2">
              <w:rPr>
                <w:rFonts w:ascii="Arial" w:hAnsi="Arial" w:cs="Arial"/>
                <w:b/>
                <w:color w:val="000000"/>
              </w:rPr>
              <w:t xml:space="preserve"> </w:t>
            </w:r>
            <w:r w:rsidRPr="00810DA2">
              <w:rPr>
                <w:rFonts w:ascii="Arial" w:hAnsi="Arial" w:cs="Arial"/>
                <w:b/>
                <w:color w:val="000000"/>
              </w:rPr>
              <w:t>POSITION-RELATED DECISION MAKING</w:t>
            </w:r>
          </w:p>
        </w:tc>
      </w:tr>
    </w:tbl>
    <w:p w14:paraId="34FF1C98" w14:textId="77777777" w:rsidR="008407A6" w:rsidRPr="00810DA2" w:rsidRDefault="008407A6">
      <w:pPr>
        <w:rPr>
          <w:rFonts w:ascii="Arial" w:hAnsi="Arial" w:cs="Arial"/>
          <w:b/>
        </w:rPr>
      </w:pPr>
    </w:p>
    <w:p w14:paraId="6F4BE654" w14:textId="77777777" w:rsidR="008407A6" w:rsidRPr="00810DA2" w:rsidRDefault="008407A6" w:rsidP="00195392">
      <w:pPr>
        <w:spacing w:after="120"/>
        <w:rPr>
          <w:rFonts w:ascii="Arial" w:hAnsi="Arial" w:cs="Arial"/>
          <w:b/>
        </w:rPr>
      </w:pPr>
      <w:r w:rsidRPr="00810DA2">
        <w:rPr>
          <w:rFonts w:ascii="Arial" w:hAnsi="Arial" w:cs="Arial"/>
          <w:b/>
        </w:rPr>
        <w:t>Describe the typical decisions of this position.</w:t>
      </w:r>
      <w:r w:rsidR="00B12612" w:rsidRPr="00810DA2">
        <w:rPr>
          <w:rFonts w:ascii="Arial" w:hAnsi="Arial" w:cs="Arial"/>
          <w:b/>
        </w:rPr>
        <w:t xml:space="preserve"> </w:t>
      </w:r>
      <w:r w:rsidRPr="00810DA2">
        <w:rPr>
          <w:rFonts w:ascii="Arial" w:hAnsi="Arial" w:cs="Arial"/>
          <w:b/>
        </w:rPr>
        <w:t>Explain the direct effect of these decisions</w:t>
      </w:r>
      <w:r w:rsidR="008C29CD" w:rsidRPr="00810DA2">
        <w:rPr>
          <w:rFonts w:ascii="Arial" w:hAnsi="Arial" w:cs="Arial"/>
          <w:b/>
        </w:rPr>
        <w:t>:</w:t>
      </w:r>
    </w:p>
    <w:p w14:paraId="48A21919" w14:textId="6FAF7899" w:rsidR="008407A6" w:rsidRPr="00810DA2" w:rsidRDefault="00186A49">
      <w:pPr>
        <w:rPr>
          <w:rFonts w:ascii="Arial" w:hAnsi="Arial" w:cs="Arial"/>
        </w:rPr>
      </w:pPr>
      <w:r w:rsidRPr="00810DA2">
        <w:rPr>
          <w:rFonts w:ascii="Arial" w:hAnsi="Arial" w:cs="Arial"/>
        </w:rPr>
        <w:t>Assess patient strengths and weaknesses, provide treatment services, assess treatment effectiveness, and develop recommendations for patient discharge.</w:t>
      </w:r>
    </w:p>
    <w:p w14:paraId="238601FE" w14:textId="77777777" w:rsidR="008407A6" w:rsidRPr="00810DA2" w:rsidRDefault="00C47865">
      <w:pPr>
        <w:keepNext/>
        <w:keepLines/>
        <w:widowControl w:val="0"/>
        <w:rPr>
          <w:rFonts w:ascii="Arial" w:hAnsi="Arial" w:cs="Arial"/>
          <w:b/>
          <w:color w:val="000000"/>
        </w:rPr>
        <w:sectPr w:rsidR="008407A6" w:rsidRPr="00810DA2" w:rsidSect="00276DF9">
          <w:footerReference w:type="default" r:id="rId17"/>
          <w:type w:val="continuous"/>
          <w:pgSz w:w="12240" w:h="15840" w:code="1"/>
          <w:pgMar w:top="1152" w:right="720" w:bottom="1080" w:left="720" w:header="720" w:footer="666" w:gutter="0"/>
          <w:cols w:space="720"/>
          <w:docGrid w:linePitch="360"/>
        </w:sectPr>
      </w:pPr>
      <w:r w:rsidRPr="00810DA2">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rsidRPr="00810DA2" w14:paraId="7B4C15DC"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7CE49730" w14:textId="77777777" w:rsidR="008407A6" w:rsidRPr="00810DA2" w:rsidRDefault="008407A6">
            <w:pPr>
              <w:keepNext/>
              <w:keepLines/>
              <w:widowControl w:val="0"/>
              <w:rPr>
                <w:rFonts w:ascii="Arial" w:hAnsi="Arial" w:cs="Arial"/>
              </w:rPr>
            </w:pPr>
            <w:r w:rsidRPr="00810DA2">
              <w:rPr>
                <w:rFonts w:ascii="Arial" w:hAnsi="Arial" w:cs="Arial"/>
                <w:b/>
                <w:color w:val="000000"/>
              </w:rPr>
              <w:t>SECTION 8.</w:t>
            </w:r>
            <w:r w:rsidR="00B12612" w:rsidRPr="00810DA2">
              <w:rPr>
                <w:rFonts w:ascii="Arial" w:hAnsi="Arial" w:cs="Arial"/>
                <w:b/>
                <w:color w:val="000000"/>
              </w:rPr>
              <w:t xml:space="preserve"> </w:t>
            </w:r>
            <w:r w:rsidRPr="00810DA2">
              <w:rPr>
                <w:rFonts w:ascii="Arial" w:hAnsi="Arial" w:cs="Arial"/>
                <w:b/>
                <w:color w:val="000000"/>
              </w:rPr>
              <w:t>REVIEW OF WORK</w:t>
            </w:r>
          </w:p>
        </w:tc>
      </w:tr>
      <w:tr w:rsidR="008407A6" w:rsidRPr="00810DA2" w14:paraId="4294E1F0"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1171EA45" w14:textId="77777777" w:rsidR="002314E6" w:rsidRPr="00810DA2" w:rsidRDefault="008407A6">
            <w:pPr>
              <w:pStyle w:val="Heading2"/>
              <w:widowControl w:val="0"/>
              <w:rPr>
                <w:b w:val="0"/>
                <w:i/>
                <w:color w:val="000000"/>
              </w:rPr>
            </w:pPr>
            <w:r w:rsidRPr="00810DA2">
              <w:t>Who reviews the work of the position?</w:t>
            </w:r>
            <w:r w:rsidR="00E00BFB" w:rsidRPr="00810DA2">
              <w:rPr>
                <w:b w:val="0"/>
                <w:i/>
                <w:color w:val="000000"/>
              </w:rPr>
              <w:t xml:space="preserve"> </w:t>
            </w:r>
          </w:p>
          <w:p w14:paraId="44FDB766" w14:textId="77777777" w:rsidR="008407A6" w:rsidRPr="00810DA2" w:rsidRDefault="00E00BFB" w:rsidP="002314E6">
            <w:pPr>
              <w:pStyle w:val="Heading2"/>
              <w:widowControl w:val="0"/>
              <w:spacing w:before="80"/>
            </w:pPr>
            <w:r w:rsidRPr="00810DA2">
              <w:rPr>
                <w:i/>
                <w:color w:val="000000"/>
              </w:rPr>
              <w:t xml:space="preserve">Note: </w:t>
            </w:r>
            <w:r w:rsidRPr="00810DA2">
              <w:rPr>
                <w:b w:val="0"/>
                <w:i/>
                <w:color w:val="000000"/>
              </w:rPr>
              <w:t>If additional rows of the below table are needed, place cursor at end of a row (outside table) and hit “Enter”.</w:t>
            </w:r>
          </w:p>
        </w:tc>
      </w:tr>
      <w:tr w:rsidR="000B41C8" w:rsidRPr="00810DA2" w14:paraId="13968277"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52ED89B" w14:textId="77777777" w:rsidR="000B41C8" w:rsidRPr="00810DA2" w:rsidRDefault="000B41C8" w:rsidP="00D129C7">
            <w:pPr>
              <w:keepNext/>
              <w:keepLines/>
              <w:widowControl w:val="0"/>
              <w:ind w:left="-90" w:right="-115"/>
              <w:jc w:val="center"/>
              <w:rPr>
                <w:rFonts w:ascii="Arial" w:hAnsi="Arial" w:cs="Arial"/>
                <w:b/>
              </w:rPr>
            </w:pPr>
            <w:r w:rsidRPr="00810DA2">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75915B25" w14:textId="77777777" w:rsidR="000B41C8" w:rsidRPr="00810DA2" w:rsidRDefault="000B41C8" w:rsidP="00D129C7">
            <w:pPr>
              <w:keepNext/>
              <w:keepLines/>
              <w:widowControl w:val="0"/>
              <w:ind w:left="-25" w:right="-72"/>
              <w:jc w:val="center"/>
              <w:rPr>
                <w:rFonts w:ascii="Arial" w:hAnsi="Arial" w:cs="Arial"/>
                <w:b/>
              </w:rPr>
            </w:pPr>
            <w:r w:rsidRPr="00810DA2">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ED9BC88" w14:textId="77777777" w:rsidR="000B41C8" w:rsidRPr="00810DA2" w:rsidRDefault="000B41C8" w:rsidP="00D129C7">
            <w:pPr>
              <w:keepNext/>
              <w:keepLines/>
              <w:widowControl w:val="0"/>
              <w:jc w:val="center"/>
              <w:rPr>
                <w:rFonts w:ascii="Arial" w:hAnsi="Arial" w:cs="Arial"/>
                <w:b/>
              </w:rPr>
            </w:pPr>
            <w:r w:rsidRPr="00810DA2">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23C70198" w14:textId="77777777" w:rsidR="000B41C8" w:rsidRPr="00810DA2" w:rsidRDefault="000B41C8" w:rsidP="00D129C7">
            <w:pPr>
              <w:keepNext/>
              <w:keepLines/>
              <w:widowControl w:val="0"/>
              <w:jc w:val="center"/>
              <w:rPr>
                <w:rFonts w:ascii="Arial" w:hAnsi="Arial" w:cs="Arial"/>
                <w:b/>
              </w:rPr>
            </w:pPr>
            <w:r w:rsidRPr="00810DA2">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2622DFE5" w14:textId="77777777" w:rsidR="000B41C8" w:rsidRPr="00810DA2" w:rsidRDefault="000B41C8" w:rsidP="00D129C7">
            <w:pPr>
              <w:keepNext/>
              <w:keepLines/>
              <w:widowControl w:val="0"/>
              <w:jc w:val="center"/>
              <w:rPr>
                <w:rFonts w:ascii="Arial" w:hAnsi="Arial" w:cs="Arial"/>
                <w:b/>
              </w:rPr>
            </w:pPr>
            <w:r w:rsidRPr="00810DA2">
              <w:rPr>
                <w:rFonts w:ascii="Arial" w:hAnsi="Arial" w:cs="Arial"/>
                <w:b/>
              </w:rPr>
              <w:t>Purpose of Review</w:t>
            </w:r>
          </w:p>
        </w:tc>
      </w:tr>
    </w:tbl>
    <w:p w14:paraId="0F3CABC7" w14:textId="77777777" w:rsidR="004E2C10" w:rsidRPr="00810DA2" w:rsidRDefault="004E2C10">
      <w:pPr>
        <w:keepNext/>
        <w:keepLines/>
        <w:widowControl w:val="0"/>
        <w:rPr>
          <w:rFonts w:ascii="Arial" w:hAnsi="Arial" w:cs="Arial"/>
        </w:rPr>
        <w:sectPr w:rsidR="004E2C10" w:rsidRPr="00810DA2" w:rsidSect="00276DF9">
          <w:type w:val="continuous"/>
          <w:pgSz w:w="12240" w:h="15840" w:code="1"/>
          <w:pgMar w:top="720" w:right="720" w:bottom="1080" w:left="720" w:header="720" w:footer="666" w:gutter="0"/>
          <w:cols w:space="720"/>
          <w:docGrid w:linePitch="360"/>
        </w:sectPr>
      </w:pPr>
    </w:p>
    <w:tbl>
      <w:tblPr>
        <w:tblW w:w="10978" w:type="dxa"/>
        <w:tblInd w:w="-120"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186A49" w:rsidRPr="00810DA2" w14:paraId="7BE88495" w14:textId="77777777" w:rsidTr="00186A49">
        <w:trPr>
          <w:trHeight w:val="288"/>
        </w:trPr>
        <w:tc>
          <w:tcPr>
            <w:tcW w:w="1915" w:type="dxa"/>
            <w:tcBorders>
              <w:top w:val="single" w:sz="4" w:space="0" w:color="auto"/>
            </w:tcBorders>
          </w:tcPr>
          <w:p w14:paraId="1D606C60" w14:textId="1C09D889" w:rsidR="00186A49" w:rsidRPr="00810DA2" w:rsidRDefault="00D50F65" w:rsidP="000D706F">
            <w:pPr>
              <w:keepNext/>
              <w:keepLines/>
              <w:widowControl w:val="0"/>
              <w:spacing w:before="80" w:after="80"/>
              <w:rPr>
                <w:rFonts w:ascii="Arial" w:hAnsi="Arial" w:cs="Arial"/>
              </w:rPr>
            </w:pPr>
            <w:r>
              <w:rPr>
                <w:rFonts w:ascii="Arial" w:hAnsi="Arial" w:cs="Arial"/>
              </w:rPr>
              <w:lastRenderedPageBreak/>
              <w:t>Director of Occupational and Physical Therapy</w:t>
            </w:r>
          </w:p>
        </w:tc>
        <w:tc>
          <w:tcPr>
            <w:tcW w:w="1890" w:type="dxa"/>
            <w:tcBorders>
              <w:top w:val="single" w:sz="4" w:space="0" w:color="auto"/>
            </w:tcBorders>
          </w:tcPr>
          <w:p w14:paraId="172A6C6E" w14:textId="14F7E45A" w:rsidR="00186A49" w:rsidRPr="00810DA2" w:rsidRDefault="00D50F65" w:rsidP="000D706F">
            <w:pPr>
              <w:keepNext/>
              <w:keepLines/>
              <w:widowControl w:val="0"/>
              <w:spacing w:before="80" w:after="80"/>
              <w:rPr>
                <w:rFonts w:ascii="Arial" w:hAnsi="Arial" w:cs="Arial"/>
              </w:rPr>
            </w:pPr>
            <w:r>
              <w:rPr>
                <w:rFonts w:ascii="Arial" w:hAnsi="Arial" w:cs="Arial"/>
              </w:rPr>
              <w:t xml:space="preserve">Clinical Rehabilitation Manager </w:t>
            </w:r>
            <w:r w:rsidR="00C9560C">
              <w:rPr>
                <w:rFonts w:ascii="Arial" w:hAnsi="Arial" w:cs="Arial"/>
              </w:rPr>
              <w:t>2</w:t>
            </w:r>
          </w:p>
        </w:tc>
        <w:tc>
          <w:tcPr>
            <w:tcW w:w="2889" w:type="dxa"/>
            <w:tcBorders>
              <w:top w:val="single" w:sz="4" w:space="0" w:color="auto"/>
            </w:tcBorders>
          </w:tcPr>
          <w:p w14:paraId="518E6B5C"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Observation/review of work</w:t>
            </w:r>
          </w:p>
        </w:tc>
        <w:tc>
          <w:tcPr>
            <w:tcW w:w="1971" w:type="dxa"/>
            <w:tcBorders>
              <w:top w:val="single" w:sz="4" w:space="0" w:color="auto"/>
            </w:tcBorders>
          </w:tcPr>
          <w:p w14:paraId="5FB9997D"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Weekly/ongoing/annual review</w:t>
            </w:r>
          </w:p>
        </w:tc>
        <w:tc>
          <w:tcPr>
            <w:tcW w:w="2313" w:type="dxa"/>
            <w:tcBorders>
              <w:top w:val="single" w:sz="4" w:space="0" w:color="auto"/>
            </w:tcBorders>
          </w:tcPr>
          <w:p w14:paraId="6E422DEB"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Review of adherence of professional standards, clinical supervision and program development effectiveness</w:t>
            </w:r>
          </w:p>
        </w:tc>
      </w:tr>
      <w:tr w:rsidR="00D50F65" w:rsidRPr="00810DA2" w14:paraId="493D7B33" w14:textId="77777777" w:rsidTr="00186A49">
        <w:trPr>
          <w:trHeight w:val="288"/>
        </w:trPr>
        <w:tc>
          <w:tcPr>
            <w:tcW w:w="1915" w:type="dxa"/>
          </w:tcPr>
          <w:p w14:paraId="2AED1562" w14:textId="69283BC6" w:rsidR="00D50F65" w:rsidRPr="00810DA2" w:rsidRDefault="00D50F65" w:rsidP="000D706F">
            <w:pPr>
              <w:keepNext/>
              <w:keepLines/>
              <w:widowControl w:val="0"/>
              <w:spacing w:before="80" w:after="80"/>
              <w:rPr>
                <w:rFonts w:ascii="Arial" w:hAnsi="Arial" w:cs="Arial"/>
              </w:rPr>
            </w:pPr>
            <w:r>
              <w:rPr>
                <w:rFonts w:ascii="Arial" w:hAnsi="Arial" w:cs="Arial"/>
              </w:rPr>
              <w:t>Associate Director of Occupational and Physical Therapy</w:t>
            </w:r>
          </w:p>
        </w:tc>
        <w:tc>
          <w:tcPr>
            <w:tcW w:w="1890" w:type="dxa"/>
          </w:tcPr>
          <w:p w14:paraId="645A0FEA" w14:textId="2FECDD59" w:rsidR="00D50F65" w:rsidRPr="00810DA2" w:rsidRDefault="00C9560C" w:rsidP="000D706F">
            <w:pPr>
              <w:keepNext/>
              <w:keepLines/>
              <w:widowControl w:val="0"/>
              <w:spacing w:before="80" w:after="80"/>
              <w:rPr>
                <w:rFonts w:ascii="Arial" w:hAnsi="Arial" w:cs="Arial"/>
              </w:rPr>
            </w:pPr>
            <w:r>
              <w:rPr>
                <w:rFonts w:ascii="Arial" w:hAnsi="Arial" w:cs="Arial"/>
              </w:rPr>
              <w:t>Clinical Rehabilitation Manager 2</w:t>
            </w:r>
          </w:p>
        </w:tc>
        <w:tc>
          <w:tcPr>
            <w:tcW w:w="2889" w:type="dxa"/>
          </w:tcPr>
          <w:p w14:paraId="6E217080" w14:textId="0AD9B22E" w:rsidR="00D50F65" w:rsidRPr="00810DA2" w:rsidRDefault="00D50F65" w:rsidP="000D706F">
            <w:pPr>
              <w:keepNext/>
              <w:keepLines/>
              <w:widowControl w:val="0"/>
              <w:spacing w:before="80" w:after="80"/>
              <w:rPr>
                <w:rFonts w:ascii="Arial" w:hAnsi="Arial" w:cs="Arial"/>
              </w:rPr>
            </w:pPr>
            <w:r>
              <w:rPr>
                <w:rFonts w:ascii="Arial" w:hAnsi="Arial" w:cs="Arial"/>
              </w:rPr>
              <w:t>Observation/review of work</w:t>
            </w:r>
          </w:p>
        </w:tc>
        <w:tc>
          <w:tcPr>
            <w:tcW w:w="1971" w:type="dxa"/>
          </w:tcPr>
          <w:p w14:paraId="13E5DF4E" w14:textId="442C5030" w:rsidR="00D50F65" w:rsidRPr="00810DA2" w:rsidRDefault="00D50F65" w:rsidP="000D706F">
            <w:pPr>
              <w:keepNext/>
              <w:keepLines/>
              <w:widowControl w:val="0"/>
              <w:spacing w:before="80" w:after="80"/>
              <w:rPr>
                <w:rFonts w:ascii="Arial" w:hAnsi="Arial" w:cs="Arial"/>
              </w:rPr>
            </w:pPr>
            <w:r>
              <w:rPr>
                <w:rFonts w:ascii="Arial" w:hAnsi="Arial" w:cs="Arial"/>
              </w:rPr>
              <w:t>Weekly/ongoing/annual review</w:t>
            </w:r>
          </w:p>
        </w:tc>
        <w:tc>
          <w:tcPr>
            <w:tcW w:w="2313" w:type="dxa"/>
          </w:tcPr>
          <w:p w14:paraId="74B4701A" w14:textId="75E0D087" w:rsidR="00D50F65" w:rsidRPr="00810DA2" w:rsidRDefault="00D50F65" w:rsidP="000D706F">
            <w:pPr>
              <w:keepNext/>
              <w:keepLines/>
              <w:widowControl w:val="0"/>
              <w:spacing w:before="80" w:after="80"/>
              <w:rPr>
                <w:rFonts w:ascii="Arial" w:hAnsi="Arial" w:cs="Arial"/>
              </w:rPr>
            </w:pPr>
            <w:r>
              <w:rPr>
                <w:rFonts w:ascii="Arial" w:hAnsi="Arial" w:cs="Arial"/>
              </w:rPr>
              <w:t>Review of adherence of professional standards, clinical supervision and program development effectiveness</w:t>
            </w:r>
          </w:p>
        </w:tc>
      </w:tr>
      <w:tr w:rsidR="00186A49" w:rsidRPr="00810DA2" w14:paraId="5D6E9829" w14:textId="77777777" w:rsidTr="00186A49">
        <w:trPr>
          <w:trHeight w:val="288"/>
        </w:trPr>
        <w:tc>
          <w:tcPr>
            <w:tcW w:w="1915" w:type="dxa"/>
          </w:tcPr>
          <w:p w14:paraId="22333DD8"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Director of Treatment Services</w:t>
            </w:r>
          </w:p>
        </w:tc>
        <w:tc>
          <w:tcPr>
            <w:tcW w:w="1890" w:type="dxa"/>
          </w:tcPr>
          <w:p w14:paraId="22D848BC" w14:textId="13FEE21E" w:rsidR="00186A49" w:rsidRPr="00810DA2" w:rsidRDefault="00D50F65" w:rsidP="000D706F">
            <w:pPr>
              <w:keepNext/>
              <w:keepLines/>
              <w:widowControl w:val="0"/>
              <w:spacing w:before="80" w:after="80"/>
              <w:rPr>
                <w:rFonts w:ascii="Arial" w:hAnsi="Arial" w:cs="Arial"/>
              </w:rPr>
            </w:pPr>
            <w:r>
              <w:rPr>
                <w:rFonts w:ascii="Arial" w:hAnsi="Arial" w:cs="Arial"/>
              </w:rPr>
              <w:t>Clinical Rehabilitation Manager 3</w:t>
            </w:r>
            <w:r w:rsidR="00186A49" w:rsidRPr="00810DA2">
              <w:rPr>
                <w:rFonts w:ascii="Arial" w:hAnsi="Arial" w:cs="Arial"/>
              </w:rPr>
              <w:t xml:space="preserve"> </w:t>
            </w:r>
          </w:p>
        </w:tc>
        <w:tc>
          <w:tcPr>
            <w:tcW w:w="2889" w:type="dxa"/>
          </w:tcPr>
          <w:p w14:paraId="5E6B0FCA"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Observation/review of work</w:t>
            </w:r>
          </w:p>
        </w:tc>
        <w:tc>
          <w:tcPr>
            <w:tcW w:w="1971" w:type="dxa"/>
          </w:tcPr>
          <w:p w14:paraId="4C499AC3"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Ongoing and annual review</w:t>
            </w:r>
          </w:p>
        </w:tc>
        <w:tc>
          <w:tcPr>
            <w:tcW w:w="2313" w:type="dxa"/>
          </w:tcPr>
          <w:p w14:paraId="3EC317A3"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Review of adherence of professional standards, clinical supervision and program development effectiveness</w:t>
            </w:r>
          </w:p>
        </w:tc>
      </w:tr>
      <w:tr w:rsidR="00186A49" w:rsidRPr="00810DA2" w14:paraId="152B776E" w14:textId="77777777" w:rsidTr="00186A49">
        <w:trPr>
          <w:trHeight w:val="288"/>
        </w:trPr>
        <w:tc>
          <w:tcPr>
            <w:tcW w:w="1915" w:type="dxa"/>
          </w:tcPr>
          <w:p w14:paraId="76D055D3"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Mall Manager</w:t>
            </w:r>
          </w:p>
        </w:tc>
        <w:tc>
          <w:tcPr>
            <w:tcW w:w="1890" w:type="dxa"/>
          </w:tcPr>
          <w:p w14:paraId="3179864D" w14:textId="02E1942D" w:rsidR="00186A49" w:rsidRPr="00810DA2" w:rsidRDefault="00D50F65" w:rsidP="000D706F">
            <w:pPr>
              <w:keepNext/>
              <w:keepLines/>
              <w:widowControl w:val="0"/>
              <w:spacing w:before="80" w:after="80"/>
              <w:rPr>
                <w:rFonts w:ascii="Arial" w:hAnsi="Arial" w:cs="Arial"/>
              </w:rPr>
            </w:pPr>
            <w:r>
              <w:rPr>
                <w:rFonts w:ascii="Arial" w:hAnsi="Arial" w:cs="Arial"/>
              </w:rPr>
              <w:t>Treatment Services Manager 1</w:t>
            </w:r>
          </w:p>
        </w:tc>
        <w:tc>
          <w:tcPr>
            <w:tcW w:w="2889" w:type="dxa"/>
          </w:tcPr>
          <w:p w14:paraId="1E21FB30"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Observation/review of work</w:t>
            </w:r>
          </w:p>
        </w:tc>
        <w:tc>
          <w:tcPr>
            <w:tcW w:w="1971" w:type="dxa"/>
          </w:tcPr>
          <w:p w14:paraId="18AE114B"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daily</w:t>
            </w:r>
          </w:p>
        </w:tc>
        <w:tc>
          <w:tcPr>
            <w:tcW w:w="2313" w:type="dxa"/>
          </w:tcPr>
          <w:p w14:paraId="68DA2E34" w14:textId="77777777" w:rsidR="00186A49" w:rsidRPr="00810DA2" w:rsidRDefault="00186A49" w:rsidP="000D706F">
            <w:pPr>
              <w:keepNext/>
              <w:keepLines/>
              <w:widowControl w:val="0"/>
              <w:spacing w:before="80" w:after="80"/>
              <w:rPr>
                <w:rFonts w:ascii="Arial" w:hAnsi="Arial" w:cs="Arial"/>
              </w:rPr>
            </w:pPr>
            <w:r w:rsidRPr="00810DA2">
              <w:rPr>
                <w:rFonts w:ascii="Arial" w:hAnsi="Arial" w:cs="Arial"/>
              </w:rPr>
              <w:t>Review of adherence of professional standards</w:t>
            </w:r>
          </w:p>
        </w:tc>
      </w:tr>
      <w:tr w:rsidR="00186A49" w:rsidRPr="00810DA2" w14:paraId="41F94FAB" w14:textId="77777777" w:rsidTr="00186A49">
        <w:trPr>
          <w:trHeight w:val="288"/>
        </w:trPr>
        <w:tc>
          <w:tcPr>
            <w:tcW w:w="1915" w:type="dxa"/>
            <w:tcBorders>
              <w:bottom w:val="single" w:sz="4" w:space="0" w:color="C0C0C0"/>
            </w:tcBorders>
          </w:tcPr>
          <w:p w14:paraId="3F917813" w14:textId="77777777" w:rsidR="00186A49" w:rsidRPr="00810DA2" w:rsidRDefault="00186A49" w:rsidP="000D706F">
            <w:pPr>
              <w:keepNext/>
              <w:keepLines/>
              <w:widowControl w:val="0"/>
              <w:spacing w:before="80" w:after="80"/>
              <w:rPr>
                <w:rFonts w:ascii="Arial" w:hAnsi="Arial" w:cs="Arial"/>
              </w:rPr>
            </w:pPr>
          </w:p>
        </w:tc>
        <w:tc>
          <w:tcPr>
            <w:tcW w:w="1890" w:type="dxa"/>
            <w:tcBorders>
              <w:bottom w:val="single" w:sz="4" w:space="0" w:color="C0C0C0"/>
            </w:tcBorders>
          </w:tcPr>
          <w:p w14:paraId="4AB844D2" w14:textId="77777777" w:rsidR="00186A49" w:rsidRPr="00810DA2" w:rsidRDefault="00186A49" w:rsidP="000D706F">
            <w:pPr>
              <w:keepNext/>
              <w:keepLines/>
              <w:widowControl w:val="0"/>
              <w:spacing w:before="80" w:after="80"/>
              <w:rPr>
                <w:rFonts w:ascii="Arial" w:hAnsi="Arial" w:cs="Arial"/>
              </w:rPr>
            </w:pPr>
          </w:p>
        </w:tc>
        <w:tc>
          <w:tcPr>
            <w:tcW w:w="2889" w:type="dxa"/>
            <w:tcBorders>
              <w:bottom w:val="single" w:sz="4" w:space="0" w:color="C0C0C0"/>
            </w:tcBorders>
          </w:tcPr>
          <w:p w14:paraId="1A3516EA" w14:textId="77777777" w:rsidR="00186A49" w:rsidRPr="00810DA2" w:rsidRDefault="00186A49" w:rsidP="000D706F">
            <w:pPr>
              <w:keepNext/>
              <w:keepLines/>
              <w:widowControl w:val="0"/>
              <w:spacing w:before="80" w:after="80"/>
              <w:rPr>
                <w:rFonts w:ascii="Arial" w:hAnsi="Arial" w:cs="Arial"/>
              </w:rPr>
            </w:pPr>
          </w:p>
        </w:tc>
        <w:tc>
          <w:tcPr>
            <w:tcW w:w="1971" w:type="dxa"/>
            <w:tcBorders>
              <w:bottom w:val="single" w:sz="4" w:space="0" w:color="C0C0C0"/>
            </w:tcBorders>
          </w:tcPr>
          <w:p w14:paraId="01BCD4B2" w14:textId="77777777" w:rsidR="00186A49" w:rsidRPr="00810DA2" w:rsidRDefault="00186A49" w:rsidP="000D706F">
            <w:pPr>
              <w:keepNext/>
              <w:keepLines/>
              <w:widowControl w:val="0"/>
              <w:spacing w:before="80" w:after="80"/>
              <w:rPr>
                <w:rFonts w:ascii="Arial" w:hAnsi="Arial" w:cs="Arial"/>
              </w:rPr>
            </w:pPr>
          </w:p>
        </w:tc>
        <w:tc>
          <w:tcPr>
            <w:tcW w:w="2313" w:type="dxa"/>
            <w:tcBorders>
              <w:bottom w:val="single" w:sz="4" w:space="0" w:color="C0C0C0"/>
            </w:tcBorders>
          </w:tcPr>
          <w:p w14:paraId="4438614B" w14:textId="77777777" w:rsidR="00186A49" w:rsidRPr="00810DA2" w:rsidRDefault="00186A49" w:rsidP="000D706F">
            <w:pPr>
              <w:keepNext/>
              <w:keepLines/>
              <w:widowControl w:val="0"/>
              <w:spacing w:before="80" w:after="80"/>
              <w:rPr>
                <w:rFonts w:ascii="Arial" w:hAnsi="Arial" w:cs="Arial"/>
              </w:rPr>
            </w:pPr>
          </w:p>
        </w:tc>
      </w:tr>
      <w:tr w:rsidR="00186A49" w:rsidRPr="00810DA2" w14:paraId="5DC6118F" w14:textId="77777777" w:rsidTr="00186A49">
        <w:trPr>
          <w:trHeight w:val="288"/>
        </w:trPr>
        <w:tc>
          <w:tcPr>
            <w:tcW w:w="1915" w:type="dxa"/>
            <w:tcBorders>
              <w:top w:val="single" w:sz="4" w:space="0" w:color="C0C0C0"/>
              <w:bottom w:val="single" w:sz="4" w:space="0" w:color="auto"/>
            </w:tcBorders>
          </w:tcPr>
          <w:p w14:paraId="1472204D" w14:textId="77777777" w:rsidR="00186A49" w:rsidRPr="00810DA2" w:rsidRDefault="00186A49" w:rsidP="000D706F">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794DE0E4" w14:textId="77777777" w:rsidR="00186A49" w:rsidRPr="00810DA2" w:rsidRDefault="00186A49" w:rsidP="000D706F">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3BB99080" w14:textId="77777777" w:rsidR="00186A49" w:rsidRPr="00810DA2" w:rsidRDefault="00186A49" w:rsidP="000D706F">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58E95A23" w14:textId="77777777" w:rsidR="00186A49" w:rsidRPr="00810DA2" w:rsidRDefault="00186A49" w:rsidP="000D706F">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0B33D02D" w14:textId="77777777" w:rsidR="00186A49" w:rsidRPr="00810DA2" w:rsidRDefault="00186A49" w:rsidP="000D706F">
            <w:pPr>
              <w:keepNext/>
              <w:keepLines/>
              <w:widowControl w:val="0"/>
              <w:spacing w:before="80" w:after="80"/>
              <w:rPr>
                <w:rFonts w:ascii="Arial" w:hAnsi="Arial" w:cs="Arial"/>
              </w:rPr>
            </w:pPr>
          </w:p>
        </w:tc>
      </w:tr>
    </w:tbl>
    <w:p w14:paraId="34B3F2EB" w14:textId="77777777" w:rsidR="001C555A" w:rsidRPr="00810DA2" w:rsidRDefault="001C555A">
      <w:pPr>
        <w:rPr>
          <w:rFonts w:ascii="Arial" w:hAnsi="Arial" w:cs="Arial"/>
        </w:rPr>
        <w:sectPr w:rsidR="001C555A" w:rsidRPr="00810DA2" w:rsidSect="00276DF9">
          <w:type w:val="continuous"/>
          <w:pgSz w:w="12240" w:h="15840" w:code="1"/>
          <w:pgMar w:top="720" w:right="720" w:bottom="1080" w:left="720" w:header="720" w:footer="666" w:gutter="0"/>
          <w:cols w:space="720"/>
          <w:formProt w:val="0"/>
          <w:docGrid w:linePitch="360"/>
        </w:sectPr>
      </w:pPr>
    </w:p>
    <w:p w14:paraId="7D34F5C7" w14:textId="77777777" w:rsidR="00394DB5" w:rsidRPr="00810DA2" w:rsidRDefault="00394DB5">
      <w:pPr>
        <w:pStyle w:val="NormalWeb"/>
        <w:rPr>
          <w:rFonts w:ascii="Arial" w:hAnsi="Arial" w:cs="Arial"/>
        </w:rPr>
        <w:sectPr w:rsidR="00394DB5" w:rsidRPr="00810DA2" w:rsidSect="00276DF9">
          <w:type w:val="continuous"/>
          <w:pgSz w:w="12240" w:h="15840" w:code="1"/>
          <w:pgMar w:top="720" w:right="720" w:bottom="1080" w:left="720" w:header="720" w:footer="666" w:gutter="0"/>
          <w:cols w:space="720"/>
          <w:titlePg/>
          <w:docGrid w:linePitch="360"/>
        </w:sectPr>
      </w:pPr>
    </w:p>
    <w:p w14:paraId="0B4020A7" w14:textId="77777777" w:rsidR="008407A6" w:rsidRPr="00810DA2" w:rsidRDefault="008407A6">
      <w:pPr>
        <w:pStyle w:val="NormalWeb"/>
        <w:rPr>
          <w:rFonts w:ascii="Arial" w:hAnsi="Arial" w:cs="Arial"/>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rsidRPr="00810DA2" w14:paraId="07646C6C" w14:textId="77777777" w:rsidTr="4C56A8F1">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B9A81BC" w14:textId="77777777" w:rsidR="008407A6" w:rsidRPr="00810DA2" w:rsidRDefault="008407A6">
            <w:pPr>
              <w:keepNext/>
              <w:widowControl w:val="0"/>
              <w:rPr>
                <w:rFonts w:ascii="Arial" w:hAnsi="Arial" w:cs="Arial"/>
              </w:rPr>
            </w:pPr>
            <w:r w:rsidRPr="00810DA2">
              <w:rPr>
                <w:rFonts w:ascii="Arial" w:hAnsi="Arial" w:cs="Arial"/>
                <w:b/>
                <w:color w:val="000000"/>
              </w:rPr>
              <w:t>SECTION 9.</w:t>
            </w:r>
            <w:r w:rsidR="00B12612" w:rsidRPr="00810DA2">
              <w:rPr>
                <w:rFonts w:ascii="Arial" w:hAnsi="Arial" w:cs="Arial"/>
                <w:b/>
                <w:color w:val="000000"/>
              </w:rPr>
              <w:t xml:space="preserve"> </w:t>
            </w:r>
            <w:r w:rsidRPr="00810DA2">
              <w:rPr>
                <w:rFonts w:ascii="Arial" w:hAnsi="Arial" w:cs="Arial"/>
                <w:b/>
                <w:color w:val="000000"/>
              </w:rPr>
              <w:t>OVERSIGHT FUNCTIONS</w:t>
            </w:r>
          </w:p>
        </w:tc>
      </w:tr>
      <w:tr w:rsidR="008407A6" w:rsidRPr="00810DA2" w14:paraId="1246B15C" w14:textId="77777777" w:rsidTr="4C56A8F1">
        <w:tblPrEx>
          <w:tblBorders>
            <w:top w:val="none" w:sz="0" w:space="0" w:color="auto"/>
            <w:bottom w:val="none" w:sz="0" w:space="0" w:color="auto"/>
          </w:tblBorders>
        </w:tblPrEx>
        <w:trPr>
          <w:trHeight w:hRule="exact" w:val="432"/>
        </w:trPr>
        <w:tc>
          <w:tcPr>
            <w:tcW w:w="468" w:type="dxa"/>
            <w:tcBorders>
              <w:top w:val="single" w:sz="0" w:space="0" w:color="000000" w:themeColor="text1"/>
              <w:bottom w:val="single" w:sz="0" w:space="0" w:color="000000" w:themeColor="text1"/>
            </w:tcBorders>
            <w:vAlign w:val="bottom"/>
          </w:tcPr>
          <w:p w14:paraId="278C2E2C" w14:textId="77777777" w:rsidR="008407A6" w:rsidRPr="00810DA2" w:rsidRDefault="008407A6">
            <w:pPr>
              <w:keepNext/>
              <w:widowControl w:val="0"/>
              <w:jc w:val="right"/>
              <w:rPr>
                <w:rFonts w:ascii="Arial" w:hAnsi="Arial" w:cs="Arial"/>
                <w:b/>
              </w:rPr>
            </w:pPr>
            <w:r w:rsidRPr="00810DA2">
              <w:rPr>
                <w:rFonts w:ascii="Arial" w:hAnsi="Arial" w:cs="Arial"/>
                <w:b/>
              </w:rPr>
              <w:t>a.</w:t>
            </w:r>
          </w:p>
        </w:tc>
        <w:tc>
          <w:tcPr>
            <w:tcW w:w="8557" w:type="dxa"/>
            <w:tcBorders>
              <w:top w:val="single" w:sz="0" w:space="0" w:color="000000" w:themeColor="text1"/>
              <w:bottom w:val="single" w:sz="0" w:space="0" w:color="000000" w:themeColor="text1"/>
            </w:tcBorders>
            <w:vAlign w:val="bottom"/>
          </w:tcPr>
          <w:p w14:paraId="5256784B" w14:textId="77777777" w:rsidR="008407A6" w:rsidRPr="00810DA2" w:rsidRDefault="008407A6">
            <w:pPr>
              <w:keepNext/>
              <w:widowControl w:val="0"/>
              <w:rPr>
                <w:rFonts w:ascii="Arial" w:hAnsi="Arial" w:cs="Arial"/>
                <w:b/>
              </w:rPr>
            </w:pPr>
            <w:r w:rsidRPr="00810DA2">
              <w:rPr>
                <w:rFonts w:ascii="Arial" w:hAnsi="Arial" w:cs="Arial"/>
                <w:b/>
              </w:rPr>
              <w:t>How many employees are directly supervised by this position?</w:t>
            </w:r>
          </w:p>
        </w:tc>
        <w:tc>
          <w:tcPr>
            <w:tcW w:w="1710" w:type="dxa"/>
            <w:tcBorders>
              <w:top w:val="single" w:sz="0" w:space="0" w:color="000000" w:themeColor="text1"/>
              <w:bottom w:val="single" w:sz="4" w:space="0" w:color="000000" w:themeColor="text1"/>
            </w:tcBorders>
            <w:vAlign w:val="bottom"/>
          </w:tcPr>
          <w:p w14:paraId="7E1823E6" w14:textId="5EAA84A0" w:rsidR="008407A6" w:rsidRPr="00810DA2" w:rsidRDefault="00186A49" w:rsidP="000F6BA9">
            <w:pPr>
              <w:keepNext/>
              <w:widowControl w:val="0"/>
              <w:jc w:val="center"/>
              <w:rPr>
                <w:rFonts w:ascii="Arial" w:hAnsi="Arial" w:cs="Arial"/>
              </w:rPr>
            </w:pPr>
            <w:r w:rsidRPr="00810DA2">
              <w:rPr>
                <w:rFonts w:ascii="Arial" w:hAnsi="Arial" w:cs="Arial"/>
              </w:rPr>
              <w:t>0</w:t>
            </w:r>
          </w:p>
        </w:tc>
        <w:tc>
          <w:tcPr>
            <w:tcW w:w="255" w:type="dxa"/>
            <w:gridSpan w:val="2"/>
            <w:tcBorders>
              <w:top w:val="single" w:sz="0" w:space="0" w:color="000000" w:themeColor="text1"/>
              <w:bottom w:val="single" w:sz="0" w:space="0" w:color="000000" w:themeColor="text1"/>
            </w:tcBorders>
            <w:vAlign w:val="bottom"/>
          </w:tcPr>
          <w:p w14:paraId="1D7B270A" w14:textId="77777777" w:rsidR="008407A6" w:rsidRPr="00810DA2" w:rsidRDefault="008407A6">
            <w:pPr>
              <w:keepNext/>
              <w:widowControl w:val="0"/>
              <w:jc w:val="center"/>
              <w:rPr>
                <w:rFonts w:ascii="Arial" w:hAnsi="Arial" w:cs="Arial"/>
              </w:rPr>
            </w:pPr>
          </w:p>
        </w:tc>
      </w:tr>
      <w:tr w:rsidR="008407A6" w:rsidRPr="00810DA2" w14:paraId="7F408995" w14:textId="77777777" w:rsidTr="4C56A8F1">
        <w:tblPrEx>
          <w:tblBorders>
            <w:top w:val="none" w:sz="0" w:space="0" w:color="auto"/>
            <w:bottom w:val="none" w:sz="0" w:space="0" w:color="auto"/>
          </w:tblBorders>
        </w:tblPrEx>
        <w:trPr>
          <w:trHeight w:hRule="exact" w:val="432"/>
        </w:trPr>
        <w:tc>
          <w:tcPr>
            <w:tcW w:w="468" w:type="dxa"/>
            <w:tcBorders>
              <w:top w:val="single" w:sz="0" w:space="0" w:color="000000" w:themeColor="text1"/>
              <w:bottom w:val="single" w:sz="0" w:space="0" w:color="000000" w:themeColor="text1"/>
            </w:tcBorders>
            <w:vAlign w:val="bottom"/>
          </w:tcPr>
          <w:p w14:paraId="4F904CB7" w14:textId="77777777" w:rsidR="008407A6" w:rsidRPr="00810DA2" w:rsidRDefault="008407A6">
            <w:pPr>
              <w:keepNext/>
              <w:widowControl w:val="0"/>
              <w:jc w:val="right"/>
              <w:rPr>
                <w:rFonts w:ascii="Arial" w:hAnsi="Arial" w:cs="Arial"/>
                <w:b/>
              </w:rPr>
            </w:pPr>
          </w:p>
        </w:tc>
        <w:tc>
          <w:tcPr>
            <w:tcW w:w="8557" w:type="dxa"/>
            <w:tcBorders>
              <w:top w:val="single" w:sz="0" w:space="0" w:color="000000" w:themeColor="text1"/>
              <w:bottom w:val="single" w:sz="0" w:space="0" w:color="000000" w:themeColor="text1"/>
            </w:tcBorders>
            <w:vAlign w:val="bottom"/>
          </w:tcPr>
          <w:p w14:paraId="0F7322CE" w14:textId="77777777" w:rsidR="008407A6" w:rsidRPr="00810DA2" w:rsidRDefault="008407A6">
            <w:pPr>
              <w:keepNext/>
              <w:widowControl w:val="0"/>
              <w:rPr>
                <w:rFonts w:ascii="Arial" w:hAnsi="Arial" w:cs="Arial"/>
                <w:b/>
              </w:rPr>
            </w:pPr>
            <w:r w:rsidRPr="00810DA2">
              <w:rPr>
                <w:rFonts w:ascii="Arial" w:hAnsi="Arial" w:cs="Arial"/>
                <w:b/>
              </w:rPr>
              <w:t>How many employees are supervised through a subordinate supervisor?</w:t>
            </w:r>
          </w:p>
        </w:tc>
        <w:tc>
          <w:tcPr>
            <w:tcW w:w="1710" w:type="dxa"/>
            <w:tcBorders>
              <w:top w:val="single" w:sz="4" w:space="0" w:color="000000" w:themeColor="text1"/>
              <w:bottom w:val="single" w:sz="4" w:space="0" w:color="000000" w:themeColor="text1"/>
            </w:tcBorders>
            <w:vAlign w:val="bottom"/>
          </w:tcPr>
          <w:p w14:paraId="009724B3" w14:textId="2E73502A" w:rsidR="008407A6" w:rsidRPr="00810DA2" w:rsidRDefault="00186A49" w:rsidP="000F6BA9">
            <w:pPr>
              <w:jc w:val="center"/>
              <w:rPr>
                <w:rFonts w:ascii="Arial" w:hAnsi="Arial" w:cs="Arial"/>
              </w:rPr>
            </w:pPr>
            <w:r w:rsidRPr="00810DA2">
              <w:rPr>
                <w:rFonts w:ascii="Arial" w:hAnsi="Arial" w:cs="Arial"/>
              </w:rPr>
              <w:t>0</w:t>
            </w:r>
          </w:p>
        </w:tc>
        <w:tc>
          <w:tcPr>
            <w:tcW w:w="255" w:type="dxa"/>
            <w:gridSpan w:val="2"/>
            <w:tcBorders>
              <w:top w:val="single" w:sz="0" w:space="0" w:color="000000" w:themeColor="text1"/>
              <w:bottom w:val="single" w:sz="0" w:space="0" w:color="000000" w:themeColor="text1"/>
            </w:tcBorders>
            <w:vAlign w:val="bottom"/>
          </w:tcPr>
          <w:p w14:paraId="06971CD3" w14:textId="77777777" w:rsidR="008407A6" w:rsidRPr="00810DA2" w:rsidRDefault="008407A6">
            <w:pPr>
              <w:keepNext/>
              <w:widowControl w:val="0"/>
              <w:jc w:val="center"/>
              <w:rPr>
                <w:rFonts w:ascii="Arial" w:hAnsi="Arial" w:cs="Arial"/>
              </w:rPr>
            </w:pPr>
          </w:p>
        </w:tc>
      </w:tr>
      <w:tr w:rsidR="008407A6" w:rsidRPr="00810DA2" w14:paraId="5CD7651F" w14:textId="77777777" w:rsidTr="4C56A8F1">
        <w:tblPrEx>
          <w:tblBorders>
            <w:top w:val="none" w:sz="0" w:space="0" w:color="auto"/>
            <w:bottom w:val="none" w:sz="0" w:space="0" w:color="auto"/>
          </w:tblBorders>
        </w:tblPrEx>
        <w:trPr>
          <w:gridAfter w:val="1"/>
          <w:wAfter w:w="10" w:type="dxa"/>
          <w:trHeight w:hRule="exact" w:val="432"/>
        </w:trPr>
        <w:tc>
          <w:tcPr>
            <w:tcW w:w="468" w:type="dxa"/>
            <w:tcBorders>
              <w:top w:val="single" w:sz="0" w:space="0" w:color="000000" w:themeColor="text1"/>
              <w:bottom w:val="single" w:sz="0" w:space="0" w:color="000000" w:themeColor="text1"/>
            </w:tcBorders>
            <w:vAlign w:val="bottom"/>
          </w:tcPr>
          <w:p w14:paraId="70D4C7D7" w14:textId="77777777" w:rsidR="008407A6" w:rsidRPr="00810DA2" w:rsidRDefault="008407A6">
            <w:pPr>
              <w:jc w:val="right"/>
              <w:rPr>
                <w:rFonts w:ascii="Arial" w:hAnsi="Arial" w:cs="Arial"/>
                <w:b/>
              </w:rPr>
            </w:pPr>
            <w:r w:rsidRPr="00810DA2">
              <w:rPr>
                <w:rFonts w:ascii="Arial" w:hAnsi="Arial" w:cs="Arial"/>
                <w:b/>
              </w:rPr>
              <w:t>b.</w:t>
            </w:r>
          </w:p>
        </w:tc>
        <w:tc>
          <w:tcPr>
            <w:tcW w:w="10512" w:type="dxa"/>
            <w:gridSpan w:val="3"/>
            <w:tcBorders>
              <w:top w:val="single" w:sz="0" w:space="0" w:color="000000" w:themeColor="text1"/>
              <w:bottom w:val="single" w:sz="0" w:space="0" w:color="000000" w:themeColor="text1"/>
            </w:tcBorders>
            <w:vAlign w:val="bottom"/>
          </w:tcPr>
          <w:p w14:paraId="3EEBE4D0" w14:textId="77777777" w:rsidR="008407A6" w:rsidRPr="00810DA2" w:rsidRDefault="008407A6">
            <w:pPr>
              <w:rPr>
                <w:rFonts w:ascii="Arial" w:hAnsi="Arial" w:cs="Arial"/>
                <w:b/>
              </w:rPr>
            </w:pPr>
            <w:r w:rsidRPr="00810DA2">
              <w:rPr>
                <w:rFonts w:ascii="Arial" w:hAnsi="Arial" w:cs="Arial"/>
                <w:b/>
              </w:rPr>
              <w:t>Which of the following activities does this position do?</w:t>
            </w:r>
          </w:p>
        </w:tc>
      </w:tr>
      <w:tr w:rsidR="00E00BFB" w:rsidRPr="00810DA2" w14:paraId="710946BF" w14:textId="77777777" w:rsidTr="4C56A8F1">
        <w:tblPrEx>
          <w:tblBorders>
            <w:top w:val="none" w:sz="0" w:space="0" w:color="auto"/>
            <w:bottom w:val="none" w:sz="0" w:space="0" w:color="auto"/>
          </w:tblBorders>
        </w:tblPrEx>
        <w:trPr>
          <w:gridAfter w:val="1"/>
          <w:wAfter w:w="10" w:type="dxa"/>
          <w:trHeight w:val="1476"/>
        </w:trPr>
        <w:tc>
          <w:tcPr>
            <w:tcW w:w="468" w:type="dxa"/>
            <w:tcBorders>
              <w:top w:val="single" w:sz="0" w:space="0" w:color="000000" w:themeColor="text1"/>
              <w:bottom w:val="single" w:sz="0" w:space="0" w:color="000000" w:themeColor="text1"/>
            </w:tcBorders>
            <w:tcMar>
              <w:top w:w="29" w:type="dxa"/>
            </w:tcMar>
          </w:tcPr>
          <w:p w14:paraId="2A1F701D" w14:textId="77777777" w:rsidR="00E00BFB" w:rsidRPr="00810DA2" w:rsidRDefault="00E00BFB" w:rsidP="00E00BFB">
            <w:pPr>
              <w:rPr>
                <w:rFonts w:ascii="Arial" w:hAnsi="Arial" w:cs="Arial"/>
                <w:b/>
              </w:rPr>
            </w:pPr>
          </w:p>
        </w:tc>
        <w:bookmarkStart w:id="20" w:name="Check49"/>
        <w:tc>
          <w:tcPr>
            <w:tcW w:w="10512" w:type="dxa"/>
            <w:gridSpan w:val="3"/>
            <w:tcBorders>
              <w:top w:val="single" w:sz="0" w:space="0" w:color="000000" w:themeColor="text1"/>
              <w:bottom w:val="single" w:sz="0" w:space="0" w:color="000000" w:themeColor="text1"/>
            </w:tcBorders>
            <w:tcMar>
              <w:top w:w="29" w:type="dxa"/>
            </w:tcMar>
          </w:tcPr>
          <w:p w14:paraId="2A4FFDB0" w14:textId="44F537FC" w:rsidR="00E00BFB" w:rsidRPr="00810DA2" w:rsidRDefault="00855CE6" w:rsidP="006064C1">
            <w:pPr>
              <w:tabs>
                <w:tab w:val="left" w:pos="4572"/>
              </w:tabs>
              <w:ind w:left="27"/>
              <w:rPr>
                <w:rFonts w:ascii="Arial" w:hAnsi="Arial" w:cs="Arial"/>
              </w:rPr>
            </w:pPr>
            <w:r w:rsidRPr="00810DA2">
              <w:rPr>
                <w:rFonts w:ascii="Arial" w:hAnsi="Arial" w:cs="Arial"/>
              </w:rPr>
              <w:fldChar w:fldCharType="begin">
                <w:ffData>
                  <w:name w:val="Check49"/>
                  <w:enabled/>
                  <w:calcOnExit w:val="0"/>
                  <w:checkBox>
                    <w:sizeAuto/>
                    <w:default w:val="1"/>
                  </w:checkBox>
                </w:ffData>
              </w:fldChar>
            </w:r>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0"/>
            <w:r w:rsidR="00E00BFB" w:rsidRPr="00810DA2">
              <w:rPr>
                <w:rFonts w:ascii="Arial" w:hAnsi="Arial" w:cs="Arial"/>
              </w:rPr>
              <w:t xml:space="preserve"> Plan work</w:t>
            </w:r>
            <w:r w:rsidR="00E00BFB" w:rsidRPr="00810DA2">
              <w:rPr>
                <w:rFonts w:ascii="Arial" w:hAnsi="Arial" w:cs="Arial"/>
              </w:rPr>
              <w:tab/>
            </w:r>
            <w:r w:rsidR="00186A49" w:rsidRPr="00810DA2">
              <w:rPr>
                <w:rFonts w:ascii="Arial" w:hAnsi="Arial" w:cs="Arial"/>
              </w:rPr>
              <w:fldChar w:fldCharType="begin">
                <w:ffData>
                  <w:name w:val="Check50"/>
                  <w:enabled/>
                  <w:calcOnExit w:val="0"/>
                  <w:checkBox>
                    <w:sizeAuto/>
                    <w:default w:val="0"/>
                  </w:checkBox>
                </w:ffData>
              </w:fldChar>
            </w:r>
            <w:bookmarkStart w:id="21" w:name="Check50"/>
            <w:r w:rsidR="00186A49"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00186A49" w:rsidRPr="00810DA2">
              <w:rPr>
                <w:rFonts w:ascii="Arial" w:hAnsi="Arial" w:cs="Arial"/>
              </w:rPr>
              <w:fldChar w:fldCharType="end"/>
            </w:r>
            <w:bookmarkEnd w:id="21"/>
            <w:r w:rsidR="00E00BFB" w:rsidRPr="00810DA2">
              <w:rPr>
                <w:rFonts w:ascii="Arial" w:hAnsi="Arial" w:cs="Arial"/>
              </w:rPr>
              <w:t xml:space="preserve"> Coordinates schedules</w:t>
            </w:r>
          </w:p>
          <w:p w14:paraId="7D6F4702" w14:textId="2896C4BD" w:rsidR="00E00BFB" w:rsidRPr="00810DA2" w:rsidRDefault="00186A49" w:rsidP="00855CE6">
            <w:pPr>
              <w:tabs>
                <w:tab w:val="left" w:pos="4572"/>
              </w:tabs>
              <w:ind w:left="27"/>
              <w:rPr>
                <w:rFonts w:ascii="Arial" w:hAnsi="Arial" w:cs="Arial"/>
              </w:rPr>
            </w:pPr>
            <w:r w:rsidRPr="00810DA2">
              <w:rPr>
                <w:rFonts w:ascii="Arial" w:hAnsi="Arial" w:cs="Arial"/>
              </w:rPr>
              <w:fldChar w:fldCharType="begin">
                <w:ffData>
                  <w:name w:val="Check51"/>
                  <w:enabled/>
                  <w:calcOnExit w:val="0"/>
                  <w:checkBox>
                    <w:sizeAuto/>
                    <w:default w:val="0"/>
                  </w:checkBox>
                </w:ffData>
              </w:fldChar>
            </w:r>
            <w:bookmarkStart w:id="22" w:name="Check51"/>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2"/>
            <w:r w:rsidR="00E00BFB" w:rsidRPr="00810DA2">
              <w:rPr>
                <w:rFonts w:ascii="Arial" w:hAnsi="Arial" w:cs="Arial"/>
              </w:rPr>
              <w:t xml:space="preserve"> Assigns work</w:t>
            </w:r>
            <w:r w:rsidR="00E00BFB" w:rsidRPr="00810DA2">
              <w:rPr>
                <w:rFonts w:ascii="Arial" w:hAnsi="Arial" w:cs="Arial"/>
              </w:rPr>
              <w:tab/>
            </w:r>
            <w:r w:rsidRPr="00810DA2">
              <w:rPr>
                <w:rFonts w:ascii="Arial" w:hAnsi="Arial" w:cs="Arial"/>
              </w:rPr>
              <w:fldChar w:fldCharType="begin">
                <w:ffData>
                  <w:name w:val="Check52"/>
                  <w:enabled/>
                  <w:calcOnExit w:val="0"/>
                  <w:checkBox>
                    <w:sizeAuto/>
                    <w:default w:val="0"/>
                  </w:checkBox>
                </w:ffData>
              </w:fldChar>
            </w:r>
            <w:bookmarkStart w:id="23" w:name="Check52"/>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3"/>
            <w:r w:rsidR="00E00BFB" w:rsidRPr="00810DA2">
              <w:rPr>
                <w:rFonts w:ascii="Arial" w:hAnsi="Arial" w:cs="Arial"/>
              </w:rPr>
              <w:t xml:space="preserve"> Hires and discharges</w:t>
            </w:r>
          </w:p>
          <w:p w14:paraId="5A852A62" w14:textId="683DC22F" w:rsidR="00E00BFB" w:rsidRPr="00810DA2" w:rsidRDefault="00186A49" w:rsidP="006064C1">
            <w:pPr>
              <w:tabs>
                <w:tab w:val="left" w:pos="4572"/>
              </w:tabs>
              <w:ind w:left="27"/>
              <w:rPr>
                <w:rFonts w:ascii="Arial" w:hAnsi="Arial" w:cs="Arial"/>
              </w:rPr>
            </w:pPr>
            <w:r w:rsidRPr="00810DA2">
              <w:rPr>
                <w:rFonts w:ascii="Arial" w:hAnsi="Arial" w:cs="Arial"/>
              </w:rPr>
              <w:fldChar w:fldCharType="begin">
                <w:ffData>
                  <w:name w:val="Check53"/>
                  <w:enabled/>
                  <w:calcOnExit w:val="0"/>
                  <w:checkBox>
                    <w:sizeAuto/>
                    <w:default w:val="0"/>
                  </w:checkBox>
                </w:ffData>
              </w:fldChar>
            </w:r>
            <w:bookmarkStart w:id="24" w:name="Check53"/>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4"/>
            <w:r w:rsidR="00E00BFB" w:rsidRPr="00810DA2">
              <w:rPr>
                <w:rFonts w:ascii="Arial" w:hAnsi="Arial" w:cs="Arial"/>
              </w:rPr>
              <w:t xml:space="preserve"> Approves work</w:t>
            </w:r>
            <w:r w:rsidR="00E00BFB" w:rsidRPr="00810DA2">
              <w:rPr>
                <w:rFonts w:ascii="Arial" w:hAnsi="Arial" w:cs="Arial"/>
              </w:rPr>
              <w:tab/>
            </w:r>
            <w:r w:rsidRPr="00810DA2">
              <w:rPr>
                <w:rFonts w:ascii="Arial" w:hAnsi="Arial" w:cs="Arial"/>
              </w:rPr>
              <w:fldChar w:fldCharType="begin">
                <w:ffData>
                  <w:name w:val="Check54"/>
                  <w:enabled/>
                  <w:calcOnExit w:val="0"/>
                  <w:checkBox>
                    <w:sizeAuto/>
                    <w:default w:val="0"/>
                  </w:checkBox>
                </w:ffData>
              </w:fldChar>
            </w:r>
            <w:bookmarkStart w:id="25" w:name="Check54"/>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5"/>
            <w:r w:rsidR="00E00BFB" w:rsidRPr="00810DA2">
              <w:rPr>
                <w:rFonts w:ascii="Arial" w:hAnsi="Arial" w:cs="Arial"/>
              </w:rPr>
              <w:t xml:space="preserve"> Recommends hiring</w:t>
            </w:r>
          </w:p>
          <w:p w14:paraId="7200AB7C" w14:textId="2289AD52" w:rsidR="00E00BFB" w:rsidRPr="00810DA2" w:rsidRDefault="00186A49" w:rsidP="006064C1">
            <w:pPr>
              <w:tabs>
                <w:tab w:val="left" w:pos="4572"/>
              </w:tabs>
              <w:ind w:left="27"/>
              <w:rPr>
                <w:rFonts w:ascii="Arial" w:hAnsi="Arial" w:cs="Arial"/>
              </w:rPr>
            </w:pPr>
            <w:r w:rsidRPr="00810DA2">
              <w:rPr>
                <w:rFonts w:ascii="Arial" w:hAnsi="Arial" w:cs="Arial"/>
              </w:rPr>
              <w:fldChar w:fldCharType="begin">
                <w:ffData>
                  <w:name w:val="Check55"/>
                  <w:enabled/>
                  <w:calcOnExit w:val="0"/>
                  <w:checkBox>
                    <w:sizeAuto/>
                    <w:default w:val="0"/>
                  </w:checkBox>
                </w:ffData>
              </w:fldChar>
            </w:r>
            <w:bookmarkStart w:id="26" w:name="Check55"/>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6"/>
            <w:r w:rsidR="00E00BFB" w:rsidRPr="00810DA2">
              <w:rPr>
                <w:rFonts w:ascii="Arial" w:hAnsi="Arial" w:cs="Arial"/>
              </w:rPr>
              <w:t xml:space="preserve"> Responds to grievances</w:t>
            </w:r>
            <w:r w:rsidR="00E00BFB" w:rsidRPr="00810DA2">
              <w:rPr>
                <w:rFonts w:ascii="Arial" w:hAnsi="Arial" w:cs="Arial"/>
              </w:rPr>
              <w:tab/>
            </w:r>
            <w:r w:rsidRPr="00810DA2">
              <w:rPr>
                <w:rFonts w:ascii="Arial" w:hAnsi="Arial" w:cs="Arial"/>
              </w:rPr>
              <w:fldChar w:fldCharType="begin">
                <w:ffData>
                  <w:name w:val="Check56"/>
                  <w:enabled/>
                  <w:calcOnExit w:val="0"/>
                  <w:checkBox>
                    <w:sizeAuto/>
                    <w:default w:val="0"/>
                  </w:checkBox>
                </w:ffData>
              </w:fldChar>
            </w:r>
            <w:bookmarkStart w:id="27" w:name="Check56"/>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7"/>
            <w:r w:rsidR="00E00BFB" w:rsidRPr="00810DA2">
              <w:rPr>
                <w:rFonts w:ascii="Arial" w:hAnsi="Arial" w:cs="Arial"/>
              </w:rPr>
              <w:t xml:space="preserve"> Gives input for performance evaluations</w:t>
            </w:r>
          </w:p>
          <w:p w14:paraId="20FC32EA" w14:textId="2856D645" w:rsidR="00E00BFB" w:rsidRPr="00810DA2" w:rsidRDefault="00186A49" w:rsidP="001C1BA2">
            <w:pPr>
              <w:tabs>
                <w:tab w:val="left" w:pos="4572"/>
              </w:tabs>
              <w:ind w:left="27"/>
              <w:rPr>
                <w:rFonts w:ascii="Arial" w:hAnsi="Arial" w:cs="Arial"/>
              </w:rPr>
            </w:pPr>
            <w:r w:rsidRPr="00810DA2">
              <w:rPr>
                <w:rFonts w:ascii="Arial" w:hAnsi="Arial" w:cs="Arial"/>
              </w:rPr>
              <w:fldChar w:fldCharType="begin">
                <w:ffData>
                  <w:name w:val="Check57"/>
                  <w:enabled/>
                  <w:calcOnExit w:val="0"/>
                  <w:checkBox>
                    <w:sizeAuto/>
                    <w:default w:val="0"/>
                  </w:checkBox>
                </w:ffData>
              </w:fldChar>
            </w:r>
            <w:bookmarkStart w:id="28" w:name="Check57"/>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8"/>
            <w:r w:rsidR="00E00BFB" w:rsidRPr="00810DA2">
              <w:rPr>
                <w:rFonts w:ascii="Arial" w:hAnsi="Arial" w:cs="Arial"/>
              </w:rPr>
              <w:t xml:space="preserve"> Disciplines and rewards</w:t>
            </w:r>
            <w:r w:rsidR="00E00BFB" w:rsidRPr="00810DA2">
              <w:rPr>
                <w:rFonts w:ascii="Arial" w:hAnsi="Arial" w:cs="Arial"/>
              </w:rPr>
              <w:tab/>
            </w:r>
            <w:r w:rsidRPr="00810DA2">
              <w:rPr>
                <w:rFonts w:ascii="Arial" w:hAnsi="Arial" w:cs="Arial"/>
              </w:rPr>
              <w:fldChar w:fldCharType="begin">
                <w:ffData>
                  <w:name w:val="Check58"/>
                  <w:enabled/>
                  <w:calcOnExit w:val="0"/>
                  <w:checkBox>
                    <w:sizeAuto/>
                    <w:default w:val="0"/>
                  </w:checkBox>
                </w:ffData>
              </w:fldChar>
            </w:r>
            <w:bookmarkStart w:id="29" w:name="Check58"/>
            <w:r w:rsidRPr="00810DA2">
              <w:rPr>
                <w:rFonts w:ascii="Arial" w:hAnsi="Arial" w:cs="Arial"/>
              </w:rPr>
              <w:instrText xml:space="preserve"> FORMCHECKBOX </w:instrText>
            </w:r>
            <w:r w:rsidR="00D26F77">
              <w:rPr>
                <w:rFonts w:ascii="Arial" w:hAnsi="Arial" w:cs="Arial"/>
              </w:rPr>
            </w:r>
            <w:r w:rsidR="00D26F77">
              <w:rPr>
                <w:rFonts w:ascii="Arial" w:hAnsi="Arial" w:cs="Arial"/>
              </w:rPr>
              <w:fldChar w:fldCharType="separate"/>
            </w:r>
            <w:r w:rsidRPr="00810DA2">
              <w:rPr>
                <w:rFonts w:ascii="Arial" w:hAnsi="Arial" w:cs="Arial"/>
              </w:rPr>
              <w:fldChar w:fldCharType="end"/>
            </w:r>
            <w:bookmarkEnd w:id="29"/>
            <w:r w:rsidR="00E00BFB" w:rsidRPr="00810DA2">
              <w:rPr>
                <w:rFonts w:ascii="Arial" w:hAnsi="Arial" w:cs="Arial"/>
              </w:rPr>
              <w:t xml:space="preserve"> Prepares </w:t>
            </w:r>
            <w:r w:rsidR="00753DB6" w:rsidRPr="00810DA2">
              <w:rPr>
                <w:rFonts w:ascii="Arial" w:hAnsi="Arial" w:cs="Arial"/>
              </w:rPr>
              <w:t>and</w:t>
            </w:r>
            <w:r w:rsidR="00E00BFB" w:rsidRPr="00810DA2">
              <w:rPr>
                <w:rFonts w:ascii="Arial" w:hAnsi="Arial" w:cs="Arial"/>
              </w:rPr>
              <w:t xml:space="preserve"> signs performance evaluations</w:t>
            </w:r>
          </w:p>
        </w:tc>
      </w:tr>
    </w:tbl>
    <w:p w14:paraId="03EFCA41" w14:textId="77777777" w:rsidR="00725115" w:rsidRPr="00810DA2" w:rsidRDefault="00725115" w:rsidP="00471291">
      <w:pPr>
        <w:spacing w:before="80"/>
        <w:rPr>
          <w:rFonts w:ascii="Arial" w:hAnsi="Arial" w:cs="Arial"/>
          <w:b/>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rsidRPr="00810DA2" w14:paraId="6C468DE8"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71116963" w14:textId="77777777" w:rsidR="00725115" w:rsidRPr="00810DA2" w:rsidRDefault="00725115" w:rsidP="00E95D7E">
            <w:pPr>
              <w:rPr>
                <w:rFonts w:ascii="Arial" w:hAnsi="Arial" w:cs="Arial"/>
              </w:rPr>
            </w:pPr>
            <w:r w:rsidRPr="00810DA2">
              <w:rPr>
                <w:rFonts w:ascii="Arial" w:hAnsi="Arial" w:cs="Arial"/>
                <w:b/>
                <w:color w:val="000000"/>
              </w:rPr>
              <w:lastRenderedPageBreak/>
              <w:t>SECTION 10. ADDITIONAL POSITION-RELATED INFORMATION</w:t>
            </w:r>
          </w:p>
        </w:tc>
      </w:tr>
    </w:tbl>
    <w:p w14:paraId="392934F6" w14:textId="77777777" w:rsidR="00471291" w:rsidRPr="00810DA2" w:rsidRDefault="002D658B" w:rsidP="00471291">
      <w:pPr>
        <w:spacing w:before="80"/>
        <w:rPr>
          <w:rFonts w:ascii="Arial" w:hAnsi="Arial" w:cs="Arial"/>
        </w:rPr>
      </w:pPr>
      <w:r w:rsidRPr="00810DA2">
        <w:rPr>
          <w:rFonts w:ascii="Arial" w:hAnsi="Arial" w:cs="Arial"/>
          <w:b/>
        </w:rPr>
        <w:t>A</w:t>
      </w:r>
      <w:r w:rsidR="00471291" w:rsidRPr="00810DA2">
        <w:rPr>
          <w:rFonts w:ascii="Arial" w:hAnsi="Arial" w:cs="Arial"/>
          <w:b/>
        </w:rPr>
        <w:t>DDITIONAL REQUIREMENTS:</w:t>
      </w:r>
      <w:r w:rsidR="00471291" w:rsidRPr="00810DA2">
        <w:rPr>
          <w:rFonts w:ascii="Arial" w:hAnsi="Arial" w:cs="Arial"/>
        </w:rPr>
        <w:t xml:space="preserve"> List any knowledge and skills needed at time of hire that are not already required in the classification specification. </w:t>
      </w:r>
    </w:p>
    <w:p w14:paraId="58E950A3" w14:textId="77777777" w:rsidR="00186A49" w:rsidRPr="00810DA2" w:rsidRDefault="00186A49" w:rsidP="00186A49">
      <w:pPr>
        <w:spacing w:before="80" w:after="120"/>
        <w:rPr>
          <w:rFonts w:ascii="Arial" w:hAnsi="Arial" w:cs="Arial"/>
          <w:noProof/>
        </w:rPr>
      </w:pPr>
      <w:r w:rsidRPr="00810DA2">
        <w:rPr>
          <w:rFonts w:ascii="Arial" w:hAnsi="Arial" w:cs="Arial"/>
          <w:noProof/>
        </w:rPr>
        <w:t>1.  Bachelor's degree in Occupational Therapy</w:t>
      </w:r>
    </w:p>
    <w:p w14:paraId="09C76D89" w14:textId="77777777" w:rsidR="00186A49" w:rsidRPr="00810DA2" w:rsidRDefault="00186A49" w:rsidP="00186A49">
      <w:pPr>
        <w:spacing w:before="80" w:after="120"/>
        <w:rPr>
          <w:rFonts w:ascii="Arial" w:hAnsi="Arial" w:cs="Arial"/>
          <w:noProof/>
        </w:rPr>
      </w:pPr>
      <w:r w:rsidRPr="00810DA2">
        <w:rPr>
          <w:rFonts w:ascii="Arial" w:hAnsi="Arial" w:cs="Arial"/>
          <w:noProof/>
        </w:rPr>
        <w:t>2. Current Oregon Occupational Therapy License</w:t>
      </w:r>
    </w:p>
    <w:p w14:paraId="42C1DEF6" w14:textId="77777777" w:rsidR="00186A49" w:rsidRPr="00810DA2" w:rsidRDefault="00186A49" w:rsidP="00186A49">
      <w:pPr>
        <w:spacing w:before="80" w:after="120"/>
        <w:rPr>
          <w:rFonts w:ascii="Arial" w:hAnsi="Arial" w:cs="Arial"/>
          <w:noProof/>
        </w:rPr>
      </w:pPr>
      <w:r w:rsidRPr="00810DA2">
        <w:rPr>
          <w:rFonts w:ascii="Arial" w:hAnsi="Arial" w:cs="Arial"/>
          <w:noProof/>
        </w:rPr>
        <w:t>3.  Certified by the National Board of Certification in Occupational Therapy</w:t>
      </w:r>
    </w:p>
    <w:p w14:paraId="5220BBB2" w14:textId="22935411" w:rsidR="008407A6" w:rsidRPr="00810DA2" w:rsidRDefault="00186A49" w:rsidP="00186A49">
      <w:pPr>
        <w:spacing w:before="80" w:after="120"/>
        <w:rPr>
          <w:rFonts w:ascii="Arial" w:hAnsi="Arial" w:cs="Arial"/>
        </w:rPr>
      </w:pPr>
      <w:r w:rsidRPr="00810DA2">
        <w:rPr>
          <w:rFonts w:ascii="Arial" w:hAnsi="Arial" w:cs="Arial"/>
          <w:noProof/>
        </w:rPr>
        <w:t>4. Current Oregon driver’s license</w:t>
      </w:r>
      <w:r w:rsidR="001F3F86" w:rsidRPr="00810DA2">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rsidRPr="00810DA2" w14:paraId="0F91B0CD"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3FFC4B4D" w14:textId="77777777" w:rsidR="002314E6" w:rsidRPr="00810DA2" w:rsidRDefault="008407A6" w:rsidP="002314E6">
            <w:pPr>
              <w:spacing w:before="80"/>
              <w:rPr>
                <w:rFonts w:ascii="Arial" w:hAnsi="Arial" w:cs="Arial"/>
                <w:b/>
                <w:i/>
                <w:color w:val="000000"/>
              </w:rPr>
            </w:pPr>
            <w:r w:rsidRPr="00810DA2">
              <w:rPr>
                <w:rFonts w:ascii="Arial" w:hAnsi="Arial" w:cs="Arial"/>
                <w:b/>
              </w:rPr>
              <w:t xml:space="preserve">BUDGET AUTHORITY: </w:t>
            </w:r>
            <w:r w:rsidRPr="00810DA2">
              <w:rPr>
                <w:rFonts w:ascii="Arial" w:hAnsi="Arial" w:cs="Arial"/>
              </w:rPr>
              <w:t>If this position has authority to commit agency operating money,</w:t>
            </w:r>
            <w:r w:rsidR="00725115" w:rsidRPr="00810DA2">
              <w:rPr>
                <w:rFonts w:ascii="Arial" w:hAnsi="Arial" w:cs="Arial"/>
              </w:rPr>
              <w:t xml:space="preserve"> </w:t>
            </w:r>
            <w:r w:rsidR="006730B8" w:rsidRPr="00810DA2">
              <w:rPr>
                <w:rFonts w:ascii="Arial" w:hAnsi="Arial" w:cs="Arial"/>
              </w:rPr>
              <w:br/>
            </w:r>
            <w:r w:rsidRPr="00810DA2">
              <w:rPr>
                <w:rFonts w:ascii="Arial" w:hAnsi="Arial" w:cs="Arial"/>
              </w:rPr>
              <w:t>indicate the following:</w:t>
            </w:r>
            <w:r w:rsidR="00376B17" w:rsidRPr="00810DA2">
              <w:rPr>
                <w:rFonts w:ascii="Arial" w:hAnsi="Arial" w:cs="Arial"/>
                <w:b/>
                <w:i/>
                <w:color w:val="000000"/>
              </w:rPr>
              <w:t xml:space="preserve"> </w:t>
            </w:r>
          </w:p>
          <w:p w14:paraId="2C70DB91" w14:textId="77777777" w:rsidR="008407A6" w:rsidRPr="00810DA2" w:rsidRDefault="00376B17" w:rsidP="002314E6">
            <w:pPr>
              <w:spacing w:before="80"/>
              <w:rPr>
                <w:rFonts w:ascii="Arial" w:hAnsi="Arial" w:cs="Arial"/>
              </w:rPr>
            </w:pPr>
            <w:r w:rsidRPr="00810DA2">
              <w:rPr>
                <w:rFonts w:ascii="Arial" w:hAnsi="Arial" w:cs="Arial"/>
                <w:b/>
                <w:i/>
                <w:color w:val="000000"/>
              </w:rPr>
              <w:t xml:space="preserve">Note: </w:t>
            </w:r>
            <w:r w:rsidRPr="00810DA2">
              <w:rPr>
                <w:rFonts w:ascii="Arial" w:hAnsi="Arial" w:cs="Arial"/>
                <w:i/>
                <w:color w:val="000000"/>
              </w:rPr>
              <w:t>If additional rows of the below table are needed, place cursor at end of a row (outside table) and hit “Enter”.</w:t>
            </w:r>
          </w:p>
        </w:tc>
      </w:tr>
      <w:tr w:rsidR="000F6BA9" w:rsidRPr="00810DA2" w14:paraId="351ECA58"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75AC007C" w14:textId="77777777" w:rsidR="000F6BA9" w:rsidRPr="00810DA2" w:rsidRDefault="000F6BA9" w:rsidP="00D129C7">
            <w:pPr>
              <w:jc w:val="center"/>
              <w:rPr>
                <w:rFonts w:ascii="Arial" w:hAnsi="Arial" w:cs="Arial"/>
                <w:b/>
              </w:rPr>
            </w:pPr>
            <w:r w:rsidRPr="00810DA2">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238B6364" w14:textId="77777777" w:rsidR="000F6BA9" w:rsidRPr="00810DA2" w:rsidRDefault="000F6BA9" w:rsidP="00D129C7">
            <w:pPr>
              <w:jc w:val="center"/>
              <w:rPr>
                <w:rFonts w:ascii="Arial" w:hAnsi="Arial" w:cs="Arial"/>
                <w:b/>
              </w:rPr>
            </w:pPr>
            <w:r w:rsidRPr="00810DA2">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02F94067" w14:textId="77777777" w:rsidR="000F6BA9" w:rsidRPr="00810DA2" w:rsidRDefault="000F6BA9" w:rsidP="00D129C7">
            <w:pPr>
              <w:jc w:val="center"/>
              <w:rPr>
                <w:rFonts w:ascii="Arial" w:hAnsi="Arial" w:cs="Arial"/>
                <w:b/>
              </w:rPr>
            </w:pPr>
            <w:r w:rsidRPr="00810DA2">
              <w:rPr>
                <w:rFonts w:ascii="Arial" w:hAnsi="Arial" w:cs="Arial"/>
                <w:b/>
              </w:rPr>
              <w:t>Fund Type</w:t>
            </w:r>
          </w:p>
        </w:tc>
      </w:tr>
    </w:tbl>
    <w:p w14:paraId="13CB595B" w14:textId="77777777" w:rsidR="00350E36" w:rsidRPr="00810DA2" w:rsidRDefault="00350E36">
      <w:pPr>
        <w:spacing w:before="80" w:after="80"/>
        <w:rPr>
          <w:rFonts w:ascii="Arial" w:hAnsi="Arial" w:cs="Arial"/>
        </w:rPr>
        <w:sectPr w:rsidR="00350E36" w:rsidRPr="00810DA2"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1C1BA2" w:rsidRPr="00810DA2" w14:paraId="76E79A62" w14:textId="77777777">
        <w:trPr>
          <w:trHeight w:val="288"/>
        </w:trPr>
        <w:tc>
          <w:tcPr>
            <w:tcW w:w="3798" w:type="dxa"/>
          </w:tcPr>
          <w:p w14:paraId="627AEA37" w14:textId="169D0336" w:rsidR="001C1BA2" w:rsidRPr="00810DA2" w:rsidRDefault="001C1BA2" w:rsidP="0004537F">
            <w:pPr>
              <w:spacing w:before="80" w:after="80"/>
              <w:rPr>
                <w:rFonts w:ascii="Arial" w:hAnsi="Arial" w:cs="Arial"/>
              </w:rPr>
            </w:pPr>
          </w:p>
        </w:tc>
        <w:tc>
          <w:tcPr>
            <w:tcW w:w="3672" w:type="dxa"/>
          </w:tcPr>
          <w:p w14:paraId="6D9C8D39" w14:textId="77777777" w:rsidR="001C1BA2" w:rsidRPr="00810DA2" w:rsidRDefault="001C1BA2" w:rsidP="0004537F">
            <w:pPr>
              <w:spacing w:before="80" w:after="80"/>
              <w:rPr>
                <w:rFonts w:ascii="Arial" w:hAnsi="Arial" w:cs="Arial"/>
              </w:rPr>
            </w:pPr>
          </w:p>
        </w:tc>
        <w:tc>
          <w:tcPr>
            <w:tcW w:w="3528" w:type="dxa"/>
          </w:tcPr>
          <w:p w14:paraId="708F7849" w14:textId="2090DAD4" w:rsidR="001C1BA2" w:rsidRPr="00810DA2" w:rsidRDefault="001C1BA2" w:rsidP="0004537F">
            <w:pPr>
              <w:spacing w:before="80" w:after="80"/>
              <w:rPr>
                <w:rFonts w:ascii="Arial" w:hAnsi="Arial" w:cs="Arial"/>
              </w:rPr>
            </w:pPr>
          </w:p>
        </w:tc>
      </w:tr>
      <w:tr w:rsidR="001C1BA2" w:rsidRPr="00810DA2" w14:paraId="675E05EE" w14:textId="77777777">
        <w:trPr>
          <w:trHeight w:val="288"/>
        </w:trPr>
        <w:tc>
          <w:tcPr>
            <w:tcW w:w="3798" w:type="dxa"/>
            <w:tcBorders>
              <w:bottom w:val="single" w:sz="4" w:space="0" w:color="C0C0C0"/>
            </w:tcBorders>
          </w:tcPr>
          <w:p w14:paraId="2FC17F8B" w14:textId="77777777" w:rsidR="001C1BA2" w:rsidRPr="00810DA2" w:rsidRDefault="001C1BA2">
            <w:pPr>
              <w:spacing w:before="80" w:after="80"/>
              <w:rPr>
                <w:rFonts w:ascii="Arial" w:hAnsi="Arial" w:cs="Arial"/>
              </w:rPr>
            </w:pPr>
          </w:p>
        </w:tc>
        <w:tc>
          <w:tcPr>
            <w:tcW w:w="3672" w:type="dxa"/>
            <w:tcBorders>
              <w:bottom w:val="single" w:sz="4" w:space="0" w:color="C0C0C0"/>
            </w:tcBorders>
          </w:tcPr>
          <w:p w14:paraId="0A4F7224" w14:textId="77777777" w:rsidR="001C1BA2" w:rsidRPr="00810DA2" w:rsidRDefault="001C1BA2">
            <w:pPr>
              <w:spacing w:before="80" w:after="80"/>
              <w:rPr>
                <w:rFonts w:ascii="Arial" w:hAnsi="Arial" w:cs="Arial"/>
              </w:rPr>
            </w:pPr>
          </w:p>
        </w:tc>
        <w:tc>
          <w:tcPr>
            <w:tcW w:w="3528" w:type="dxa"/>
            <w:tcBorders>
              <w:bottom w:val="single" w:sz="4" w:space="0" w:color="C0C0C0"/>
            </w:tcBorders>
          </w:tcPr>
          <w:p w14:paraId="5AE48A43" w14:textId="77777777" w:rsidR="001C1BA2" w:rsidRPr="00810DA2" w:rsidRDefault="001C1BA2">
            <w:pPr>
              <w:spacing w:before="80" w:after="80"/>
              <w:rPr>
                <w:rFonts w:ascii="Arial" w:hAnsi="Arial" w:cs="Arial"/>
              </w:rPr>
            </w:pPr>
          </w:p>
        </w:tc>
      </w:tr>
      <w:tr w:rsidR="001C1BA2" w:rsidRPr="00810DA2" w14:paraId="50F40DEB" w14:textId="77777777">
        <w:trPr>
          <w:trHeight w:val="288"/>
        </w:trPr>
        <w:tc>
          <w:tcPr>
            <w:tcW w:w="3798" w:type="dxa"/>
            <w:tcBorders>
              <w:top w:val="single" w:sz="4" w:space="0" w:color="C0C0C0"/>
              <w:bottom w:val="single" w:sz="4" w:space="0" w:color="auto"/>
            </w:tcBorders>
          </w:tcPr>
          <w:p w14:paraId="77A52294" w14:textId="77777777" w:rsidR="001C1BA2" w:rsidRPr="00810DA2" w:rsidRDefault="001C1BA2">
            <w:pPr>
              <w:spacing w:before="80" w:after="80"/>
              <w:rPr>
                <w:rFonts w:ascii="Arial" w:hAnsi="Arial" w:cs="Arial"/>
              </w:rPr>
            </w:pPr>
          </w:p>
        </w:tc>
        <w:tc>
          <w:tcPr>
            <w:tcW w:w="3672" w:type="dxa"/>
            <w:tcBorders>
              <w:top w:val="single" w:sz="4" w:space="0" w:color="C0C0C0"/>
              <w:bottom w:val="single" w:sz="4" w:space="0" w:color="auto"/>
            </w:tcBorders>
          </w:tcPr>
          <w:p w14:paraId="007DCDA8" w14:textId="77777777" w:rsidR="001C1BA2" w:rsidRPr="00810DA2" w:rsidRDefault="001C1BA2">
            <w:pPr>
              <w:spacing w:before="80" w:after="80"/>
              <w:rPr>
                <w:rFonts w:ascii="Arial" w:hAnsi="Arial" w:cs="Arial"/>
              </w:rPr>
            </w:pPr>
          </w:p>
        </w:tc>
        <w:tc>
          <w:tcPr>
            <w:tcW w:w="3528" w:type="dxa"/>
            <w:tcBorders>
              <w:top w:val="single" w:sz="4" w:space="0" w:color="C0C0C0"/>
              <w:bottom w:val="single" w:sz="4" w:space="0" w:color="auto"/>
            </w:tcBorders>
          </w:tcPr>
          <w:p w14:paraId="450EA2D7" w14:textId="77777777" w:rsidR="001C1BA2" w:rsidRPr="00810DA2" w:rsidRDefault="001C1BA2">
            <w:pPr>
              <w:spacing w:before="80" w:after="80"/>
              <w:rPr>
                <w:rFonts w:ascii="Arial" w:hAnsi="Arial" w:cs="Arial"/>
              </w:rPr>
            </w:pPr>
          </w:p>
        </w:tc>
      </w:tr>
    </w:tbl>
    <w:p w14:paraId="3DD355C9" w14:textId="77777777" w:rsidR="008407A6" w:rsidRPr="00810DA2" w:rsidRDefault="008407A6">
      <w:pPr>
        <w:rPr>
          <w:rFonts w:ascii="Arial" w:hAnsi="Arial" w:cs="Arial"/>
          <w:b/>
          <w:color w:val="000000"/>
        </w:rPr>
        <w:sectPr w:rsidR="008407A6" w:rsidRPr="00810DA2" w:rsidSect="007D12E8">
          <w:type w:val="continuous"/>
          <w:pgSz w:w="12240" w:h="15840" w:code="1"/>
          <w:pgMar w:top="720" w:right="720" w:bottom="1080" w:left="720" w:header="720" w:footer="666" w:gutter="0"/>
          <w:cols w:space="720"/>
          <w:formProt w:val="0"/>
          <w:titlePg/>
          <w:docGrid w:linePitch="360"/>
        </w:sectPr>
      </w:pPr>
    </w:p>
    <w:p w14:paraId="1A81F0B1" w14:textId="77777777" w:rsidR="008407A6" w:rsidRPr="00810DA2" w:rsidRDefault="008407A6">
      <w:pPr>
        <w:jc w:val="center"/>
        <w:rPr>
          <w:rFonts w:ascii="Arial" w:hAnsi="Arial" w:cs="Arial"/>
        </w:rPr>
        <w:sectPr w:rsidR="008407A6" w:rsidRPr="00810DA2"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rsidRPr="00810DA2" w14:paraId="7C36E70F" w14:textId="77777777">
        <w:trPr>
          <w:trHeight w:hRule="exact" w:val="576"/>
        </w:trPr>
        <w:tc>
          <w:tcPr>
            <w:tcW w:w="10990" w:type="dxa"/>
            <w:shd w:val="clear" w:color="auto" w:fill="FFFF99"/>
            <w:vAlign w:val="center"/>
          </w:tcPr>
          <w:p w14:paraId="4A1BB3CD" w14:textId="77777777" w:rsidR="000F6BA9" w:rsidRPr="00810DA2" w:rsidRDefault="000F6BA9" w:rsidP="000F6BA9">
            <w:pPr>
              <w:rPr>
                <w:rFonts w:ascii="Arial" w:hAnsi="Arial" w:cs="Arial"/>
              </w:rPr>
            </w:pPr>
            <w:r w:rsidRPr="00810DA2">
              <w:rPr>
                <w:rFonts w:ascii="Arial" w:hAnsi="Arial" w:cs="Arial"/>
                <w:b/>
                <w:color w:val="000000"/>
              </w:rPr>
              <w:t>SECTION 11. ORGANIZATIONAL CHART</w:t>
            </w:r>
          </w:p>
        </w:tc>
      </w:tr>
      <w:tr w:rsidR="000F6BA9" w:rsidRPr="00810DA2" w14:paraId="5AC54832" w14:textId="77777777">
        <w:trPr>
          <w:trHeight w:hRule="exact" w:val="891"/>
        </w:trPr>
        <w:tc>
          <w:tcPr>
            <w:tcW w:w="10990" w:type="dxa"/>
            <w:vAlign w:val="center"/>
          </w:tcPr>
          <w:p w14:paraId="2754541B" w14:textId="77777777" w:rsidR="000F6BA9" w:rsidRPr="00810DA2" w:rsidRDefault="000F6BA9" w:rsidP="000F6BA9">
            <w:pPr>
              <w:rPr>
                <w:rFonts w:ascii="Arial" w:hAnsi="Arial" w:cs="Arial"/>
              </w:rPr>
            </w:pPr>
            <w:r w:rsidRPr="00810DA2">
              <w:rPr>
                <w:rFonts w:ascii="Arial" w:hAnsi="Arial" w:cs="Arial"/>
                <w:b/>
              </w:rPr>
              <w:t>Attach a current organizational chart. Be sure the following information is shown on the chart for each position:</w:t>
            </w:r>
            <w:r w:rsidRPr="00810DA2">
              <w:rPr>
                <w:rFonts w:ascii="Arial" w:hAnsi="Arial" w:cs="Arial"/>
              </w:rPr>
              <w:t xml:space="preserve"> classification title, classification number, salary range, emp</w:t>
            </w:r>
            <w:r w:rsidR="00725115" w:rsidRPr="00810DA2">
              <w:rPr>
                <w:rFonts w:ascii="Arial" w:hAnsi="Arial" w:cs="Arial"/>
              </w:rPr>
              <w:t>loyee name and position number.</w:t>
            </w:r>
          </w:p>
        </w:tc>
      </w:tr>
    </w:tbl>
    <w:p w14:paraId="717AAFBA" w14:textId="77777777" w:rsidR="008407A6" w:rsidRPr="00810DA2" w:rsidRDefault="008407A6" w:rsidP="00D328BD">
      <w:pPr>
        <w:pStyle w:val="BodyText"/>
        <w:ind w:right="540"/>
        <w:rPr>
          <w:rFonts w:ascii="Arial" w:hAnsi="Arial" w:cs="Arial"/>
          <w:szCs w:val="24"/>
        </w:rPr>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rsidRPr="00810DA2" w14:paraId="0EC8BC94"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71E9902" w14:textId="77777777" w:rsidR="00725115" w:rsidRPr="00810DA2" w:rsidRDefault="00725115" w:rsidP="00E95D7E">
            <w:pPr>
              <w:pStyle w:val="Heading1"/>
            </w:pPr>
            <w:r w:rsidRPr="00810DA2">
              <w:t>SECTION 12. SIGNATURES</w:t>
            </w:r>
          </w:p>
        </w:tc>
      </w:tr>
      <w:tr w:rsidR="00015DEB" w:rsidRPr="00810DA2" w14:paraId="1E2F352E" w14:textId="77777777">
        <w:trPr>
          <w:gridAfter w:val="1"/>
          <w:wAfter w:w="26" w:type="dxa"/>
          <w:trHeight w:hRule="exact" w:val="1008"/>
        </w:trPr>
        <w:tc>
          <w:tcPr>
            <w:tcW w:w="4885" w:type="dxa"/>
            <w:tcBorders>
              <w:bottom w:val="single" w:sz="4" w:space="0" w:color="auto"/>
            </w:tcBorders>
            <w:vAlign w:val="bottom"/>
          </w:tcPr>
          <w:p w14:paraId="56EE48EE" w14:textId="77777777" w:rsidR="00015DEB" w:rsidRPr="00810DA2" w:rsidRDefault="00015DEB" w:rsidP="00015DEB">
            <w:pPr>
              <w:keepNext/>
              <w:widowControl w:val="0"/>
              <w:jc w:val="center"/>
              <w:rPr>
                <w:rFonts w:ascii="Arial" w:hAnsi="Arial" w:cs="Arial"/>
              </w:rPr>
            </w:pPr>
          </w:p>
        </w:tc>
        <w:tc>
          <w:tcPr>
            <w:tcW w:w="360" w:type="dxa"/>
            <w:tcMar>
              <w:left w:w="0" w:type="dxa"/>
              <w:right w:w="0" w:type="dxa"/>
            </w:tcMar>
            <w:vAlign w:val="bottom"/>
          </w:tcPr>
          <w:p w14:paraId="2908EB2C" w14:textId="77777777" w:rsidR="00015DEB" w:rsidRPr="00810DA2"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3C4944C6" w14:textId="77777777" w:rsidR="00015DEB" w:rsidRPr="00810DA2" w:rsidRDefault="00015DEB" w:rsidP="00E95D7E">
            <w:pPr>
              <w:keepNext/>
              <w:widowControl w:val="0"/>
              <w:tabs>
                <w:tab w:val="left" w:pos="785"/>
              </w:tabs>
              <w:jc w:val="center"/>
              <w:rPr>
                <w:rFonts w:ascii="Arial" w:hAnsi="Arial" w:cs="Arial"/>
              </w:rPr>
            </w:pPr>
            <w:r w:rsidRPr="00810DA2">
              <w:rPr>
                <w:rFonts w:ascii="Arial" w:hAnsi="Arial" w:cs="Arial"/>
              </w:rPr>
              <w:fldChar w:fldCharType="begin">
                <w:ffData>
                  <w:name w:val="Text119"/>
                  <w:enabled/>
                  <w:calcOnExit w:val="0"/>
                  <w:textInput/>
                </w:ffData>
              </w:fldChar>
            </w:r>
            <w:bookmarkStart w:id="30" w:name="Text119"/>
            <w:r w:rsidRPr="00810DA2">
              <w:rPr>
                <w:rFonts w:ascii="Arial" w:hAnsi="Arial" w:cs="Arial"/>
              </w:rPr>
              <w:instrText xml:space="preserve"> FORMTEXT </w:instrText>
            </w:r>
            <w:r w:rsidRPr="00810DA2">
              <w:rPr>
                <w:rFonts w:ascii="Arial" w:hAnsi="Arial" w:cs="Arial"/>
              </w:rPr>
            </w:r>
            <w:r w:rsidRPr="00810DA2">
              <w:rPr>
                <w:rFonts w:ascii="Arial" w:hAnsi="Arial" w:cs="Arial"/>
              </w:rPr>
              <w:fldChar w:fldCharType="separate"/>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fldChar w:fldCharType="end"/>
            </w:r>
            <w:bookmarkEnd w:id="30"/>
          </w:p>
        </w:tc>
        <w:tc>
          <w:tcPr>
            <w:tcW w:w="3855" w:type="dxa"/>
            <w:vAlign w:val="bottom"/>
          </w:tcPr>
          <w:p w14:paraId="121FD38A" w14:textId="77777777" w:rsidR="00015DEB" w:rsidRPr="00810DA2" w:rsidRDefault="00015DEB" w:rsidP="00E95D7E">
            <w:pPr>
              <w:keepNext/>
              <w:widowControl w:val="0"/>
              <w:rPr>
                <w:rFonts w:ascii="Arial" w:hAnsi="Arial" w:cs="Arial"/>
              </w:rPr>
            </w:pPr>
          </w:p>
        </w:tc>
      </w:tr>
      <w:tr w:rsidR="00015DEB" w:rsidRPr="00810DA2" w14:paraId="331BEEFE" w14:textId="77777777">
        <w:trPr>
          <w:gridAfter w:val="1"/>
          <w:wAfter w:w="26" w:type="dxa"/>
        </w:trPr>
        <w:tc>
          <w:tcPr>
            <w:tcW w:w="4885" w:type="dxa"/>
            <w:tcBorders>
              <w:top w:val="single" w:sz="4" w:space="0" w:color="auto"/>
            </w:tcBorders>
          </w:tcPr>
          <w:p w14:paraId="7CF3B76A" w14:textId="77777777" w:rsidR="00015DEB" w:rsidRPr="00810DA2" w:rsidRDefault="00015DEB" w:rsidP="00015DEB">
            <w:pPr>
              <w:keepNext/>
              <w:widowControl w:val="0"/>
              <w:tabs>
                <w:tab w:val="center" w:pos="1344"/>
              </w:tabs>
              <w:jc w:val="center"/>
              <w:rPr>
                <w:rFonts w:ascii="Arial" w:hAnsi="Arial" w:cs="Arial"/>
              </w:rPr>
            </w:pPr>
            <w:r w:rsidRPr="00810DA2">
              <w:rPr>
                <w:rFonts w:ascii="Arial" w:hAnsi="Arial" w:cs="Arial"/>
              </w:rPr>
              <w:t>Employee Signature</w:t>
            </w:r>
          </w:p>
        </w:tc>
        <w:tc>
          <w:tcPr>
            <w:tcW w:w="360" w:type="dxa"/>
            <w:tcMar>
              <w:left w:w="0" w:type="dxa"/>
              <w:right w:w="0" w:type="dxa"/>
            </w:tcMar>
          </w:tcPr>
          <w:p w14:paraId="1FE2DD96" w14:textId="77777777" w:rsidR="00015DEB" w:rsidRPr="00810DA2" w:rsidRDefault="00015DEB" w:rsidP="00E95D7E">
            <w:pPr>
              <w:keepNext/>
              <w:widowControl w:val="0"/>
              <w:jc w:val="center"/>
              <w:rPr>
                <w:rFonts w:ascii="Arial" w:hAnsi="Arial" w:cs="Arial"/>
              </w:rPr>
            </w:pPr>
          </w:p>
        </w:tc>
        <w:tc>
          <w:tcPr>
            <w:tcW w:w="1890" w:type="dxa"/>
            <w:tcBorders>
              <w:top w:val="single" w:sz="4" w:space="0" w:color="000000"/>
            </w:tcBorders>
          </w:tcPr>
          <w:p w14:paraId="491072FA" w14:textId="77777777" w:rsidR="00015DEB" w:rsidRPr="00810DA2" w:rsidRDefault="00015DEB" w:rsidP="00E95D7E">
            <w:pPr>
              <w:keepNext/>
              <w:widowControl w:val="0"/>
              <w:jc w:val="center"/>
              <w:rPr>
                <w:rFonts w:ascii="Arial" w:hAnsi="Arial" w:cs="Arial"/>
              </w:rPr>
            </w:pPr>
            <w:r w:rsidRPr="00810DA2">
              <w:rPr>
                <w:rFonts w:ascii="Arial" w:hAnsi="Arial" w:cs="Arial"/>
              </w:rPr>
              <w:t>Date</w:t>
            </w:r>
          </w:p>
        </w:tc>
        <w:tc>
          <w:tcPr>
            <w:tcW w:w="3855" w:type="dxa"/>
          </w:tcPr>
          <w:p w14:paraId="27357532" w14:textId="77777777" w:rsidR="00015DEB" w:rsidRPr="00810DA2" w:rsidRDefault="00015DEB" w:rsidP="00E95D7E">
            <w:pPr>
              <w:keepNext/>
              <w:widowControl w:val="0"/>
              <w:jc w:val="center"/>
              <w:rPr>
                <w:rFonts w:ascii="Arial" w:hAnsi="Arial" w:cs="Arial"/>
              </w:rPr>
            </w:pPr>
          </w:p>
        </w:tc>
      </w:tr>
      <w:tr w:rsidR="00015DEB" w:rsidRPr="00810DA2" w14:paraId="23A5BDFB" w14:textId="77777777">
        <w:trPr>
          <w:gridAfter w:val="1"/>
          <w:wAfter w:w="26" w:type="dxa"/>
          <w:trHeight w:hRule="exact" w:val="1008"/>
        </w:trPr>
        <w:tc>
          <w:tcPr>
            <w:tcW w:w="4885" w:type="dxa"/>
            <w:tcBorders>
              <w:bottom w:val="single" w:sz="4" w:space="0" w:color="auto"/>
            </w:tcBorders>
            <w:vAlign w:val="bottom"/>
          </w:tcPr>
          <w:p w14:paraId="07F023C8" w14:textId="77777777" w:rsidR="00015DEB" w:rsidRPr="00810DA2" w:rsidRDefault="00015DEB" w:rsidP="00015DEB">
            <w:pPr>
              <w:keepNext/>
              <w:widowControl w:val="0"/>
              <w:jc w:val="center"/>
              <w:rPr>
                <w:rFonts w:ascii="Arial" w:hAnsi="Arial" w:cs="Arial"/>
              </w:rPr>
            </w:pPr>
          </w:p>
        </w:tc>
        <w:tc>
          <w:tcPr>
            <w:tcW w:w="360" w:type="dxa"/>
            <w:tcMar>
              <w:left w:w="0" w:type="dxa"/>
              <w:right w:w="0" w:type="dxa"/>
            </w:tcMar>
            <w:vAlign w:val="bottom"/>
          </w:tcPr>
          <w:p w14:paraId="4BDB5498" w14:textId="77777777" w:rsidR="00015DEB" w:rsidRPr="00810DA2" w:rsidRDefault="00015DEB" w:rsidP="00FF60F4">
            <w:pPr>
              <w:keepNext/>
              <w:widowControl w:val="0"/>
              <w:rPr>
                <w:rFonts w:ascii="Arial" w:hAnsi="Arial" w:cs="Arial"/>
              </w:rPr>
            </w:pPr>
          </w:p>
        </w:tc>
        <w:tc>
          <w:tcPr>
            <w:tcW w:w="1890" w:type="dxa"/>
            <w:tcBorders>
              <w:bottom w:val="single" w:sz="4" w:space="0" w:color="auto"/>
            </w:tcBorders>
            <w:vAlign w:val="bottom"/>
          </w:tcPr>
          <w:p w14:paraId="324E118A" w14:textId="77777777" w:rsidR="00015DEB" w:rsidRPr="00810DA2" w:rsidRDefault="00015DEB" w:rsidP="004B66F7">
            <w:pPr>
              <w:keepNext/>
              <w:widowControl w:val="0"/>
              <w:tabs>
                <w:tab w:val="left" w:pos="785"/>
              </w:tabs>
              <w:jc w:val="center"/>
              <w:rPr>
                <w:rFonts w:ascii="Arial" w:hAnsi="Arial" w:cs="Arial"/>
              </w:rPr>
            </w:pPr>
            <w:r w:rsidRPr="00810DA2">
              <w:rPr>
                <w:rFonts w:ascii="Arial" w:hAnsi="Arial" w:cs="Arial"/>
              </w:rPr>
              <w:fldChar w:fldCharType="begin">
                <w:ffData>
                  <w:name w:val="Text120"/>
                  <w:enabled/>
                  <w:calcOnExit w:val="0"/>
                  <w:textInput/>
                </w:ffData>
              </w:fldChar>
            </w:r>
            <w:r w:rsidRPr="00810DA2">
              <w:rPr>
                <w:rFonts w:ascii="Arial" w:hAnsi="Arial" w:cs="Arial"/>
              </w:rPr>
              <w:instrText xml:space="preserve"> FORMTEXT </w:instrText>
            </w:r>
            <w:r w:rsidRPr="00810DA2">
              <w:rPr>
                <w:rFonts w:ascii="Arial" w:hAnsi="Arial" w:cs="Arial"/>
              </w:rPr>
            </w:r>
            <w:r w:rsidRPr="00810DA2">
              <w:rPr>
                <w:rFonts w:ascii="Arial" w:hAnsi="Arial" w:cs="Arial"/>
              </w:rPr>
              <w:fldChar w:fldCharType="separate"/>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fldChar w:fldCharType="end"/>
            </w:r>
          </w:p>
        </w:tc>
        <w:tc>
          <w:tcPr>
            <w:tcW w:w="3855" w:type="dxa"/>
            <w:vAlign w:val="bottom"/>
          </w:tcPr>
          <w:p w14:paraId="2916C19D" w14:textId="77777777" w:rsidR="00015DEB" w:rsidRPr="00810DA2" w:rsidRDefault="00015DEB" w:rsidP="00FF60F4">
            <w:pPr>
              <w:pStyle w:val="NormalWeb"/>
              <w:keepNext/>
              <w:widowControl w:val="0"/>
              <w:rPr>
                <w:rFonts w:ascii="Arial" w:hAnsi="Arial" w:cs="Arial"/>
              </w:rPr>
            </w:pPr>
          </w:p>
        </w:tc>
      </w:tr>
      <w:tr w:rsidR="00015DEB" w:rsidRPr="00810DA2" w14:paraId="1AE56EC5" w14:textId="77777777">
        <w:trPr>
          <w:gridAfter w:val="1"/>
          <w:wAfter w:w="26" w:type="dxa"/>
          <w:trHeight w:hRule="exact" w:val="335"/>
        </w:trPr>
        <w:tc>
          <w:tcPr>
            <w:tcW w:w="4885" w:type="dxa"/>
            <w:tcBorders>
              <w:top w:val="single" w:sz="4" w:space="0" w:color="auto"/>
            </w:tcBorders>
          </w:tcPr>
          <w:p w14:paraId="79D8CFA3" w14:textId="77777777" w:rsidR="00015DEB" w:rsidRPr="00810DA2" w:rsidRDefault="00015DEB" w:rsidP="00015DEB">
            <w:pPr>
              <w:keepNext/>
              <w:widowControl w:val="0"/>
              <w:tabs>
                <w:tab w:val="center" w:pos="1344"/>
              </w:tabs>
              <w:jc w:val="center"/>
              <w:rPr>
                <w:rFonts w:ascii="Arial" w:hAnsi="Arial" w:cs="Arial"/>
              </w:rPr>
            </w:pPr>
            <w:r w:rsidRPr="00810DA2">
              <w:rPr>
                <w:rFonts w:ascii="Arial" w:hAnsi="Arial" w:cs="Arial"/>
              </w:rPr>
              <w:t>Supervisor Signature</w:t>
            </w:r>
          </w:p>
        </w:tc>
        <w:tc>
          <w:tcPr>
            <w:tcW w:w="360" w:type="dxa"/>
            <w:tcMar>
              <w:left w:w="0" w:type="dxa"/>
              <w:right w:w="0" w:type="dxa"/>
            </w:tcMar>
          </w:tcPr>
          <w:p w14:paraId="74869460" w14:textId="77777777" w:rsidR="00015DEB" w:rsidRPr="00810DA2" w:rsidRDefault="00015DEB" w:rsidP="00FF60F4">
            <w:pPr>
              <w:keepNext/>
              <w:widowControl w:val="0"/>
              <w:jc w:val="center"/>
              <w:rPr>
                <w:rFonts w:ascii="Arial" w:hAnsi="Arial" w:cs="Arial"/>
              </w:rPr>
            </w:pPr>
          </w:p>
        </w:tc>
        <w:tc>
          <w:tcPr>
            <w:tcW w:w="1890" w:type="dxa"/>
            <w:tcBorders>
              <w:top w:val="single" w:sz="4" w:space="0" w:color="auto"/>
            </w:tcBorders>
          </w:tcPr>
          <w:p w14:paraId="5F3F821A" w14:textId="77777777" w:rsidR="00015DEB" w:rsidRPr="00810DA2" w:rsidRDefault="00015DEB" w:rsidP="00FF60F4">
            <w:pPr>
              <w:keepNext/>
              <w:widowControl w:val="0"/>
              <w:jc w:val="center"/>
              <w:rPr>
                <w:rFonts w:ascii="Arial" w:hAnsi="Arial" w:cs="Arial"/>
              </w:rPr>
            </w:pPr>
            <w:r w:rsidRPr="00810DA2">
              <w:rPr>
                <w:rFonts w:ascii="Arial" w:hAnsi="Arial" w:cs="Arial"/>
              </w:rPr>
              <w:t>Date</w:t>
            </w:r>
          </w:p>
        </w:tc>
        <w:tc>
          <w:tcPr>
            <w:tcW w:w="3855" w:type="dxa"/>
            <w:vAlign w:val="bottom"/>
          </w:tcPr>
          <w:p w14:paraId="187F57B8" w14:textId="77777777" w:rsidR="00015DEB" w:rsidRPr="00810DA2" w:rsidRDefault="00015DEB" w:rsidP="00FF60F4">
            <w:pPr>
              <w:pStyle w:val="NormalWeb"/>
              <w:keepNext/>
              <w:widowControl w:val="0"/>
              <w:rPr>
                <w:rFonts w:ascii="Arial" w:hAnsi="Arial" w:cs="Arial"/>
              </w:rPr>
            </w:pPr>
          </w:p>
        </w:tc>
      </w:tr>
      <w:tr w:rsidR="00015DEB" w:rsidRPr="00810DA2" w14:paraId="7C60935A" w14:textId="77777777">
        <w:trPr>
          <w:gridAfter w:val="1"/>
          <w:wAfter w:w="26" w:type="dxa"/>
          <w:trHeight w:hRule="exact" w:val="1008"/>
        </w:trPr>
        <w:tc>
          <w:tcPr>
            <w:tcW w:w="4885" w:type="dxa"/>
            <w:tcBorders>
              <w:bottom w:val="single" w:sz="4" w:space="0" w:color="auto"/>
            </w:tcBorders>
          </w:tcPr>
          <w:p w14:paraId="54738AF4" w14:textId="77777777" w:rsidR="00015DEB" w:rsidRPr="00810DA2" w:rsidRDefault="00015DEB" w:rsidP="00015DEB">
            <w:pPr>
              <w:keepNext/>
              <w:widowControl w:val="0"/>
              <w:tabs>
                <w:tab w:val="center" w:pos="1344"/>
              </w:tabs>
              <w:jc w:val="center"/>
              <w:rPr>
                <w:rFonts w:ascii="Arial" w:hAnsi="Arial" w:cs="Arial"/>
              </w:rPr>
            </w:pPr>
          </w:p>
        </w:tc>
        <w:tc>
          <w:tcPr>
            <w:tcW w:w="360" w:type="dxa"/>
            <w:tcMar>
              <w:left w:w="0" w:type="dxa"/>
              <w:right w:w="0" w:type="dxa"/>
            </w:tcMar>
          </w:tcPr>
          <w:p w14:paraId="46ABBD8F" w14:textId="77777777" w:rsidR="00015DEB" w:rsidRPr="00810DA2" w:rsidRDefault="00015DEB" w:rsidP="00FF60F4">
            <w:pPr>
              <w:keepNext/>
              <w:widowControl w:val="0"/>
              <w:jc w:val="center"/>
              <w:rPr>
                <w:rFonts w:ascii="Arial" w:hAnsi="Arial" w:cs="Arial"/>
              </w:rPr>
            </w:pPr>
          </w:p>
        </w:tc>
        <w:tc>
          <w:tcPr>
            <w:tcW w:w="1890" w:type="dxa"/>
            <w:tcBorders>
              <w:bottom w:val="single" w:sz="4" w:space="0" w:color="000000"/>
            </w:tcBorders>
            <w:vAlign w:val="bottom"/>
          </w:tcPr>
          <w:p w14:paraId="008E0C9A" w14:textId="77777777" w:rsidR="00015DEB" w:rsidRPr="00810DA2" w:rsidRDefault="00015DEB" w:rsidP="004B66F7">
            <w:pPr>
              <w:keepNext/>
              <w:widowControl w:val="0"/>
              <w:tabs>
                <w:tab w:val="left" w:pos="785"/>
              </w:tabs>
              <w:jc w:val="center"/>
              <w:rPr>
                <w:rFonts w:ascii="Arial" w:hAnsi="Arial" w:cs="Arial"/>
              </w:rPr>
            </w:pPr>
            <w:r w:rsidRPr="00810DA2">
              <w:rPr>
                <w:rFonts w:ascii="Arial" w:hAnsi="Arial" w:cs="Arial"/>
              </w:rPr>
              <w:fldChar w:fldCharType="begin">
                <w:ffData>
                  <w:name w:val="Text120"/>
                  <w:enabled/>
                  <w:calcOnExit w:val="0"/>
                  <w:textInput/>
                </w:ffData>
              </w:fldChar>
            </w:r>
            <w:r w:rsidRPr="00810DA2">
              <w:rPr>
                <w:rFonts w:ascii="Arial" w:hAnsi="Arial" w:cs="Arial"/>
              </w:rPr>
              <w:instrText xml:space="preserve"> FORMTEXT </w:instrText>
            </w:r>
            <w:r w:rsidRPr="00810DA2">
              <w:rPr>
                <w:rFonts w:ascii="Arial" w:hAnsi="Arial" w:cs="Arial"/>
              </w:rPr>
            </w:r>
            <w:r w:rsidRPr="00810DA2">
              <w:rPr>
                <w:rFonts w:ascii="Arial" w:hAnsi="Arial" w:cs="Arial"/>
              </w:rPr>
              <w:fldChar w:fldCharType="separate"/>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t> </w:t>
            </w:r>
            <w:r w:rsidRPr="00810DA2">
              <w:rPr>
                <w:rFonts w:ascii="Arial" w:hAnsi="Arial" w:cs="Arial"/>
              </w:rPr>
              <w:fldChar w:fldCharType="end"/>
            </w:r>
          </w:p>
        </w:tc>
        <w:tc>
          <w:tcPr>
            <w:tcW w:w="3855" w:type="dxa"/>
            <w:vAlign w:val="bottom"/>
          </w:tcPr>
          <w:p w14:paraId="06BBA33E" w14:textId="77777777" w:rsidR="00015DEB" w:rsidRPr="00810DA2" w:rsidRDefault="00015DEB" w:rsidP="00FF60F4">
            <w:pPr>
              <w:pStyle w:val="NormalWeb"/>
              <w:keepNext/>
              <w:widowControl w:val="0"/>
              <w:rPr>
                <w:rFonts w:ascii="Arial" w:hAnsi="Arial" w:cs="Arial"/>
              </w:rPr>
            </w:pPr>
          </w:p>
        </w:tc>
      </w:tr>
      <w:tr w:rsidR="00015DEB" w:rsidRPr="00810DA2" w14:paraId="79E0FFFA" w14:textId="77777777">
        <w:trPr>
          <w:gridAfter w:val="1"/>
          <w:wAfter w:w="26" w:type="dxa"/>
        </w:trPr>
        <w:tc>
          <w:tcPr>
            <w:tcW w:w="4885" w:type="dxa"/>
            <w:tcBorders>
              <w:top w:val="single" w:sz="4" w:space="0" w:color="auto"/>
            </w:tcBorders>
          </w:tcPr>
          <w:p w14:paraId="58E49905" w14:textId="77777777" w:rsidR="00015DEB" w:rsidRPr="00810DA2" w:rsidRDefault="00015DEB" w:rsidP="00015DEB">
            <w:pPr>
              <w:keepNext/>
              <w:widowControl w:val="0"/>
              <w:ind w:left="-63"/>
              <w:jc w:val="center"/>
              <w:rPr>
                <w:rFonts w:ascii="Arial" w:hAnsi="Arial" w:cs="Arial"/>
              </w:rPr>
            </w:pPr>
            <w:r w:rsidRPr="00810DA2">
              <w:rPr>
                <w:rFonts w:ascii="Arial" w:hAnsi="Arial" w:cs="Arial"/>
              </w:rPr>
              <w:t>Appointing Authority Signature</w:t>
            </w:r>
          </w:p>
        </w:tc>
        <w:tc>
          <w:tcPr>
            <w:tcW w:w="360" w:type="dxa"/>
          </w:tcPr>
          <w:p w14:paraId="464FCBC1" w14:textId="77777777" w:rsidR="00015DEB" w:rsidRPr="00810DA2" w:rsidRDefault="00015DEB" w:rsidP="00FF60F4">
            <w:pPr>
              <w:keepNext/>
              <w:widowControl w:val="0"/>
              <w:jc w:val="center"/>
              <w:rPr>
                <w:rFonts w:ascii="Arial" w:hAnsi="Arial" w:cs="Arial"/>
              </w:rPr>
            </w:pPr>
          </w:p>
        </w:tc>
        <w:tc>
          <w:tcPr>
            <w:tcW w:w="1890" w:type="dxa"/>
            <w:tcBorders>
              <w:top w:val="single" w:sz="4" w:space="0" w:color="000000"/>
            </w:tcBorders>
          </w:tcPr>
          <w:p w14:paraId="6ECD21A2" w14:textId="77777777" w:rsidR="00015DEB" w:rsidRPr="00810DA2" w:rsidRDefault="00015DEB" w:rsidP="00FF60F4">
            <w:pPr>
              <w:keepNext/>
              <w:widowControl w:val="0"/>
              <w:jc w:val="center"/>
              <w:rPr>
                <w:rFonts w:ascii="Arial" w:hAnsi="Arial" w:cs="Arial"/>
              </w:rPr>
            </w:pPr>
            <w:r w:rsidRPr="00810DA2">
              <w:rPr>
                <w:rFonts w:ascii="Arial" w:hAnsi="Arial" w:cs="Arial"/>
              </w:rPr>
              <w:t>Date</w:t>
            </w:r>
          </w:p>
        </w:tc>
        <w:tc>
          <w:tcPr>
            <w:tcW w:w="3855" w:type="dxa"/>
          </w:tcPr>
          <w:p w14:paraId="5C8C6B09" w14:textId="77777777" w:rsidR="00015DEB" w:rsidRPr="00810DA2" w:rsidRDefault="00015DEB" w:rsidP="00FF60F4">
            <w:pPr>
              <w:keepNext/>
              <w:widowControl w:val="0"/>
              <w:jc w:val="center"/>
              <w:rPr>
                <w:rFonts w:ascii="Arial" w:hAnsi="Arial" w:cs="Arial"/>
              </w:rPr>
            </w:pPr>
          </w:p>
          <w:p w14:paraId="3382A365" w14:textId="77777777" w:rsidR="00015DEB" w:rsidRPr="00810DA2" w:rsidRDefault="00015DEB" w:rsidP="00FF60F4">
            <w:pPr>
              <w:keepNext/>
              <w:widowControl w:val="0"/>
              <w:jc w:val="center"/>
              <w:rPr>
                <w:rFonts w:ascii="Arial" w:hAnsi="Arial" w:cs="Arial"/>
              </w:rPr>
            </w:pPr>
          </w:p>
        </w:tc>
      </w:tr>
    </w:tbl>
    <w:p w14:paraId="5C71F136" w14:textId="77777777" w:rsidR="00725115" w:rsidRPr="00810DA2" w:rsidRDefault="00725115" w:rsidP="00376B17">
      <w:pPr>
        <w:pStyle w:val="BodyText"/>
        <w:ind w:right="540"/>
        <w:rPr>
          <w:rFonts w:ascii="Arial" w:hAnsi="Arial" w:cs="Arial"/>
          <w:szCs w:val="24"/>
        </w:rPr>
      </w:pPr>
    </w:p>
    <w:sectPr w:rsidR="00725115" w:rsidRPr="00810DA2"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A883" w14:textId="77777777" w:rsidR="00500B76" w:rsidRDefault="00500B76">
      <w:r>
        <w:separator/>
      </w:r>
    </w:p>
  </w:endnote>
  <w:endnote w:type="continuationSeparator" w:id="0">
    <w:p w14:paraId="0A85CFE3" w14:textId="77777777" w:rsidR="00500B76" w:rsidRDefault="0050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855CE6" w14:paraId="1F54CDA5" w14:textId="77777777">
      <w:trPr>
        <w:cantSplit/>
        <w:trHeight w:val="420"/>
      </w:trPr>
      <w:tc>
        <w:tcPr>
          <w:tcW w:w="11016" w:type="dxa"/>
          <w:vAlign w:val="bottom"/>
        </w:tcPr>
        <w:p w14:paraId="44CA1991" w14:textId="77777777" w:rsidR="00855CE6" w:rsidRDefault="00855CE6"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38C1F859" w14:textId="77777777" w:rsidR="00855CE6" w:rsidRDefault="00855CE6">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FBF6" w14:textId="77777777" w:rsidR="00855CE6" w:rsidRPr="00374EF2" w:rsidRDefault="00855CE6"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A2C8D">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A2C8D">
      <w:rPr>
        <w:rFonts w:ascii="Arial" w:hAnsi="Arial" w:cs="Arial"/>
        <w:noProof/>
        <w:sz w:val="20"/>
        <w:szCs w:val="20"/>
      </w:rPr>
      <w:t>10</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5B1D" w14:textId="77777777" w:rsidR="00855CE6" w:rsidRDefault="00855CE6"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A2C8D">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A2C8D">
      <w:rPr>
        <w:rFonts w:ascii="Arial" w:hAnsi="Arial" w:cs="Arial"/>
        <w:noProof/>
        <w:sz w:val="20"/>
        <w:szCs w:val="20"/>
      </w:rPr>
      <w:t>10</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90EB" w14:textId="77777777" w:rsidR="00855CE6" w:rsidRPr="000F5301" w:rsidRDefault="00855CE6"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6BF">
      <w:rPr>
        <w:rFonts w:ascii="Arial" w:hAnsi="Arial" w:cs="Arial"/>
        <w:noProof/>
        <w:sz w:val="20"/>
        <w:szCs w:val="20"/>
      </w:rPr>
      <w:t>10</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2F89" w14:textId="77777777" w:rsidR="00855CE6" w:rsidRDefault="00855CE6"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A2C8D">
      <w:rPr>
        <w:rFonts w:ascii="Arial" w:hAnsi="Arial" w:cs="Arial"/>
        <w:noProof/>
        <w:sz w:val="20"/>
        <w:szCs w:val="20"/>
      </w:rPr>
      <w:t>10</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A2C8D">
      <w:rPr>
        <w:rFonts w:ascii="Arial" w:hAnsi="Arial" w:cs="Arial"/>
        <w:noProof/>
        <w:sz w:val="20"/>
        <w:szCs w:val="20"/>
      </w:rPr>
      <w:t>10</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A35A" w14:textId="77777777" w:rsidR="00500B76" w:rsidRDefault="00500B76">
      <w:r>
        <w:separator/>
      </w:r>
    </w:p>
  </w:footnote>
  <w:footnote w:type="continuationSeparator" w:id="0">
    <w:p w14:paraId="129AE774" w14:textId="77777777" w:rsidR="00500B76" w:rsidRDefault="00500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1FE"/>
    <w:multiLevelType w:val="hybridMultilevel"/>
    <w:tmpl w:val="259A0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677BE"/>
    <w:multiLevelType w:val="hybridMultilevel"/>
    <w:tmpl w:val="292273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3" w15:restartNumberingAfterBreak="0">
    <w:nsid w:val="07869C60"/>
    <w:multiLevelType w:val="hybridMultilevel"/>
    <w:tmpl w:val="E142441A"/>
    <w:lvl w:ilvl="0" w:tplc="21C628F4">
      <w:start w:val="1"/>
      <w:numFmt w:val="bullet"/>
      <w:lvlText w:val="·"/>
      <w:lvlJc w:val="left"/>
      <w:pPr>
        <w:ind w:left="720" w:hanging="360"/>
      </w:pPr>
      <w:rPr>
        <w:rFonts w:ascii="Symbol" w:hAnsi="Symbol" w:hint="default"/>
      </w:rPr>
    </w:lvl>
    <w:lvl w:ilvl="1" w:tplc="8FE272F8">
      <w:start w:val="1"/>
      <w:numFmt w:val="bullet"/>
      <w:lvlText w:val="o"/>
      <w:lvlJc w:val="left"/>
      <w:pPr>
        <w:ind w:left="1440" w:hanging="360"/>
      </w:pPr>
      <w:rPr>
        <w:rFonts w:ascii="Courier New" w:hAnsi="Courier New" w:hint="default"/>
      </w:rPr>
    </w:lvl>
    <w:lvl w:ilvl="2" w:tplc="F76C9A62">
      <w:start w:val="1"/>
      <w:numFmt w:val="bullet"/>
      <w:lvlText w:val=""/>
      <w:lvlJc w:val="left"/>
      <w:pPr>
        <w:ind w:left="2160" w:hanging="360"/>
      </w:pPr>
      <w:rPr>
        <w:rFonts w:ascii="Wingdings" w:hAnsi="Wingdings" w:hint="default"/>
      </w:rPr>
    </w:lvl>
    <w:lvl w:ilvl="3" w:tplc="50F2B14E">
      <w:start w:val="1"/>
      <w:numFmt w:val="bullet"/>
      <w:lvlText w:val=""/>
      <w:lvlJc w:val="left"/>
      <w:pPr>
        <w:ind w:left="2880" w:hanging="360"/>
      </w:pPr>
      <w:rPr>
        <w:rFonts w:ascii="Symbol" w:hAnsi="Symbol" w:hint="default"/>
      </w:rPr>
    </w:lvl>
    <w:lvl w:ilvl="4" w:tplc="80BC530E">
      <w:start w:val="1"/>
      <w:numFmt w:val="bullet"/>
      <w:lvlText w:val="o"/>
      <w:lvlJc w:val="left"/>
      <w:pPr>
        <w:ind w:left="3600" w:hanging="360"/>
      </w:pPr>
      <w:rPr>
        <w:rFonts w:ascii="Courier New" w:hAnsi="Courier New" w:hint="default"/>
      </w:rPr>
    </w:lvl>
    <w:lvl w:ilvl="5" w:tplc="B5ECD75E">
      <w:start w:val="1"/>
      <w:numFmt w:val="bullet"/>
      <w:lvlText w:val=""/>
      <w:lvlJc w:val="left"/>
      <w:pPr>
        <w:ind w:left="4320" w:hanging="360"/>
      </w:pPr>
      <w:rPr>
        <w:rFonts w:ascii="Wingdings" w:hAnsi="Wingdings" w:hint="default"/>
      </w:rPr>
    </w:lvl>
    <w:lvl w:ilvl="6" w:tplc="DAD489CA">
      <w:start w:val="1"/>
      <w:numFmt w:val="bullet"/>
      <w:lvlText w:val=""/>
      <w:lvlJc w:val="left"/>
      <w:pPr>
        <w:ind w:left="5040" w:hanging="360"/>
      </w:pPr>
      <w:rPr>
        <w:rFonts w:ascii="Symbol" w:hAnsi="Symbol" w:hint="default"/>
      </w:rPr>
    </w:lvl>
    <w:lvl w:ilvl="7" w:tplc="AC2A5838">
      <w:start w:val="1"/>
      <w:numFmt w:val="bullet"/>
      <w:lvlText w:val="o"/>
      <w:lvlJc w:val="left"/>
      <w:pPr>
        <w:ind w:left="5760" w:hanging="360"/>
      </w:pPr>
      <w:rPr>
        <w:rFonts w:ascii="Courier New" w:hAnsi="Courier New" w:hint="default"/>
      </w:rPr>
    </w:lvl>
    <w:lvl w:ilvl="8" w:tplc="B314A9EE">
      <w:start w:val="1"/>
      <w:numFmt w:val="bullet"/>
      <w:lvlText w:val=""/>
      <w:lvlJc w:val="left"/>
      <w:pPr>
        <w:ind w:left="6480" w:hanging="360"/>
      </w:pPr>
      <w:rPr>
        <w:rFonts w:ascii="Wingdings" w:hAnsi="Wingdings" w:hint="default"/>
      </w:rPr>
    </w:lvl>
  </w:abstractNum>
  <w:abstractNum w:abstractNumId="4" w15:restartNumberingAfterBreak="0">
    <w:nsid w:val="085839DA"/>
    <w:multiLevelType w:val="hybridMultilevel"/>
    <w:tmpl w:val="2E6C3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7" w15:restartNumberingAfterBreak="0">
    <w:nsid w:val="15A0C813"/>
    <w:multiLevelType w:val="hybridMultilevel"/>
    <w:tmpl w:val="55A882AC"/>
    <w:lvl w:ilvl="0" w:tplc="A8962846">
      <w:start w:val="1"/>
      <w:numFmt w:val="bullet"/>
      <w:lvlText w:val="·"/>
      <w:lvlJc w:val="left"/>
      <w:pPr>
        <w:ind w:left="720" w:hanging="360"/>
      </w:pPr>
      <w:rPr>
        <w:rFonts w:ascii="Symbol" w:hAnsi="Symbol" w:hint="default"/>
      </w:rPr>
    </w:lvl>
    <w:lvl w:ilvl="1" w:tplc="8862C324">
      <w:start w:val="1"/>
      <w:numFmt w:val="bullet"/>
      <w:lvlText w:val="o"/>
      <w:lvlJc w:val="left"/>
      <w:pPr>
        <w:ind w:left="1440" w:hanging="360"/>
      </w:pPr>
      <w:rPr>
        <w:rFonts w:ascii="Courier New" w:hAnsi="Courier New" w:hint="default"/>
      </w:rPr>
    </w:lvl>
    <w:lvl w:ilvl="2" w:tplc="F6E655BC">
      <w:start w:val="1"/>
      <w:numFmt w:val="bullet"/>
      <w:lvlText w:val=""/>
      <w:lvlJc w:val="left"/>
      <w:pPr>
        <w:ind w:left="2160" w:hanging="360"/>
      </w:pPr>
      <w:rPr>
        <w:rFonts w:ascii="Wingdings" w:hAnsi="Wingdings" w:hint="default"/>
      </w:rPr>
    </w:lvl>
    <w:lvl w:ilvl="3" w:tplc="8598C058">
      <w:start w:val="1"/>
      <w:numFmt w:val="bullet"/>
      <w:lvlText w:val=""/>
      <w:lvlJc w:val="left"/>
      <w:pPr>
        <w:ind w:left="2880" w:hanging="360"/>
      </w:pPr>
      <w:rPr>
        <w:rFonts w:ascii="Symbol" w:hAnsi="Symbol" w:hint="default"/>
      </w:rPr>
    </w:lvl>
    <w:lvl w:ilvl="4" w:tplc="948056C8">
      <w:start w:val="1"/>
      <w:numFmt w:val="bullet"/>
      <w:lvlText w:val="o"/>
      <w:lvlJc w:val="left"/>
      <w:pPr>
        <w:ind w:left="3600" w:hanging="360"/>
      </w:pPr>
      <w:rPr>
        <w:rFonts w:ascii="Courier New" w:hAnsi="Courier New" w:hint="default"/>
      </w:rPr>
    </w:lvl>
    <w:lvl w:ilvl="5" w:tplc="C374DCE2">
      <w:start w:val="1"/>
      <w:numFmt w:val="bullet"/>
      <w:lvlText w:val=""/>
      <w:lvlJc w:val="left"/>
      <w:pPr>
        <w:ind w:left="4320" w:hanging="360"/>
      </w:pPr>
      <w:rPr>
        <w:rFonts w:ascii="Wingdings" w:hAnsi="Wingdings" w:hint="default"/>
      </w:rPr>
    </w:lvl>
    <w:lvl w:ilvl="6" w:tplc="4EF0D78C">
      <w:start w:val="1"/>
      <w:numFmt w:val="bullet"/>
      <w:lvlText w:val=""/>
      <w:lvlJc w:val="left"/>
      <w:pPr>
        <w:ind w:left="5040" w:hanging="360"/>
      </w:pPr>
      <w:rPr>
        <w:rFonts w:ascii="Symbol" w:hAnsi="Symbol" w:hint="default"/>
      </w:rPr>
    </w:lvl>
    <w:lvl w:ilvl="7" w:tplc="A32C6828">
      <w:start w:val="1"/>
      <w:numFmt w:val="bullet"/>
      <w:lvlText w:val="o"/>
      <w:lvlJc w:val="left"/>
      <w:pPr>
        <w:ind w:left="5760" w:hanging="360"/>
      </w:pPr>
      <w:rPr>
        <w:rFonts w:ascii="Courier New" w:hAnsi="Courier New" w:hint="default"/>
      </w:rPr>
    </w:lvl>
    <w:lvl w:ilvl="8" w:tplc="5A88A206">
      <w:start w:val="1"/>
      <w:numFmt w:val="bullet"/>
      <w:lvlText w:val=""/>
      <w:lvlJc w:val="left"/>
      <w:pPr>
        <w:ind w:left="6480" w:hanging="360"/>
      </w:pPr>
      <w:rPr>
        <w:rFonts w:ascii="Wingdings" w:hAnsi="Wingdings" w:hint="default"/>
      </w:rPr>
    </w:lvl>
  </w:abstractNum>
  <w:abstractNum w:abstractNumId="8"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49FDF4"/>
    <w:multiLevelType w:val="hybridMultilevel"/>
    <w:tmpl w:val="78A24D00"/>
    <w:lvl w:ilvl="0" w:tplc="9092DA94">
      <w:start w:val="1"/>
      <w:numFmt w:val="bullet"/>
      <w:lvlText w:val="·"/>
      <w:lvlJc w:val="left"/>
      <w:pPr>
        <w:ind w:left="720" w:hanging="360"/>
      </w:pPr>
      <w:rPr>
        <w:rFonts w:ascii="Symbol" w:hAnsi="Symbol" w:hint="default"/>
      </w:rPr>
    </w:lvl>
    <w:lvl w:ilvl="1" w:tplc="E2743548">
      <w:start w:val="1"/>
      <w:numFmt w:val="bullet"/>
      <w:lvlText w:val="o"/>
      <w:lvlJc w:val="left"/>
      <w:pPr>
        <w:ind w:left="1440" w:hanging="360"/>
      </w:pPr>
      <w:rPr>
        <w:rFonts w:ascii="Courier New" w:hAnsi="Courier New" w:hint="default"/>
      </w:rPr>
    </w:lvl>
    <w:lvl w:ilvl="2" w:tplc="8CAE9BFC">
      <w:start w:val="1"/>
      <w:numFmt w:val="bullet"/>
      <w:lvlText w:val=""/>
      <w:lvlJc w:val="left"/>
      <w:pPr>
        <w:ind w:left="2160" w:hanging="360"/>
      </w:pPr>
      <w:rPr>
        <w:rFonts w:ascii="Wingdings" w:hAnsi="Wingdings" w:hint="default"/>
      </w:rPr>
    </w:lvl>
    <w:lvl w:ilvl="3" w:tplc="B6B00BC4">
      <w:start w:val="1"/>
      <w:numFmt w:val="bullet"/>
      <w:lvlText w:val=""/>
      <w:lvlJc w:val="left"/>
      <w:pPr>
        <w:ind w:left="2880" w:hanging="360"/>
      </w:pPr>
      <w:rPr>
        <w:rFonts w:ascii="Symbol" w:hAnsi="Symbol" w:hint="default"/>
      </w:rPr>
    </w:lvl>
    <w:lvl w:ilvl="4" w:tplc="E0A8284E">
      <w:start w:val="1"/>
      <w:numFmt w:val="bullet"/>
      <w:lvlText w:val="o"/>
      <w:lvlJc w:val="left"/>
      <w:pPr>
        <w:ind w:left="3600" w:hanging="360"/>
      </w:pPr>
      <w:rPr>
        <w:rFonts w:ascii="Courier New" w:hAnsi="Courier New" w:hint="default"/>
      </w:rPr>
    </w:lvl>
    <w:lvl w:ilvl="5" w:tplc="B624F198">
      <w:start w:val="1"/>
      <w:numFmt w:val="bullet"/>
      <w:lvlText w:val=""/>
      <w:lvlJc w:val="left"/>
      <w:pPr>
        <w:ind w:left="4320" w:hanging="360"/>
      </w:pPr>
      <w:rPr>
        <w:rFonts w:ascii="Wingdings" w:hAnsi="Wingdings" w:hint="default"/>
      </w:rPr>
    </w:lvl>
    <w:lvl w:ilvl="6" w:tplc="09927FAA">
      <w:start w:val="1"/>
      <w:numFmt w:val="bullet"/>
      <w:lvlText w:val=""/>
      <w:lvlJc w:val="left"/>
      <w:pPr>
        <w:ind w:left="5040" w:hanging="360"/>
      </w:pPr>
      <w:rPr>
        <w:rFonts w:ascii="Symbol" w:hAnsi="Symbol" w:hint="default"/>
      </w:rPr>
    </w:lvl>
    <w:lvl w:ilvl="7" w:tplc="239689D0">
      <w:start w:val="1"/>
      <w:numFmt w:val="bullet"/>
      <w:lvlText w:val="o"/>
      <w:lvlJc w:val="left"/>
      <w:pPr>
        <w:ind w:left="5760" w:hanging="360"/>
      </w:pPr>
      <w:rPr>
        <w:rFonts w:ascii="Courier New" w:hAnsi="Courier New" w:hint="default"/>
      </w:rPr>
    </w:lvl>
    <w:lvl w:ilvl="8" w:tplc="9A620996">
      <w:start w:val="1"/>
      <w:numFmt w:val="bullet"/>
      <w:lvlText w:val=""/>
      <w:lvlJc w:val="left"/>
      <w:pPr>
        <w:ind w:left="6480" w:hanging="360"/>
      </w:pPr>
      <w:rPr>
        <w:rFonts w:ascii="Wingdings" w:hAnsi="Wingdings" w:hint="default"/>
      </w:rPr>
    </w:lvl>
  </w:abstractNum>
  <w:abstractNum w:abstractNumId="11" w15:restartNumberingAfterBreak="0">
    <w:nsid w:val="21C53145"/>
    <w:multiLevelType w:val="hybridMultilevel"/>
    <w:tmpl w:val="D2360B66"/>
    <w:lvl w:ilvl="0" w:tplc="F24C0CE4">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2" w15:restartNumberingAfterBreak="0">
    <w:nsid w:val="24632B53"/>
    <w:multiLevelType w:val="hybridMultilevel"/>
    <w:tmpl w:val="AFD4DF8C"/>
    <w:lvl w:ilvl="0" w:tplc="C5525A9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A0CD8BC"/>
    <w:multiLevelType w:val="hybridMultilevel"/>
    <w:tmpl w:val="02E087EA"/>
    <w:lvl w:ilvl="0" w:tplc="AA66AD0E">
      <w:start w:val="1"/>
      <w:numFmt w:val="bullet"/>
      <w:lvlText w:val="·"/>
      <w:lvlJc w:val="left"/>
      <w:pPr>
        <w:ind w:left="720" w:hanging="360"/>
      </w:pPr>
      <w:rPr>
        <w:rFonts w:ascii="Symbol" w:hAnsi="Symbol" w:hint="default"/>
      </w:rPr>
    </w:lvl>
    <w:lvl w:ilvl="1" w:tplc="923A47F2">
      <w:start w:val="1"/>
      <w:numFmt w:val="bullet"/>
      <w:lvlText w:val="o"/>
      <w:lvlJc w:val="left"/>
      <w:pPr>
        <w:ind w:left="1440" w:hanging="360"/>
      </w:pPr>
      <w:rPr>
        <w:rFonts w:ascii="Courier New" w:hAnsi="Courier New" w:hint="default"/>
      </w:rPr>
    </w:lvl>
    <w:lvl w:ilvl="2" w:tplc="69901882">
      <w:start w:val="1"/>
      <w:numFmt w:val="bullet"/>
      <w:lvlText w:val=""/>
      <w:lvlJc w:val="left"/>
      <w:pPr>
        <w:ind w:left="2160" w:hanging="360"/>
      </w:pPr>
      <w:rPr>
        <w:rFonts w:ascii="Wingdings" w:hAnsi="Wingdings" w:hint="default"/>
      </w:rPr>
    </w:lvl>
    <w:lvl w:ilvl="3" w:tplc="B4AE119C">
      <w:start w:val="1"/>
      <w:numFmt w:val="bullet"/>
      <w:lvlText w:val=""/>
      <w:lvlJc w:val="left"/>
      <w:pPr>
        <w:ind w:left="2880" w:hanging="360"/>
      </w:pPr>
      <w:rPr>
        <w:rFonts w:ascii="Symbol" w:hAnsi="Symbol" w:hint="default"/>
      </w:rPr>
    </w:lvl>
    <w:lvl w:ilvl="4" w:tplc="E10E7F5A">
      <w:start w:val="1"/>
      <w:numFmt w:val="bullet"/>
      <w:lvlText w:val="o"/>
      <w:lvlJc w:val="left"/>
      <w:pPr>
        <w:ind w:left="3600" w:hanging="360"/>
      </w:pPr>
      <w:rPr>
        <w:rFonts w:ascii="Courier New" w:hAnsi="Courier New" w:hint="default"/>
      </w:rPr>
    </w:lvl>
    <w:lvl w:ilvl="5" w:tplc="21E0F4CE">
      <w:start w:val="1"/>
      <w:numFmt w:val="bullet"/>
      <w:lvlText w:val=""/>
      <w:lvlJc w:val="left"/>
      <w:pPr>
        <w:ind w:left="4320" w:hanging="360"/>
      </w:pPr>
      <w:rPr>
        <w:rFonts w:ascii="Wingdings" w:hAnsi="Wingdings" w:hint="default"/>
      </w:rPr>
    </w:lvl>
    <w:lvl w:ilvl="6" w:tplc="1B62DC4C">
      <w:start w:val="1"/>
      <w:numFmt w:val="bullet"/>
      <w:lvlText w:val=""/>
      <w:lvlJc w:val="left"/>
      <w:pPr>
        <w:ind w:left="5040" w:hanging="360"/>
      </w:pPr>
      <w:rPr>
        <w:rFonts w:ascii="Symbol" w:hAnsi="Symbol" w:hint="default"/>
      </w:rPr>
    </w:lvl>
    <w:lvl w:ilvl="7" w:tplc="088C1EBE">
      <w:start w:val="1"/>
      <w:numFmt w:val="bullet"/>
      <w:lvlText w:val="o"/>
      <w:lvlJc w:val="left"/>
      <w:pPr>
        <w:ind w:left="5760" w:hanging="360"/>
      </w:pPr>
      <w:rPr>
        <w:rFonts w:ascii="Courier New" w:hAnsi="Courier New" w:hint="default"/>
      </w:rPr>
    </w:lvl>
    <w:lvl w:ilvl="8" w:tplc="C43EF33E">
      <w:start w:val="1"/>
      <w:numFmt w:val="bullet"/>
      <w:lvlText w:val=""/>
      <w:lvlJc w:val="left"/>
      <w:pPr>
        <w:ind w:left="6480" w:hanging="360"/>
      </w:pPr>
      <w:rPr>
        <w:rFonts w:ascii="Wingdings" w:hAnsi="Wingdings" w:hint="default"/>
      </w:rPr>
    </w:lvl>
  </w:abstractNum>
  <w:abstractNum w:abstractNumId="14" w15:restartNumberingAfterBreak="0">
    <w:nsid w:val="4E875301"/>
    <w:multiLevelType w:val="hybridMultilevel"/>
    <w:tmpl w:val="C55CF714"/>
    <w:lvl w:ilvl="0" w:tplc="BD8EA47C">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15:restartNumberingAfterBreak="0">
    <w:nsid w:val="4EE57A9D"/>
    <w:multiLevelType w:val="hybridMultilevel"/>
    <w:tmpl w:val="5D829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AE959B"/>
    <w:multiLevelType w:val="hybridMultilevel"/>
    <w:tmpl w:val="5C280540"/>
    <w:lvl w:ilvl="0" w:tplc="D0FAA6CE">
      <w:start w:val="1"/>
      <w:numFmt w:val="bullet"/>
      <w:lvlText w:val="·"/>
      <w:lvlJc w:val="left"/>
      <w:pPr>
        <w:ind w:left="720" w:hanging="360"/>
      </w:pPr>
      <w:rPr>
        <w:rFonts w:ascii="Symbol" w:hAnsi="Symbol" w:hint="default"/>
      </w:rPr>
    </w:lvl>
    <w:lvl w:ilvl="1" w:tplc="CED0B348">
      <w:start w:val="1"/>
      <w:numFmt w:val="bullet"/>
      <w:lvlText w:val="o"/>
      <w:lvlJc w:val="left"/>
      <w:pPr>
        <w:ind w:left="1440" w:hanging="360"/>
      </w:pPr>
      <w:rPr>
        <w:rFonts w:ascii="Courier New" w:hAnsi="Courier New" w:hint="default"/>
      </w:rPr>
    </w:lvl>
    <w:lvl w:ilvl="2" w:tplc="6A1E6444">
      <w:start w:val="1"/>
      <w:numFmt w:val="bullet"/>
      <w:lvlText w:val=""/>
      <w:lvlJc w:val="left"/>
      <w:pPr>
        <w:ind w:left="2160" w:hanging="360"/>
      </w:pPr>
      <w:rPr>
        <w:rFonts w:ascii="Wingdings" w:hAnsi="Wingdings" w:hint="default"/>
      </w:rPr>
    </w:lvl>
    <w:lvl w:ilvl="3" w:tplc="E8D01F7E">
      <w:start w:val="1"/>
      <w:numFmt w:val="bullet"/>
      <w:lvlText w:val=""/>
      <w:lvlJc w:val="left"/>
      <w:pPr>
        <w:ind w:left="2880" w:hanging="360"/>
      </w:pPr>
      <w:rPr>
        <w:rFonts w:ascii="Symbol" w:hAnsi="Symbol" w:hint="default"/>
      </w:rPr>
    </w:lvl>
    <w:lvl w:ilvl="4" w:tplc="AD66C522">
      <w:start w:val="1"/>
      <w:numFmt w:val="bullet"/>
      <w:lvlText w:val="o"/>
      <w:lvlJc w:val="left"/>
      <w:pPr>
        <w:ind w:left="3600" w:hanging="360"/>
      </w:pPr>
      <w:rPr>
        <w:rFonts w:ascii="Courier New" w:hAnsi="Courier New" w:hint="default"/>
      </w:rPr>
    </w:lvl>
    <w:lvl w:ilvl="5" w:tplc="50704B34">
      <w:start w:val="1"/>
      <w:numFmt w:val="bullet"/>
      <w:lvlText w:val=""/>
      <w:lvlJc w:val="left"/>
      <w:pPr>
        <w:ind w:left="4320" w:hanging="360"/>
      </w:pPr>
      <w:rPr>
        <w:rFonts w:ascii="Wingdings" w:hAnsi="Wingdings" w:hint="default"/>
      </w:rPr>
    </w:lvl>
    <w:lvl w:ilvl="6" w:tplc="7296526E">
      <w:start w:val="1"/>
      <w:numFmt w:val="bullet"/>
      <w:lvlText w:val=""/>
      <w:lvlJc w:val="left"/>
      <w:pPr>
        <w:ind w:left="5040" w:hanging="360"/>
      </w:pPr>
      <w:rPr>
        <w:rFonts w:ascii="Symbol" w:hAnsi="Symbol" w:hint="default"/>
      </w:rPr>
    </w:lvl>
    <w:lvl w:ilvl="7" w:tplc="E0A26608">
      <w:start w:val="1"/>
      <w:numFmt w:val="bullet"/>
      <w:lvlText w:val="o"/>
      <w:lvlJc w:val="left"/>
      <w:pPr>
        <w:ind w:left="5760" w:hanging="360"/>
      </w:pPr>
      <w:rPr>
        <w:rFonts w:ascii="Courier New" w:hAnsi="Courier New" w:hint="default"/>
      </w:rPr>
    </w:lvl>
    <w:lvl w:ilvl="8" w:tplc="C6E60548">
      <w:start w:val="1"/>
      <w:numFmt w:val="bullet"/>
      <w:lvlText w:val=""/>
      <w:lvlJc w:val="left"/>
      <w:pPr>
        <w:ind w:left="6480" w:hanging="360"/>
      </w:pPr>
      <w:rPr>
        <w:rFonts w:ascii="Wingdings" w:hAnsi="Wingdings" w:hint="default"/>
      </w:rPr>
    </w:lvl>
  </w:abstractNum>
  <w:abstractNum w:abstractNumId="17" w15:restartNumberingAfterBreak="0">
    <w:nsid w:val="59537D20"/>
    <w:multiLevelType w:val="hybridMultilevel"/>
    <w:tmpl w:val="751AD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5D3E4C7F"/>
    <w:multiLevelType w:val="hybridMultilevel"/>
    <w:tmpl w:val="95822470"/>
    <w:lvl w:ilvl="0" w:tplc="0409000F">
      <w:start w:val="1"/>
      <w:numFmt w:val="decimal"/>
      <w:lvlText w:val="%1."/>
      <w:lvlJc w:val="left"/>
      <w:pPr>
        <w:tabs>
          <w:tab w:val="num" w:pos="720"/>
        </w:tabs>
        <w:ind w:left="720" w:hanging="360"/>
      </w:pPr>
    </w:lvl>
    <w:lvl w:ilvl="1" w:tplc="45DA22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6B6E4647"/>
    <w:multiLevelType w:val="hybridMultilevel"/>
    <w:tmpl w:val="6A084986"/>
    <w:lvl w:ilvl="0" w:tplc="F74A5EE2">
      <w:start w:val="1"/>
      <w:numFmt w:val="bullet"/>
      <w:lvlText w:val="·"/>
      <w:lvlJc w:val="left"/>
      <w:pPr>
        <w:ind w:left="720" w:hanging="360"/>
      </w:pPr>
      <w:rPr>
        <w:rFonts w:ascii="Symbol" w:hAnsi="Symbol" w:hint="default"/>
      </w:rPr>
    </w:lvl>
    <w:lvl w:ilvl="1" w:tplc="5AC8249A">
      <w:start w:val="1"/>
      <w:numFmt w:val="bullet"/>
      <w:lvlText w:val="o"/>
      <w:lvlJc w:val="left"/>
      <w:pPr>
        <w:ind w:left="1440" w:hanging="360"/>
      </w:pPr>
      <w:rPr>
        <w:rFonts w:ascii="Courier New" w:hAnsi="Courier New" w:hint="default"/>
      </w:rPr>
    </w:lvl>
    <w:lvl w:ilvl="2" w:tplc="7F820966">
      <w:start w:val="1"/>
      <w:numFmt w:val="bullet"/>
      <w:lvlText w:val=""/>
      <w:lvlJc w:val="left"/>
      <w:pPr>
        <w:ind w:left="2160" w:hanging="360"/>
      </w:pPr>
      <w:rPr>
        <w:rFonts w:ascii="Wingdings" w:hAnsi="Wingdings" w:hint="default"/>
      </w:rPr>
    </w:lvl>
    <w:lvl w:ilvl="3" w:tplc="E90E51E6">
      <w:start w:val="1"/>
      <w:numFmt w:val="bullet"/>
      <w:lvlText w:val=""/>
      <w:lvlJc w:val="left"/>
      <w:pPr>
        <w:ind w:left="2880" w:hanging="360"/>
      </w:pPr>
      <w:rPr>
        <w:rFonts w:ascii="Symbol" w:hAnsi="Symbol" w:hint="default"/>
      </w:rPr>
    </w:lvl>
    <w:lvl w:ilvl="4" w:tplc="5E148DCA">
      <w:start w:val="1"/>
      <w:numFmt w:val="bullet"/>
      <w:lvlText w:val="o"/>
      <w:lvlJc w:val="left"/>
      <w:pPr>
        <w:ind w:left="3600" w:hanging="360"/>
      </w:pPr>
      <w:rPr>
        <w:rFonts w:ascii="Courier New" w:hAnsi="Courier New" w:hint="default"/>
      </w:rPr>
    </w:lvl>
    <w:lvl w:ilvl="5" w:tplc="0BDC629C">
      <w:start w:val="1"/>
      <w:numFmt w:val="bullet"/>
      <w:lvlText w:val=""/>
      <w:lvlJc w:val="left"/>
      <w:pPr>
        <w:ind w:left="4320" w:hanging="360"/>
      </w:pPr>
      <w:rPr>
        <w:rFonts w:ascii="Wingdings" w:hAnsi="Wingdings" w:hint="default"/>
      </w:rPr>
    </w:lvl>
    <w:lvl w:ilvl="6" w:tplc="60C6263C">
      <w:start w:val="1"/>
      <w:numFmt w:val="bullet"/>
      <w:lvlText w:val=""/>
      <w:lvlJc w:val="left"/>
      <w:pPr>
        <w:ind w:left="5040" w:hanging="360"/>
      </w:pPr>
      <w:rPr>
        <w:rFonts w:ascii="Symbol" w:hAnsi="Symbol" w:hint="default"/>
      </w:rPr>
    </w:lvl>
    <w:lvl w:ilvl="7" w:tplc="1C4021F2">
      <w:start w:val="1"/>
      <w:numFmt w:val="bullet"/>
      <w:lvlText w:val="o"/>
      <w:lvlJc w:val="left"/>
      <w:pPr>
        <w:ind w:left="5760" w:hanging="360"/>
      </w:pPr>
      <w:rPr>
        <w:rFonts w:ascii="Courier New" w:hAnsi="Courier New" w:hint="default"/>
      </w:rPr>
    </w:lvl>
    <w:lvl w:ilvl="8" w:tplc="83DC0C28">
      <w:start w:val="1"/>
      <w:numFmt w:val="bullet"/>
      <w:lvlText w:val=""/>
      <w:lvlJc w:val="left"/>
      <w:pPr>
        <w:ind w:left="6480" w:hanging="360"/>
      </w:pPr>
      <w:rPr>
        <w:rFonts w:ascii="Wingdings" w:hAnsi="Wingdings" w:hint="default"/>
      </w:rPr>
    </w:lvl>
  </w:abstractNum>
  <w:abstractNum w:abstractNumId="22"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2078090505">
    <w:abstractNumId w:val="16"/>
  </w:num>
  <w:num w:numId="2" w16cid:durableId="1154683722">
    <w:abstractNumId w:val="3"/>
  </w:num>
  <w:num w:numId="3" w16cid:durableId="669869794">
    <w:abstractNumId w:val="10"/>
  </w:num>
  <w:num w:numId="4" w16cid:durableId="1472288349">
    <w:abstractNumId w:val="13"/>
  </w:num>
  <w:num w:numId="5" w16cid:durableId="199435377">
    <w:abstractNumId w:val="7"/>
  </w:num>
  <w:num w:numId="6" w16cid:durableId="634409415">
    <w:abstractNumId w:val="21"/>
  </w:num>
  <w:num w:numId="7" w16cid:durableId="444278566">
    <w:abstractNumId w:val="9"/>
  </w:num>
  <w:num w:numId="8" w16cid:durableId="1014070071">
    <w:abstractNumId w:val="18"/>
  </w:num>
  <w:num w:numId="9" w16cid:durableId="1735545489">
    <w:abstractNumId w:val="22"/>
  </w:num>
  <w:num w:numId="10" w16cid:durableId="1473592670">
    <w:abstractNumId w:val="20"/>
  </w:num>
  <w:num w:numId="11" w16cid:durableId="715741712">
    <w:abstractNumId w:val="6"/>
  </w:num>
  <w:num w:numId="12" w16cid:durableId="351496484">
    <w:abstractNumId w:val="2"/>
  </w:num>
  <w:num w:numId="13" w16cid:durableId="2043362452">
    <w:abstractNumId w:val="8"/>
  </w:num>
  <w:num w:numId="14" w16cid:durableId="77137244">
    <w:abstractNumId w:val="5"/>
  </w:num>
  <w:num w:numId="15" w16cid:durableId="1330987928">
    <w:abstractNumId w:val="0"/>
  </w:num>
  <w:num w:numId="16" w16cid:durableId="2121601332">
    <w:abstractNumId w:val="17"/>
  </w:num>
  <w:num w:numId="17" w16cid:durableId="1765300976">
    <w:abstractNumId w:val="1"/>
  </w:num>
  <w:num w:numId="18" w16cid:durableId="392506822">
    <w:abstractNumId w:val="19"/>
  </w:num>
  <w:num w:numId="19" w16cid:durableId="1162509448">
    <w:abstractNumId w:val="15"/>
  </w:num>
  <w:num w:numId="20" w16cid:durableId="522791399">
    <w:abstractNumId w:val="4"/>
  </w:num>
  <w:num w:numId="21" w16cid:durableId="311908933">
    <w:abstractNumId w:val="14"/>
  </w:num>
  <w:num w:numId="22" w16cid:durableId="2143573109">
    <w:abstractNumId w:val="11"/>
  </w:num>
  <w:num w:numId="23" w16cid:durableId="176505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2061F"/>
    <w:rsid w:val="0002409D"/>
    <w:rsid w:val="00024558"/>
    <w:rsid w:val="00030917"/>
    <w:rsid w:val="00035F11"/>
    <w:rsid w:val="00042BB5"/>
    <w:rsid w:val="0004537F"/>
    <w:rsid w:val="00055A87"/>
    <w:rsid w:val="000570D6"/>
    <w:rsid w:val="000621E9"/>
    <w:rsid w:val="00063263"/>
    <w:rsid w:val="00065647"/>
    <w:rsid w:val="00080A98"/>
    <w:rsid w:val="00085573"/>
    <w:rsid w:val="00092C0D"/>
    <w:rsid w:val="00092F15"/>
    <w:rsid w:val="000A700C"/>
    <w:rsid w:val="000B41C8"/>
    <w:rsid w:val="000B75A8"/>
    <w:rsid w:val="000C0C53"/>
    <w:rsid w:val="000F33F7"/>
    <w:rsid w:val="000F5301"/>
    <w:rsid w:val="000F6BA9"/>
    <w:rsid w:val="000F7D90"/>
    <w:rsid w:val="00101247"/>
    <w:rsid w:val="00117036"/>
    <w:rsid w:val="00124B5F"/>
    <w:rsid w:val="00144242"/>
    <w:rsid w:val="0014476F"/>
    <w:rsid w:val="001736EF"/>
    <w:rsid w:val="00176B6C"/>
    <w:rsid w:val="00186A49"/>
    <w:rsid w:val="00195392"/>
    <w:rsid w:val="001A2C8D"/>
    <w:rsid w:val="001C1BA2"/>
    <w:rsid w:val="001C555A"/>
    <w:rsid w:val="001F3F86"/>
    <w:rsid w:val="0021541E"/>
    <w:rsid w:val="00227DC6"/>
    <w:rsid w:val="002314E6"/>
    <w:rsid w:val="0023507D"/>
    <w:rsid w:val="00251498"/>
    <w:rsid w:val="00252D2F"/>
    <w:rsid w:val="0025798F"/>
    <w:rsid w:val="0026534A"/>
    <w:rsid w:val="00276DF9"/>
    <w:rsid w:val="00280CB9"/>
    <w:rsid w:val="00287412"/>
    <w:rsid w:val="002A40AF"/>
    <w:rsid w:val="002A4F25"/>
    <w:rsid w:val="002D658B"/>
    <w:rsid w:val="002E2113"/>
    <w:rsid w:val="002E79B8"/>
    <w:rsid w:val="002F02DD"/>
    <w:rsid w:val="002F58EF"/>
    <w:rsid w:val="00311291"/>
    <w:rsid w:val="00330AD4"/>
    <w:rsid w:val="00331673"/>
    <w:rsid w:val="003369A5"/>
    <w:rsid w:val="003432A8"/>
    <w:rsid w:val="00350E36"/>
    <w:rsid w:val="00362F77"/>
    <w:rsid w:val="00373944"/>
    <w:rsid w:val="00374EF2"/>
    <w:rsid w:val="00375DFB"/>
    <w:rsid w:val="00376B17"/>
    <w:rsid w:val="00394DB5"/>
    <w:rsid w:val="003E12B9"/>
    <w:rsid w:val="003E4EDC"/>
    <w:rsid w:val="003E66D8"/>
    <w:rsid w:val="003E7CC0"/>
    <w:rsid w:val="00415B12"/>
    <w:rsid w:val="004178E1"/>
    <w:rsid w:val="0043789E"/>
    <w:rsid w:val="00444DB1"/>
    <w:rsid w:val="00453E66"/>
    <w:rsid w:val="0045756F"/>
    <w:rsid w:val="00471291"/>
    <w:rsid w:val="004A4E01"/>
    <w:rsid w:val="004A4F9A"/>
    <w:rsid w:val="004B2BD1"/>
    <w:rsid w:val="004B66F7"/>
    <w:rsid w:val="004C16CD"/>
    <w:rsid w:val="004C2E81"/>
    <w:rsid w:val="004C55A0"/>
    <w:rsid w:val="004D081F"/>
    <w:rsid w:val="004E2C10"/>
    <w:rsid w:val="004E3E35"/>
    <w:rsid w:val="004E51B6"/>
    <w:rsid w:val="004E597B"/>
    <w:rsid w:val="004F5F54"/>
    <w:rsid w:val="00500B76"/>
    <w:rsid w:val="005035A4"/>
    <w:rsid w:val="00531D76"/>
    <w:rsid w:val="00535C1F"/>
    <w:rsid w:val="005400F9"/>
    <w:rsid w:val="0054420F"/>
    <w:rsid w:val="00554F6F"/>
    <w:rsid w:val="00575E76"/>
    <w:rsid w:val="00580AC8"/>
    <w:rsid w:val="005F4464"/>
    <w:rsid w:val="00600EE1"/>
    <w:rsid w:val="006064C1"/>
    <w:rsid w:val="00606F3D"/>
    <w:rsid w:val="00671599"/>
    <w:rsid w:val="006730B8"/>
    <w:rsid w:val="00676179"/>
    <w:rsid w:val="00676270"/>
    <w:rsid w:val="006801E6"/>
    <w:rsid w:val="00683B10"/>
    <w:rsid w:val="006A26BF"/>
    <w:rsid w:val="006B0194"/>
    <w:rsid w:val="006B1D41"/>
    <w:rsid w:val="006B4BD2"/>
    <w:rsid w:val="006C23A1"/>
    <w:rsid w:val="006D25CE"/>
    <w:rsid w:val="006E4226"/>
    <w:rsid w:val="006E4304"/>
    <w:rsid w:val="006E62F9"/>
    <w:rsid w:val="006E698C"/>
    <w:rsid w:val="006F23D2"/>
    <w:rsid w:val="00704EB1"/>
    <w:rsid w:val="00723040"/>
    <w:rsid w:val="00725115"/>
    <w:rsid w:val="00753DB6"/>
    <w:rsid w:val="00766F20"/>
    <w:rsid w:val="007740DB"/>
    <w:rsid w:val="00774D93"/>
    <w:rsid w:val="007B7305"/>
    <w:rsid w:val="007D12E8"/>
    <w:rsid w:val="007F348C"/>
    <w:rsid w:val="00801641"/>
    <w:rsid w:val="00810DA2"/>
    <w:rsid w:val="00830EE0"/>
    <w:rsid w:val="00836F86"/>
    <w:rsid w:val="008407A6"/>
    <w:rsid w:val="0085082C"/>
    <w:rsid w:val="00851844"/>
    <w:rsid w:val="00855CE6"/>
    <w:rsid w:val="008615E7"/>
    <w:rsid w:val="008675CA"/>
    <w:rsid w:val="008713B9"/>
    <w:rsid w:val="008731F5"/>
    <w:rsid w:val="00877626"/>
    <w:rsid w:val="0088459D"/>
    <w:rsid w:val="008B1BA9"/>
    <w:rsid w:val="008C1652"/>
    <w:rsid w:val="008C29CD"/>
    <w:rsid w:val="009059D6"/>
    <w:rsid w:val="0092044B"/>
    <w:rsid w:val="00921784"/>
    <w:rsid w:val="00921E4D"/>
    <w:rsid w:val="00946B77"/>
    <w:rsid w:val="009743F3"/>
    <w:rsid w:val="00982A1B"/>
    <w:rsid w:val="00987500"/>
    <w:rsid w:val="009B2963"/>
    <w:rsid w:val="009B3DA3"/>
    <w:rsid w:val="009C3496"/>
    <w:rsid w:val="009D5924"/>
    <w:rsid w:val="009E29D5"/>
    <w:rsid w:val="009F155B"/>
    <w:rsid w:val="009F5C09"/>
    <w:rsid w:val="00A0051B"/>
    <w:rsid w:val="00A119B7"/>
    <w:rsid w:val="00A27054"/>
    <w:rsid w:val="00A27FA4"/>
    <w:rsid w:val="00A469D1"/>
    <w:rsid w:val="00A51187"/>
    <w:rsid w:val="00A61AB6"/>
    <w:rsid w:val="00A665ED"/>
    <w:rsid w:val="00A73BCA"/>
    <w:rsid w:val="00A7615E"/>
    <w:rsid w:val="00A80433"/>
    <w:rsid w:val="00A81231"/>
    <w:rsid w:val="00A86ABD"/>
    <w:rsid w:val="00A90246"/>
    <w:rsid w:val="00A9448D"/>
    <w:rsid w:val="00AA6960"/>
    <w:rsid w:val="00AB0CF7"/>
    <w:rsid w:val="00AB2034"/>
    <w:rsid w:val="00AF15AB"/>
    <w:rsid w:val="00AF15DE"/>
    <w:rsid w:val="00B12612"/>
    <w:rsid w:val="00B15F22"/>
    <w:rsid w:val="00B17605"/>
    <w:rsid w:val="00B265F1"/>
    <w:rsid w:val="00B354E6"/>
    <w:rsid w:val="00B554DC"/>
    <w:rsid w:val="00B67828"/>
    <w:rsid w:val="00BC1621"/>
    <w:rsid w:val="00BC2C25"/>
    <w:rsid w:val="00BE22FA"/>
    <w:rsid w:val="00BE521E"/>
    <w:rsid w:val="00C34742"/>
    <w:rsid w:val="00C34FF8"/>
    <w:rsid w:val="00C40048"/>
    <w:rsid w:val="00C4751C"/>
    <w:rsid w:val="00C47865"/>
    <w:rsid w:val="00C803C1"/>
    <w:rsid w:val="00C832CC"/>
    <w:rsid w:val="00C83A91"/>
    <w:rsid w:val="00C844F0"/>
    <w:rsid w:val="00C93E22"/>
    <w:rsid w:val="00C9560C"/>
    <w:rsid w:val="00CA2168"/>
    <w:rsid w:val="00CA22F5"/>
    <w:rsid w:val="00CB47A2"/>
    <w:rsid w:val="00CC4A1D"/>
    <w:rsid w:val="00CD0402"/>
    <w:rsid w:val="00D01F9A"/>
    <w:rsid w:val="00D05CE5"/>
    <w:rsid w:val="00D129C7"/>
    <w:rsid w:val="00D26F77"/>
    <w:rsid w:val="00D328BD"/>
    <w:rsid w:val="00D3328C"/>
    <w:rsid w:val="00D50F65"/>
    <w:rsid w:val="00D616C1"/>
    <w:rsid w:val="00D63F09"/>
    <w:rsid w:val="00D9010E"/>
    <w:rsid w:val="00D91FF7"/>
    <w:rsid w:val="00D94DE1"/>
    <w:rsid w:val="00DA3046"/>
    <w:rsid w:val="00DA36D4"/>
    <w:rsid w:val="00DB066A"/>
    <w:rsid w:val="00DB3FEE"/>
    <w:rsid w:val="00DC3840"/>
    <w:rsid w:val="00DC4C95"/>
    <w:rsid w:val="00DD10B6"/>
    <w:rsid w:val="00DD4DC3"/>
    <w:rsid w:val="00DE6EE8"/>
    <w:rsid w:val="00E00BFB"/>
    <w:rsid w:val="00E018CD"/>
    <w:rsid w:val="00E209B3"/>
    <w:rsid w:val="00E25769"/>
    <w:rsid w:val="00E33E83"/>
    <w:rsid w:val="00E45301"/>
    <w:rsid w:val="00E5483B"/>
    <w:rsid w:val="00E60BAD"/>
    <w:rsid w:val="00E95D7E"/>
    <w:rsid w:val="00EA0E78"/>
    <w:rsid w:val="00EC1652"/>
    <w:rsid w:val="00EC54D8"/>
    <w:rsid w:val="00EC5F88"/>
    <w:rsid w:val="00EC74C0"/>
    <w:rsid w:val="00ED3481"/>
    <w:rsid w:val="00ED4833"/>
    <w:rsid w:val="00ED55C0"/>
    <w:rsid w:val="00F3743F"/>
    <w:rsid w:val="00F52D82"/>
    <w:rsid w:val="00F557C4"/>
    <w:rsid w:val="00F6106D"/>
    <w:rsid w:val="00F85AAF"/>
    <w:rsid w:val="00FC5AF5"/>
    <w:rsid w:val="00FE2654"/>
    <w:rsid w:val="00FF60F4"/>
    <w:rsid w:val="016EBB1A"/>
    <w:rsid w:val="030A8B7B"/>
    <w:rsid w:val="05DCAF24"/>
    <w:rsid w:val="06A7645D"/>
    <w:rsid w:val="0CC64000"/>
    <w:rsid w:val="0E621061"/>
    <w:rsid w:val="11D0297E"/>
    <w:rsid w:val="18CEBAFE"/>
    <w:rsid w:val="1BFEF1EA"/>
    <w:rsid w:val="1C2409A4"/>
    <w:rsid w:val="1C906B5B"/>
    <w:rsid w:val="1CB656B4"/>
    <w:rsid w:val="1DA32B1C"/>
    <w:rsid w:val="23088D9A"/>
    <w:rsid w:val="2754F1C4"/>
    <w:rsid w:val="2B05528B"/>
    <w:rsid w:val="2B5B49BF"/>
    <w:rsid w:val="2C7D6E1E"/>
    <w:rsid w:val="31937627"/>
    <w:rsid w:val="34233B51"/>
    <w:rsid w:val="3867C763"/>
    <w:rsid w:val="38FA030C"/>
    <w:rsid w:val="3DBB823F"/>
    <w:rsid w:val="3E76D692"/>
    <w:rsid w:val="41E89C93"/>
    <w:rsid w:val="48FCAA55"/>
    <w:rsid w:val="49DA861B"/>
    <w:rsid w:val="4ABAD890"/>
    <w:rsid w:val="4C56A8F1"/>
    <w:rsid w:val="52DE2050"/>
    <w:rsid w:val="54C172D9"/>
    <w:rsid w:val="568B24D4"/>
    <w:rsid w:val="5A46F68B"/>
    <w:rsid w:val="5A622A6C"/>
    <w:rsid w:val="5E690FA6"/>
    <w:rsid w:val="5F743EF2"/>
    <w:rsid w:val="653B4A12"/>
    <w:rsid w:val="66A6E661"/>
    <w:rsid w:val="66E3FF2C"/>
    <w:rsid w:val="678FD70D"/>
    <w:rsid w:val="69AA37BC"/>
    <w:rsid w:val="6A1B9FEE"/>
    <w:rsid w:val="6B6F6419"/>
    <w:rsid w:val="6BB7704F"/>
    <w:rsid w:val="6C576ABD"/>
    <w:rsid w:val="6FCCCB3E"/>
    <w:rsid w:val="702DBF40"/>
    <w:rsid w:val="72E8984D"/>
    <w:rsid w:val="76521588"/>
    <w:rsid w:val="79B2CE88"/>
    <w:rsid w:val="79E99523"/>
    <w:rsid w:val="7B9DD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C4E47"/>
  <w15:chartTrackingRefBased/>
  <w15:docId w15:val="{34812EF6-D282-48BC-9EDF-6455546B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lang w:eastAsia="en-US"/>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6">
    <w:name w:val="heading 6"/>
    <w:basedOn w:val="Normal"/>
    <w:next w:val="Normal"/>
    <w:link w:val="Heading6Char"/>
    <w:unhideWhenUsed/>
    <w:qFormat/>
    <w:rsid w:val="00A80433"/>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link w:val="BodyTextChar"/>
    <w:uiPriority w:val="99"/>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6E698C"/>
    <w:pPr>
      <w:spacing w:after="120"/>
      <w:ind w:left="360"/>
    </w:pPr>
    <w:rPr>
      <w:sz w:val="16"/>
      <w:szCs w:val="16"/>
    </w:rPr>
  </w:style>
  <w:style w:type="character" w:customStyle="1" w:styleId="BodyTextIndent3Char">
    <w:name w:val="Body Text Indent 3 Char"/>
    <w:link w:val="BodyTextIndent3"/>
    <w:rsid w:val="006E698C"/>
    <w:rPr>
      <w:sz w:val="16"/>
      <w:szCs w:val="16"/>
    </w:rPr>
  </w:style>
  <w:style w:type="character" w:customStyle="1" w:styleId="Heading6Char">
    <w:name w:val="Heading 6 Char"/>
    <w:link w:val="Heading6"/>
    <w:semiHidden/>
    <w:rsid w:val="00A80433"/>
    <w:rPr>
      <w:rFonts w:ascii="Calibri" w:eastAsia="Times New Roman" w:hAnsi="Calibri" w:cs="Times New Roman"/>
      <w:b/>
      <w:bCs/>
      <w:sz w:val="22"/>
      <w:szCs w:val="22"/>
    </w:rPr>
  </w:style>
  <w:style w:type="character" w:customStyle="1" w:styleId="BodyTextChar">
    <w:name w:val="Body Text Char"/>
    <w:link w:val="BodyText"/>
    <w:uiPriority w:val="99"/>
    <w:rsid w:val="00A80433"/>
    <w:rPr>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apps.state.or.us/Forms/Served/oe0105h.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https://www.oregon.gov/oha/Jobs/PostionDescriptions/OSH.%20Occupational%20Therapist.docx</Url>
      <Description>OSH. Occupational Therapist PD.03.05.24</Description>
    </URL>
    <SubDivision xmlns="8ab57d3c-e975-416a-8ada-795dbf309f8f" xsi:nil="true"/>
  </documentManagement>
</p:properties>
</file>

<file path=customXml/itemProps1.xml><?xml version="1.0" encoding="utf-8"?>
<ds:datastoreItem xmlns:ds="http://schemas.openxmlformats.org/officeDocument/2006/customXml" ds:itemID="{FDA85C44-0022-4DD7-A075-E1DF65C048C7}">
  <ds:schemaRefs>
    <ds:schemaRef ds:uri="http://schemas.microsoft.com/sharepoint/v3/contenttype/forms"/>
  </ds:schemaRefs>
</ds:datastoreItem>
</file>

<file path=customXml/itemProps2.xml><?xml version="1.0" encoding="utf-8"?>
<ds:datastoreItem xmlns:ds="http://schemas.openxmlformats.org/officeDocument/2006/customXml" ds:itemID="{39C7936C-2705-4BFF-B762-9DA6BE4A6841}"/>
</file>

<file path=customXml/itemProps3.xml><?xml version="1.0" encoding="utf-8"?>
<ds:datastoreItem xmlns:ds="http://schemas.openxmlformats.org/officeDocument/2006/customXml" ds:itemID="{95EE386C-0122-4F80-A62C-05703498EA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3130</Words>
  <Characters>17846</Characters>
  <Application>Microsoft Office Word</Application>
  <DocSecurity>0</DocSecurity>
  <Lines>148</Lines>
  <Paragraphs>41</Paragraphs>
  <ScaleCrop>false</ScaleCrop>
  <Company>State of Oregon</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Occupational Therapist PD.03.05.24</dc:title>
  <dc:subject/>
  <dc:creator>Oregon Health Authority</dc:creator>
  <cp:keywords/>
  <dc:description/>
  <cp:lastModifiedBy>Buchholz Aimee D</cp:lastModifiedBy>
  <cp:revision>2</cp:revision>
  <cp:lastPrinted>2024-01-11T17:47:00Z</cp:lastPrinted>
  <dcterms:created xsi:type="dcterms:W3CDTF">2024-03-05T23:20:00Z</dcterms:created>
  <dcterms:modified xsi:type="dcterms:W3CDTF">2024-03-05T23:20:00Z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SIP_Label_11a67c04-f371-4d71-a575-202b566caae1_Enabled">
    <vt:lpwstr>true</vt:lpwstr>
  </property>
  <property fmtid="{D5CDD505-2E9C-101B-9397-08002B2CF9AE}" pid="4" name="MSIP_Label_11a67c04-f371-4d71-a575-202b566caae1_SetDate">
    <vt:lpwstr>2023-10-23T16:58:57Z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fa8dead7-dec1-4eaa-835f-0e195b241202</vt:lpwstr>
  </property>
  <property fmtid="{D5CDD505-2E9C-101B-9397-08002B2CF9AE}" pid="9" name="MSIP_Label_11a67c04-f371-4d71-a575-202b566caae1_ContentBits">
    <vt:lpwstr>0</vt:lpwstr>
  </property>
  <property fmtid="{D5CDD505-2E9C-101B-9397-08002B2CF9AE}" pid="10" name="WorkflowChangePath">
    <vt:lpwstr>11445b73-8369-47ae-9be4-cfd29e55a62d,4;</vt:lpwstr>
  </property>
</Properties>
</file>