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9CC54" w14:textId="77777777" w:rsidR="00723040" w:rsidRPr="000B41C8" w:rsidRDefault="00BF3317" w:rsidP="000B41C8">
      <w:pPr>
        <w:pStyle w:val="NormalWeb"/>
        <w:tabs>
          <w:tab w:val="left" w:pos="3330"/>
        </w:tabs>
        <w:ind w:left="3600" w:hanging="3600"/>
        <w:rPr>
          <w:rFonts w:ascii="Arial" w:hAnsi="Arial" w:cs="Arial"/>
          <w:sz w:val="28"/>
          <w:szCs w:val="28"/>
        </w:rPr>
      </w:pPr>
      <w:r>
        <w:fldChar w:fldCharType="begin"/>
      </w:r>
      <w:r>
        <w:instrText>HYPERLINK "https://apps.state.or.us/Forms/Served/oe0105h.doc"</w:instrText>
      </w:r>
      <w:r>
        <w:fldChar w:fldCharType="separate"/>
      </w:r>
      <w:r w:rsidR="004A4E01" w:rsidRPr="004A4E01">
        <w:rPr>
          <w:rStyle w:val="Hyperlink"/>
          <w:rFonts w:ascii="Arial" w:hAnsi="Arial" w:cs="Arial"/>
        </w:rPr>
        <w:t>Click here to link to instructions</w:t>
      </w:r>
      <w:r>
        <w:rPr>
          <w:rStyle w:val="Hyperlink"/>
          <w:rFonts w:ascii="Arial" w:hAnsi="Arial" w:cs="Arial"/>
        </w:rPr>
        <w:fldChar w:fldCharType="end"/>
      </w:r>
      <w:r w:rsidR="00C4751C" w:rsidRPr="00BC2C25">
        <w:rPr>
          <w:rFonts w:ascii="Arial" w:hAnsi="Arial" w:cs="Arial"/>
        </w:rPr>
        <w:t xml:space="preserve"> </w:t>
      </w:r>
      <w:r w:rsidR="00A119B7" w:rsidRPr="00BC2C25">
        <w:rPr>
          <w:rFonts w:ascii="Arial" w:hAnsi="Arial" w:cs="Arial"/>
        </w:rPr>
        <w:tab/>
      </w:r>
      <w:r w:rsidR="00C4751C" w:rsidRPr="000B41C8">
        <w:rPr>
          <w:rFonts w:ascii="Arial" w:hAnsi="Arial" w:cs="Arial"/>
          <w:b/>
          <w:color w:val="FF0000"/>
        </w:rPr>
        <w:t xml:space="preserve">All positions in </w:t>
      </w:r>
      <w:r w:rsidR="004A4E01">
        <w:rPr>
          <w:rFonts w:ascii="Arial" w:hAnsi="Arial" w:cs="Arial"/>
          <w:b/>
          <w:color w:val="FF0000"/>
        </w:rPr>
        <w:t xml:space="preserve">OHA </w:t>
      </w:r>
      <w:r w:rsidR="00C4751C" w:rsidRPr="000B41C8">
        <w:rPr>
          <w:rFonts w:ascii="Arial" w:hAnsi="Arial" w:cs="Arial"/>
          <w:b/>
          <w:color w:val="FF0000"/>
        </w:rPr>
        <w:t xml:space="preserve">require a </w:t>
      </w:r>
      <w:r w:rsidR="000B41C8" w:rsidRPr="000B41C8">
        <w:rPr>
          <w:rFonts w:ascii="Arial" w:hAnsi="Arial" w:cs="Arial"/>
          <w:b/>
          <w:color w:val="FF0000"/>
        </w:rPr>
        <w:t xml:space="preserve">Criminal Background </w:t>
      </w:r>
      <w:r w:rsidR="00ED3481" w:rsidRPr="000B41C8">
        <w:rPr>
          <w:rFonts w:ascii="Arial" w:hAnsi="Arial" w:cs="Arial"/>
          <w:b/>
          <w:color w:val="FF0000"/>
        </w:rPr>
        <w:t>Check</w:t>
      </w:r>
      <w:r w:rsidR="000B41C8" w:rsidRPr="000B41C8">
        <w:rPr>
          <w:rFonts w:ascii="Arial" w:hAnsi="Arial" w:cs="Arial"/>
          <w:b/>
          <w:color w:val="FF0000"/>
        </w:rPr>
        <w:t xml:space="preserve"> </w:t>
      </w:r>
      <w:r w:rsidR="000C0C53" w:rsidRPr="000B41C8">
        <w:rPr>
          <w:rFonts w:ascii="Arial" w:hAnsi="Arial" w:cs="Arial"/>
          <w:b/>
          <w:color w:val="FF0000"/>
        </w:rPr>
        <w:t>and an Abuse/Neglect</w:t>
      </w:r>
      <w:r w:rsidR="00C4751C" w:rsidRPr="000B41C8">
        <w:rPr>
          <w:rFonts w:ascii="Arial" w:hAnsi="Arial" w:cs="Arial"/>
          <w:b/>
          <w:color w:val="FF0000"/>
        </w:rPr>
        <w:t xml:space="preserve"> </w:t>
      </w:r>
      <w:r w:rsidR="000C0C53" w:rsidRPr="000B41C8">
        <w:rPr>
          <w:rFonts w:ascii="Arial" w:hAnsi="Arial" w:cs="Arial"/>
          <w:b/>
          <w:color w:val="FF0000"/>
        </w:rPr>
        <w:t>Check</w:t>
      </w:r>
      <w:r w:rsidR="00ED3481" w:rsidRPr="000B41C8">
        <w:rPr>
          <w:rFonts w:ascii="Arial" w:hAnsi="Arial" w:cs="Arial"/>
          <w:b/>
          <w:color w:val="FF0000"/>
        </w:rPr>
        <w:t>. Fingerprints may be required.</w:t>
      </w:r>
    </w:p>
    <w:p w14:paraId="1F108490" w14:textId="77777777" w:rsidR="008407A6" w:rsidRDefault="008407A6" w:rsidP="00A119B7">
      <w:pPr>
        <w:tabs>
          <w:tab w:val="left" w:pos="3600"/>
        </w:tabs>
        <w:rPr>
          <w:rFonts w:ascii="Arial" w:hAnsi="Arial" w:cs="Arial"/>
        </w:rPr>
      </w:pPr>
    </w:p>
    <w:p w14:paraId="57BA5E2E" w14:textId="77777777" w:rsidR="00C4751C" w:rsidRDefault="00C4751C">
      <w:pPr>
        <w:jc w:val="center"/>
        <w:rPr>
          <w:rFonts w:ascii="Arial" w:hAnsi="Arial" w:cs="Arial"/>
        </w:rPr>
        <w:sectPr w:rsidR="00C4751C" w:rsidSect="00276DF9">
          <w:footerReference w:type="default" r:id="rId11"/>
          <w:footerReference w:type="first" r:id="rId12"/>
          <w:type w:val="continuous"/>
          <w:pgSz w:w="12240" w:h="15840" w:code="1"/>
          <w:pgMar w:top="720" w:right="720" w:bottom="1080" w:left="720" w:header="432" w:footer="667" w:gutter="0"/>
          <w:pgNumType w:start="1"/>
          <w:cols w:space="720"/>
          <w:titlePg/>
          <w:docGrid w:linePitch="360"/>
        </w:sectPr>
      </w:pPr>
    </w:p>
    <w:tbl>
      <w:tblPr>
        <w:tblW w:w="1098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522"/>
        <w:gridCol w:w="381"/>
        <w:gridCol w:w="630"/>
        <w:gridCol w:w="886"/>
        <w:gridCol w:w="566"/>
        <w:gridCol w:w="888"/>
        <w:gridCol w:w="2078"/>
        <w:gridCol w:w="184"/>
        <w:gridCol w:w="534"/>
        <w:gridCol w:w="1626"/>
        <w:gridCol w:w="623"/>
        <w:gridCol w:w="1062"/>
      </w:tblGrid>
      <w:tr w:rsidR="008407A6" w14:paraId="0E39576F" w14:textId="77777777">
        <w:trPr>
          <w:trHeight w:val="1512"/>
        </w:trPr>
        <w:tc>
          <w:tcPr>
            <w:tcW w:w="1903" w:type="dxa"/>
            <w:gridSpan w:val="2"/>
            <w:tcBorders>
              <w:top w:val="single" w:sz="4" w:space="0" w:color="auto"/>
              <w:left w:val="nil"/>
            </w:tcBorders>
            <w:vAlign w:val="center"/>
          </w:tcPr>
          <w:p w14:paraId="23BBEAB2" w14:textId="76DBCD23" w:rsidR="008407A6" w:rsidRDefault="00FA014B">
            <w:pPr>
              <w:jc w:val="center"/>
              <w:rPr>
                <w:rFonts w:ascii="Arial" w:hAnsi="Arial" w:cs="Arial"/>
              </w:rPr>
            </w:pPr>
            <w:r>
              <w:rPr>
                <w:rFonts w:ascii="Arial" w:hAnsi="Arial" w:cs="Arial"/>
                <w:noProof/>
              </w:rPr>
              <w:drawing>
                <wp:anchor distT="0" distB="0" distL="114300" distR="114300" simplePos="0" relativeHeight="251658240" behindDoc="1" locked="0" layoutInCell="1" allowOverlap="1" wp14:anchorId="65203211" wp14:editId="77619D48">
                  <wp:simplePos x="0" y="0"/>
                  <wp:positionH relativeFrom="column">
                    <wp:posOffset>81280</wp:posOffset>
                  </wp:positionH>
                  <wp:positionV relativeFrom="paragraph">
                    <wp:posOffset>56515</wp:posOffset>
                  </wp:positionV>
                  <wp:extent cx="831850" cy="850265"/>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3" cstate="print">
                            <a:extLst>
                              <a:ext uri="{28A0092B-C50C-407E-A947-70E740481C1C}">
                                <a14:useLocalDpi xmlns:a14="http://schemas.microsoft.com/office/drawing/2010/main" val="0"/>
                              </a:ext>
                            </a:extLst>
                          </a:blip>
                          <a:srcRect l="-658" t="-653" r="-658" b="-653"/>
                          <a:stretch>
                            <a:fillRect/>
                          </a:stretch>
                        </pic:blipFill>
                        <pic:spPr bwMode="auto">
                          <a:xfrm>
                            <a:off x="0" y="0"/>
                            <a:ext cx="831850" cy="850265"/>
                          </a:xfrm>
                          <a:prstGeom prst="rect">
                            <a:avLst/>
                          </a:prstGeom>
                          <a:noFill/>
                        </pic:spPr>
                      </pic:pic>
                    </a:graphicData>
                  </a:graphic>
                  <wp14:sizeRelH relativeFrom="page">
                    <wp14:pctWidth>0</wp14:pctWidth>
                  </wp14:sizeRelH>
                  <wp14:sizeRelV relativeFrom="page">
                    <wp14:pctHeight>0</wp14:pctHeight>
                  </wp14:sizeRelV>
                </wp:anchor>
              </w:drawing>
            </w:r>
          </w:p>
        </w:tc>
        <w:tc>
          <w:tcPr>
            <w:tcW w:w="5766" w:type="dxa"/>
            <w:gridSpan w:val="7"/>
            <w:tcBorders>
              <w:top w:val="single" w:sz="4" w:space="0" w:color="auto"/>
            </w:tcBorders>
            <w:vAlign w:val="center"/>
          </w:tcPr>
          <w:p w14:paraId="7B277C49" w14:textId="77777777" w:rsidR="008407A6" w:rsidRDefault="00374EF2" w:rsidP="00024558">
            <w:pPr>
              <w:tabs>
                <w:tab w:val="left" w:pos="720"/>
                <w:tab w:val="left" w:pos="1440"/>
                <w:tab w:val="left" w:pos="2160"/>
                <w:tab w:val="left" w:pos="8064"/>
              </w:tabs>
              <w:jc w:val="center"/>
              <w:rPr>
                <w:rFonts w:ascii="Arial" w:hAnsi="Arial" w:cs="Arial"/>
                <w:b/>
              </w:rPr>
            </w:pPr>
            <w:r>
              <w:rPr>
                <w:rFonts w:ascii="Arial" w:hAnsi="Arial" w:cs="Arial"/>
                <w:b/>
              </w:rPr>
              <w:t>STATE OF OREGON</w:t>
            </w:r>
          </w:p>
          <w:p w14:paraId="34D8039E" w14:textId="77777777" w:rsidR="00374EF2" w:rsidRPr="00374EF2" w:rsidRDefault="0054420F" w:rsidP="00024558">
            <w:pPr>
              <w:pStyle w:val="Heading4"/>
              <w:spacing w:before="60"/>
              <w:rPr>
                <w:sz w:val="28"/>
                <w:szCs w:val="28"/>
              </w:rPr>
            </w:pPr>
            <w:r>
              <w:rPr>
                <w:sz w:val="28"/>
                <w:szCs w:val="28"/>
              </w:rPr>
              <w:t>Oregon Health Authority</w:t>
            </w:r>
            <w:r w:rsidR="00374EF2" w:rsidRPr="00374EF2">
              <w:rPr>
                <w:sz w:val="28"/>
                <w:szCs w:val="28"/>
              </w:rPr>
              <w:t xml:space="preserve"> (</w:t>
            </w:r>
            <w:r>
              <w:rPr>
                <w:sz w:val="28"/>
                <w:szCs w:val="28"/>
              </w:rPr>
              <w:t>OHA</w:t>
            </w:r>
            <w:r w:rsidR="00374EF2" w:rsidRPr="00374EF2">
              <w:rPr>
                <w:sz w:val="28"/>
                <w:szCs w:val="28"/>
              </w:rPr>
              <w:t>)</w:t>
            </w:r>
          </w:p>
          <w:p w14:paraId="5E0F8B0E" w14:textId="77777777" w:rsidR="008407A6" w:rsidRPr="00024558" w:rsidRDefault="008407A6" w:rsidP="00024558">
            <w:pPr>
              <w:pStyle w:val="Heading4"/>
              <w:spacing w:before="60"/>
            </w:pPr>
            <w:r>
              <w:t>POSITION DESCRIPTION</w:t>
            </w:r>
          </w:p>
        </w:tc>
        <w:tc>
          <w:tcPr>
            <w:tcW w:w="3311" w:type="dxa"/>
            <w:gridSpan w:val="3"/>
            <w:tcBorders>
              <w:top w:val="single" w:sz="4" w:space="0" w:color="auto"/>
              <w:right w:val="nil"/>
            </w:tcBorders>
            <w:vAlign w:val="bottom"/>
          </w:tcPr>
          <w:p w14:paraId="15567CF1" w14:textId="77777777" w:rsidR="008407A6" w:rsidRDefault="008407A6">
            <w:pPr>
              <w:rPr>
                <w:rFonts w:ascii="Arial" w:hAnsi="Arial" w:cs="Arial"/>
                <w:b/>
              </w:rPr>
            </w:pPr>
            <w:r>
              <w:rPr>
                <w:rFonts w:ascii="Arial" w:hAnsi="Arial" w:cs="Arial"/>
                <w:b/>
              </w:rPr>
              <w:t>Position Revised Date:</w:t>
            </w:r>
          </w:p>
          <w:p w14:paraId="3203EFC3" w14:textId="77777777" w:rsidR="008407A6" w:rsidRPr="00BC2C25" w:rsidRDefault="00FD1FCB" w:rsidP="00BC2C25">
            <w:pPr>
              <w:ind w:left="20"/>
              <w:rPr>
                <w:rFonts w:ascii="Arial" w:hAnsi="Arial" w:cs="Arial"/>
              </w:rPr>
            </w:pPr>
            <w:r>
              <w:rPr>
                <w:rFonts w:ascii="Arial" w:hAnsi="Arial" w:cs="Arial"/>
              </w:rPr>
              <w:t>02/08</w:t>
            </w:r>
            <w:r w:rsidR="002D1C34">
              <w:rPr>
                <w:rFonts w:ascii="Arial" w:hAnsi="Arial" w:cs="Arial"/>
              </w:rPr>
              <w:t>/2019</w:t>
            </w:r>
          </w:p>
          <w:p w14:paraId="5C11C6E2" w14:textId="77777777" w:rsidR="008407A6" w:rsidRDefault="008407A6">
            <w:pPr>
              <w:jc w:val="center"/>
              <w:rPr>
                <w:rFonts w:ascii="Arial" w:hAnsi="Arial" w:cs="Arial"/>
                <w:b/>
              </w:rPr>
            </w:pPr>
          </w:p>
          <w:p w14:paraId="3107AB09" w14:textId="77777777" w:rsidR="008407A6" w:rsidRDefault="008407A6">
            <w:pPr>
              <w:rPr>
                <w:rFonts w:ascii="Arial" w:hAnsi="Arial" w:cs="Arial"/>
              </w:rPr>
            </w:pPr>
            <w:r>
              <w:rPr>
                <w:rFonts w:ascii="Arial" w:hAnsi="Arial" w:cs="Arial"/>
                <w:b/>
              </w:rPr>
              <w:t>This position is:</w:t>
            </w:r>
          </w:p>
        </w:tc>
      </w:tr>
      <w:tr w:rsidR="008407A6" w14:paraId="5F4772CF" w14:textId="77777777">
        <w:tc>
          <w:tcPr>
            <w:tcW w:w="7669" w:type="dxa"/>
            <w:gridSpan w:val="9"/>
            <w:tcBorders>
              <w:left w:val="nil"/>
              <w:bottom w:val="single" w:sz="12" w:space="0" w:color="auto"/>
            </w:tcBorders>
          </w:tcPr>
          <w:p w14:paraId="48DBE4A9" w14:textId="77777777" w:rsidR="008407A6" w:rsidRDefault="008407A6" w:rsidP="00BC2C25">
            <w:pPr>
              <w:tabs>
                <w:tab w:val="left" w:pos="1260"/>
              </w:tabs>
              <w:spacing w:before="60"/>
              <w:rPr>
                <w:rFonts w:ascii="Arial" w:hAnsi="Arial" w:cs="Arial"/>
              </w:rPr>
            </w:pPr>
            <w:r>
              <w:rPr>
                <w:rFonts w:ascii="Arial" w:hAnsi="Arial" w:cs="Arial"/>
                <w:b/>
              </w:rPr>
              <w:t>Agency:</w:t>
            </w:r>
            <w:r w:rsidR="00B12612">
              <w:rPr>
                <w:rFonts w:ascii="Arial" w:hAnsi="Arial" w:cs="Arial"/>
                <w:b/>
              </w:rPr>
              <w:t xml:space="preserve"> </w:t>
            </w:r>
            <w:r w:rsidR="00BC2C25">
              <w:rPr>
                <w:rFonts w:ascii="Arial" w:hAnsi="Arial" w:cs="Arial"/>
                <w:b/>
              </w:rPr>
              <w:tab/>
            </w:r>
            <w:r w:rsidR="0054420F">
              <w:rPr>
                <w:rFonts w:ascii="Arial" w:hAnsi="Arial" w:cs="Arial"/>
              </w:rPr>
              <w:t>Oregon Health Authority</w:t>
            </w:r>
          </w:p>
          <w:p w14:paraId="36E00F19" w14:textId="77777777" w:rsidR="008407A6" w:rsidRDefault="008407A6">
            <w:pPr>
              <w:rPr>
                <w:rFonts w:ascii="Arial" w:hAnsi="Arial" w:cs="Arial"/>
              </w:rPr>
            </w:pPr>
          </w:p>
          <w:p w14:paraId="4CAFF48B" w14:textId="77777777" w:rsidR="008407A6" w:rsidRDefault="00A0051B" w:rsidP="00BC2C25">
            <w:pPr>
              <w:tabs>
                <w:tab w:val="left" w:pos="1260"/>
              </w:tabs>
              <w:rPr>
                <w:rFonts w:ascii="Arial" w:hAnsi="Arial" w:cs="Arial"/>
              </w:rPr>
            </w:pPr>
            <w:r>
              <w:rPr>
                <w:rFonts w:ascii="Arial" w:hAnsi="Arial" w:cs="Arial"/>
                <w:b/>
              </w:rPr>
              <w:t>Division</w:t>
            </w:r>
            <w:r w:rsidR="008407A6">
              <w:rPr>
                <w:rFonts w:ascii="Arial" w:hAnsi="Arial" w:cs="Arial"/>
                <w:b/>
              </w:rPr>
              <w:t>:</w:t>
            </w:r>
            <w:r w:rsidR="00B12612">
              <w:rPr>
                <w:rFonts w:ascii="Arial" w:hAnsi="Arial" w:cs="Arial"/>
                <w:b/>
              </w:rPr>
              <w:t xml:space="preserve"> </w:t>
            </w:r>
            <w:r w:rsidR="00BC2C25">
              <w:rPr>
                <w:rFonts w:ascii="Arial" w:hAnsi="Arial" w:cs="Arial"/>
                <w:b/>
              </w:rPr>
              <w:tab/>
            </w:r>
            <w:bookmarkStart w:id="0" w:name="Text2"/>
            <w:r w:rsidR="009B3DA3">
              <w:rPr>
                <w:rFonts w:ascii="Arial" w:hAnsi="Arial" w:cs="Arial"/>
              </w:rPr>
              <w:fldChar w:fldCharType="begin">
                <w:ffData>
                  <w:name w:val="Text2"/>
                  <w:enabled/>
                  <w:calcOnExit w:val="0"/>
                  <w:helpText w:type="text" w:val="Type your Division.  Do not use acronyms."/>
                  <w:statusText w:type="text" w:val="PRESS F1 FOR HELP AT ANY TIME"/>
                  <w:textInput>
                    <w:maxLength w:val="75"/>
                  </w:textInput>
                </w:ffData>
              </w:fldChar>
            </w:r>
            <w:r w:rsidR="009B3DA3">
              <w:rPr>
                <w:rFonts w:ascii="Arial" w:hAnsi="Arial" w:cs="Arial"/>
              </w:rPr>
              <w:instrText xml:space="preserve"> FORMTEXT </w:instrText>
            </w:r>
            <w:r w:rsidR="009B3DA3">
              <w:rPr>
                <w:rFonts w:ascii="Arial" w:hAnsi="Arial" w:cs="Arial"/>
              </w:rPr>
            </w:r>
            <w:r w:rsidR="009B3DA3">
              <w:rPr>
                <w:rFonts w:ascii="Arial" w:hAnsi="Arial" w:cs="Arial"/>
              </w:rPr>
              <w:fldChar w:fldCharType="separate"/>
            </w:r>
            <w:r w:rsidR="00564385">
              <w:rPr>
                <w:rFonts w:ascii="Arial" w:hAnsi="Arial" w:cs="Arial"/>
              </w:rPr>
              <w:t>External Relations Division</w:t>
            </w:r>
            <w:r w:rsidR="009B3DA3">
              <w:rPr>
                <w:rFonts w:ascii="Arial" w:hAnsi="Arial" w:cs="Arial"/>
              </w:rPr>
              <w:fldChar w:fldCharType="end"/>
            </w:r>
            <w:bookmarkEnd w:id="0"/>
          </w:p>
          <w:p w14:paraId="154556C2" w14:textId="77777777" w:rsidR="008407A6" w:rsidRDefault="008407A6">
            <w:pPr>
              <w:rPr>
                <w:rFonts w:ascii="Arial" w:hAnsi="Arial" w:cs="Arial"/>
              </w:rPr>
            </w:pPr>
          </w:p>
          <w:p w14:paraId="201E1749" w14:textId="77777777" w:rsidR="008407A6" w:rsidRDefault="008407A6">
            <w:pPr>
              <w:rPr>
                <w:rFonts w:ascii="Arial" w:hAnsi="Arial" w:cs="Arial"/>
              </w:rPr>
            </w:pPr>
          </w:p>
          <w:bookmarkStart w:id="1" w:name="Check7"/>
          <w:p w14:paraId="3D7017F2" w14:textId="77777777" w:rsidR="008407A6" w:rsidRDefault="00554F6F">
            <w:pPr>
              <w:jc w:val="center"/>
              <w:rPr>
                <w:rFonts w:ascii="Arial" w:hAnsi="Arial" w:cs="Arial"/>
              </w:rPr>
            </w:pPr>
            <w:r>
              <w:rPr>
                <w:rFonts w:ascii="Arial" w:hAnsi="Arial" w:cs="Arial"/>
              </w:rPr>
              <w:fldChar w:fldCharType="begin">
                <w:ffData>
                  <w:name w:val="Check7"/>
                  <w:enabled/>
                  <w:calcOnExit w:val="0"/>
                  <w:helpText w:type="text" w:val="Indicate if the position is new or if the position description is being revised."/>
                  <w:statusText w:type="text" w:val="PRESS F1 FOR HELP AT ANY TIME"/>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sidR="008407A6">
              <w:rPr>
                <w:rFonts w:ascii="Arial" w:hAnsi="Arial" w:cs="Arial"/>
              </w:rPr>
              <w:t xml:space="preserve"> New</w:t>
            </w:r>
            <w:r w:rsidR="00B12612">
              <w:rPr>
                <w:rFonts w:ascii="Arial" w:hAnsi="Arial" w:cs="Arial"/>
              </w:rPr>
              <w:t xml:space="preserve"> </w:t>
            </w:r>
            <w:r w:rsidR="008407A6">
              <w:rPr>
                <w:rFonts w:ascii="Arial" w:hAnsi="Arial" w:cs="Arial"/>
              </w:rPr>
              <w:tab/>
            </w:r>
            <w:r w:rsidR="008407A6">
              <w:rPr>
                <w:rFonts w:ascii="Arial" w:hAnsi="Arial" w:cs="Arial"/>
              </w:rPr>
              <w:fldChar w:fldCharType="begin">
                <w:ffData>
                  <w:name w:val="Check8"/>
                  <w:enabled/>
                  <w:calcOnExit w:val="0"/>
                  <w:helpText w:type="text" w:val="Indicate if the position is new or if the position description is being revised."/>
                  <w:statusText w:type="text" w:val="PRESS F1 FOR HELP AT ANY TIME"/>
                  <w:checkBox>
                    <w:sizeAuto/>
                    <w:default w:val="0"/>
                    <w:checked/>
                  </w:checkBox>
                </w:ffData>
              </w:fldChar>
            </w:r>
            <w:r w:rsidR="008407A6">
              <w:rPr>
                <w:rFonts w:ascii="Arial" w:hAnsi="Arial" w:cs="Arial"/>
              </w:rPr>
              <w:instrText xml:space="preserve"> FORMCHECKBOX </w:instrText>
            </w:r>
            <w:r w:rsidR="008407A6">
              <w:rPr>
                <w:rFonts w:ascii="Arial" w:hAnsi="Arial" w:cs="Arial"/>
              </w:rPr>
            </w:r>
            <w:r w:rsidR="008407A6">
              <w:rPr>
                <w:rFonts w:ascii="Arial" w:hAnsi="Arial" w:cs="Arial"/>
              </w:rPr>
              <w:fldChar w:fldCharType="separate"/>
            </w:r>
            <w:r w:rsidR="008407A6">
              <w:rPr>
                <w:rFonts w:ascii="Arial" w:hAnsi="Arial" w:cs="Arial"/>
              </w:rPr>
              <w:fldChar w:fldCharType="end"/>
            </w:r>
            <w:r w:rsidR="008407A6">
              <w:rPr>
                <w:rFonts w:ascii="Arial" w:hAnsi="Arial" w:cs="Arial"/>
              </w:rPr>
              <w:t xml:space="preserve"> Revised</w:t>
            </w:r>
          </w:p>
        </w:tc>
        <w:tc>
          <w:tcPr>
            <w:tcW w:w="3311" w:type="dxa"/>
            <w:gridSpan w:val="3"/>
            <w:tcBorders>
              <w:bottom w:val="single" w:sz="12" w:space="0" w:color="auto"/>
              <w:right w:val="nil"/>
            </w:tcBorders>
          </w:tcPr>
          <w:p w14:paraId="1053833F" w14:textId="77777777" w:rsidR="008407A6" w:rsidRDefault="008407A6">
            <w:pPr>
              <w:spacing w:before="60" w:after="60"/>
              <w:rPr>
                <w:rFonts w:ascii="Arial" w:hAnsi="Arial" w:cs="Arial"/>
                <w:sz w:val="22"/>
                <w:szCs w:val="22"/>
              </w:rPr>
            </w:pPr>
            <w:r>
              <w:rPr>
                <w:rFonts w:ascii="Arial" w:hAnsi="Arial" w:cs="Arial"/>
                <w:sz w:val="22"/>
                <w:szCs w:val="22"/>
              </w:rPr>
              <w:fldChar w:fldCharType="begin">
                <w:ffData>
                  <w:name w:val="Check1"/>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ed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hyperlink r:id="rId14" w:history="1">
              <w:r w:rsidRPr="00DC3840">
                <w:rPr>
                  <w:rStyle w:val="Hyperlink"/>
                  <w:rFonts w:ascii="Arial" w:hAnsi="Arial" w:cs="Arial"/>
                  <w:sz w:val="22"/>
                  <w:szCs w:val="22"/>
                  <w:u w:val="none"/>
                </w:rPr>
                <w:t xml:space="preserve"> Classified</w:t>
              </w:r>
            </w:hyperlink>
          </w:p>
          <w:p w14:paraId="6EDEC3AD"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2"/>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hyperlink r:id="rId15" w:history="1">
              <w:r w:rsidRPr="00DC3840">
                <w:rPr>
                  <w:rStyle w:val="Hyperlink"/>
                  <w:rFonts w:ascii="Arial" w:hAnsi="Arial" w:cs="Arial"/>
                  <w:sz w:val="22"/>
                  <w:szCs w:val="22"/>
                  <w:u w:val="none"/>
                </w:rPr>
                <w:t>Unclassified</w:t>
              </w:r>
            </w:hyperlink>
          </w:p>
          <w:p w14:paraId="7305C219" w14:textId="77777777" w:rsidR="008407A6" w:rsidRDefault="008407A6">
            <w:pPr>
              <w:spacing w:after="60"/>
              <w:ind w:left="432" w:hanging="432"/>
              <w:rPr>
                <w:rFonts w:ascii="Arial" w:hAnsi="Arial" w:cs="Arial"/>
                <w:sz w:val="22"/>
                <w:szCs w:val="22"/>
              </w:rPr>
            </w:pPr>
            <w:r>
              <w:rPr>
                <w:rFonts w:ascii="Arial" w:hAnsi="Arial" w:cs="Arial"/>
                <w:sz w:val="22"/>
                <w:szCs w:val="22"/>
              </w:rPr>
              <w:fldChar w:fldCharType="begin">
                <w:ffData>
                  <w:name w:val="Check3"/>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ed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Executive Service</w:t>
            </w:r>
          </w:p>
          <w:p w14:paraId="3EF43BD5" w14:textId="02C5E5F9" w:rsidR="008407A6" w:rsidRDefault="008407A6">
            <w:pPr>
              <w:spacing w:after="60"/>
              <w:rPr>
                <w:rFonts w:ascii="Arial" w:hAnsi="Arial" w:cs="Arial"/>
                <w:sz w:val="22"/>
                <w:szCs w:val="22"/>
              </w:rPr>
            </w:pPr>
            <w:r>
              <w:rPr>
                <w:rFonts w:ascii="Arial" w:hAnsi="Arial" w:cs="Arial"/>
                <w:sz w:val="22"/>
                <w:szCs w:val="22"/>
              </w:rPr>
              <w:fldChar w:fldCharType="begin">
                <w:ffData>
                  <w:name w:val="Check4"/>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0003569B" w:rsidRPr="0003569B">
              <w:rPr>
                <w:rFonts w:ascii="Arial" w:hAnsi="Arial" w:cs="Arial"/>
                <w:sz w:val="22"/>
                <w:szCs w:val="22"/>
              </w:rPr>
              <w:t>Mgmt Svc – Supervisory</w:t>
            </w:r>
          </w:p>
          <w:p w14:paraId="3AA832DF"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5"/>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ed/>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Mgmt Svc – Managerial</w:t>
            </w:r>
          </w:p>
          <w:p w14:paraId="61B45C57"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6"/>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374EF2">
              <w:rPr>
                <w:rFonts w:ascii="Arial" w:hAnsi="Arial" w:cs="Arial"/>
                <w:sz w:val="22"/>
                <w:szCs w:val="22"/>
              </w:rPr>
              <w:t xml:space="preserve"> Mgmt Svc –</w:t>
            </w:r>
            <w:r>
              <w:rPr>
                <w:rFonts w:ascii="Arial" w:hAnsi="Arial" w:cs="Arial"/>
                <w:sz w:val="22"/>
                <w:szCs w:val="22"/>
              </w:rPr>
              <w:t xml:space="preserve"> Confidential</w:t>
            </w:r>
          </w:p>
        </w:tc>
      </w:tr>
      <w:tr w:rsidR="008407A6" w14:paraId="1C5A53C7" w14:textId="77777777">
        <w:trPr>
          <w:trHeight w:hRule="exact" w:val="576"/>
        </w:trPr>
        <w:tc>
          <w:tcPr>
            <w:tcW w:w="10980" w:type="dxa"/>
            <w:gridSpan w:val="12"/>
            <w:tcBorders>
              <w:top w:val="single" w:sz="12" w:space="0" w:color="auto"/>
              <w:left w:val="nil"/>
              <w:bottom w:val="single" w:sz="12" w:space="0" w:color="auto"/>
              <w:right w:val="nil"/>
            </w:tcBorders>
            <w:shd w:val="clear" w:color="auto" w:fill="FFFF99"/>
            <w:vAlign w:val="center"/>
          </w:tcPr>
          <w:p w14:paraId="530C5D0B" w14:textId="77777777" w:rsidR="008407A6" w:rsidRDefault="008407A6">
            <w:pPr>
              <w:rPr>
                <w:rFonts w:ascii="Arial" w:hAnsi="Arial" w:cs="Arial"/>
              </w:rPr>
            </w:pPr>
            <w:r>
              <w:rPr>
                <w:rFonts w:ascii="Arial" w:hAnsi="Arial" w:cs="Arial"/>
                <w:b/>
                <w:color w:val="000000"/>
              </w:rPr>
              <w:t>SECTION 1.</w:t>
            </w:r>
            <w:r w:rsidR="00B12612">
              <w:rPr>
                <w:rFonts w:ascii="Arial" w:hAnsi="Arial" w:cs="Arial"/>
                <w:b/>
                <w:color w:val="000000"/>
              </w:rPr>
              <w:t xml:space="preserve"> </w:t>
            </w:r>
            <w:r>
              <w:rPr>
                <w:rFonts w:ascii="Arial" w:hAnsi="Arial" w:cs="Arial"/>
                <w:b/>
                <w:color w:val="000000"/>
              </w:rPr>
              <w:t>POSITION INFORMATION</w:t>
            </w:r>
          </w:p>
        </w:tc>
      </w:tr>
      <w:tr w:rsidR="0088459D" w14:paraId="5EBF9562" w14:textId="77777777">
        <w:trPr>
          <w:trHeight w:hRule="exact" w:val="360"/>
        </w:trPr>
        <w:tc>
          <w:tcPr>
            <w:tcW w:w="2533" w:type="dxa"/>
            <w:gridSpan w:val="3"/>
            <w:tcBorders>
              <w:top w:val="single" w:sz="12" w:space="0" w:color="auto"/>
              <w:left w:val="nil"/>
            </w:tcBorders>
            <w:vAlign w:val="bottom"/>
          </w:tcPr>
          <w:p w14:paraId="504CB888" w14:textId="77777777" w:rsidR="0088459D" w:rsidRDefault="0088459D">
            <w:pPr>
              <w:tabs>
                <w:tab w:val="right" w:pos="180"/>
              </w:tabs>
              <w:ind w:left="360" w:right="-108" w:hanging="360"/>
              <w:rPr>
                <w:rFonts w:ascii="Arial" w:hAnsi="Arial" w:cs="Arial"/>
              </w:rPr>
            </w:pPr>
            <w:r>
              <w:rPr>
                <w:rFonts w:ascii="Arial" w:hAnsi="Arial" w:cs="Arial"/>
                <w:b/>
              </w:rPr>
              <w:tab/>
              <w:t>a.</w:t>
            </w:r>
            <w:r>
              <w:rPr>
                <w:rFonts w:ascii="Arial" w:hAnsi="Arial" w:cs="Arial"/>
              </w:rPr>
              <w:tab/>
              <w:t>Classification Title:</w:t>
            </w:r>
          </w:p>
        </w:tc>
        <w:tc>
          <w:tcPr>
            <w:tcW w:w="8447" w:type="dxa"/>
            <w:gridSpan w:val="9"/>
            <w:tcBorders>
              <w:top w:val="single" w:sz="12" w:space="0" w:color="auto"/>
              <w:bottom w:val="single" w:sz="4" w:space="0" w:color="auto"/>
              <w:right w:val="nil"/>
            </w:tcBorders>
            <w:vAlign w:val="bottom"/>
          </w:tcPr>
          <w:p w14:paraId="2A501EF0" w14:textId="686B95F1" w:rsidR="0088459D" w:rsidRDefault="00744087" w:rsidP="00564385">
            <w:pPr>
              <w:rPr>
                <w:rFonts w:ascii="Arial" w:hAnsi="Arial" w:cs="Arial"/>
              </w:rPr>
            </w:pPr>
            <w:r>
              <w:rPr>
                <w:rFonts w:ascii="Arial" w:hAnsi="Arial" w:cs="Arial"/>
              </w:rPr>
              <w:t>Consultant Advisor 1</w:t>
            </w:r>
          </w:p>
        </w:tc>
      </w:tr>
      <w:tr w:rsidR="003E12B9" w14:paraId="11A8317F" w14:textId="77777777">
        <w:trPr>
          <w:trHeight w:hRule="exact" w:val="360"/>
        </w:trPr>
        <w:tc>
          <w:tcPr>
            <w:tcW w:w="2533" w:type="dxa"/>
            <w:gridSpan w:val="3"/>
            <w:tcBorders>
              <w:left w:val="nil"/>
              <w:bottom w:val="nil"/>
            </w:tcBorders>
            <w:vAlign w:val="bottom"/>
          </w:tcPr>
          <w:p w14:paraId="76D2B347" w14:textId="77777777" w:rsidR="003E12B9" w:rsidRDefault="003E12B9" w:rsidP="003E12B9">
            <w:pPr>
              <w:tabs>
                <w:tab w:val="right" w:pos="180"/>
              </w:tabs>
              <w:ind w:left="360" w:right="-108" w:hanging="360"/>
              <w:rPr>
                <w:rFonts w:ascii="Arial" w:hAnsi="Arial" w:cs="Arial"/>
              </w:rPr>
            </w:pPr>
            <w:r>
              <w:rPr>
                <w:rFonts w:ascii="Arial" w:hAnsi="Arial" w:cs="Arial"/>
                <w:b/>
              </w:rPr>
              <w:t>b.</w:t>
            </w:r>
            <w:r>
              <w:rPr>
                <w:rFonts w:ascii="Arial" w:hAnsi="Arial" w:cs="Arial"/>
              </w:rPr>
              <w:tab/>
              <w:t>Classification No:</w:t>
            </w:r>
          </w:p>
        </w:tc>
        <w:tc>
          <w:tcPr>
            <w:tcW w:w="4602" w:type="dxa"/>
            <w:gridSpan w:val="5"/>
            <w:tcBorders>
              <w:top w:val="single" w:sz="4" w:space="0" w:color="auto"/>
              <w:bottom w:val="single" w:sz="4" w:space="0" w:color="auto"/>
            </w:tcBorders>
            <w:vAlign w:val="bottom"/>
          </w:tcPr>
          <w:p w14:paraId="0C34B377" w14:textId="302A89F4" w:rsidR="003E12B9" w:rsidRDefault="004F0505" w:rsidP="00CA218A">
            <w:pPr>
              <w:rPr>
                <w:rFonts w:ascii="Arial" w:hAnsi="Arial" w:cs="Arial"/>
              </w:rPr>
            </w:pPr>
            <w:r w:rsidRPr="004F0505">
              <w:rPr>
                <w:rFonts w:ascii="Arial" w:hAnsi="Arial" w:cs="Arial"/>
              </w:rPr>
              <w:t>7598</w:t>
            </w:r>
          </w:p>
        </w:tc>
        <w:tc>
          <w:tcPr>
            <w:tcW w:w="2160" w:type="dxa"/>
            <w:gridSpan w:val="2"/>
            <w:tcBorders>
              <w:bottom w:val="nil"/>
            </w:tcBorders>
            <w:vAlign w:val="bottom"/>
          </w:tcPr>
          <w:p w14:paraId="5CD59BB1" w14:textId="77777777" w:rsidR="003E12B9" w:rsidRDefault="003E12B9" w:rsidP="00FF60F4">
            <w:pPr>
              <w:tabs>
                <w:tab w:val="right" w:pos="180"/>
              </w:tabs>
              <w:ind w:left="360" w:right="-108" w:hanging="360"/>
              <w:rPr>
                <w:rFonts w:ascii="Arial" w:hAnsi="Arial" w:cs="Arial"/>
              </w:rPr>
            </w:pPr>
            <w:r>
              <w:rPr>
                <w:rFonts w:ascii="Arial" w:hAnsi="Arial" w:cs="Arial"/>
                <w:b/>
              </w:rPr>
              <w:tab/>
              <w:t>c.</w:t>
            </w:r>
            <w:r>
              <w:rPr>
                <w:rFonts w:ascii="Arial" w:hAnsi="Arial" w:cs="Arial"/>
              </w:rPr>
              <w:tab/>
              <w:t>Effective Date:</w:t>
            </w:r>
          </w:p>
        </w:tc>
        <w:tc>
          <w:tcPr>
            <w:tcW w:w="1685" w:type="dxa"/>
            <w:gridSpan w:val="2"/>
            <w:tcBorders>
              <w:top w:val="single" w:sz="4" w:space="0" w:color="auto"/>
              <w:bottom w:val="single" w:sz="4" w:space="0" w:color="auto"/>
              <w:right w:val="nil"/>
            </w:tcBorders>
            <w:vAlign w:val="bottom"/>
          </w:tcPr>
          <w:p w14:paraId="09C2CFBD" w14:textId="67312786" w:rsidR="003E12B9" w:rsidRDefault="004F0505" w:rsidP="00CA218A">
            <w:pPr>
              <w:rPr>
                <w:rFonts w:ascii="Arial" w:hAnsi="Arial" w:cs="Arial"/>
              </w:rPr>
            </w:pPr>
            <w:r w:rsidRPr="004F0505">
              <w:rPr>
                <w:rFonts w:ascii="Arial" w:hAnsi="Arial" w:cs="Arial"/>
              </w:rPr>
              <w:t>02/01/2022</w:t>
            </w:r>
          </w:p>
        </w:tc>
      </w:tr>
      <w:tr w:rsidR="00A469D1" w14:paraId="13751982" w14:textId="77777777">
        <w:trPr>
          <w:trHeight w:hRule="exact" w:val="360"/>
        </w:trPr>
        <w:tc>
          <w:tcPr>
            <w:tcW w:w="2533" w:type="dxa"/>
            <w:gridSpan w:val="3"/>
            <w:tcBorders>
              <w:top w:val="nil"/>
              <w:left w:val="nil"/>
              <w:bottom w:val="nil"/>
            </w:tcBorders>
            <w:vAlign w:val="bottom"/>
          </w:tcPr>
          <w:p w14:paraId="7C7F9293" w14:textId="77777777" w:rsidR="00A469D1" w:rsidRDefault="00A469D1" w:rsidP="003E12B9">
            <w:pPr>
              <w:tabs>
                <w:tab w:val="right" w:pos="180"/>
              </w:tabs>
              <w:ind w:left="360" w:right="-108" w:hanging="360"/>
              <w:rPr>
                <w:rFonts w:ascii="Arial" w:hAnsi="Arial" w:cs="Arial"/>
              </w:rPr>
            </w:pPr>
            <w:r>
              <w:rPr>
                <w:rFonts w:ascii="Arial" w:hAnsi="Arial" w:cs="Arial"/>
                <w:b/>
              </w:rPr>
              <w:t>d.</w:t>
            </w:r>
            <w:r>
              <w:rPr>
                <w:rFonts w:ascii="Arial" w:hAnsi="Arial" w:cs="Arial"/>
              </w:rPr>
              <w:tab/>
              <w:t>Position No:</w:t>
            </w:r>
          </w:p>
        </w:tc>
        <w:tc>
          <w:tcPr>
            <w:tcW w:w="4602" w:type="dxa"/>
            <w:gridSpan w:val="5"/>
            <w:tcBorders>
              <w:top w:val="single" w:sz="4" w:space="0" w:color="auto"/>
              <w:bottom w:val="single" w:sz="4" w:space="0" w:color="auto"/>
            </w:tcBorders>
            <w:vAlign w:val="bottom"/>
          </w:tcPr>
          <w:p w14:paraId="45270F82" w14:textId="50E4E01D" w:rsidR="00A469D1" w:rsidRDefault="004F0505" w:rsidP="00EA54EC">
            <w:pPr>
              <w:rPr>
                <w:rFonts w:ascii="Arial" w:hAnsi="Arial" w:cs="Arial"/>
              </w:rPr>
            </w:pPr>
            <w:r w:rsidRPr="004F0505">
              <w:rPr>
                <w:rFonts w:ascii="Arial" w:hAnsi="Arial" w:cs="Arial"/>
              </w:rPr>
              <w:t>000000028906/1008568</w:t>
            </w:r>
          </w:p>
        </w:tc>
        <w:tc>
          <w:tcPr>
            <w:tcW w:w="3845" w:type="dxa"/>
            <w:gridSpan w:val="4"/>
            <w:tcBorders>
              <w:top w:val="nil"/>
              <w:bottom w:val="nil"/>
              <w:right w:val="nil"/>
            </w:tcBorders>
            <w:vAlign w:val="bottom"/>
          </w:tcPr>
          <w:p w14:paraId="068ABCAE" w14:textId="77777777" w:rsidR="00A469D1" w:rsidRDefault="00A469D1" w:rsidP="0088459D">
            <w:pPr>
              <w:rPr>
                <w:rFonts w:ascii="Arial" w:hAnsi="Arial" w:cs="Arial"/>
              </w:rPr>
            </w:pPr>
          </w:p>
        </w:tc>
      </w:tr>
      <w:tr w:rsidR="00176B6C" w14:paraId="01409B7E" w14:textId="77777777">
        <w:trPr>
          <w:trHeight w:hRule="exact" w:val="360"/>
        </w:trPr>
        <w:tc>
          <w:tcPr>
            <w:tcW w:w="2533" w:type="dxa"/>
            <w:gridSpan w:val="3"/>
            <w:tcBorders>
              <w:top w:val="nil"/>
              <w:left w:val="nil"/>
              <w:bottom w:val="nil"/>
            </w:tcBorders>
            <w:vAlign w:val="bottom"/>
          </w:tcPr>
          <w:p w14:paraId="0E604FD8" w14:textId="77777777" w:rsidR="00176B6C" w:rsidRDefault="00176B6C">
            <w:pPr>
              <w:tabs>
                <w:tab w:val="right" w:pos="180"/>
              </w:tabs>
              <w:ind w:left="360" w:right="-108" w:hanging="360"/>
              <w:rPr>
                <w:rFonts w:ascii="Arial" w:hAnsi="Arial" w:cs="Arial"/>
                <w:b/>
              </w:rPr>
            </w:pPr>
            <w:r>
              <w:rPr>
                <w:rFonts w:ascii="Arial" w:hAnsi="Arial" w:cs="Arial"/>
                <w:b/>
              </w:rPr>
              <w:t>e.</w:t>
            </w:r>
            <w:r>
              <w:rPr>
                <w:rFonts w:ascii="Arial" w:hAnsi="Arial" w:cs="Arial"/>
              </w:rPr>
              <w:tab/>
              <w:t>Working Title:</w:t>
            </w:r>
          </w:p>
        </w:tc>
        <w:tc>
          <w:tcPr>
            <w:tcW w:w="8447" w:type="dxa"/>
            <w:gridSpan w:val="9"/>
            <w:tcBorders>
              <w:top w:val="nil"/>
              <w:bottom w:val="single" w:sz="4" w:space="0" w:color="auto"/>
              <w:right w:val="nil"/>
            </w:tcBorders>
            <w:vAlign w:val="bottom"/>
          </w:tcPr>
          <w:p w14:paraId="1FE3CD1D" w14:textId="11BADE42" w:rsidR="00176B6C" w:rsidRDefault="00744087" w:rsidP="00B144A2">
            <w:pPr>
              <w:rPr>
                <w:rFonts w:ascii="Arial" w:hAnsi="Arial" w:cs="Arial"/>
              </w:rPr>
            </w:pPr>
            <w:r>
              <w:rPr>
                <w:rFonts w:ascii="Arial" w:hAnsi="Arial" w:cs="Arial"/>
              </w:rPr>
              <w:t xml:space="preserve">Oregon Health </w:t>
            </w:r>
            <w:r w:rsidRPr="004B35AD">
              <w:rPr>
                <w:rFonts w:ascii="Arial" w:hAnsi="Arial" w:cs="Arial"/>
              </w:rPr>
              <w:t>Authority</w:t>
            </w:r>
            <w:r w:rsidR="004B35AD" w:rsidRPr="004B35AD">
              <w:rPr>
                <w:rFonts w:ascii="Arial" w:hAnsi="Arial" w:cs="Arial"/>
              </w:rPr>
              <w:t xml:space="preserve"> </w:t>
            </w:r>
            <w:r w:rsidR="00EA4BDA" w:rsidRPr="004B35AD">
              <w:rPr>
                <w:rFonts w:ascii="Arial" w:hAnsi="Arial" w:cs="Arial"/>
              </w:rPr>
              <w:t>Princip</w:t>
            </w:r>
            <w:r w:rsidR="00144A62">
              <w:rPr>
                <w:rFonts w:ascii="Arial" w:hAnsi="Arial" w:cs="Arial"/>
              </w:rPr>
              <w:t>al</w:t>
            </w:r>
            <w:r w:rsidRPr="004B35AD">
              <w:rPr>
                <w:rFonts w:ascii="Arial" w:hAnsi="Arial" w:cs="Arial"/>
              </w:rPr>
              <w:t xml:space="preserve"> Ombuds</w:t>
            </w:r>
          </w:p>
        </w:tc>
      </w:tr>
      <w:tr w:rsidR="0088459D" w14:paraId="4B9ABA08" w14:textId="77777777">
        <w:trPr>
          <w:trHeight w:hRule="exact" w:val="360"/>
        </w:trPr>
        <w:tc>
          <w:tcPr>
            <w:tcW w:w="2533" w:type="dxa"/>
            <w:gridSpan w:val="3"/>
            <w:tcBorders>
              <w:top w:val="nil"/>
              <w:left w:val="nil"/>
              <w:bottom w:val="nil"/>
            </w:tcBorders>
            <w:vAlign w:val="bottom"/>
          </w:tcPr>
          <w:p w14:paraId="2699EEF7" w14:textId="77777777" w:rsidR="0088459D" w:rsidRDefault="0088459D">
            <w:pPr>
              <w:tabs>
                <w:tab w:val="right" w:pos="180"/>
              </w:tabs>
              <w:ind w:left="360" w:right="-108" w:hanging="360"/>
              <w:rPr>
                <w:rFonts w:ascii="Arial" w:hAnsi="Arial" w:cs="Arial"/>
                <w:b/>
              </w:rPr>
            </w:pPr>
            <w:r>
              <w:rPr>
                <w:rFonts w:ascii="Arial" w:hAnsi="Arial" w:cs="Arial"/>
                <w:b/>
              </w:rPr>
              <w:t>f.</w:t>
            </w:r>
            <w:r>
              <w:rPr>
                <w:rFonts w:ascii="Arial" w:hAnsi="Arial" w:cs="Arial"/>
              </w:rPr>
              <w:tab/>
            </w:r>
            <w:r>
              <w:rPr>
                <w:rFonts w:ascii="Arial" w:hAnsi="Arial" w:cs="Arial"/>
              </w:rPr>
              <w:tab/>
              <w:t>Agency No:</w:t>
            </w:r>
          </w:p>
        </w:tc>
        <w:tc>
          <w:tcPr>
            <w:tcW w:w="1452" w:type="dxa"/>
            <w:gridSpan w:val="2"/>
            <w:tcBorders>
              <w:top w:val="single" w:sz="4" w:space="0" w:color="auto"/>
              <w:bottom w:val="single" w:sz="4" w:space="0" w:color="auto"/>
            </w:tcBorders>
            <w:vAlign w:val="bottom"/>
          </w:tcPr>
          <w:p w14:paraId="7A714A6D" w14:textId="77777777" w:rsidR="0088459D" w:rsidRDefault="0054420F" w:rsidP="0054420F">
            <w:pPr>
              <w:jc w:val="both"/>
              <w:rPr>
                <w:rFonts w:ascii="Arial" w:hAnsi="Arial" w:cs="Arial"/>
              </w:rPr>
            </w:pPr>
            <w:r>
              <w:rPr>
                <w:rFonts w:ascii="Arial" w:hAnsi="Arial" w:cs="Arial"/>
              </w:rPr>
              <w:t>44300</w:t>
            </w:r>
          </w:p>
        </w:tc>
        <w:tc>
          <w:tcPr>
            <w:tcW w:w="6995" w:type="dxa"/>
            <w:gridSpan w:val="7"/>
            <w:tcBorders>
              <w:top w:val="single" w:sz="4" w:space="0" w:color="auto"/>
              <w:bottom w:val="nil"/>
              <w:right w:val="nil"/>
            </w:tcBorders>
            <w:vAlign w:val="bottom"/>
          </w:tcPr>
          <w:p w14:paraId="674134FD" w14:textId="77777777" w:rsidR="0088459D" w:rsidRDefault="0088459D">
            <w:pPr>
              <w:jc w:val="center"/>
              <w:rPr>
                <w:rFonts w:ascii="Arial" w:hAnsi="Arial" w:cs="Arial"/>
              </w:rPr>
            </w:pPr>
          </w:p>
        </w:tc>
      </w:tr>
      <w:tr w:rsidR="00176B6C" w14:paraId="0B3CF3D4" w14:textId="77777777">
        <w:trPr>
          <w:trHeight w:hRule="exact" w:val="360"/>
        </w:trPr>
        <w:tc>
          <w:tcPr>
            <w:tcW w:w="2533" w:type="dxa"/>
            <w:gridSpan w:val="3"/>
            <w:tcBorders>
              <w:top w:val="nil"/>
              <w:left w:val="nil"/>
            </w:tcBorders>
            <w:vAlign w:val="bottom"/>
          </w:tcPr>
          <w:p w14:paraId="09DFA2DF" w14:textId="77777777" w:rsidR="00176B6C" w:rsidRDefault="00176B6C">
            <w:pPr>
              <w:tabs>
                <w:tab w:val="right" w:pos="180"/>
              </w:tabs>
              <w:ind w:left="360" w:right="-108" w:hanging="360"/>
              <w:rPr>
                <w:rFonts w:ascii="Arial" w:hAnsi="Arial" w:cs="Arial"/>
              </w:rPr>
            </w:pPr>
            <w:r>
              <w:rPr>
                <w:rFonts w:ascii="Arial" w:hAnsi="Arial" w:cs="Arial"/>
                <w:b/>
              </w:rPr>
              <w:tab/>
              <w:t>g.</w:t>
            </w:r>
            <w:r>
              <w:rPr>
                <w:rFonts w:ascii="Arial" w:hAnsi="Arial" w:cs="Arial"/>
              </w:rPr>
              <w:tab/>
              <w:t>Section Title:</w:t>
            </w:r>
          </w:p>
        </w:tc>
        <w:tc>
          <w:tcPr>
            <w:tcW w:w="8447" w:type="dxa"/>
            <w:gridSpan w:val="9"/>
            <w:tcBorders>
              <w:top w:val="nil"/>
              <w:bottom w:val="single" w:sz="4" w:space="0" w:color="auto"/>
              <w:right w:val="nil"/>
            </w:tcBorders>
            <w:vAlign w:val="bottom"/>
          </w:tcPr>
          <w:p w14:paraId="6377EFF2" w14:textId="3CE58B3D" w:rsidR="00176B6C" w:rsidRDefault="00744087" w:rsidP="00CA218A">
            <w:pPr>
              <w:rPr>
                <w:rFonts w:ascii="Arial" w:hAnsi="Arial" w:cs="Arial"/>
              </w:rPr>
            </w:pPr>
            <w:r>
              <w:rPr>
                <w:rFonts w:ascii="Arial" w:hAnsi="Arial" w:cs="Arial"/>
              </w:rPr>
              <w:t>Member and Partner Support Unit</w:t>
            </w:r>
          </w:p>
        </w:tc>
      </w:tr>
      <w:tr w:rsidR="00176B6C" w14:paraId="2CC08FAF" w14:textId="77777777">
        <w:trPr>
          <w:trHeight w:hRule="exact" w:val="360"/>
        </w:trPr>
        <w:tc>
          <w:tcPr>
            <w:tcW w:w="2533" w:type="dxa"/>
            <w:gridSpan w:val="3"/>
            <w:tcBorders>
              <w:left w:val="nil"/>
            </w:tcBorders>
            <w:vAlign w:val="bottom"/>
          </w:tcPr>
          <w:p w14:paraId="3C62C87C" w14:textId="77777777" w:rsidR="00176B6C" w:rsidRDefault="00176B6C">
            <w:pPr>
              <w:tabs>
                <w:tab w:val="right" w:pos="180"/>
              </w:tabs>
              <w:ind w:left="360" w:right="-108" w:hanging="360"/>
              <w:rPr>
                <w:rFonts w:ascii="Arial" w:hAnsi="Arial" w:cs="Arial"/>
              </w:rPr>
            </w:pPr>
            <w:r>
              <w:rPr>
                <w:rFonts w:ascii="Arial" w:hAnsi="Arial" w:cs="Arial"/>
                <w:b/>
              </w:rPr>
              <w:tab/>
              <w:t>h.</w:t>
            </w:r>
            <w:r>
              <w:rPr>
                <w:rFonts w:ascii="Arial" w:hAnsi="Arial" w:cs="Arial"/>
              </w:rPr>
              <w:tab/>
              <w:t>Employee Name:</w:t>
            </w:r>
          </w:p>
        </w:tc>
        <w:tc>
          <w:tcPr>
            <w:tcW w:w="8447" w:type="dxa"/>
            <w:gridSpan w:val="9"/>
            <w:tcBorders>
              <w:top w:val="single" w:sz="4" w:space="0" w:color="auto"/>
              <w:bottom w:val="single" w:sz="4" w:space="0" w:color="auto"/>
              <w:right w:val="nil"/>
            </w:tcBorders>
            <w:vAlign w:val="bottom"/>
          </w:tcPr>
          <w:p w14:paraId="34B206ED" w14:textId="2CB2185E" w:rsidR="00176B6C" w:rsidRDefault="00176B6C" w:rsidP="00B144A2">
            <w:pPr>
              <w:rPr>
                <w:rFonts w:ascii="Arial" w:hAnsi="Arial" w:cs="Arial"/>
              </w:rPr>
            </w:pPr>
          </w:p>
        </w:tc>
      </w:tr>
      <w:tr w:rsidR="003E12B9" w14:paraId="5EFB2180" w14:textId="77777777">
        <w:trPr>
          <w:trHeight w:hRule="exact" w:val="360"/>
        </w:trPr>
        <w:tc>
          <w:tcPr>
            <w:tcW w:w="3985" w:type="dxa"/>
            <w:gridSpan w:val="5"/>
            <w:tcBorders>
              <w:left w:val="nil"/>
            </w:tcBorders>
            <w:vAlign w:val="bottom"/>
          </w:tcPr>
          <w:p w14:paraId="72550164" w14:textId="77777777" w:rsidR="003E12B9" w:rsidRDefault="003E12B9" w:rsidP="00176B6C">
            <w:pPr>
              <w:tabs>
                <w:tab w:val="right" w:pos="180"/>
              </w:tabs>
              <w:ind w:left="360" w:hanging="360"/>
              <w:rPr>
                <w:rFonts w:ascii="Arial" w:hAnsi="Arial" w:cs="Arial"/>
              </w:rPr>
            </w:pPr>
            <w:r w:rsidRPr="0088459D">
              <w:rPr>
                <w:rFonts w:ascii="Arial" w:hAnsi="Arial" w:cs="Arial"/>
                <w:b/>
                <w:sz w:val="4"/>
                <w:szCs w:val="4"/>
              </w:rPr>
              <w:tab/>
            </w:r>
            <w:r>
              <w:rPr>
                <w:rFonts w:ascii="Arial" w:hAnsi="Arial" w:cs="Arial"/>
                <w:b/>
              </w:rPr>
              <w:t>i.</w:t>
            </w:r>
            <w:r>
              <w:rPr>
                <w:rFonts w:ascii="Arial" w:hAnsi="Arial" w:cs="Arial"/>
              </w:rPr>
              <w:tab/>
              <w:t xml:space="preserve">Work Location (City </w:t>
            </w:r>
            <w:r w:rsidR="00176B6C">
              <w:rPr>
                <w:rFonts w:ascii="Arial" w:hAnsi="Arial" w:cs="Arial"/>
              </w:rPr>
              <w:t>—</w:t>
            </w:r>
            <w:r>
              <w:rPr>
                <w:rFonts w:ascii="Arial" w:hAnsi="Arial" w:cs="Arial"/>
              </w:rPr>
              <w:t xml:space="preserve"> County):</w:t>
            </w:r>
          </w:p>
        </w:tc>
        <w:tc>
          <w:tcPr>
            <w:tcW w:w="6995" w:type="dxa"/>
            <w:gridSpan w:val="7"/>
            <w:tcBorders>
              <w:top w:val="nil"/>
              <w:bottom w:val="single" w:sz="4" w:space="0" w:color="auto"/>
              <w:right w:val="nil"/>
            </w:tcBorders>
            <w:vAlign w:val="bottom"/>
          </w:tcPr>
          <w:p w14:paraId="42234AD8" w14:textId="79669F68" w:rsidR="003E12B9" w:rsidRDefault="002908ED" w:rsidP="00B144A2">
            <w:pPr>
              <w:rPr>
                <w:rFonts w:ascii="Arial" w:hAnsi="Arial" w:cs="Arial"/>
              </w:rPr>
            </w:pPr>
            <w:r>
              <w:rPr>
                <w:rFonts w:ascii="Arial" w:hAnsi="Arial" w:cs="Arial"/>
              </w:rPr>
              <w:t xml:space="preserve">Statewide – base office in </w:t>
            </w:r>
            <w:r w:rsidR="00744087">
              <w:rPr>
                <w:rFonts w:ascii="Arial" w:hAnsi="Arial" w:cs="Arial"/>
              </w:rPr>
              <w:t>Portland</w:t>
            </w:r>
            <w:r>
              <w:rPr>
                <w:rFonts w:ascii="Arial" w:hAnsi="Arial" w:cs="Arial"/>
              </w:rPr>
              <w:t xml:space="preserve"> or Salem</w:t>
            </w:r>
          </w:p>
        </w:tc>
      </w:tr>
      <w:tr w:rsidR="003E12B9" w14:paraId="7D5D8A9B" w14:textId="77777777">
        <w:trPr>
          <w:trHeight w:hRule="exact" w:val="360"/>
        </w:trPr>
        <w:tc>
          <w:tcPr>
            <w:tcW w:w="2533" w:type="dxa"/>
            <w:gridSpan w:val="3"/>
            <w:tcBorders>
              <w:left w:val="nil"/>
            </w:tcBorders>
            <w:vAlign w:val="bottom"/>
          </w:tcPr>
          <w:p w14:paraId="63410DF4" w14:textId="77777777" w:rsidR="003E12B9" w:rsidRDefault="003E12B9">
            <w:pPr>
              <w:tabs>
                <w:tab w:val="right" w:pos="180"/>
              </w:tabs>
              <w:ind w:left="360" w:hanging="360"/>
              <w:rPr>
                <w:rFonts w:ascii="Arial" w:hAnsi="Arial" w:cs="Arial"/>
              </w:rPr>
            </w:pPr>
            <w:r>
              <w:rPr>
                <w:rFonts w:ascii="Arial" w:hAnsi="Arial" w:cs="Arial"/>
                <w:b/>
              </w:rPr>
              <w:tab/>
              <w:t>j.</w:t>
            </w:r>
            <w:r>
              <w:rPr>
                <w:rFonts w:ascii="Arial" w:hAnsi="Arial" w:cs="Arial"/>
              </w:rPr>
              <w:tab/>
              <w:t>Supervisor Name:</w:t>
            </w:r>
          </w:p>
        </w:tc>
        <w:tc>
          <w:tcPr>
            <w:tcW w:w="8447" w:type="dxa"/>
            <w:gridSpan w:val="9"/>
            <w:tcBorders>
              <w:top w:val="nil"/>
              <w:bottom w:val="single" w:sz="4" w:space="0" w:color="auto"/>
              <w:right w:val="nil"/>
            </w:tcBorders>
            <w:vAlign w:val="bottom"/>
          </w:tcPr>
          <w:p w14:paraId="51C13D67" w14:textId="77777777" w:rsidR="003E12B9" w:rsidRDefault="007829C3" w:rsidP="00CA218A">
            <w:pPr>
              <w:rPr>
                <w:rFonts w:ascii="Arial" w:hAnsi="Arial" w:cs="Arial"/>
              </w:rPr>
            </w:pPr>
            <w:r>
              <w:rPr>
                <w:rFonts w:ascii="Arial" w:hAnsi="Arial" w:cs="Arial"/>
              </w:rPr>
              <w:t>Sarah Dobra</w:t>
            </w:r>
          </w:p>
        </w:tc>
      </w:tr>
      <w:tr w:rsidR="003E12B9" w14:paraId="044EF966" w14:textId="77777777">
        <w:tc>
          <w:tcPr>
            <w:tcW w:w="1522" w:type="dxa"/>
            <w:tcBorders>
              <w:left w:val="nil"/>
              <w:bottom w:val="nil"/>
            </w:tcBorders>
          </w:tcPr>
          <w:p w14:paraId="089B559F" w14:textId="77777777" w:rsidR="003E12B9" w:rsidRDefault="003E12B9">
            <w:pPr>
              <w:tabs>
                <w:tab w:val="right" w:pos="165"/>
              </w:tabs>
              <w:spacing w:before="60"/>
              <w:ind w:left="360" w:hanging="360"/>
              <w:rPr>
                <w:rFonts w:ascii="Arial" w:hAnsi="Arial" w:cs="Arial"/>
              </w:rPr>
            </w:pPr>
            <w:r>
              <w:rPr>
                <w:rFonts w:ascii="Arial" w:hAnsi="Arial" w:cs="Arial"/>
                <w:b/>
              </w:rPr>
              <w:tab/>
              <w:t>k.</w:t>
            </w:r>
            <w:r>
              <w:rPr>
                <w:rFonts w:ascii="Arial" w:hAnsi="Arial" w:cs="Arial"/>
              </w:rPr>
              <w:tab/>
              <w:t>Position:</w:t>
            </w:r>
          </w:p>
        </w:tc>
        <w:tc>
          <w:tcPr>
            <w:tcW w:w="9458" w:type="dxa"/>
            <w:gridSpan w:val="11"/>
            <w:tcBorders>
              <w:bottom w:val="nil"/>
              <w:right w:val="nil"/>
            </w:tcBorders>
            <w:vAlign w:val="bottom"/>
          </w:tcPr>
          <w:p w14:paraId="4A306B3C" w14:textId="77777777" w:rsidR="003E12B9" w:rsidRPr="00BC2C25" w:rsidRDefault="00FD73A1">
            <w:pPr>
              <w:tabs>
                <w:tab w:val="left" w:pos="2232"/>
                <w:tab w:val="left" w:pos="4662"/>
                <w:tab w:val="left" w:pos="7182"/>
              </w:tabs>
              <w:spacing w:before="60"/>
              <w:rPr>
                <w:rFonts w:ascii="Arial" w:hAnsi="Arial" w:cs="Arial"/>
              </w:rPr>
            </w:pPr>
            <w:r>
              <w:rPr>
                <w:rFonts w:ascii="Arial" w:hAnsi="Arial" w:cs="Arial"/>
                <w:sz w:val="22"/>
                <w:szCs w:val="22"/>
              </w:rPr>
              <w:fldChar w:fldCharType="begin">
                <w:ffData>
                  <w:name w:val="Check34"/>
                  <w:enabled/>
                  <w:calcOnExit w:val="0"/>
                  <w:checkBox>
                    <w:sizeAuto/>
                    <w:default w:val="1"/>
                  </w:checkBox>
                </w:ffData>
              </w:fldChar>
            </w:r>
            <w:bookmarkStart w:id="2" w:name="Check3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
            <w:r w:rsidR="003E12B9">
              <w:rPr>
                <w:rFonts w:ascii="Arial" w:hAnsi="Arial" w:cs="Arial"/>
                <w:sz w:val="22"/>
                <w:szCs w:val="22"/>
              </w:rPr>
              <w:t xml:space="preserve"> </w:t>
            </w:r>
            <w:r w:rsidR="003E12B9" w:rsidRPr="00BC2C25">
              <w:rPr>
                <w:rFonts w:ascii="Arial" w:hAnsi="Arial" w:cs="Arial"/>
              </w:rPr>
              <w:t>Permanent</w:t>
            </w:r>
            <w:r w:rsidR="003E12B9">
              <w:rPr>
                <w:rFonts w:ascii="Arial" w:hAnsi="Arial" w:cs="Arial"/>
                <w:sz w:val="22"/>
                <w:szCs w:val="22"/>
              </w:rPr>
              <w:tab/>
            </w:r>
            <w:r w:rsidR="003E12B9">
              <w:rPr>
                <w:rFonts w:ascii="Arial" w:hAnsi="Arial" w:cs="Arial"/>
                <w:sz w:val="22"/>
                <w:szCs w:val="22"/>
              </w:rPr>
              <w:fldChar w:fldCharType="begin">
                <w:ffData>
                  <w:name w:val="Check36"/>
                  <w:enabled/>
                  <w:calcOnExit w:val="0"/>
                  <w:checkBox>
                    <w:sizeAuto/>
                    <w:default w:val="0"/>
                  </w:checkBox>
                </w:ffData>
              </w:fldChar>
            </w:r>
            <w:bookmarkStart w:id="3" w:name="Check36"/>
            <w:r w:rsidR="003E12B9">
              <w:rPr>
                <w:rFonts w:ascii="Arial" w:hAnsi="Arial" w:cs="Arial"/>
                <w:sz w:val="22"/>
                <w:szCs w:val="22"/>
              </w:rPr>
              <w:instrText xml:space="preserve"> FORMCHECKBOX </w:instrText>
            </w:r>
            <w:r w:rsidR="003E12B9">
              <w:rPr>
                <w:rFonts w:ascii="Arial" w:hAnsi="Arial" w:cs="Arial"/>
                <w:sz w:val="22"/>
                <w:szCs w:val="22"/>
              </w:rPr>
            </w:r>
            <w:r w:rsidR="003E12B9">
              <w:rPr>
                <w:rFonts w:ascii="Arial" w:hAnsi="Arial" w:cs="Arial"/>
                <w:sz w:val="22"/>
                <w:szCs w:val="22"/>
              </w:rPr>
              <w:fldChar w:fldCharType="separate"/>
            </w:r>
            <w:r w:rsidR="003E12B9">
              <w:rPr>
                <w:rFonts w:ascii="Arial" w:hAnsi="Arial" w:cs="Arial"/>
                <w:sz w:val="22"/>
                <w:szCs w:val="22"/>
              </w:rPr>
              <w:fldChar w:fldCharType="end"/>
            </w:r>
            <w:bookmarkEnd w:id="3"/>
            <w:r w:rsidR="003E12B9">
              <w:rPr>
                <w:rFonts w:ascii="Arial" w:hAnsi="Arial" w:cs="Arial"/>
                <w:sz w:val="22"/>
                <w:szCs w:val="22"/>
              </w:rPr>
              <w:t xml:space="preserve"> </w:t>
            </w:r>
            <w:r w:rsidR="003E12B9" w:rsidRPr="00BC2C25">
              <w:rPr>
                <w:rFonts w:ascii="Arial" w:hAnsi="Arial" w:cs="Arial"/>
              </w:rPr>
              <w:t>Seasonal</w:t>
            </w:r>
            <w:r w:rsidR="003E12B9">
              <w:rPr>
                <w:rFonts w:ascii="Arial" w:hAnsi="Arial" w:cs="Arial"/>
                <w:sz w:val="22"/>
                <w:szCs w:val="22"/>
              </w:rPr>
              <w:tab/>
            </w:r>
            <w:r w:rsidR="00C51F24">
              <w:rPr>
                <w:rFonts w:ascii="Arial" w:hAnsi="Arial" w:cs="Arial"/>
                <w:sz w:val="22"/>
                <w:szCs w:val="22"/>
              </w:rPr>
              <w:fldChar w:fldCharType="begin">
                <w:ffData>
                  <w:name w:val="Check37"/>
                  <w:enabled/>
                  <w:calcOnExit w:val="0"/>
                  <w:checkBox>
                    <w:sizeAuto/>
                    <w:default w:val="0"/>
                  </w:checkBox>
                </w:ffData>
              </w:fldChar>
            </w:r>
            <w:r w:rsidR="00C51F24">
              <w:rPr>
                <w:rFonts w:ascii="Arial" w:hAnsi="Arial" w:cs="Arial"/>
                <w:sz w:val="22"/>
                <w:szCs w:val="22"/>
              </w:rPr>
              <w:instrText xml:space="preserve"> </w:instrText>
            </w:r>
            <w:bookmarkStart w:id="4" w:name="Check37"/>
            <w:r w:rsidR="00C51F24">
              <w:rPr>
                <w:rFonts w:ascii="Arial" w:hAnsi="Arial" w:cs="Arial"/>
                <w:sz w:val="22"/>
                <w:szCs w:val="22"/>
              </w:rPr>
              <w:instrText xml:space="preserve">FORMCHECKBOX </w:instrText>
            </w:r>
            <w:r w:rsidR="00C51F24">
              <w:rPr>
                <w:rFonts w:ascii="Arial" w:hAnsi="Arial" w:cs="Arial"/>
                <w:sz w:val="22"/>
                <w:szCs w:val="22"/>
              </w:rPr>
            </w:r>
            <w:r w:rsidR="00C51F24">
              <w:rPr>
                <w:rFonts w:ascii="Arial" w:hAnsi="Arial" w:cs="Arial"/>
                <w:sz w:val="22"/>
                <w:szCs w:val="22"/>
              </w:rPr>
              <w:fldChar w:fldCharType="separate"/>
            </w:r>
            <w:r w:rsidR="00C51F24">
              <w:rPr>
                <w:rFonts w:ascii="Arial" w:hAnsi="Arial" w:cs="Arial"/>
                <w:sz w:val="22"/>
                <w:szCs w:val="22"/>
              </w:rPr>
              <w:fldChar w:fldCharType="end"/>
            </w:r>
            <w:bookmarkEnd w:id="4"/>
            <w:r w:rsidR="003E12B9">
              <w:rPr>
                <w:rFonts w:ascii="Arial" w:hAnsi="Arial" w:cs="Arial"/>
                <w:sz w:val="22"/>
                <w:szCs w:val="22"/>
              </w:rPr>
              <w:t xml:space="preserve"> </w:t>
            </w:r>
            <w:r w:rsidR="003E12B9" w:rsidRPr="00BC2C25">
              <w:rPr>
                <w:rFonts w:ascii="Arial" w:hAnsi="Arial" w:cs="Arial"/>
              </w:rPr>
              <w:t>Limited Duration</w:t>
            </w:r>
            <w:r w:rsidR="003E12B9">
              <w:rPr>
                <w:rFonts w:ascii="Arial" w:hAnsi="Arial" w:cs="Arial"/>
                <w:sz w:val="22"/>
                <w:szCs w:val="22"/>
              </w:rPr>
              <w:tab/>
            </w:r>
            <w:r w:rsidR="003E12B9">
              <w:rPr>
                <w:rFonts w:ascii="Arial" w:hAnsi="Arial" w:cs="Arial"/>
                <w:sz w:val="22"/>
                <w:szCs w:val="22"/>
              </w:rPr>
              <w:fldChar w:fldCharType="begin">
                <w:ffData>
                  <w:name w:val="Check38"/>
                  <w:enabled/>
                  <w:calcOnExit w:val="0"/>
                  <w:checkBox>
                    <w:sizeAuto/>
                    <w:default w:val="0"/>
                    <w:checked w:val="0"/>
                  </w:checkBox>
                </w:ffData>
              </w:fldChar>
            </w:r>
            <w:bookmarkStart w:id="5" w:name="Check38"/>
            <w:r w:rsidR="003E12B9">
              <w:rPr>
                <w:rFonts w:ascii="Arial" w:hAnsi="Arial" w:cs="Arial"/>
                <w:sz w:val="22"/>
                <w:szCs w:val="22"/>
              </w:rPr>
              <w:instrText xml:space="preserve"> FORMCHECKBOX </w:instrText>
            </w:r>
            <w:r w:rsidR="003E12B9">
              <w:rPr>
                <w:rFonts w:ascii="Arial" w:hAnsi="Arial" w:cs="Arial"/>
                <w:sz w:val="22"/>
                <w:szCs w:val="22"/>
              </w:rPr>
            </w:r>
            <w:r w:rsidR="003E12B9">
              <w:rPr>
                <w:rFonts w:ascii="Arial" w:hAnsi="Arial" w:cs="Arial"/>
                <w:sz w:val="22"/>
                <w:szCs w:val="22"/>
              </w:rPr>
              <w:fldChar w:fldCharType="separate"/>
            </w:r>
            <w:r w:rsidR="003E12B9">
              <w:rPr>
                <w:rFonts w:ascii="Arial" w:hAnsi="Arial" w:cs="Arial"/>
                <w:sz w:val="22"/>
                <w:szCs w:val="22"/>
              </w:rPr>
              <w:fldChar w:fldCharType="end"/>
            </w:r>
            <w:bookmarkEnd w:id="5"/>
            <w:r w:rsidR="003E12B9">
              <w:rPr>
                <w:rFonts w:ascii="Arial" w:hAnsi="Arial" w:cs="Arial"/>
                <w:sz w:val="22"/>
                <w:szCs w:val="22"/>
              </w:rPr>
              <w:t xml:space="preserve"> </w:t>
            </w:r>
            <w:r w:rsidR="003E12B9" w:rsidRPr="00BC2C25">
              <w:rPr>
                <w:rFonts w:ascii="Arial" w:hAnsi="Arial" w:cs="Arial"/>
              </w:rPr>
              <w:t>Academic Year</w:t>
            </w:r>
          </w:p>
          <w:p w14:paraId="3E8EB8A9" w14:textId="77777777" w:rsidR="003E12B9" w:rsidRDefault="003E12B9">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35"/>
                  <w:enabled/>
                  <w:calcOnExit w:val="0"/>
                  <w:checkBox>
                    <w:sizeAuto/>
                    <w:default w:val="0"/>
                    <w:checked/>
                  </w:checkBox>
                </w:ffData>
              </w:fldChar>
            </w:r>
            <w:bookmarkStart w:id="6" w:name="Check3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6"/>
            <w:r>
              <w:rPr>
                <w:rFonts w:ascii="Arial" w:hAnsi="Arial" w:cs="Arial"/>
                <w:sz w:val="22"/>
                <w:szCs w:val="22"/>
              </w:rPr>
              <w:t xml:space="preserve"> </w:t>
            </w:r>
            <w:r w:rsidRPr="00BC2C25">
              <w:rPr>
                <w:rFonts w:ascii="Arial" w:hAnsi="Arial" w:cs="Arial"/>
              </w:rPr>
              <w:t>Full-Time</w:t>
            </w:r>
            <w:r>
              <w:rPr>
                <w:rFonts w:ascii="Arial" w:hAnsi="Arial" w:cs="Arial"/>
                <w:sz w:val="22"/>
                <w:szCs w:val="22"/>
              </w:rPr>
              <w:tab/>
            </w:r>
            <w:r>
              <w:rPr>
                <w:rFonts w:ascii="Arial" w:hAnsi="Arial" w:cs="Arial"/>
                <w:sz w:val="22"/>
                <w:szCs w:val="22"/>
              </w:rPr>
              <w:fldChar w:fldCharType="begin">
                <w:ffData>
                  <w:name w:val="Check39"/>
                  <w:enabled/>
                  <w:calcOnExit w:val="0"/>
                  <w:checkBox>
                    <w:sizeAuto/>
                    <w:default w:val="0"/>
                  </w:checkBox>
                </w:ffData>
              </w:fldChar>
            </w:r>
            <w:bookmarkStart w:id="7" w:name="Check39"/>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7"/>
            <w:r>
              <w:rPr>
                <w:rFonts w:ascii="Arial" w:hAnsi="Arial" w:cs="Arial"/>
                <w:sz w:val="22"/>
                <w:szCs w:val="22"/>
              </w:rPr>
              <w:t xml:space="preserve"> </w:t>
            </w:r>
            <w:r w:rsidRPr="00BC2C25">
              <w:rPr>
                <w:rFonts w:ascii="Arial" w:hAnsi="Arial" w:cs="Arial"/>
              </w:rPr>
              <w:t>Part-Time</w:t>
            </w:r>
            <w:r>
              <w:rPr>
                <w:rFonts w:ascii="Arial" w:hAnsi="Arial" w:cs="Arial"/>
                <w:sz w:val="22"/>
                <w:szCs w:val="22"/>
              </w:rPr>
              <w:tab/>
            </w:r>
            <w:r>
              <w:rPr>
                <w:rFonts w:ascii="Arial" w:hAnsi="Arial" w:cs="Arial"/>
                <w:sz w:val="22"/>
                <w:szCs w:val="22"/>
              </w:rPr>
              <w:fldChar w:fldCharType="begin">
                <w:ffData>
                  <w:name w:val="Check40"/>
                  <w:enabled/>
                  <w:calcOnExit w:val="0"/>
                  <w:checkBox>
                    <w:sizeAuto/>
                    <w:default w:val="0"/>
                  </w:checkBox>
                </w:ffData>
              </w:fldChar>
            </w:r>
            <w:bookmarkStart w:id="8" w:name="Check40"/>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8"/>
            <w:r>
              <w:rPr>
                <w:rFonts w:ascii="Arial" w:hAnsi="Arial" w:cs="Arial"/>
                <w:sz w:val="22"/>
                <w:szCs w:val="22"/>
              </w:rPr>
              <w:t xml:space="preserve"> </w:t>
            </w:r>
            <w:r w:rsidRPr="00BC2C25">
              <w:rPr>
                <w:rFonts w:ascii="Arial" w:hAnsi="Arial" w:cs="Arial"/>
              </w:rPr>
              <w:t>Intermittent</w:t>
            </w:r>
            <w:r>
              <w:rPr>
                <w:rFonts w:ascii="Arial" w:hAnsi="Arial" w:cs="Arial"/>
                <w:sz w:val="22"/>
                <w:szCs w:val="22"/>
              </w:rPr>
              <w:tab/>
            </w:r>
            <w:r>
              <w:rPr>
                <w:rFonts w:ascii="Arial" w:hAnsi="Arial" w:cs="Arial"/>
                <w:sz w:val="22"/>
                <w:szCs w:val="22"/>
              </w:rPr>
              <w:fldChar w:fldCharType="begin">
                <w:ffData>
                  <w:name w:val="Check41"/>
                  <w:enabled/>
                  <w:calcOnExit w:val="0"/>
                  <w:checkBox>
                    <w:sizeAuto/>
                    <w:default w:val="0"/>
                  </w:checkBox>
                </w:ffData>
              </w:fldChar>
            </w:r>
            <w:bookmarkStart w:id="9" w:name="Check4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9"/>
            <w:r>
              <w:rPr>
                <w:rFonts w:ascii="Arial" w:hAnsi="Arial" w:cs="Arial"/>
                <w:sz w:val="22"/>
                <w:szCs w:val="22"/>
              </w:rPr>
              <w:t xml:space="preserve"> </w:t>
            </w:r>
            <w:r w:rsidRPr="00BC2C25">
              <w:rPr>
                <w:rFonts w:ascii="Arial" w:hAnsi="Arial" w:cs="Arial"/>
              </w:rPr>
              <w:t>Job Share</w:t>
            </w:r>
          </w:p>
        </w:tc>
      </w:tr>
      <w:tr w:rsidR="003E12B9" w14:paraId="2A1C440C" w14:textId="77777777">
        <w:tc>
          <w:tcPr>
            <w:tcW w:w="1522" w:type="dxa"/>
            <w:tcBorders>
              <w:top w:val="nil"/>
              <w:left w:val="nil"/>
              <w:bottom w:val="nil"/>
            </w:tcBorders>
          </w:tcPr>
          <w:p w14:paraId="64C274E6" w14:textId="77777777" w:rsidR="003E12B9" w:rsidRDefault="003E12B9">
            <w:pPr>
              <w:tabs>
                <w:tab w:val="right" w:pos="165"/>
              </w:tabs>
              <w:spacing w:before="60"/>
              <w:ind w:left="360" w:hanging="360"/>
              <w:rPr>
                <w:rFonts w:ascii="Arial" w:hAnsi="Arial" w:cs="Arial"/>
              </w:rPr>
            </w:pPr>
            <w:r>
              <w:rPr>
                <w:rFonts w:ascii="Arial" w:hAnsi="Arial" w:cs="Arial"/>
                <w:b/>
              </w:rPr>
              <w:tab/>
              <w:t>l.</w:t>
            </w:r>
            <w:r>
              <w:rPr>
                <w:rFonts w:ascii="Arial" w:hAnsi="Arial" w:cs="Arial"/>
              </w:rPr>
              <w:tab/>
              <w:t>FLSA:</w:t>
            </w:r>
          </w:p>
        </w:tc>
        <w:tc>
          <w:tcPr>
            <w:tcW w:w="1897" w:type="dxa"/>
            <w:gridSpan w:val="3"/>
            <w:tcBorders>
              <w:top w:val="nil"/>
              <w:bottom w:val="nil"/>
            </w:tcBorders>
          </w:tcPr>
          <w:p w14:paraId="130B9A43" w14:textId="77777777" w:rsidR="003E12B9" w:rsidRDefault="003E12B9" w:rsidP="00BC2C25">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42"/>
                  <w:enabled/>
                  <w:calcOnExit w:val="0"/>
                  <w:checkBox>
                    <w:sizeAuto/>
                    <w:default w:val="0"/>
                    <w:checked/>
                  </w:checkBox>
                </w:ffData>
              </w:fldChar>
            </w:r>
            <w:bookmarkStart w:id="10" w:name="Check4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0"/>
            <w:r>
              <w:rPr>
                <w:rFonts w:ascii="Arial" w:hAnsi="Arial" w:cs="Arial"/>
                <w:sz w:val="22"/>
                <w:szCs w:val="22"/>
              </w:rPr>
              <w:t xml:space="preserve"> </w:t>
            </w:r>
            <w:r w:rsidRPr="00BC2C25">
              <w:rPr>
                <w:rFonts w:ascii="Arial" w:hAnsi="Arial" w:cs="Arial"/>
              </w:rPr>
              <w:t>Exempt</w:t>
            </w:r>
          </w:p>
          <w:p w14:paraId="3F29B5BC"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3"/>
                  <w:enabled/>
                  <w:calcOnExit w:val="0"/>
                  <w:checkBox>
                    <w:sizeAuto/>
                    <w:default w:val="0"/>
                  </w:checkBox>
                </w:ffData>
              </w:fldChar>
            </w:r>
            <w:bookmarkStart w:id="11" w:name="Check4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1"/>
            <w:r>
              <w:rPr>
                <w:rFonts w:ascii="Arial" w:hAnsi="Arial" w:cs="Arial"/>
                <w:sz w:val="22"/>
                <w:szCs w:val="22"/>
              </w:rPr>
              <w:t xml:space="preserve"> </w:t>
            </w:r>
            <w:r w:rsidRPr="00BC2C25">
              <w:rPr>
                <w:rFonts w:ascii="Arial" w:hAnsi="Arial" w:cs="Arial"/>
              </w:rPr>
              <w:t>Non-Exempt</w:t>
            </w:r>
          </w:p>
        </w:tc>
        <w:tc>
          <w:tcPr>
            <w:tcW w:w="1454" w:type="dxa"/>
            <w:gridSpan w:val="2"/>
            <w:tcBorders>
              <w:top w:val="nil"/>
              <w:bottom w:val="nil"/>
            </w:tcBorders>
          </w:tcPr>
          <w:p w14:paraId="3E2DCC62" w14:textId="77777777" w:rsidR="003E12B9" w:rsidRDefault="003E12B9">
            <w:pPr>
              <w:spacing w:before="60"/>
              <w:jc w:val="right"/>
              <w:rPr>
                <w:rFonts w:ascii="Arial" w:hAnsi="Arial" w:cs="Arial"/>
              </w:rPr>
            </w:pPr>
            <w:r>
              <w:rPr>
                <w:rFonts w:ascii="Arial" w:hAnsi="Arial" w:cs="Arial"/>
              </w:rPr>
              <w:t>If Exempt:</w:t>
            </w:r>
          </w:p>
        </w:tc>
        <w:tc>
          <w:tcPr>
            <w:tcW w:w="2078" w:type="dxa"/>
            <w:tcBorders>
              <w:top w:val="nil"/>
              <w:bottom w:val="nil"/>
            </w:tcBorders>
          </w:tcPr>
          <w:p w14:paraId="7E069255" w14:textId="77777777" w:rsidR="003E12B9" w:rsidRDefault="007E61E8">
            <w:pPr>
              <w:spacing w:before="60"/>
              <w:rPr>
                <w:rFonts w:ascii="Arial" w:hAnsi="Arial" w:cs="Arial"/>
                <w:sz w:val="22"/>
                <w:szCs w:val="22"/>
              </w:rPr>
            </w:pPr>
            <w:r>
              <w:rPr>
                <w:rFonts w:ascii="Arial" w:hAnsi="Arial" w:cs="Arial"/>
                <w:sz w:val="22"/>
                <w:szCs w:val="22"/>
              </w:rPr>
              <w:fldChar w:fldCharType="begin">
                <w:ffData>
                  <w:name w:val="Check44"/>
                  <w:enabled/>
                  <w:calcOnExit w:val="0"/>
                  <w:checkBox>
                    <w:sizeAuto/>
                    <w:default w:val="0"/>
                  </w:checkBox>
                </w:ffData>
              </w:fldChar>
            </w:r>
            <w:r>
              <w:rPr>
                <w:rFonts w:ascii="Arial" w:hAnsi="Arial" w:cs="Arial"/>
                <w:sz w:val="22"/>
                <w:szCs w:val="22"/>
              </w:rPr>
              <w:instrText xml:space="preserve"> </w:instrText>
            </w:r>
            <w:bookmarkStart w:id="12" w:name="Check44"/>
            <w:r>
              <w:rPr>
                <w:rFonts w:ascii="Arial" w:hAnsi="Arial" w:cs="Arial"/>
                <w:sz w:val="22"/>
                <w:szCs w:val="22"/>
              </w:rPr>
              <w:instrText xml:space="preserve">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2"/>
            <w:r w:rsidR="003E12B9">
              <w:rPr>
                <w:rFonts w:ascii="Arial" w:hAnsi="Arial" w:cs="Arial"/>
                <w:sz w:val="22"/>
                <w:szCs w:val="22"/>
              </w:rPr>
              <w:t xml:space="preserve"> </w:t>
            </w:r>
            <w:r w:rsidR="003E12B9" w:rsidRPr="00BC2C25">
              <w:rPr>
                <w:rFonts w:ascii="Arial" w:hAnsi="Arial" w:cs="Arial"/>
              </w:rPr>
              <w:t>Executive</w:t>
            </w:r>
          </w:p>
          <w:p w14:paraId="5D28B2B3" w14:textId="0E5B0A20" w:rsidR="003E12B9" w:rsidRDefault="00144A62">
            <w:pPr>
              <w:spacing w:before="60"/>
              <w:rPr>
                <w:rFonts w:ascii="Arial" w:hAnsi="Arial" w:cs="Arial"/>
                <w:sz w:val="22"/>
                <w:szCs w:val="22"/>
              </w:rPr>
            </w:pPr>
            <w:r>
              <w:rPr>
                <w:rFonts w:ascii="Arial" w:hAnsi="Arial" w:cs="Arial"/>
                <w:sz w:val="22"/>
                <w:szCs w:val="22"/>
              </w:rPr>
              <w:fldChar w:fldCharType="begin">
                <w:ffData>
                  <w:name w:val="Check45"/>
                  <w:enabled/>
                  <w:calcOnExit w:val="0"/>
                  <w:checkBox>
                    <w:sizeAuto/>
                    <w:default w:val="1"/>
                  </w:checkBox>
                </w:ffData>
              </w:fldChar>
            </w:r>
            <w:bookmarkStart w:id="13" w:name="Check4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3"/>
            <w:r w:rsidR="003E12B9">
              <w:rPr>
                <w:rFonts w:ascii="Arial" w:hAnsi="Arial" w:cs="Arial"/>
                <w:sz w:val="22"/>
                <w:szCs w:val="22"/>
              </w:rPr>
              <w:t xml:space="preserve"> </w:t>
            </w:r>
            <w:r w:rsidR="003E12B9" w:rsidRPr="00BC2C25">
              <w:rPr>
                <w:rFonts w:ascii="Arial" w:hAnsi="Arial" w:cs="Arial"/>
              </w:rPr>
              <w:t>Professional</w:t>
            </w:r>
          </w:p>
          <w:p w14:paraId="7D5C658D" w14:textId="0D2E4476" w:rsidR="003E12B9" w:rsidRDefault="00144A62">
            <w:pPr>
              <w:spacing w:before="60" w:after="60"/>
              <w:rPr>
                <w:rFonts w:ascii="Arial" w:hAnsi="Arial" w:cs="Arial"/>
                <w:sz w:val="22"/>
                <w:szCs w:val="22"/>
              </w:rPr>
            </w:pPr>
            <w:r>
              <w:rPr>
                <w:rFonts w:ascii="Arial" w:hAnsi="Arial" w:cs="Arial"/>
                <w:sz w:val="22"/>
                <w:szCs w:val="22"/>
              </w:rPr>
              <w:fldChar w:fldCharType="begin">
                <w:ffData>
                  <w:name w:val="Check46"/>
                  <w:enabled/>
                  <w:calcOnExit w:val="0"/>
                  <w:checkBox>
                    <w:sizeAuto/>
                    <w:default w:val="0"/>
                  </w:checkBox>
                </w:ffData>
              </w:fldChar>
            </w:r>
            <w:bookmarkStart w:id="14" w:name="Check4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4"/>
            <w:r w:rsidR="003E12B9">
              <w:rPr>
                <w:rFonts w:ascii="Arial" w:hAnsi="Arial" w:cs="Arial"/>
                <w:sz w:val="22"/>
                <w:szCs w:val="22"/>
              </w:rPr>
              <w:t xml:space="preserve"> </w:t>
            </w:r>
            <w:r w:rsidR="003E12B9" w:rsidRPr="00BC2C25">
              <w:rPr>
                <w:rFonts w:ascii="Arial" w:hAnsi="Arial" w:cs="Arial"/>
              </w:rPr>
              <w:t>Administrative</w:t>
            </w:r>
          </w:p>
        </w:tc>
        <w:tc>
          <w:tcPr>
            <w:tcW w:w="2967" w:type="dxa"/>
            <w:gridSpan w:val="4"/>
            <w:tcBorders>
              <w:top w:val="nil"/>
              <w:bottom w:val="nil"/>
            </w:tcBorders>
          </w:tcPr>
          <w:p w14:paraId="5CB0BAF9" w14:textId="77777777" w:rsidR="003E12B9" w:rsidRDefault="003E12B9" w:rsidP="00BC2C25">
            <w:pPr>
              <w:spacing w:before="60"/>
              <w:ind w:left="425" w:hanging="360"/>
              <w:rPr>
                <w:rFonts w:ascii="Arial" w:hAnsi="Arial" w:cs="Arial"/>
              </w:rPr>
            </w:pPr>
            <w:r>
              <w:rPr>
                <w:rFonts w:ascii="Arial" w:hAnsi="Arial" w:cs="Arial"/>
                <w:b/>
              </w:rPr>
              <w:t>m.</w:t>
            </w:r>
            <w:r>
              <w:rPr>
                <w:rFonts w:ascii="Arial" w:hAnsi="Arial" w:cs="Arial"/>
              </w:rPr>
              <w:tab/>
              <w:t xml:space="preserve"> Eligible for Overtime:</w:t>
            </w:r>
          </w:p>
        </w:tc>
        <w:tc>
          <w:tcPr>
            <w:tcW w:w="1062" w:type="dxa"/>
            <w:tcBorders>
              <w:top w:val="nil"/>
              <w:bottom w:val="nil"/>
              <w:right w:val="nil"/>
            </w:tcBorders>
            <w:tcMar>
              <w:left w:w="0" w:type="dxa"/>
            </w:tcMar>
          </w:tcPr>
          <w:p w14:paraId="0301B9E7"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7"/>
                  <w:enabled/>
                  <w:calcOnExit w:val="0"/>
                  <w:checkBox>
                    <w:sizeAuto/>
                    <w:default w:val="0"/>
                  </w:checkBox>
                </w:ffData>
              </w:fldChar>
            </w:r>
            <w:bookmarkStart w:id="15" w:name="Check4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5"/>
            <w:r>
              <w:rPr>
                <w:rFonts w:ascii="Arial" w:hAnsi="Arial" w:cs="Arial"/>
                <w:sz w:val="22"/>
                <w:szCs w:val="22"/>
              </w:rPr>
              <w:t xml:space="preserve"> </w:t>
            </w:r>
            <w:r w:rsidRPr="00BC2C25">
              <w:rPr>
                <w:rFonts w:ascii="Arial" w:hAnsi="Arial" w:cs="Arial"/>
              </w:rPr>
              <w:t>Yes</w:t>
            </w:r>
          </w:p>
          <w:p w14:paraId="7445856B" w14:textId="77777777" w:rsidR="003E12B9" w:rsidRDefault="003E12B9">
            <w:pPr>
              <w:spacing w:before="60"/>
              <w:rPr>
                <w:rFonts w:ascii="Arial" w:hAnsi="Arial" w:cs="Arial"/>
                <w:sz w:val="20"/>
                <w:szCs w:val="20"/>
              </w:rPr>
            </w:pPr>
            <w:r>
              <w:rPr>
                <w:rFonts w:ascii="Arial" w:hAnsi="Arial" w:cs="Arial"/>
                <w:sz w:val="22"/>
                <w:szCs w:val="22"/>
              </w:rPr>
              <w:fldChar w:fldCharType="begin">
                <w:ffData>
                  <w:name w:val="Check48"/>
                  <w:enabled/>
                  <w:calcOnExit w:val="0"/>
                  <w:checkBox>
                    <w:sizeAuto/>
                    <w:default w:val="0"/>
                    <w:checked/>
                  </w:checkBox>
                </w:ffData>
              </w:fldChar>
            </w:r>
            <w:bookmarkStart w:id="16" w:name="Check4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6"/>
            <w:r>
              <w:rPr>
                <w:rFonts w:ascii="Arial" w:hAnsi="Arial" w:cs="Arial"/>
                <w:sz w:val="22"/>
                <w:szCs w:val="22"/>
              </w:rPr>
              <w:t xml:space="preserve"> </w:t>
            </w:r>
            <w:r w:rsidRPr="00BC2C25">
              <w:rPr>
                <w:rFonts w:ascii="Arial" w:hAnsi="Arial" w:cs="Arial"/>
              </w:rPr>
              <w:t>No</w:t>
            </w:r>
          </w:p>
        </w:tc>
      </w:tr>
    </w:tbl>
    <w:p w14:paraId="196B599A" w14:textId="77777777" w:rsidR="008407A6" w:rsidRDefault="008407A6"/>
    <w:tbl>
      <w:tblPr>
        <w:tblW w:w="10980" w:type="dxa"/>
        <w:tblBorders>
          <w:top w:val="single" w:sz="12" w:space="0" w:color="auto"/>
          <w:bottom w:val="single" w:sz="12" w:space="0" w:color="auto"/>
        </w:tblBorders>
        <w:shd w:val="clear" w:color="auto" w:fill="FFFF99"/>
        <w:tblLook w:val="0000" w:firstRow="0" w:lastRow="0" w:firstColumn="0" w:lastColumn="0" w:noHBand="0" w:noVBand="0"/>
      </w:tblPr>
      <w:tblGrid>
        <w:gridCol w:w="10980"/>
      </w:tblGrid>
      <w:tr w:rsidR="008407A6" w14:paraId="658FB6CA" w14:textId="77777777">
        <w:trPr>
          <w:trHeight w:hRule="exact" w:val="576"/>
        </w:trPr>
        <w:tc>
          <w:tcPr>
            <w:tcW w:w="10980" w:type="dxa"/>
            <w:shd w:val="clear" w:color="auto" w:fill="FFFF99"/>
            <w:vAlign w:val="center"/>
          </w:tcPr>
          <w:p w14:paraId="4659293C" w14:textId="77777777" w:rsidR="008407A6" w:rsidRDefault="008407A6">
            <w:pPr>
              <w:pStyle w:val="Heading1"/>
              <w:widowControl/>
            </w:pPr>
            <w:r>
              <w:t>SECTION 2.</w:t>
            </w:r>
            <w:r w:rsidR="00B12612">
              <w:t xml:space="preserve"> </w:t>
            </w:r>
            <w:r>
              <w:t>PROGRAM AND POSITION INFORMATION</w:t>
            </w:r>
          </w:p>
        </w:tc>
      </w:tr>
    </w:tbl>
    <w:p w14:paraId="556454F9" w14:textId="77777777" w:rsidR="008407A6" w:rsidRDefault="008407A6">
      <w:pPr>
        <w:ind w:left="360" w:hanging="360"/>
        <w:rPr>
          <w:rFonts w:ascii="Arial" w:hAnsi="Arial" w:cs="Arial"/>
          <w:sz w:val="12"/>
          <w:szCs w:val="12"/>
        </w:rPr>
      </w:pPr>
    </w:p>
    <w:p w14:paraId="051CBC63" w14:textId="77777777" w:rsidR="0026534A" w:rsidRPr="0054420F" w:rsidRDefault="008407A6" w:rsidP="0054420F">
      <w:pPr>
        <w:numPr>
          <w:ilvl w:val="0"/>
          <w:numId w:val="1"/>
        </w:numPr>
        <w:tabs>
          <w:tab w:val="clear" w:pos="720"/>
        </w:tabs>
        <w:spacing w:after="120"/>
        <w:ind w:left="360"/>
        <w:rPr>
          <w:rFonts w:ascii="Arial" w:hAnsi="Arial" w:cs="Arial"/>
          <w:b/>
        </w:rPr>
      </w:pPr>
      <w:r>
        <w:rPr>
          <w:rFonts w:ascii="Arial" w:hAnsi="Arial" w:cs="Arial"/>
          <w:b/>
        </w:rPr>
        <w:t>Describe the program in which this position exists.</w:t>
      </w:r>
      <w:r w:rsidR="00B12612">
        <w:rPr>
          <w:rFonts w:ascii="Arial" w:hAnsi="Arial" w:cs="Arial"/>
          <w:b/>
        </w:rPr>
        <w:t xml:space="preserve"> </w:t>
      </w:r>
      <w:r w:rsidR="00B354E6">
        <w:rPr>
          <w:rFonts w:ascii="Arial" w:hAnsi="Arial" w:cs="Arial"/>
          <w:b/>
        </w:rPr>
        <w:t>Include program purpose, who’</w:t>
      </w:r>
      <w:r>
        <w:rPr>
          <w:rFonts w:ascii="Arial" w:hAnsi="Arial" w:cs="Arial"/>
          <w:b/>
        </w:rPr>
        <w:t>s affected, size and scope.</w:t>
      </w:r>
      <w:r w:rsidR="00B12612">
        <w:rPr>
          <w:rFonts w:ascii="Arial" w:hAnsi="Arial" w:cs="Arial"/>
          <w:b/>
        </w:rPr>
        <w:t xml:space="preserve"> </w:t>
      </w:r>
      <w:r>
        <w:rPr>
          <w:rFonts w:ascii="Arial" w:hAnsi="Arial" w:cs="Arial"/>
          <w:b/>
        </w:rPr>
        <w:t>Include relationship to agency mission.</w:t>
      </w:r>
    </w:p>
    <w:p w14:paraId="3F72C9B6" w14:textId="77777777" w:rsidR="00FA4FE3" w:rsidRPr="007542E3" w:rsidRDefault="00C47865" w:rsidP="00FA4FE3">
      <w:pPr>
        <w:spacing w:line="260" w:lineRule="exact"/>
        <w:ind w:left="360"/>
        <w:rPr>
          <w:rFonts w:ascii="Arial" w:hAnsi="Arial" w:cs="Arial"/>
          <w:sz w:val="22"/>
        </w:rPr>
      </w:pPr>
      <w:r>
        <w:rPr>
          <w:rFonts w:ascii="Arial" w:hAnsi="Arial" w:cs="Arial"/>
          <w:szCs w:val="28"/>
        </w:rPr>
        <w:br/>
      </w:r>
      <w:r w:rsidR="00FA4FE3" w:rsidRPr="007542E3">
        <w:rPr>
          <w:rFonts w:ascii="Arial" w:hAnsi="Arial" w:cs="Arial"/>
          <w:iCs/>
          <w:sz w:val="22"/>
        </w:rPr>
        <w:t xml:space="preserve">Oregon Health Authority (OHA) is the </w:t>
      </w:r>
      <w:r w:rsidR="00FA4FE3">
        <w:rPr>
          <w:rFonts w:ascii="Arial" w:hAnsi="Arial" w:cs="Arial"/>
          <w:iCs/>
          <w:sz w:val="22"/>
        </w:rPr>
        <w:t>state agency</w:t>
      </w:r>
      <w:r w:rsidR="00FA4FE3" w:rsidRPr="007542E3">
        <w:rPr>
          <w:rFonts w:ascii="Arial" w:hAnsi="Arial" w:cs="Arial"/>
          <w:iCs/>
          <w:sz w:val="22"/>
        </w:rPr>
        <w:t xml:space="preserve"> at the forefront of </w:t>
      </w:r>
      <w:r w:rsidR="00FA4FE3">
        <w:rPr>
          <w:rFonts w:ascii="Arial" w:hAnsi="Arial" w:cs="Arial"/>
          <w:iCs/>
          <w:sz w:val="22"/>
        </w:rPr>
        <w:t xml:space="preserve">improving quality, increasing access to health care and lowering and containing </w:t>
      </w:r>
      <w:r w:rsidR="00FA4FE3" w:rsidRPr="007542E3">
        <w:rPr>
          <w:rFonts w:ascii="Arial" w:hAnsi="Arial" w:cs="Arial"/>
          <w:iCs/>
          <w:sz w:val="22"/>
        </w:rPr>
        <w:t>costs</w:t>
      </w:r>
      <w:r w:rsidR="00FA4FE3">
        <w:rPr>
          <w:rFonts w:ascii="Arial" w:hAnsi="Arial" w:cs="Arial"/>
          <w:iCs/>
          <w:sz w:val="22"/>
        </w:rPr>
        <w:t xml:space="preserve"> in order </w:t>
      </w:r>
      <w:r w:rsidR="00FA4FE3" w:rsidRPr="007542E3">
        <w:rPr>
          <w:rFonts w:ascii="Arial" w:hAnsi="Arial" w:cs="Arial"/>
          <w:iCs/>
          <w:sz w:val="22"/>
        </w:rPr>
        <w:t xml:space="preserve">to improve the lifelong health of Oregonians. </w:t>
      </w:r>
      <w:r w:rsidR="00FA4FE3">
        <w:rPr>
          <w:rFonts w:ascii="Arial" w:hAnsi="Arial" w:cs="Arial"/>
          <w:sz w:val="22"/>
        </w:rPr>
        <w:t xml:space="preserve">All OHA actions work towards the elimination of health inequities and advancing a health system that allows all people to reach their full health potential. </w:t>
      </w:r>
    </w:p>
    <w:p w14:paraId="17CB1C55" w14:textId="77777777" w:rsidR="00FA4FE3" w:rsidRDefault="00FA4FE3" w:rsidP="00F65766">
      <w:pPr>
        <w:spacing w:line="260" w:lineRule="exact"/>
        <w:ind w:left="360"/>
        <w:rPr>
          <w:rFonts w:ascii="Arial" w:hAnsi="Arial" w:cs="Arial"/>
          <w:iCs/>
          <w:sz w:val="22"/>
        </w:rPr>
      </w:pPr>
    </w:p>
    <w:p w14:paraId="70E1B239" w14:textId="66CE6A26" w:rsidR="00F65766" w:rsidRDefault="00F65766" w:rsidP="00F65766">
      <w:pPr>
        <w:spacing w:line="260" w:lineRule="exact"/>
        <w:ind w:left="360"/>
        <w:rPr>
          <w:rFonts w:ascii="Arial" w:hAnsi="Arial" w:cs="Arial"/>
          <w:iCs/>
          <w:sz w:val="22"/>
        </w:rPr>
      </w:pPr>
      <w:r w:rsidRPr="00F65766">
        <w:rPr>
          <w:rFonts w:ascii="Arial" w:hAnsi="Arial" w:cs="Arial"/>
          <w:iCs/>
          <w:sz w:val="22"/>
        </w:rPr>
        <w:t>OHA’s health equity definition is</w:t>
      </w:r>
      <w:r>
        <w:rPr>
          <w:rFonts w:ascii="Arial" w:hAnsi="Arial" w:cs="Arial"/>
          <w:iCs/>
          <w:sz w:val="22"/>
        </w:rPr>
        <w:t>:</w:t>
      </w:r>
    </w:p>
    <w:p w14:paraId="72168098" w14:textId="4927C8BD" w:rsidR="00F65766" w:rsidRPr="00F65766" w:rsidRDefault="00F65766" w:rsidP="00F65766">
      <w:pPr>
        <w:spacing w:line="260" w:lineRule="exact"/>
        <w:ind w:left="720"/>
        <w:rPr>
          <w:rFonts w:ascii="Arial" w:hAnsi="Arial" w:cs="Arial"/>
          <w:iCs/>
          <w:sz w:val="22"/>
        </w:rPr>
      </w:pPr>
      <w:r w:rsidRPr="00F65766">
        <w:rPr>
          <w:rFonts w:ascii="Arial" w:hAnsi="Arial" w:cs="Arial"/>
          <w:iCs/>
          <w:sz w:val="22"/>
        </w:rPr>
        <w:lastRenderedPageBreak/>
        <w:t>Oregon will have established a health system that</w:t>
      </w:r>
      <w:r>
        <w:rPr>
          <w:rFonts w:ascii="Arial" w:hAnsi="Arial" w:cs="Arial"/>
          <w:iCs/>
          <w:sz w:val="22"/>
        </w:rPr>
        <w:t xml:space="preserve"> </w:t>
      </w:r>
      <w:r w:rsidRPr="00F65766">
        <w:rPr>
          <w:rFonts w:ascii="Arial" w:hAnsi="Arial" w:cs="Arial"/>
          <w:iCs/>
          <w:sz w:val="22"/>
        </w:rPr>
        <w:t>creates health equity when all people can reach their full potential and well-being and are not</w:t>
      </w:r>
      <w:r>
        <w:rPr>
          <w:rFonts w:ascii="Arial" w:hAnsi="Arial" w:cs="Arial"/>
          <w:iCs/>
          <w:sz w:val="22"/>
        </w:rPr>
        <w:t xml:space="preserve"> </w:t>
      </w:r>
      <w:r w:rsidRPr="00F65766">
        <w:rPr>
          <w:rFonts w:ascii="Arial" w:hAnsi="Arial" w:cs="Arial"/>
          <w:iCs/>
          <w:sz w:val="22"/>
        </w:rPr>
        <w:t>disadvantaged by their race, ethnicity, language, disability, age, gender, gender identity, sexual</w:t>
      </w:r>
      <w:r>
        <w:rPr>
          <w:rFonts w:ascii="Arial" w:hAnsi="Arial" w:cs="Arial"/>
          <w:iCs/>
          <w:sz w:val="22"/>
        </w:rPr>
        <w:t xml:space="preserve"> </w:t>
      </w:r>
      <w:r w:rsidRPr="00F65766">
        <w:rPr>
          <w:rFonts w:ascii="Arial" w:hAnsi="Arial" w:cs="Arial"/>
          <w:iCs/>
          <w:sz w:val="22"/>
        </w:rPr>
        <w:t>orientation, social class, intersections among these communities or identities, or other socially</w:t>
      </w:r>
      <w:r>
        <w:rPr>
          <w:rFonts w:ascii="Arial" w:hAnsi="Arial" w:cs="Arial"/>
          <w:iCs/>
          <w:sz w:val="22"/>
        </w:rPr>
        <w:t xml:space="preserve"> </w:t>
      </w:r>
      <w:r w:rsidRPr="00F65766">
        <w:rPr>
          <w:rFonts w:ascii="Arial" w:hAnsi="Arial" w:cs="Arial"/>
          <w:iCs/>
          <w:sz w:val="22"/>
        </w:rPr>
        <w:t xml:space="preserve">determined circumstances. Achieving health equity requires the ongoing collaboration of all regions and sectors of the state, including tribal governments to address: the equitable distribution or redistribution of resources and power; and recognizing, reconciling, and rectifying historical and </w:t>
      </w:r>
      <w:r w:rsidR="001B1259" w:rsidRPr="001B1259">
        <w:rPr>
          <w:rFonts w:ascii="Arial" w:hAnsi="Arial" w:cs="Arial"/>
          <w:iCs/>
          <w:sz w:val="22"/>
        </w:rPr>
        <w:t>contemporary</w:t>
      </w:r>
      <w:r w:rsidR="001B1259">
        <w:rPr>
          <w:rFonts w:ascii="Arial" w:hAnsi="Arial" w:cs="Arial"/>
          <w:iCs/>
          <w:sz w:val="22"/>
        </w:rPr>
        <w:t xml:space="preserve"> </w:t>
      </w:r>
      <w:r w:rsidRPr="00F65766">
        <w:rPr>
          <w:rFonts w:ascii="Arial" w:hAnsi="Arial" w:cs="Arial"/>
          <w:iCs/>
          <w:sz w:val="22"/>
        </w:rPr>
        <w:t>injustices.” OHA’s 10-year goal is to eliminate health inequities.</w:t>
      </w:r>
    </w:p>
    <w:p w14:paraId="2AE6B9EA" w14:textId="77777777" w:rsidR="00F65766" w:rsidRPr="00F65766" w:rsidRDefault="00F65766" w:rsidP="00F65766">
      <w:pPr>
        <w:spacing w:line="260" w:lineRule="exact"/>
        <w:ind w:left="360"/>
        <w:rPr>
          <w:rFonts w:ascii="Arial" w:hAnsi="Arial" w:cs="Arial"/>
          <w:b/>
          <w:bCs/>
          <w:iCs/>
          <w:sz w:val="22"/>
        </w:rPr>
      </w:pPr>
    </w:p>
    <w:p w14:paraId="604D8CC9" w14:textId="03C5F2F5" w:rsidR="00D969D2" w:rsidRPr="004A5B18" w:rsidRDefault="00FA4FE3" w:rsidP="00FA4FE3">
      <w:pPr>
        <w:spacing w:line="260" w:lineRule="exact"/>
        <w:rPr>
          <w:rFonts w:ascii="Arial" w:hAnsi="Arial" w:cs="Arial"/>
          <w:iCs/>
          <w:sz w:val="22"/>
        </w:rPr>
      </w:pPr>
      <w:r>
        <w:rPr>
          <w:rFonts w:ascii="Arial" w:hAnsi="Arial" w:cs="Arial"/>
          <w:sz w:val="22"/>
        </w:rPr>
        <w:t xml:space="preserve">      </w:t>
      </w:r>
      <w:r w:rsidR="00B641D4">
        <w:rPr>
          <w:rFonts w:ascii="Arial" w:hAnsi="Arial" w:cs="Arial"/>
          <w:sz w:val="22"/>
        </w:rPr>
        <w:tab/>
      </w:r>
      <w:r w:rsidR="00D969D2" w:rsidRPr="004A5B18">
        <w:rPr>
          <w:rFonts w:ascii="Arial" w:hAnsi="Arial" w:cs="Arial"/>
          <w:iCs/>
          <w:sz w:val="22"/>
        </w:rPr>
        <w:t>OHA is home to most of the state's publicly supported health programs. OHA divisions include Public</w:t>
      </w:r>
    </w:p>
    <w:p w14:paraId="26E5D608" w14:textId="0A2EB2DB" w:rsidR="00D969D2" w:rsidRPr="004A5B18" w:rsidRDefault="00D969D2" w:rsidP="00B641D4">
      <w:pPr>
        <w:autoSpaceDE w:val="0"/>
        <w:autoSpaceDN w:val="0"/>
        <w:adjustRightInd w:val="0"/>
        <w:ind w:left="720"/>
        <w:rPr>
          <w:rFonts w:ascii="Arial" w:hAnsi="Arial" w:cs="Arial"/>
          <w:iCs/>
          <w:sz w:val="22"/>
        </w:rPr>
      </w:pPr>
      <w:r w:rsidRPr="004A5B18">
        <w:rPr>
          <w:rFonts w:ascii="Arial" w:hAnsi="Arial" w:cs="Arial"/>
          <w:iCs/>
          <w:sz w:val="22"/>
        </w:rPr>
        <w:t>Health</w:t>
      </w:r>
      <w:r w:rsidR="001B1259">
        <w:rPr>
          <w:rFonts w:ascii="Arial" w:hAnsi="Arial" w:cs="Arial"/>
          <w:iCs/>
          <w:sz w:val="22"/>
        </w:rPr>
        <w:t xml:space="preserve"> Division</w:t>
      </w:r>
      <w:r w:rsidRPr="004A5B18">
        <w:rPr>
          <w:rFonts w:ascii="Arial" w:hAnsi="Arial" w:cs="Arial"/>
          <w:iCs/>
          <w:sz w:val="22"/>
        </w:rPr>
        <w:t>, Equity and Inclusion</w:t>
      </w:r>
      <w:r w:rsidR="001B1259">
        <w:rPr>
          <w:rFonts w:ascii="Arial" w:hAnsi="Arial" w:cs="Arial"/>
          <w:iCs/>
          <w:sz w:val="22"/>
        </w:rPr>
        <w:t xml:space="preserve"> Division</w:t>
      </w:r>
      <w:r w:rsidRPr="004A5B18">
        <w:rPr>
          <w:rFonts w:ascii="Arial" w:hAnsi="Arial" w:cs="Arial"/>
          <w:iCs/>
          <w:sz w:val="22"/>
        </w:rPr>
        <w:t>, Health Systems Division, External Relations Division, Health</w:t>
      </w:r>
      <w:r w:rsidR="001B1259">
        <w:rPr>
          <w:rFonts w:ascii="Arial" w:hAnsi="Arial" w:cs="Arial"/>
          <w:iCs/>
          <w:sz w:val="22"/>
        </w:rPr>
        <w:t xml:space="preserve">   </w:t>
      </w:r>
      <w:r w:rsidRPr="004A5B18">
        <w:rPr>
          <w:rFonts w:ascii="Arial" w:hAnsi="Arial" w:cs="Arial"/>
          <w:iCs/>
          <w:sz w:val="22"/>
        </w:rPr>
        <w:t>Policy and</w:t>
      </w:r>
      <w:r w:rsidR="001B1259">
        <w:rPr>
          <w:rFonts w:ascii="Arial" w:hAnsi="Arial" w:cs="Arial"/>
          <w:iCs/>
          <w:sz w:val="22"/>
        </w:rPr>
        <w:t xml:space="preserve"> </w:t>
      </w:r>
      <w:r w:rsidRPr="004A5B18">
        <w:rPr>
          <w:rFonts w:ascii="Arial" w:hAnsi="Arial" w:cs="Arial"/>
          <w:iCs/>
          <w:sz w:val="22"/>
        </w:rPr>
        <w:t>Analytics</w:t>
      </w:r>
      <w:r w:rsidR="001B1259">
        <w:rPr>
          <w:rFonts w:ascii="Arial" w:hAnsi="Arial" w:cs="Arial"/>
          <w:iCs/>
          <w:sz w:val="22"/>
        </w:rPr>
        <w:t xml:space="preserve"> Division</w:t>
      </w:r>
      <w:r w:rsidRPr="004A5B18">
        <w:rPr>
          <w:rFonts w:ascii="Arial" w:hAnsi="Arial" w:cs="Arial"/>
          <w:iCs/>
          <w:sz w:val="22"/>
        </w:rPr>
        <w:t>, Fiscal and Operations, and the Oregon State Hospital. This gives the state greater</w:t>
      </w:r>
      <w:r w:rsidR="001B1259">
        <w:rPr>
          <w:rFonts w:ascii="Arial" w:hAnsi="Arial" w:cs="Arial"/>
          <w:iCs/>
          <w:sz w:val="22"/>
        </w:rPr>
        <w:t xml:space="preserve"> </w:t>
      </w:r>
      <w:r w:rsidRPr="004A5B18">
        <w:rPr>
          <w:rFonts w:ascii="Arial" w:hAnsi="Arial" w:cs="Arial"/>
          <w:iCs/>
          <w:sz w:val="22"/>
        </w:rPr>
        <w:t>purchasing and market power to begin tackling the issues of costs, quality and</w:t>
      </w:r>
      <w:r w:rsidR="001B1259">
        <w:rPr>
          <w:rFonts w:ascii="Arial" w:hAnsi="Arial" w:cs="Arial"/>
          <w:iCs/>
          <w:sz w:val="22"/>
        </w:rPr>
        <w:t xml:space="preserve"> </w:t>
      </w:r>
      <w:r w:rsidRPr="004A5B18">
        <w:rPr>
          <w:rFonts w:ascii="Arial" w:hAnsi="Arial" w:cs="Arial"/>
          <w:iCs/>
          <w:sz w:val="22"/>
        </w:rPr>
        <w:t>to care.</w:t>
      </w:r>
    </w:p>
    <w:p w14:paraId="5A50AD4C" w14:textId="77777777" w:rsidR="00D969D2" w:rsidRPr="004A5B18" w:rsidRDefault="00D969D2" w:rsidP="00B641D4">
      <w:pPr>
        <w:autoSpaceDE w:val="0"/>
        <w:autoSpaceDN w:val="0"/>
        <w:adjustRightInd w:val="0"/>
        <w:ind w:firstLine="720"/>
        <w:rPr>
          <w:rFonts w:ascii="Arial" w:hAnsi="Arial" w:cs="Arial"/>
          <w:iCs/>
          <w:sz w:val="22"/>
        </w:rPr>
      </w:pPr>
      <w:r w:rsidRPr="004A5B18">
        <w:rPr>
          <w:rFonts w:ascii="Arial" w:hAnsi="Arial" w:cs="Arial"/>
          <w:iCs/>
          <w:sz w:val="22"/>
        </w:rPr>
        <w:t>The External Relations Division (ERD) is aligned with the Oregon Health Authority’s core values of</w:t>
      </w:r>
    </w:p>
    <w:p w14:paraId="641525E2" w14:textId="77777777" w:rsidR="00D969D2" w:rsidRPr="004A5B18" w:rsidRDefault="00D969D2" w:rsidP="00B641D4">
      <w:pPr>
        <w:autoSpaceDE w:val="0"/>
        <w:autoSpaceDN w:val="0"/>
        <w:adjustRightInd w:val="0"/>
        <w:ind w:firstLine="720"/>
        <w:rPr>
          <w:rFonts w:ascii="Arial" w:hAnsi="Arial" w:cs="Arial"/>
          <w:iCs/>
          <w:sz w:val="22"/>
        </w:rPr>
      </w:pPr>
      <w:r w:rsidRPr="004A5B18">
        <w:rPr>
          <w:rFonts w:ascii="Arial" w:hAnsi="Arial" w:cs="Arial"/>
          <w:iCs/>
          <w:sz w:val="22"/>
        </w:rPr>
        <w:t>partnership, service excellence, leadership, integrity, health equity, innovation and transparency. In</w:t>
      </w:r>
    </w:p>
    <w:p w14:paraId="79F9CA93" w14:textId="059D285B" w:rsidR="008407A6" w:rsidRDefault="00D969D2" w:rsidP="00B641D4">
      <w:pPr>
        <w:ind w:firstLine="720"/>
        <w:rPr>
          <w:rFonts w:ascii="Arial" w:hAnsi="Arial" w:cs="Arial"/>
          <w:iCs/>
          <w:sz w:val="22"/>
        </w:rPr>
      </w:pPr>
      <w:r w:rsidRPr="004A5B18">
        <w:rPr>
          <w:rFonts w:ascii="Arial" w:hAnsi="Arial" w:cs="Arial"/>
          <w:iCs/>
          <w:sz w:val="22"/>
        </w:rPr>
        <w:t>our practice, these values are expressed through:</w:t>
      </w:r>
    </w:p>
    <w:p w14:paraId="7921EF8A" w14:textId="77777777" w:rsidR="004A5B18" w:rsidRPr="00FA4FE3" w:rsidRDefault="004A5B18" w:rsidP="004A5B18">
      <w:pPr>
        <w:ind w:firstLine="360"/>
        <w:rPr>
          <w:rFonts w:ascii="Arial" w:hAnsi="Arial" w:cs="Arial"/>
          <w:iCs/>
          <w:sz w:val="22"/>
        </w:rPr>
      </w:pPr>
    </w:p>
    <w:p w14:paraId="360D7302" w14:textId="77777777" w:rsidR="002908ED" w:rsidRPr="00FA4FE3" w:rsidRDefault="002908ED" w:rsidP="002908ED">
      <w:pPr>
        <w:autoSpaceDE w:val="0"/>
        <w:autoSpaceDN w:val="0"/>
        <w:adjustRightInd w:val="0"/>
        <w:ind w:firstLine="720"/>
        <w:rPr>
          <w:rFonts w:ascii="Arial" w:hAnsi="Arial" w:cs="Arial"/>
          <w:sz w:val="22"/>
          <w:szCs w:val="22"/>
        </w:rPr>
      </w:pPr>
      <w:r w:rsidRPr="00FA4FE3">
        <w:rPr>
          <w:rFonts w:ascii="Arial" w:hAnsi="Arial" w:cs="Arial"/>
          <w:sz w:val="22"/>
          <w:szCs w:val="22"/>
        </w:rPr>
        <w:t>Health Equity:</w:t>
      </w:r>
    </w:p>
    <w:p w14:paraId="3D01D823" w14:textId="77777777" w:rsidR="002908ED" w:rsidRPr="00FA4FE3" w:rsidRDefault="002908ED" w:rsidP="002908ED">
      <w:pPr>
        <w:numPr>
          <w:ilvl w:val="0"/>
          <w:numId w:val="13"/>
        </w:numPr>
        <w:autoSpaceDE w:val="0"/>
        <w:autoSpaceDN w:val="0"/>
        <w:adjustRightInd w:val="0"/>
        <w:rPr>
          <w:rFonts w:ascii="Arial" w:hAnsi="Arial" w:cs="Arial"/>
          <w:sz w:val="22"/>
          <w:szCs w:val="22"/>
        </w:rPr>
      </w:pPr>
      <w:r w:rsidRPr="00FA4FE3">
        <w:rPr>
          <w:rFonts w:ascii="Arial" w:hAnsi="Arial" w:cs="Arial"/>
          <w:sz w:val="22"/>
          <w:szCs w:val="22"/>
        </w:rPr>
        <w:t xml:space="preserve">Eliminating health </w:t>
      </w:r>
      <w:r>
        <w:rPr>
          <w:rFonts w:ascii="Arial" w:hAnsi="Arial" w:cs="Arial"/>
          <w:sz w:val="22"/>
          <w:szCs w:val="22"/>
        </w:rPr>
        <w:t>inequities</w:t>
      </w:r>
      <w:r w:rsidRPr="00FA4FE3">
        <w:rPr>
          <w:rFonts w:ascii="Arial" w:hAnsi="Arial" w:cs="Arial"/>
          <w:sz w:val="22"/>
          <w:szCs w:val="22"/>
        </w:rPr>
        <w:t xml:space="preserve"> and working to attain the highest level of health for all people</w:t>
      </w:r>
    </w:p>
    <w:p w14:paraId="0ACD8A57" w14:textId="77777777" w:rsidR="002908ED" w:rsidRPr="00FA4FE3" w:rsidRDefault="002908ED" w:rsidP="002908ED">
      <w:pPr>
        <w:numPr>
          <w:ilvl w:val="0"/>
          <w:numId w:val="13"/>
        </w:numPr>
        <w:autoSpaceDE w:val="0"/>
        <w:autoSpaceDN w:val="0"/>
        <w:adjustRightInd w:val="0"/>
        <w:rPr>
          <w:rFonts w:ascii="Arial" w:hAnsi="Arial" w:cs="Arial"/>
          <w:sz w:val="22"/>
          <w:szCs w:val="22"/>
        </w:rPr>
      </w:pPr>
      <w:r w:rsidRPr="00FA4FE3">
        <w:rPr>
          <w:rFonts w:ascii="Arial" w:hAnsi="Arial" w:cs="Arial"/>
          <w:sz w:val="22"/>
          <w:szCs w:val="22"/>
        </w:rPr>
        <w:t>Ensuring the quality, affordability, and accessibility of health services for all Oregonians</w:t>
      </w:r>
    </w:p>
    <w:p w14:paraId="0A40D3FF" w14:textId="77777777" w:rsidR="002908ED" w:rsidRPr="00FA4FE3" w:rsidRDefault="002908ED" w:rsidP="002908ED">
      <w:pPr>
        <w:numPr>
          <w:ilvl w:val="0"/>
          <w:numId w:val="13"/>
        </w:numPr>
        <w:autoSpaceDE w:val="0"/>
        <w:autoSpaceDN w:val="0"/>
        <w:adjustRightInd w:val="0"/>
        <w:rPr>
          <w:rFonts w:ascii="Arial" w:hAnsi="Arial" w:cs="Arial"/>
          <w:sz w:val="22"/>
          <w:szCs w:val="22"/>
        </w:rPr>
      </w:pPr>
      <w:r w:rsidRPr="00FA4FE3">
        <w:rPr>
          <w:rFonts w:ascii="Arial" w:hAnsi="Arial" w:cs="Arial"/>
          <w:sz w:val="22"/>
          <w:szCs w:val="22"/>
        </w:rPr>
        <w:t>Integrating social justice, social determinants of health, diversity and community</w:t>
      </w:r>
    </w:p>
    <w:p w14:paraId="704C3155" w14:textId="77777777" w:rsidR="002908ED" w:rsidRDefault="002908ED" w:rsidP="00B641D4">
      <w:pPr>
        <w:autoSpaceDE w:val="0"/>
        <w:autoSpaceDN w:val="0"/>
        <w:adjustRightInd w:val="0"/>
        <w:ind w:firstLine="720"/>
        <w:rPr>
          <w:rFonts w:ascii="Arial" w:hAnsi="Arial" w:cs="Arial"/>
          <w:iCs/>
          <w:sz w:val="22"/>
          <w:szCs w:val="22"/>
        </w:rPr>
      </w:pPr>
    </w:p>
    <w:p w14:paraId="1CDE7554" w14:textId="022C15C7" w:rsidR="00D969D2" w:rsidRPr="00FA4FE3" w:rsidRDefault="00D969D2" w:rsidP="00B641D4">
      <w:pPr>
        <w:autoSpaceDE w:val="0"/>
        <w:autoSpaceDN w:val="0"/>
        <w:adjustRightInd w:val="0"/>
        <w:ind w:firstLine="720"/>
        <w:rPr>
          <w:rFonts w:ascii="Arial" w:hAnsi="Arial" w:cs="Arial"/>
          <w:iCs/>
          <w:sz w:val="22"/>
          <w:szCs w:val="22"/>
        </w:rPr>
      </w:pPr>
      <w:r w:rsidRPr="00FA4FE3">
        <w:rPr>
          <w:rFonts w:ascii="Arial" w:hAnsi="Arial" w:cs="Arial"/>
          <w:iCs/>
          <w:sz w:val="22"/>
          <w:szCs w:val="22"/>
        </w:rPr>
        <w:t>Service Excellence:</w:t>
      </w:r>
    </w:p>
    <w:p w14:paraId="1D47E84A" w14:textId="6324F57E" w:rsidR="00D969D2" w:rsidRPr="00FA4FE3" w:rsidRDefault="00D969D2" w:rsidP="004A5B18">
      <w:pPr>
        <w:numPr>
          <w:ilvl w:val="0"/>
          <w:numId w:val="13"/>
        </w:numPr>
        <w:autoSpaceDE w:val="0"/>
        <w:autoSpaceDN w:val="0"/>
        <w:adjustRightInd w:val="0"/>
        <w:rPr>
          <w:rFonts w:ascii="Arial" w:hAnsi="Arial" w:cs="Arial"/>
          <w:sz w:val="22"/>
          <w:szCs w:val="22"/>
        </w:rPr>
      </w:pPr>
      <w:r w:rsidRPr="00FA4FE3">
        <w:rPr>
          <w:rFonts w:ascii="Arial" w:hAnsi="Arial" w:cs="Arial"/>
          <w:sz w:val="22"/>
          <w:szCs w:val="22"/>
        </w:rPr>
        <w:t xml:space="preserve">Understanding and responding to </w:t>
      </w:r>
      <w:r w:rsidR="00877EAB">
        <w:rPr>
          <w:rFonts w:ascii="Arial" w:hAnsi="Arial" w:cs="Arial"/>
          <w:sz w:val="22"/>
          <w:szCs w:val="22"/>
        </w:rPr>
        <w:t>the</w:t>
      </w:r>
      <w:r w:rsidRPr="00FA4FE3">
        <w:rPr>
          <w:rFonts w:ascii="Arial" w:hAnsi="Arial" w:cs="Arial"/>
          <w:sz w:val="22"/>
          <w:szCs w:val="22"/>
        </w:rPr>
        <w:t xml:space="preserve"> health needs </w:t>
      </w:r>
      <w:r w:rsidR="00877EAB">
        <w:rPr>
          <w:rFonts w:ascii="Arial" w:hAnsi="Arial" w:cs="Arial"/>
          <w:sz w:val="22"/>
          <w:szCs w:val="22"/>
        </w:rPr>
        <w:t>of people in Oregon</w:t>
      </w:r>
    </w:p>
    <w:p w14:paraId="6AA73160" w14:textId="28A02725" w:rsidR="00D969D2" w:rsidRPr="00FA4FE3" w:rsidRDefault="00D969D2" w:rsidP="004A5B18">
      <w:pPr>
        <w:numPr>
          <w:ilvl w:val="0"/>
          <w:numId w:val="13"/>
        </w:numPr>
        <w:autoSpaceDE w:val="0"/>
        <w:autoSpaceDN w:val="0"/>
        <w:adjustRightInd w:val="0"/>
        <w:rPr>
          <w:rFonts w:ascii="Arial" w:hAnsi="Arial" w:cs="Arial"/>
          <w:sz w:val="22"/>
          <w:szCs w:val="22"/>
        </w:rPr>
      </w:pPr>
      <w:r w:rsidRPr="00FA4FE3">
        <w:rPr>
          <w:rFonts w:ascii="Arial" w:hAnsi="Arial" w:cs="Arial"/>
          <w:sz w:val="22"/>
          <w:szCs w:val="22"/>
        </w:rPr>
        <w:t>Purs</w:t>
      </w:r>
      <w:r w:rsidR="00BC4B94">
        <w:rPr>
          <w:rFonts w:ascii="Arial" w:hAnsi="Arial" w:cs="Arial"/>
          <w:sz w:val="22"/>
          <w:szCs w:val="22"/>
        </w:rPr>
        <w:t>u</w:t>
      </w:r>
      <w:r w:rsidRPr="00FA4FE3">
        <w:rPr>
          <w:rFonts w:ascii="Arial" w:hAnsi="Arial" w:cs="Arial"/>
          <w:sz w:val="22"/>
          <w:szCs w:val="22"/>
        </w:rPr>
        <w:t>ing our commitment to innovation and science-based best practices</w:t>
      </w:r>
    </w:p>
    <w:p w14:paraId="2B1E2F8E" w14:textId="725A045E" w:rsidR="00D969D2" w:rsidRPr="00FA4FE3" w:rsidRDefault="00D969D2" w:rsidP="004A5B18">
      <w:pPr>
        <w:numPr>
          <w:ilvl w:val="0"/>
          <w:numId w:val="13"/>
        </w:numPr>
        <w:autoSpaceDE w:val="0"/>
        <w:autoSpaceDN w:val="0"/>
        <w:adjustRightInd w:val="0"/>
        <w:rPr>
          <w:rFonts w:ascii="Arial" w:hAnsi="Arial" w:cs="Arial"/>
          <w:sz w:val="22"/>
          <w:szCs w:val="22"/>
        </w:rPr>
      </w:pPr>
      <w:r w:rsidRPr="00FA4FE3">
        <w:rPr>
          <w:rFonts w:ascii="Arial" w:hAnsi="Arial" w:cs="Arial"/>
          <w:sz w:val="22"/>
          <w:szCs w:val="22"/>
        </w:rPr>
        <w:t>Fostering a culture of continuous improvement</w:t>
      </w:r>
    </w:p>
    <w:p w14:paraId="46611C99" w14:textId="77777777" w:rsidR="008C03BB" w:rsidRPr="00FA4FE3" w:rsidRDefault="008C03BB" w:rsidP="004A5B18">
      <w:pPr>
        <w:autoSpaceDE w:val="0"/>
        <w:autoSpaceDN w:val="0"/>
        <w:adjustRightInd w:val="0"/>
        <w:ind w:firstLine="360"/>
        <w:rPr>
          <w:rFonts w:ascii="Arial" w:hAnsi="Arial" w:cs="Arial"/>
          <w:sz w:val="22"/>
          <w:szCs w:val="22"/>
        </w:rPr>
      </w:pPr>
    </w:p>
    <w:p w14:paraId="401321D8" w14:textId="169AA964" w:rsidR="00D969D2" w:rsidRPr="00FA4FE3" w:rsidRDefault="00D969D2" w:rsidP="00B641D4">
      <w:pPr>
        <w:autoSpaceDE w:val="0"/>
        <w:autoSpaceDN w:val="0"/>
        <w:adjustRightInd w:val="0"/>
        <w:ind w:firstLine="720"/>
        <w:rPr>
          <w:rFonts w:ascii="Arial" w:hAnsi="Arial" w:cs="Arial"/>
          <w:sz w:val="22"/>
          <w:szCs w:val="22"/>
        </w:rPr>
      </w:pPr>
      <w:r w:rsidRPr="00FA4FE3">
        <w:rPr>
          <w:rFonts w:ascii="Arial" w:hAnsi="Arial" w:cs="Arial"/>
          <w:sz w:val="22"/>
          <w:szCs w:val="22"/>
        </w:rPr>
        <w:t>Leadership:</w:t>
      </w:r>
    </w:p>
    <w:p w14:paraId="39062B58" w14:textId="77C2B1F9" w:rsidR="00D969D2" w:rsidRPr="00FA4FE3" w:rsidRDefault="00D969D2" w:rsidP="004A5B18">
      <w:pPr>
        <w:numPr>
          <w:ilvl w:val="0"/>
          <w:numId w:val="13"/>
        </w:numPr>
        <w:autoSpaceDE w:val="0"/>
        <w:autoSpaceDN w:val="0"/>
        <w:adjustRightInd w:val="0"/>
        <w:rPr>
          <w:rFonts w:ascii="Arial" w:hAnsi="Arial" w:cs="Arial"/>
          <w:sz w:val="22"/>
          <w:szCs w:val="22"/>
        </w:rPr>
      </w:pPr>
      <w:r w:rsidRPr="00FA4FE3">
        <w:rPr>
          <w:rFonts w:ascii="Arial" w:hAnsi="Arial" w:cs="Arial"/>
          <w:sz w:val="22"/>
          <w:szCs w:val="22"/>
        </w:rPr>
        <w:t>Building agency-wide and community-wide opportunities for collaboration</w:t>
      </w:r>
    </w:p>
    <w:p w14:paraId="3CB99A92" w14:textId="42923E61" w:rsidR="00D969D2" w:rsidRPr="00FA4FE3" w:rsidRDefault="00D969D2" w:rsidP="004A5B18">
      <w:pPr>
        <w:numPr>
          <w:ilvl w:val="0"/>
          <w:numId w:val="13"/>
        </w:numPr>
        <w:autoSpaceDE w:val="0"/>
        <w:autoSpaceDN w:val="0"/>
        <w:adjustRightInd w:val="0"/>
        <w:rPr>
          <w:rFonts w:ascii="Arial" w:hAnsi="Arial" w:cs="Arial"/>
          <w:sz w:val="22"/>
          <w:szCs w:val="22"/>
        </w:rPr>
      </w:pPr>
      <w:r w:rsidRPr="00FA4FE3">
        <w:rPr>
          <w:rFonts w:ascii="Arial" w:hAnsi="Arial" w:cs="Arial"/>
          <w:sz w:val="22"/>
          <w:szCs w:val="22"/>
        </w:rPr>
        <w:t>Championing health</w:t>
      </w:r>
      <w:r w:rsidR="00BC4B94">
        <w:rPr>
          <w:rFonts w:ascii="Arial" w:hAnsi="Arial" w:cs="Arial"/>
          <w:sz w:val="22"/>
          <w:szCs w:val="22"/>
        </w:rPr>
        <w:t xml:space="preserve"> equity</w:t>
      </w:r>
      <w:r w:rsidRPr="00FA4FE3">
        <w:rPr>
          <w:rFonts w:ascii="Arial" w:hAnsi="Arial" w:cs="Arial"/>
          <w:sz w:val="22"/>
          <w:szCs w:val="22"/>
        </w:rPr>
        <w:t xml:space="preserve"> expertise and best practices</w:t>
      </w:r>
    </w:p>
    <w:p w14:paraId="376BB772" w14:textId="31117408" w:rsidR="00D969D2" w:rsidRPr="00FA4FE3" w:rsidRDefault="00D969D2" w:rsidP="004A5B18">
      <w:pPr>
        <w:numPr>
          <w:ilvl w:val="0"/>
          <w:numId w:val="13"/>
        </w:numPr>
        <w:autoSpaceDE w:val="0"/>
        <w:autoSpaceDN w:val="0"/>
        <w:adjustRightInd w:val="0"/>
        <w:rPr>
          <w:rFonts w:ascii="Arial" w:hAnsi="Arial" w:cs="Arial"/>
          <w:sz w:val="22"/>
          <w:szCs w:val="22"/>
        </w:rPr>
      </w:pPr>
      <w:r w:rsidRPr="00FA4FE3">
        <w:rPr>
          <w:rFonts w:ascii="Arial" w:hAnsi="Arial" w:cs="Arial"/>
          <w:sz w:val="22"/>
          <w:szCs w:val="22"/>
        </w:rPr>
        <w:t>Creating opportunities for individual development and leadership</w:t>
      </w:r>
    </w:p>
    <w:p w14:paraId="1CB6FD3F" w14:textId="77777777" w:rsidR="008C03BB" w:rsidRPr="00FA4FE3" w:rsidRDefault="008C03BB" w:rsidP="004A5B18">
      <w:pPr>
        <w:autoSpaceDE w:val="0"/>
        <w:autoSpaceDN w:val="0"/>
        <w:adjustRightInd w:val="0"/>
        <w:ind w:firstLine="360"/>
        <w:rPr>
          <w:rFonts w:ascii="Arial" w:hAnsi="Arial" w:cs="Arial"/>
          <w:sz w:val="22"/>
          <w:szCs w:val="22"/>
        </w:rPr>
      </w:pPr>
    </w:p>
    <w:p w14:paraId="3A69532D" w14:textId="1692E710" w:rsidR="00D969D2" w:rsidRPr="00FA4FE3" w:rsidRDefault="00D969D2" w:rsidP="00B641D4">
      <w:pPr>
        <w:autoSpaceDE w:val="0"/>
        <w:autoSpaceDN w:val="0"/>
        <w:adjustRightInd w:val="0"/>
        <w:ind w:firstLine="720"/>
        <w:rPr>
          <w:rFonts w:ascii="Arial" w:hAnsi="Arial" w:cs="Arial"/>
          <w:sz w:val="22"/>
          <w:szCs w:val="22"/>
        </w:rPr>
      </w:pPr>
      <w:r w:rsidRPr="00FA4FE3">
        <w:rPr>
          <w:rFonts w:ascii="Arial" w:hAnsi="Arial" w:cs="Arial"/>
          <w:sz w:val="22"/>
          <w:szCs w:val="22"/>
        </w:rPr>
        <w:t>Integrity:</w:t>
      </w:r>
    </w:p>
    <w:p w14:paraId="75A8B91D" w14:textId="7F6FF43D" w:rsidR="00D969D2" w:rsidRPr="00FA4FE3" w:rsidRDefault="00D969D2" w:rsidP="004A5B18">
      <w:pPr>
        <w:numPr>
          <w:ilvl w:val="0"/>
          <w:numId w:val="13"/>
        </w:numPr>
        <w:autoSpaceDE w:val="0"/>
        <w:autoSpaceDN w:val="0"/>
        <w:adjustRightInd w:val="0"/>
        <w:rPr>
          <w:rFonts w:ascii="Arial" w:hAnsi="Arial" w:cs="Arial"/>
          <w:sz w:val="22"/>
          <w:szCs w:val="22"/>
        </w:rPr>
      </w:pPr>
      <w:r w:rsidRPr="00FA4FE3">
        <w:rPr>
          <w:rFonts w:ascii="Arial" w:hAnsi="Arial" w:cs="Arial"/>
          <w:sz w:val="22"/>
          <w:szCs w:val="22"/>
        </w:rPr>
        <w:t>Working honestly and ethically in our obligation to fulfill our mission</w:t>
      </w:r>
    </w:p>
    <w:p w14:paraId="64D29095" w14:textId="4C965B02" w:rsidR="00D969D2" w:rsidRPr="00FA4FE3" w:rsidRDefault="00D969D2" w:rsidP="004A5B18">
      <w:pPr>
        <w:numPr>
          <w:ilvl w:val="0"/>
          <w:numId w:val="13"/>
        </w:numPr>
        <w:autoSpaceDE w:val="0"/>
        <w:autoSpaceDN w:val="0"/>
        <w:adjustRightInd w:val="0"/>
        <w:rPr>
          <w:rFonts w:ascii="Arial" w:hAnsi="Arial" w:cs="Arial"/>
          <w:sz w:val="22"/>
          <w:szCs w:val="22"/>
        </w:rPr>
      </w:pPr>
      <w:r w:rsidRPr="00FA4FE3">
        <w:rPr>
          <w:rFonts w:ascii="Arial" w:hAnsi="Arial" w:cs="Arial"/>
          <w:sz w:val="22"/>
          <w:szCs w:val="22"/>
        </w:rPr>
        <w:t xml:space="preserve">Ensuring responsible stewardship </w:t>
      </w:r>
      <w:r w:rsidR="00206602">
        <w:rPr>
          <w:rFonts w:ascii="Arial" w:hAnsi="Arial" w:cs="Arial"/>
          <w:sz w:val="22"/>
          <w:szCs w:val="22"/>
        </w:rPr>
        <w:t>of health resources</w:t>
      </w:r>
    </w:p>
    <w:p w14:paraId="270CAB41" w14:textId="77777777" w:rsidR="008C03BB" w:rsidRPr="00FA4FE3" w:rsidRDefault="008C03BB" w:rsidP="004A5B18">
      <w:pPr>
        <w:autoSpaceDE w:val="0"/>
        <w:autoSpaceDN w:val="0"/>
        <w:adjustRightInd w:val="0"/>
        <w:ind w:firstLine="360"/>
        <w:rPr>
          <w:rFonts w:ascii="Arial" w:hAnsi="Arial" w:cs="Arial"/>
          <w:sz w:val="22"/>
          <w:szCs w:val="22"/>
        </w:rPr>
      </w:pPr>
    </w:p>
    <w:p w14:paraId="63A9806D" w14:textId="77777777" w:rsidR="008C03BB" w:rsidRPr="00FA4FE3" w:rsidRDefault="008C03BB" w:rsidP="008C03BB">
      <w:pPr>
        <w:autoSpaceDE w:val="0"/>
        <w:autoSpaceDN w:val="0"/>
        <w:adjustRightInd w:val="0"/>
        <w:ind w:firstLine="360"/>
        <w:rPr>
          <w:rFonts w:ascii="Arial" w:hAnsi="Arial" w:cs="Arial"/>
          <w:sz w:val="22"/>
          <w:szCs w:val="22"/>
        </w:rPr>
      </w:pPr>
    </w:p>
    <w:p w14:paraId="6DA4BECA" w14:textId="2C12ADFD" w:rsidR="00D969D2" w:rsidRPr="00FA4FE3" w:rsidRDefault="00D969D2" w:rsidP="00B641D4">
      <w:pPr>
        <w:autoSpaceDE w:val="0"/>
        <w:autoSpaceDN w:val="0"/>
        <w:adjustRightInd w:val="0"/>
        <w:ind w:firstLine="720"/>
        <w:rPr>
          <w:rFonts w:ascii="Arial" w:hAnsi="Arial" w:cs="Arial"/>
          <w:sz w:val="22"/>
          <w:szCs w:val="22"/>
        </w:rPr>
      </w:pPr>
      <w:r w:rsidRPr="00FA4FE3">
        <w:rPr>
          <w:rFonts w:ascii="Arial" w:hAnsi="Arial" w:cs="Arial"/>
          <w:sz w:val="22"/>
          <w:szCs w:val="22"/>
        </w:rPr>
        <w:t>Partnership:</w:t>
      </w:r>
    </w:p>
    <w:p w14:paraId="5BDE6C16" w14:textId="1E001001" w:rsidR="00D969D2" w:rsidRPr="00FA4FE3" w:rsidRDefault="00D969D2" w:rsidP="008C03BB">
      <w:pPr>
        <w:numPr>
          <w:ilvl w:val="0"/>
          <w:numId w:val="13"/>
        </w:numPr>
        <w:autoSpaceDE w:val="0"/>
        <w:autoSpaceDN w:val="0"/>
        <w:adjustRightInd w:val="0"/>
        <w:rPr>
          <w:rFonts w:ascii="Arial" w:hAnsi="Arial" w:cs="Arial"/>
          <w:sz w:val="22"/>
          <w:szCs w:val="22"/>
        </w:rPr>
      </w:pPr>
      <w:r w:rsidRPr="00FA4FE3">
        <w:rPr>
          <w:rFonts w:ascii="Arial" w:hAnsi="Arial" w:cs="Arial"/>
          <w:sz w:val="22"/>
          <w:szCs w:val="22"/>
        </w:rPr>
        <w:t>Working with stakeholders and communities to protect and promote the health of all</w:t>
      </w:r>
      <w:r w:rsidR="008C03BB" w:rsidRPr="00FA4FE3">
        <w:rPr>
          <w:rFonts w:ascii="Arial" w:hAnsi="Arial" w:cs="Arial"/>
          <w:sz w:val="22"/>
          <w:szCs w:val="22"/>
        </w:rPr>
        <w:t xml:space="preserve"> </w:t>
      </w:r>
      <w:r w:rsidRPr="00FA4FE3">
        <w:rPr>
          <w:rFonts w:ascii="Arial" w:hAnsi="Arial" w:cs="Arial"/>
          <w:sz w:val="22"/>
          <w:szCs w:val="22"/>
        </w:rPr>
        <w:t>Oregonians</w:t>
      </w:r>
    </w:p>
    <w:p w14:paraId="7EE57349" w14:textId="65C15709" w:rsidR="00D969D2" w:rsidRPr="00FA4FE3" w:rsidRDefault="00D969D2" w:rsidP="008C03BB">
      <w:pPr>
        <w:numPr>
          <w:ilvl w:val="0"/>
          <w:numId w:val="13"/>
        </w:numPr>
        <w:autoSpaceDE w:val="0"/>
        <w:autoSpaceDN w:val="0"/>
        <w:adjustRightInd w:val="0"/>
        <w:rPr>
          <w:rFonts w:ascii="Arial" w:hAnsi="Arial" w:cs="Arial"/>
          <w:sz w:val="22"/>
          <w:szCs w:val="22"/>
        </w:rPr>
      </w:pPr>
      <w:r w:rsidRPr="00FA4FE3">
        <w:rPr>
          <w:rFonts w:ascii="Arial" w:hAnsi="Arial" w:cs="Arial"/>
          <w:sz w:val="22"/>
          <w:szCs w:val="22"/>
        </w:rPr>
        <w:t>Seeking, listening to, and respecting internal and external ideas and opinions</w:t>
      </w:r>
    </w:p>
    <w:p w14:paraId="4384BBEB" w14:textId="6DFE7876" w:rsidR="00D969D2" w:rsidRPr="00FA4FE3" w:rsidRDefault="00D969D2" w:rsidP="008C03BB">
      <w:pPr>
        <w:numPr>
          <w:ilvl w:val="0"/>
          <w:numId w:val="13"/>
        </w:numPr>
        <w:autoSpaceDE w:val="0"/>
        <w:autoSpaceDN w:val="0"/>
        <w:adjustRightInd w:val="0"/>
        <w:rPr>
          <w:rFonts w:ascii="Arial" w:hAnsi="Arial" w:cs="Arial"/>
          <w:sz w:val="22"/>
          <w:szCs w:val="22"/>
        </w:rPr>
      </w:pPr>
      <w:r w:rsidRPr="00FA4FE3">
        <w:rPr>
          <w:rFonts w:ascii="Arial" w:hAnsi="Arial" w:cs="Arial"/>
          <w:sz w:val="22"/>
          <w:szCs w:val="22"/>
        </w:rPr>
        <w:t>Exploring and defining the roles and responsibility of health staff and partners</w:t>
      </w:r>
    </w:p>
    <w:p w14:paraId="2E0204F4" w14:textId="77777777" w:rsidR="008C03BB" w:rsidRPr="00FA4FE3" w:rsidRDefault="008C03BB" w:rsidP="008C03BB">
      <w:pPr>
        <w:autoSpaceDE w:val="0"/>
        <w:autoSpaceDN w:val="0"/>
        <w:adjustRightInd w:val="0"/>
        <w:ind w:firstLine="360"/>
        <w:rPr>
          <w:rFonts w:ascii="Arial" w:hAnsi="Arial" w:cs="Arial"/>
          <w:sz w:val="22"/>
          <w:szCs w:val="22"/>
        </w:rPr>
      </w:pPr>
    </w:p>
    <w:p w14:paraId="5629FEB6" w14:textId="78B0B44E" w:rsidR="00D969D2" w:rsidRPr="00FA4FE3" w:rsidRDefault="00D969D2" w:rsidP="00B641D4">
      <w:pPr>
        <w:autoSpaceDE w:val="0"/>
        <w:autoSpaceDN w:val="0"/>
        <w:adjustRightInd w:val="0"/>
        <w:ind w:firstLine="720"/>
        <w:rPr>
          <w:rFonts w:ascii="Arial" w:hAnsi="Arial" w:cs="Arial"/>
          <w:sz w:val="22"/>
          <w:szCs w:val="22"/>
        </w:rPr>
      </w:pPr>
      <w:r w:rsidRPr="00FA4FE3">
        <w:rPr>
          <w:rFonts w:ascii="Arial" w:hAnsi="Arial" w:cs="Arial"/>
          <w:sz w:val="22"/>
          <w:szCs w:val="22"/>
        </w:rPr>
        <w:t>Innovation:</w:t>
      </w:r>
    </w:p>
    <w:p w14:paraId="400429B5" w14:textId="56603071" w:rsidR="00D969D2" w:rsidRPr="00B641D4" w:rsidRDefault="00D969D2" w:rsidP="00B641D4">
      <w:pPr>
        <w:numPr>
          <w:ilvl w:val="0"/>
          <w:numId w:val="13"/>
        </w:numPr>
        <w:autoSpaceDE w:val="0"/>
        <w:autoSpaceDN w:val="0"/>
        <w:adjustRightInd w:val="0"/>
        <w:rPr>
          <w:rFonts w:ascii="Arial" w:hAnsi="Arial" w:cs="Arial"/>
          <w:sz w:val="22"/>
          <w:szCs w:val="22"/>
        </w:rPr>
      </w:pPr>
      <w:r w:rsidRPr="00B641D4">
        <w:rPr>
          <w:rFonts w:ascii="Arial" w:hAnsi="Arial" w:cs="Arial"/>
          <w:sz w:val="22"/>
          <w:szCs w:val="22"/>
        </w:rPr>
        <w:t>We are not satisfied with the status quo if there are new and better ways to meet the needs</w:t>
      </w:r>
      <w:r w:rsidR="008C03BB" w:rsidRPr="00B641D4">
        <w:rPr>
          <w:rFonts w:ascii="Arial" w:hAnsi="Arial" w:cs="Arial"/>
          <w:sz w:val="22"/>
          <w:szCs w:val="22"/>
        </w:rPr>
        <w:t xml:space="preserve"> </w:t>
      </w:r>
      <w:r w:rsidRPr="00B641D4">
        <w:rPr>
          <w:rFonts w:ascii="Arial" w:hAnsi="Arial" w:cs="Arial"/>
          <w:sz w:val="22"/>
          <w:szCs w:val="22"/>
        </w:rPr>
        <w:t>of the people we serve. We bring creativity, experience and openness to our search for</w:t>
      </w:r>
      <w:r w:rsidR="008C03BB" w:rsidRPr="00B641D4">
        <w:rPr>
          <w:rFonts w:ascii="Arial" w:hAnsi="Arial" w:cs="Arial"/>
          <w:sz w:val="22"/>
          <w:szCs w:val="22"/>
        </w:rPr>
        <w:t xml:space="preserve"> </w:t>
      </w:r>
      <w:r w:rsidRPr="00B641D4">
        <w:rPr>
          <w:rFonts w:ascii="Arial" w:hAnsi="Arial" w:cs="Arial"/>
          <w:sz w:val="22"/>
          <w:szCs w:val="22"/>
        </w:rPr>
        <w:t>solutions to problems. We pursue opportunities to develop new evidence to evolve our</w:t>
      </w:r>
      <w:r w:rsidR="008C03BB" w:rsidRPr="00B641D4">
        <w:rPr>
          <w:rFonts w:ascii="Arial" w:hAnsi="Arial" w:cs="Arial"/>
          <w:sz w:val="22"/>
          <w:szCs w:val="22"/>
        </w:rPr>
        <w:t xml:space="preserve"> </w:t>
      </w:r>
      <w:r w:rsidRPr="00B641D4">
        <w:rPr>
          <w:rFonts w:ascii="Arial" w:hAnsi="Arial" w:cs="Arial"/>
          <w:sz w:val="22"/>
          <w:szCs w:val="22"/>
        </w:rPr>
        <w:t>practices</w:t>
      </w:r>
    </w:p>
    <w:p w14:paraId="6A6365D6" w14:textId="77777777" w:rsidR="008C03BB" w:rsidRPr="00FA4FE3" w:rsidRDefault="008C03BB" w:rsidP="008C03BB">
      <w:pPr>
        <w:ind w:firstLine="360"/>
        <w:rPr>
          <w:rFonts w:ascii="Arial" w:hAnsi="Arial" w:cs="Arial"/>
          <w:sz w:val="22"/>
          <w:szCs w:val="22"/>
        </w:rPr>
      </w:pPr>
    </w:p>
    <w:p w14:paraId="5A61FED6" w14:textId="1E84DEC8" w:rsidR="00D969D2" w:rsidRPr="00FA4FE3" w:rsidRDefault="00D969D2" w:rsidP="00B641D4">
      <w:pPr>
        <w:ind w:firstLine="720"/>
        <w:rPr>
          <w:rFonts w:ascii="Arial" w:hAnsi="Arial" w:cs="Arial"/>
          <w:sz w:val="22"/>
          <w:szCs w:val="22"/>
        </w:rPr>
      </w:pPr>
      <w:r w:rsidRPr="00FA4FE3">
        <w:rPr>
          <w:rFonts w:ascii="Arial" w:hAnsi="Arial" w:cs="Arial"/>
          <w:sz w:val="22"/>
          <w:szCs w:val="22"/>
        </w:rPr>
        <w:t>Transparency:</w:t>
      </w:r>
    </w:p>
    <w:p w14:paraId="03985F2E" w14:textId="0246B204" w:rsidR="00D969D2" w:rsidRPr="00FA4FE3" w:rsidRDefault="00D969D2" w:rsidP="00D969D2">
      <w:pPr>
        <w:numPr>
          <w:ilvl w:val="0"/>
          <w:numId w:val="13"/>
        </w:numPr>
        <w:autoSpaceDE w:val="0"/>
        <w:autoSpaceDN w:val="0"/>
        <w:adjustRightInd w:val="0"/>
        <w:rPr>
          <w:rFonts w:ascii="Arial" w:hAnsi="Arial" w:cs="Arial"/>
          <w:sz w:val="22"/>
          <w:szCs w:val="22"/>
        </w:rPr>
      </w:pPr>
      <w:r w:rsidRPr="00FA4FE3">
        <w:rPr>
          <w:rFonts w:ascii="Arial" w:hAnsi="Arial" w:cs="Arial"/>
          <w:sz w:val="22"/>
          <w:szCs w:val="22"/>
        </w:rPr>
        <w:t>We communicate honestly and openly, and our actions are upfront and visible. We provide</w:t>
      </w:r>
      <w:r w:rsidR="008C03BB" w:rsidRPr="00FA4FE3">
        <w:rPr>
          <w:rFonts w:ascii="Arial" w:hAnsi="Arial" w:cs="Arial"/>
          <w:sz w:val="22"/>
          <w:szCs w:val="22"/>
        </w:rPr>
        <w:t xml:space="preserve"> </w:t>
      </w:r>
      <w:r w:rsidRPr="00FA4FE3">
        <w:rPr>
          <w:rFonts w:ascii="Arial" w:hAnsi="Arial" w:cs="Arial"/>
          <w:sz w:val="22"/>
          <w:szCs w:val="22"/>
        </w:rPr>
        <w:t>open access to information and meaningful opportunities to provide input and participate in</w:t>
      </w:r>
      <w:r w:rsidR="008C03BB" w:rsidRPr="00FA4FE3">
        <w:rPr>
          <w:rFonts w:ascii="Arial" w:hAnsi="Arial" w:cs="Arial"/>
          <w:sz w:val="22"/>
          <w:szCs w:val="22"/>
        </w:rPr>
        <w:t xml:space="preserve"> </w:t>
      </w:r>
      <w:r w:rsidRPr="00FA4FE3">
        <w:rPr>
          <w:rFonts w:ascii="Arial" w:hAnsi="Arial" w:cs="Arial"/>
          <w:sz w:val="22"/>
          <w:szCs w:val="22"/>
        </w:rPr>
        <w:t>our decision-making.</w:t>
      </w:r>
    </w:p>
    <w:p w14:paraId="45F36381" w14:textId="253D2B2D" w:rsidR="008C03BB" w:rsidRPr="00CF130F" w:rsidRDefault="008C03BB" w:rsidP="008C03BB">
      <w:pPr>
        <w:autoSpaceDE w:val="0"/>
        <w:autoSpaceDN w:val="0"/>
        <w:adjustRightInd w:val="0"/>
        <w:rPr>
          <w:rFonts w:ascii="Arial Narrow" w:hAnsi="Arial Narrow" w:cs="CIDFont+F2"/>
          <w:sz w:val="22"/>
          <w:szCs w:val="22"/>
        </w:rPr>
      </w:pPr>
    </w:p>
    <w:p w14:paraId="1B851268" w14:textId="77777777" w:rsidR="002908ED" w:rsidRDefault="002908ED" w:rsidP="002908ED">
      <w:pPr>
        <w:autoSpaceDE w:val="0"/>
        <w:autoSpaceDN w:val="0"/>
        <w:adjustRightInd w:val="0"/>
        <w:ind w:left="1080"/>
        <w:rPr>
          <w:rFonts w:ascii="Arial" w:hAnsi="Arial" w:cs="Arial"/>
          <w:sz w:val="22"/>
          <w:szCs w:val="22"/>
        </w:rPr>
      </w:pPr>
    </w:p>
    <w:p w14:paraId="446CE7B5" w14:textId="77777777" w:rsidR="002D4D2E" w:rsidRPr="002D4D2E" w:rsidRDefault="002D4D2E" w:rsidP="002D4D2E">
      <w:pPr>
        <w:autoSpaceDE w:val="0"/>
        <w:autoSpaceDN w:val="0"/>
        <w:adjustRightInd w:val="0"/>
        <w:ind w:left="720"/>
        <w:rPr>
          <w:rFonts w:ascii="Arial" w:hAnsi="Arial" w:cs="Arial"/>
          <w:sz w:val="22"/>
          <w:szCs w:val="22"/>
        </w:rPr>
      </w:pPr>
      <w:r w:rsidRPr="002D4D2E">
        <w:rPr>
          <w:rFonts w:ascii="Arial" w:hAnsi="Arial" w:cs="Arial"/>
          <w:sz w:val="22"/>
          <w:szCs w:val="22"/>
        </w:rPr>
        <w:t xml:space="preserve">The OHA External Relations Division is made up of the OHA Communications Program, Government Relations Program, Office of Community Health and Engagement (OCHE), and Member and Partner </w:t>
      </w:r>
      <w:r w:rsidRPr="002D4D2E">
        <w:rPr>
          <w:rFonts w:ascii="Arial" w:hAnsi="Arial" w:cs="Arial"/>
          <w:sz w:val="22"/>
          <w:szCs w:val="22"/>
        </w:rPr>
        <w:lastRenderedPageBreak/>
        <w:t xml:space="preserve">Engagement and Support (MPES) Office. All Programs in the Division are outward facing, represent all areas of OHA’s work throughout all levels of the community from those receiving services to legislators, community partners, Oregon Health Plan members, contractors, and service providers, to media. The Division facilitates engagement, bi-directional communication and transparency across all OHA Divisions, Programs and with other state agencies to support OHA programs and strategies throughout Oregon and to bring community input and experiences internal to the agency at all levels of agency work. </w:t>
      </w:r>
    </w:p>
    <w:p w14:paraId="2101EAD0" w14:textId="77777777" w:rsidR="002D4D2E" w:rsidRPr="002D4D2E" w:rsidRDefault="002D4D2E" w:rsidP="002D4D2E">
      <w:pPr>
        <w:autoSpaceDE w:val="0"/>
        <w:autoSpaceDN w:val="0"/>
        <w:adjustRightInd w:val="0"/>
        <w:ind w:left="1080"/>
        <w:rPr>
          <w:rFonts w:ascii="Arial" w:hAnsi="Arial" w:cs="Arial"/>
          <w:sz w:val="22"/>
          <w:szCs w:val="22"/>
        </w:rPr>
      </w:pPr>
    </w:p>
    <w:p w14:paraId="10D37367" w14:textId="77777777" w:rsidR="002D4D2E" w:rsidRPr="002D4D2E" w:rsidRDefault="002D4D2E" w:rsidP="002D4D2E">
      <w:pPr>
        <w:autoSpaceDE w:val="0"/>
        <w:autoSpaceDN w:val="0"/>
        <w:adjustRightInd w:val="0"/>
        <w:ind w:left="720"/>
        <w:rPr>
          <w:rFonts w:ascii="Arial" w:hAnsi="Arial" w:cs="Arial"/>
          <w:sz w:val="22"/>
          <w:szCs w:val="22"/>
        </w:rPr>
      </w:pPr>
      <w:r w:rsidRPr="002D4D2E">
        <w:rPr>
          <w:rFonts w:ascii="Arial" w:hAnsi="Arial" w:cs="Arial"/>
          <w:sz w:val="22"/>
          <w:szCs w:val="22"/>
        </w:rPr>
        <w:t>The Office of Community Health and Engagement (OCHE), and Member and Partner Engagement and Support (MPES) Office (compromised of the Ombuds Program, Innovator Agent Team, and Feedback Team) work closely together to ensure the voice and experience of members, all partners and beneficiaries of public benefit health programs, can be effectively used to identify process improvements that allow OHA to achieve its triple aim. In alignment with OHA’s commitment to eliminate health inequities by 2030, work is focused on bringing the voice of populations most harmed by health inequities into OHA program, operational and policy work to achieve health equity and the elimination of health inequities.</w:t>
      </w:r>
    </w:p>
    <w:p w14:paraId="1FF59F99" w14:textId="77777777" w:rsidR="002D4D2E" w:rsidRDefault="002D4D2E" w:rsidP="002908ED">
      <w:pPr>
        <w:autoSpaceDE w:val="0"/>
        <w:autoSpaceDN w:val="0"/>
        <w:adjustRightInd w:val="0"/>
        <w:ind w:left="1080"/>
        <w:rPr>
          <w:rFonts w:ascii="Arial" w:hAnsi="Arial" w:cs="Arial"/>
          <w:sz w:val="22"/>
          <w:szCs w:val="22"/>
        </w:rPr>
      </w:pPr>
    </w:p>
    <w:p w14:paraId="502107F4" w14:textId="7852874D" w:rsidR="00217223" w:rsidRDefault="00F130EA" w:rsidP="00B641D4">
      <w:pPr>
        <w:autoSpaceDE w:val="0"/>
        <w:autoSpaceDN w:val="0"/>
        <w:adjustRightInd w:val="0"/>
        <w:ind w:left="720"/>
        <w:rPr>
          <w:rFonts w:ascii="Arial" w:hAnsi="Arial" w:cs="Arial"/>
          <w:sz w:val="22"/>
          <w:szCs w:val="22"/>
        </w:rPr>
      </w:pPr>
      <w:r>
        <w:rPr>
          <w:rFonts w:ascii="Arial" w:hAnsi="Arial" w:cs="Arial"/>
          <w:sz w:val="22"/>
          <w:szCs w:val="22"/>
        </w:rPr>
        <w:t xml:space="preserve">The OHA Ombuds Program’s mission is through the Program’s enabling legislation. </w:t>
      </w:r>
      <w:r w:rsidRPr="00F130EA">
        <w:rPr>
          <w:rFonts w:ascii="Arial" w:hAnsi="Arial" w:cs="Arial"/>
          <w:sz w:val="22"/>
          <w:szCs w:val="22"/>
        </w:rPr>
        <w:t>Oregon Revised Statute (ORS) 414.712 directs the Oregon Health Authority (OHA) Ombuds Program to serve as the advocate</w:t>
      </w:r>
      <w:r w:rsidR="00FB201A">
        <w:rPr>
          <w:rFonts w:ascii="Arial" w:hAnsi="Arial" w:cs="Arial"/>
          <w:sz w:val="22"/>
          <w:szCs w:val="22"/>
        </w:rPr>
        <w:t xml:space="preserve"> for those receiving publicly administered health benefits and</w:t>
      </w:r>
      <w:r w:rsidRPr="00F130EA">
        <w:rPr>
          <w:rFonts w:ascii="Arial" w:hAnsi="Arial" w:cs="Arial"/>
          <w:sz w:val="22"/>
          <w:szCs w:val="22"/>
        </w:rPr>
        <w:t xml:space="preserve"> for Oregon Health Plan</w:t>
      </w:r>
      <w:r w:rsidR="00217223">
        <w:rPr>
          <w:rFonts w:ascii="Arial" w:hAnsi="Arial" w:cs="Arial"/>
          <w:sz w:val="22"/>
          <w:szCs w:val="22"/>
        </w:rPr>
        <w:t xml:space="preserve"> members</w:t>
      </w:r>
      <w:r w:rsidRPr="00F130EA">
        <w:rPr>
          <w:rFonts w:ascii="Arial" w:hAnsi="Arial" w:cs="Arial"/>
          <w:sz w:val="22"/>
          <w:szCs w:val="22"/>
        </w:rPr>
        <w:t xml:space="preserve"> </w:t>
      </w:r>
      <w:r w:rsidR="00FB201A">
        <w:rPr>
          <w:rFonts w:ascii="Arial" w:hAnsi="Arial" w:cs="Arial"/>
          <w:sz w:val="22"/>
          <w:szCs w:val="22"/>
        </w:rPr>
        <w:t>around</w:t>
      </w:r>
      <w:r w:rsidRPr="00F130EA">
        <w:rPr>
          <w:rFonts w:ascii="Arial" w:hAnsi="Arial" w:cs="Arial"/>
          <w:sz w:val="22"/>
          <w:szCs w:val="22"/>
        </w:rPr>
        <w:t>:</w:t>
      </w:r>
    </w:p>
    <w:p w14:paraId="6EC48134" w14:textId="75120A46" w:rsidR="00F130EA" w:rsidRPr="00217223" w:rsidRDefault="00F130EA" w:rsidP="00217223">
      <w:pPr>
        <w:pStyle w:val="ListParagraph"/>
        <w:numPr>
          <w:ilvl w:val="0"/>
          <w:numId w:val="13"/>
        </w:numPr>
        <w:autoSpaceDE w:val="0"/>
        <w:autoSpaceDN w:val="0"/>
        <w:adjustRightInd w:val="0"/>
        <w:rPr>
          <w:rFonts w:ascii="Arial" w:hAnsi="Arial" w:cs="Arial"/>
        </w:rPr>
      </w:pPr>
      <w:r w:rsidRPr="00217223">
        <w:rPr>
          <w:rFonts w:ascii="Arial" w:hAnsi="Arial" w:cs="Arial"/>
        </w:rPr>
        <w:t xml:space="preserve">Access to care, </w:t>
      </w:r>
    </w:p>
    <w:p w14:paraId="76FFF773" w14:textId="77777777" w:rsidR="00F130EA" w:rsidRPr="00F130EA" w:rsidRDefault="00F130EA" w:rsidP="00F130EA">
      <w:pPr>
        <w:pStyle w:val="ListParagraph"/>
        <w:numPr>
          <w:ilvl w:val="0"/>
          <w:numId w:val="13"/>
        </w:numPr>
        <w:autoSpaceDE w:val="0"/>
        <w:autoSpaceDN w:val="0"/>
        <w:adjustRightInd w:val="0"/>
        <w:rPr>
          <w:rFonts w:ascii="Arial" w:hAnsi="Arial" w:cs="Arial"/>
        </w:rPr>
      </w:pPr>
      <w:r w:rsidRPr="00F130EA">
        <w:rPr>
          <w:rFonts w:ascii="Arial" w:hAnsi="Arial" w:cs="Arial"/>
        </w:rPr>
        <w:t xml:space="preserve">Quality of care, and </w:t>
      </w:r>
    </w:p>
    <w:p w14:paraId="1E0C3D84" w14:textId="04E839E3" w:rsidR="00864C70" w:rsidRPr="00F130EA" w:rsidRDefault="00F130EA" w:rsidP="00F130EA">
      <w:pPr>
        <w:pStyle w:val="ListParagraph"/>
        <w:numPr>
          <w:ilvl w:val="0"/>
          <w:numId w:val="13"/>
        </w:numPr>
        <w:autoSpaceDE w:val="0"/>
        <w:autoSpaceDN w:val="0"/>
        <w:adjustRightInd w:val="0"/>
        <w:rPr>
          <w:rFonts w:ascii="Arial" w:hAnsi="Arial" w:cs="Arial"/>
        </w:rPr>
      </w:pPr>
      <w:r w:rsidRPr="00F130EA">
        <w:rPr>
          <w:rFonts w:ascii="Arial" w:hAnsi="Arial" w:cs="Arial"/>
        </w:rPr>
        <w:t xml:space="preserve">Channeling member experience into recommendations for Medicaid systems, policy and program improvement </w:t>
      </w:r>
    </w:p>
    <w:p w14:paraId="765EC915" w14:textId="218F560D" w:rsidR="00F130EA" w:rsidRPr="00F130EA" w:rsidRDefault="00D13065" w:rsidP="00B641D4">
      <w:pPr>
        <w:ind w:left="360"/>
        <w:rPr>
          <w:rFonts w:ascii="Arial" w:hAnsi="Arial" w:cs="Arial"/>
          <w:sz w:val="22"/>
          <w:szCs w:val="22"/>
        </w:rPr>
      </w:pPr>
      <w:r>
        <w:rPr>
          <w:rFonts w:ascii="Arial" w:hAnsi="Arial" w:cs="Arial"/>
          <w:sz w:val="22"/>
          <w:szCs w:val="22"/>
        </w:rPr>
        <w:t>To fulfill this mandate, t</w:t>
      </w:r>
      <w:r w:rsidR="00F130EA" w:rsidRPr="00F130EA">
        <w:rPr>
          <w:rFonts w:ascii="Arial" w:hAnsi="Arial" w:cs="Arial"/>
          <w:sz w:val="22"/>
          <w:szCs w:val="22"/>
        </w:rPr>
        <w:t>he Ombuds Program is independent of Medicaid program implementation, operations or compliance. The program provides recommendations and oversight internally to OHA Medicaid programs and externally to Medicaid contractors.</w:t>
      </w:r>
      <w:r w:rsidR="00F130EA">
        <w:rPr>
          <w:rFonts w:ascii="Arial" w:hAnsi="Arial" w:cs="Arial"/>
          <w:sz w:val="22"/>
          <w:szCs w:val="22"/>
        </w:rPr>
        <w:t xml:space="preserve"> Ombuds Program work is based on the critical understanding that o</w:t>
      </w:r>
      <w:r w:rsidR="00F130EA" w:rsidRPr="0069020B">
        <w:rPr>
          <w:rFonts w:ascii="Arial" w:hAnsi="Arial" w:cs="Arial"/>
          <w:sz w:val="22"/>
          <w:szCs w:val="22"/>
        </w:rPr>
        <w:t>ne member and their experience can give voice to many others. As part of OHA’s commitment to eliminating health inequities and co-creating with community, it is essential for OHA as an agency to listen and learn from individual concern</w:t>
      </w:r>
      <w:r w:rsidR="0069020B" w:rsidRPr="0069020B">
        <w:rPr>
          <w:rFonts w:ascii="Arial" w:hAnsi="Arial" w:cs="Arial"/>
          <w:sz w:val="22"/>
          <w:szCs w:val="22"/>
        </w:rPr>
        <w:t xml:space="preserve"> brought to the Ombuds Program. </w:t>
      </w:r>
    </w:p>
    <w:p w14:paraId="3E02A9A5" w14:textId="5063747F" w:rsidR="00F130EA" w:rsidRPr="00F130EA" w:rsidRDefault="00F130EA" w:rsidP="00F175EB">
      <w:pPr>
        <w:ind w:left="360"/>
        <w:rPr>
          <w:rFonts w:ascii="Arial" w:hAnsi="Arial" w:cs="Arial"/>
          <w:sz w:val="22"/>
          <w:szCs w:val="22"/>
        </w:rPr>
      </w:pPr>
    </w:p>
    <w:p w14:paraId="64DA3B14" w14:textId="77777777" w:rsidR="00F130EA" w:rsidRPr="00F130EA" w:rsidRDefault="00F130EA" w:rsidP="00F175EB">
      <w:pPr>
        <w:ind w:left="360"/>
        <w:rPr>
          <w:rFonts w:ascii="Arial" w:hAnsi="Arial" w:cs="Arial"/>
          <w:sz w:val="22"/>
          <w:szCs w:val="22"/>
        </w:rPr>
      </w:pPr>
    </w:p>
    <w:p w14:paraId="0C15947F" w14:textId="77777777" w:rsidR="008407A6" w:rsidRDefault="008407A6">
      <w:pPr>
        <w:ind w:left="360" w:right="180" w:hanging="360"/>
        <w:rPr>
          <w:rFonts w:ascii="Arial" w:hAnsi="Arial" w:cs="Arial"/>
        </w:rPr>
      </w:pPr>
      <w:r>
        <w:rPr>
          <w:rFonts w:ascii="Arial" w:hAnsi="Arial" w:cs="Arial"/>
          <w:b/>
        </w:rPr>
        <w:t>b.</w:t>
      </w:r>
      <w:r>
        <w:rPr>
          <w:rFonts w:ascii="Arial" w:hAnsi="Arial" w:cs="Arial"/>
          <w:b/>
        </w:rPr>
        <w:tab/>
        <w:t>Describe the primary purpose of this position, and how it functions within this program.</w:t>
      </w:r>
      <w:r w:rsidR="00B12612">
        <w:rPr>
          <w:rFonts w:ascii="Arial" w:hAnsi="Arial" w:cs="Arial"/>
          <w:b/>
        </w:rPr>
        <w:t xml:space="preserve"> </w:t>
      </w:r>
      <w:r>
        <w:rPr>
          <w:rFonts w:ascii="Arial" w:hAnsi="Arial" w:cs="Arial"/>
          <w:b/>
        </w:rPr>
        <w:t>Complete this statement.</w:t>
      </w:r>
      <w:r w:rsidR="00B12612">
        <w:rPr>
          <w:rFonts w:ascii="Arial" w:hAnsi="Arial" w:cs="Arial"/>
          <w:b/>
        </w:rPr>
        <w:t xml:space="preserve"> </w:t>
      </w:r>
      <w:r>
        <w:rPr>
          <w:rFonts w:ascii="Arial" w:hAnsi="Arial" w:cs="Arial"/>
          <w:b/>
        </w:rPr>
        <w:t>The primary purpose of this position is to:</w:t>
      </w:r>
    </w:p>
    <w:p w14:paraId="32EE707A" w14:textId="77777777" w:rsidR="008407A6" w:rsidRDefault="008407A6">
      <w:pPr>
        <w:ind w:left="360" w:right="180"/>
        <w:rPr>
          <w:rFonts w:ascii="Arial" w:hAnsi="Arial" w:cs="Arial"/>
          <w:sz w:val="12"/>
          <w:szCs w:val="12"/>
        </w:rPr>
      </w:pPr>
    </w:p>
    <w:p w14:paraId="6859E3FE" w14:textId="7EDE099C" w:rsidR="00A754FC" w:rsidRPr="007E6E80" w:rsidRDefault="00A754FC">
      <w:pPr>
        <w:spacing w:after="60"/>
        <w:ind w:left="360" w:right="187"/>
        <w:rPr>
          <w:rFonts w:ascii="Arial" w:hAnsi="Arial" w:cs="Arial"/>
          <w:sz w:val="22"/>
          <w:szCs w:val="22"/>
        </w:rPr>
      </w:pPr>
      <w:r w:rsidRPr="007E6E80">
        <w:rPr>
          <w:rFonts w:ascii="Arial" w:hAnsi="Arial" w:cs="Arial"/>
          <w:sz w:val="22"/>
          <w:szCs w:val="22"/>
        </w:rPr>
        <w:t xml:space="preserve">The Oregon Health Authority </w:t>
      </w:r>
      <w:bookmarkStart w:id="17" w:name="_Hlk141706253"/>
      <w:r w:rsidR="00144A62">
        <w:rPr>
          <w:rFonts w:ascii="Arial" w:hAnsi="Arial" w:cs="Arial"/>
          <w:sz w:val="22"/>
          <w:szCs w:val="22"/>
        </w:rPr>
        <w:t>Principal</w:t>
      </w:r>
      <w:r w:rsidRPr="00435F8A">
        <w:rPr>
          <w:rFonts w:ascii="Arial" w:hAnsi="Arial" w:cs="Arial"/>
          <w:sz w:val="22"/>
          <w:szCs w:val="22"/>
        </w:rPr>
        <w:t xml:space="preserve"> </w:t>
      </w:r>
      <w:r w:rsidRPr="007E6E80">
        <w:rPr>
          <w:rFonts w:ascii="Arial" w:hAnsi="Arial" w:cs="Arial"/>
          <w:sz w:val="22"/>
          <w:szCs w:val="22"/>
        </w:rPr>
        <w:t xml:space="preserve">Ombuds </w:t>
      </w:r>
      <w:bookmarkEnd w:id="17"/>
      <w:r w:rsidRPr="007E6E80">
        <w:rPr>
          <w:rFonts w:ascii="Arial" w:hAnsi="Arial" w:cs="Arial"/>
          <w:sz w:val="22"/>
          <w:szCs w:val="22"/>
        </w:rPr>
        <w:t xml:space="preserve">is enabled through </w:t>
      </w:r>
      <w:r w:rsidR="00CD67E8" w:rsidRPr="00B467FB">
        <w:rPr>
          <w:rFonts w:ascii="Arial" w:hAnsi="Arial" w:cs="Arial"/>
          <w:sz w:val="22"/>
          <w:szCs w:val="22"/>
        </w:rPr>
        <w:t>Oregon Revised Statutes</w:t>
      </w:r>
      <w:r w:rsidR="00531F26" w:rsidRPr="00B467FB">
        <w:rPr>
          <w:rFonts w:ascii="Arial" w:hAnsi="Arial" w:cs="Arial"/>
          <w:sz w:val="22"/>
          <w:szCs w:val="22"/>
        </w:rPr>
        <w:t xml:space="preserve"> 414.712</w:t>
      </w:r>
      <w:r w:rsidR="00CD67E8" w:rsidRPr="00B467FB">
        <w:rPr>
          <w:rFonts w:ascii="Arial" w:hAnsi="Arial" w:cs="Arial"/>
          <w:sz w:val="22"/>
          <w:szCs w:val="22"/>
        </w:rPr>
        <w:t>. The Oregon Health Authority is required to provide advocacy services to clients whenever the</w:t>
      </w:r>
      <w:r w:rsidR="00CD67E8" w:rsidRPr="007E6E80">
        <w:rPr>
          <w:rFonts w:ascii="Arial" w:hAnsi="Arial" w:cs="Arial"/>
          <w:sz w:val="22"/>
          <w:szCs w:val="22"/>
        </w:rPr>
        <w:t xml:space="preserve"> client is reasonably concerned about access to, quality of, or limitations on the health services provided</w:t>
      </w:r>
      <w:r w:rsidR="0061788C">
        <w:rPr>
          <w:rFonts w:ascii="Arial" w:hAnsi="Arial" w:cs="Arial"/>
          <w:sz w:val="22"/>
          <w:szCs w:val="22"/>
        </w:rPr>
        <w:t xml:space="preserve">. </w:t>
      </w:r>
      <w:bookmarkStart w:id="18" w:name="_Hlk145918307"/>
      <w:r w:rsidR="004D2CDB">
        <w:rPr>
          <w:rFonts w:ascii="Arial" w:hAnsi="Arial" w:cs="Arial"/>
          <w:sz w:val="22"/>
          <w:szCs w:val="22"/>
        </w:rPr>
        <w:t xml:space="preserve">The OHA </w:t>
      </w:r>
      <w:r w:rsidR="00144A62">
        <w:rPr>
          <w:rFonts w:ascii="Arial" w:hAnsi="Arial" w:cs="Arial"/>
          <w:sz w:val="22"/>
          <w:szCs w:val="22"/>
        </w:rPr>
        <w:t>Principal</w:t>
      </w:r>
      <w:r w:rsidR="004D2CDB">
        <w:rPr>
          <w:rFonts w:ascii="Arial" w:hAnsi="Arial" w:cs="Arial"/>
          <w:sz w:val="22"/>
          <w:szCs w:val="22"/>
        </w:rPr>
        <w:t xml:space="preserve"> Ombuds is responsible for ensuring agency implementation, through the Ombuds Program, of ORS 414.712. </w:t>
      </w:r>
      <w:bookmarkEnd w:id="18"/>
    </w:p>
    <w:p w14:paraId="78CE05C6" w14:textId="77777777" w:rsidR="00531F26" w:rsidRPr="007E6E80" w:rsidRDefault="00531F26">
      <w:pPr>
        <w:spacing w:after="60"/>
        <w:ind w:left="360" w:right="187"/>
        <w:rPr>
          <w:rFonts w:ascii="Arial" w:hAnsi="Arial" w:cs="Arial"/>
          <w:sz w:val="22"/>
          <w:szCs w:val="22"/>
        </w:rPr>
      </w:pPr>
    </w:p>
    <w:p w14:paraId="17A444B3" w14:textId="1DF2B04C" w:rsidR="005D7D53" w:rsidRPr="007E6E80" w:rsidRDefault="004372C4">
      <w:pPr>
        <w:spacing w:after="60"/>
        <w:ind w:left="360" w:right="187"/>
        <w:rPr>
          <w:rFonts w:ascii="Arial" w:hAnsi="Arial" w:cs="Arial"/>
          <w:sz w:val="22"/>
          <w:szCs w:val="22"/>
        </w:rPr>
      </w:pPr>
      <w:r>
        <w:rPr>
          <w:rFonts w:ascii="Arial" w:hAnsi="Arial" w:cs="Arial"/>
          <w:sz w:val="22"/>
          <w:szCs w:val="22"/>
        </w:rPr>
        <w:t>T</w:t>
      </w:r>
      <w:r w:rsidR="00531F26" w:rsidRPr="3E13CB8A">
        <w:rPr>
          <w:rFonts w:ascii="Arial" w:hAnsi="Arial" w:cs="Arial"/>
          <w:sz w:val="22"/>
          <w:szCs w:val="22"/>
        </w:rPr>
        <w:t xml:space="preserve">he OHA </w:t>
      </w:r>
      <w:r w:rsidR="00144A62">
        <w:rPr>
          <w:rFonts w:ascii="Arial" w:hAnsi="Arial" w:cs="Arial"/>
          <w:sz w:val="22"/>
          <w:szCs w:val="22"/>
        </w:rPr>
        <w:t>Principal</w:t>
      </w:r>
      <w:r w:rsidR="00531F26" w:rsidRPr="3E13CB8A">
        <w:rPr>
          <w:rFonts w:ascii="Arial" w:hAnsi="Arial" w:cs="Arial"/>
          <w:sz w:val="22"/>
          <w:szCs w:val="22"/>
        </w:rPr>
        <w:t xml:space="preserve"> Ombuds ensures all individuals receiving publicly funded medical benefits have </w:t>
      </w:r>
      <w:r w:rsidR="00B21AA7" w:rsidRPr="3E13CB8A">
        <w:rPr>
          <w:rFonts w:ascii="Arial" w:hAnsi="Arial" w:cs="Arial"/>
          <w:sz w:val="22"/>
          <w:szCs w:val="22"/>
        </w:rPr>
        <w:t xml:space="preserve">access to </w:t>
      </w:r>
      <w:r w:rsidR="00531F26" w:rsidRPr="3E13CB8A">
        <w:rPr>
          <w:rFonts w:ascii="Arial" w:hAnsi="Arial" w:cs="Arial"/>
          <w:sz w:val="22"/>
          <w:szCs w:val="22"/>
        </w:rPr>
        <w:t xml:space="preserve">Agency provided advocacy through the Ombuds program and acts enterprise wide to center the Oregon Health Authority’s </w:t>
      </w:r>
      <w:r w:rsidR="00F25952">
        <w:rPr>
          <w:rFonts w:ascii="Arial" w:hAnsi="Arial" w:cs="Arial"/>
          <w:sz w:val="22"/>
          <w:szCs w:val="22"/>
        </w:rPr>
        <w:t xml:space="preserve">operational implementation, </w:t>
      </w:r>
      <w:r w:rsidR="00531F26" w:rsidRPr="3E13CB8A">
        <w:rPr>
          <w:rFonts w:ascii="Arial" w:hAnsi="Arial" w:cs="Arial"/>
          <w:sz w:val="22"/>
          <w:szCs w:val="22"/>
        </w:rPr>
        <w:t xml:space="preserve">policy, legislative and initiatives </w:t>
      </w:r>
      <w:r w:rsidR="00B21AA7" w:rsidRPr="3E13CB8A">
        <w:rPr>
          <w:rFonts w:ascii="Arial" w:hAnsi="Arial" w:cs="Arial"/>
          <w:sz w:val="22"/>
          <w:szCs w:val="22"/>
        </w:rPr>
        <w:t xml:space="preserve">in the voices, experiences and input of those receiving benefits. This is essential to agency values of </w:t>
      </w:r>
      <w:r w:rsidR="00E77911" w:rsidRPr="3E13CB8A">
        <w:rPr>
          <w:rFonts w:ascii="Arial" w:hAnsi="Arial" w:cs="Arial"/>
          <w:sz w:val="22"/>
          <w:szCs w:val="22"/>
        </w:rPr>
        <w:t xml:space="preserve">ensuring all actions work towards the elimination of health inequities and </w:t>
      </w:r>
      <w:r w:rsidR="00B21AA7" w:rsidRPr="3E13CB8A">
        <w:rPr>
          <w:rFonts w:ascii="Arial" w:hAnsi="Arial" w:cs="Arial"/>
          <w:sz w:val="22"/>
          <w:szCs w:val="22"/>
        </w:rPr>
        <w:t xml:space="preserve">co-creation with community. </w:t>
      </w:r>
    </w:p>
    <w:p w14:paraId="14A181C4" w14:textId="12FBF3E1" w:rsidR="00B21AA7" w:rsidRPr="007E6E80" w:rsidRDefault="00B21AA7">
      <w:pPr>
        <w:spacing w:after="60"/>
        <w:ind w:left="360" w:right="187"/>
        <w:rPr>
          <w:rFonts w:ascii="Arial" w:hAnsi="Arial" w:cs="Arial"/>
          <w:sz w:val="22"/>
          <w:szCs w:val="22"/>
        </w:rPr>
      </w:pPr>
    </w:p>
    <w:p w14:paraId="1D5606F2" w14:textId="2D978C61" w:rsidR="00062862" w:rsidRPr="007E6E80" w:rsidRDefault="00B21AA7" w:rsidP="00062862">
      <w:pPr>
        <w:spacing w:after="60"/>
        <w:ind w:left="360" w:right="187"/>
        <w:rPr>
          <w:rFonts w:ascii="Arial" w:hAnsi="Arial" w:cs="Arial"/>
          <w:sz w:val="22"/>
          <w:szCs w:val="22"/>
        </w:rPr>
      </w:pPr>
      <w:bookmarkStart w:id="19" w:name="_Hlk145918080"/>
      <w:r w:rsidRPr="3E13CB8A">
        <w:rPr>
          <w:rFonts w:ascii="Arial" w:hAnsi="Arial" w:cs="Arial"/>
          <w:sz w:val="22"/>
          <w:szCs w:val="22"/>
        </w:rPr>
        <w:t xml:space="preserve">The OHA </w:t>
      </w:r>
      <w:r w:rsidR="00144A62">
        <w:rPr>
          <w:rFonts w:ascii="Arial" w:hAnsi="Arial" w:cs="Arial"/>
          <w:sz w:val="22"/>
          <w:szCs w:val="22"/>
        </w:rPr>
        <w:t>Principal</w:t>
      </w:r>
      <w:r w:rsidRPr="3E13CB8A">
        <w:rPr>
          <w:rFonts w:ascii="Arial" w:hAnsi="Arial" w:cs="Arial"/>
          <w:sz w:val="22"/>
          <w:szCs w:val="22"/>
        </w:rPr>
        <w:t xml:space="preserve"> Ombuds, as required by legislation</w:t>
      </w:r>
      <w:r w:rsidR="00864C70" w:rsidRPr="3E13CB8A">
        <w:rPr>
          <w:rFonts w:ascii="Arial" w:hAnsi="Arial" w:cs="Arial"/>
          <w:sz w:val="22"/>
          <w:szCs w:val="22"/>
        </w:rPr>
        <w:t xml:space="preserve"> for the OHA Ombuds Program</w:t>
      </w:r>
      <w:r w:rsidR="009A05AC" w:rsidRPr="3E13CB8A">
        <w:rPr>
          <w:rFonts w:ascii="Arial" w:hAnsi="Arial" w:cs="Arial"/>
          <w:sz w:val="22"/>
          <w:szCs w:val="22"/>
        </w:rPr>
        <w:t xml:space="preserve"> </w:t>
      </w:r>
      <w:r w:rsidRPr="3E13CB8A">
        <w:rPr>
          <w:rFonts w:ascii="Arial" w:hAnsi="Arial" w:cs="Arial"/>
          <w:sz w:val="22"/>
          <w:szCs w:val="22"/>
        </w:rPr>
        <w:t>reports to the Governor</w:t>
      </w:r>
      <w:r w:rsidR="00982069" w:rsidRPr="3E13CB8A">
        <w:rPr>
          <w:rFonts w:ascii="Arial" w:hAnsi="Arial" w:cs="Arial"/>
          <w:sz w:val="22"/>
          <w:szCs w:val="22"/>
        </w:rPr>
        <w:t>,</w:t>
      </w:r>
      <w:r w:rsidRPr="3E13CB8A">
        <w:rPr>
          <w:rFonts w:ascii="Arial" w:hAnsi="Arial" w:cs="Arial"/>
          <w:sz w:val="22"/>
          <w:szCs w:val="22"/>
        </w:rPr>
        <w:t xml:space="preserve"> the Oregon Health Policy Board </w:t>
      </w:r>
      <w:r w:rsidR="00982069" w:rsidRPr="3E13CB8A">
        <w:rPr>
          <w:rFonts w:ascii="Arial" w:hAnsi="Arial" w:cs="Arial"/>
          <w:sz w:val="22"/>
          <w:szCs w:val="22"/>
        </w:rPr>
        <w:t xml:space="preserve">and other Agency and statewide leadership </w:t>
      </w:r>
      <w:r w:rsidRPr="3E13CB8A">
        <w:rPr>
          <w:rFonts w:ascii="Arial" w:hAnsi="Arial" w:cs="Arial"/>
          <w:sz w:val="22"/>
          <w:szCs w:val="22"/>
        </w:rPr>
        <w:t xml:space="preserve">at least quarterly </w:t>
      </w:r>
      <w:r w:rsidR="000F6BD4" w:rsidRPr="3E13CB8A">
        <w:rPr>
          <w:rFonts w:ascii="Arial" w:hAnsi="Arial" w:cs="Arial"/>
          <w:sz w:val="22"/>
          <w:szCs w:val="22"/>
        </w:rPr>
        <w:t xml:space="preserve">about </w:t>
      </w:r>
      <w:r w:rsidR="00EC0F42" w:rsidRPr="3E13CB8A">
        <w:rPr>
          <w:rFonts w:ascii="Arial" w:hAnsi="Arial" w:cs="Arial"/>
          <w:sz w:val="22"/>
          <w:szCs w:val="22"/>
        </w:rPr>
        <w:t xml:space="preserve">Ombuds </w:t>
      </w:r>
      <w:r w:rsidRPr="3E13CB8A">
        <w:rPr>
          <w:rFonts w:ascii="Arial" w:hAnsi="Arial" w:cs="Arial"/>
          <w:sz w:val="22"/>
          <w:szCs w:val="22"/>
        </w:rPr>
        <w:t>services provided</w:t>
      </w:r>
      <w:r w:rsidR="0069020B" w:rsidRPr="3E13CB8A">
        <w:rPr>
          <w:rFonts w:ascii="Arial" w:hAnsi="Arial" w:cs="Arial"/>
          <w:sz w:val="22"/>
          <w:szCs w:val="22"/>
        </w:rPr>
        <w:t xml:space="preserve"> </w:t>
      </w:r>
      <w:r w:rsidR="10A824A6" w:rsidRPr="3E13CB8A">
        <w:rPr>
          <w:rFonts w:ascii="Arial" w:hAnsi="Arial" w:cs="Arial"/>
          <w:sz w:val="22"/>
          <w:szCs w:val="22"/>
        </w:rPr>
        <w:t xml:space="preserve">and </w:t>
      </w:r>
      <w:r w:rsidR="001E1DC5">
        <w:rPr>
          <w:rFonts w:ascii="Arial" w:hAnsi="Arial" w:cs="Arial"/>
          <w:sz w:val="22"/>
          <w:szCs w:val="22"/>
        </w:rPr>
        <w:t xml:space="preserve">advises leadership on </w:t>
      </w:r>
      <w:r w:rsidRPr="3E13CB8A">
        <w:rPr>
          <w:rFonts w:ascii="Arial" w:hAnsi="Arial" w:cs="Arial"/>
          <w:sz w:val="22"/>
          <w:szCs w:val="22"/>
        </w:rPr>
        <w:t xml:space="preserve">improving </w:t>
      </w:r>
      <w:r w:rsidR="00A11DFD" w:rsidRPr="3E13CB8A">
        <w:rPr>
          <w:rFonts w:ascii="Arial" w:hAnsi="Arial" w:cs="Arial"/>
          <w:sz w:val="22"/>
          <w:szCs w:val="22"/>
        </w:rPr>
        <w:t>cost effectiveness</w:t>
      </w:r>
      <w:r w:rsidR="002045B4" w:rsidRPr="3E13CB8A">
        <w:rPr>
          <w:rFonts w:ascii="Arial" w:hAnsi="Arial" w:cs="Arial"/>
          <w:sz w:val="22"/>
          <w:szCs w:val="22"/>
        </w:rPr>
        <w:t xml:space="preserve"> and quality of and</w:t>
      </w:r>
      <w:r w:rsidR="00A11DFD" w:rsidRPr="3E13CB8A">
        <w:rPr>
          <w:rFonts w:ascii="Arial" w:hAnsi="Arial" w:cs="Arial"/>
          <w:sz w:val="22"/>
          <w:szCs w:val="22"/>
        </w:rPr>
        <w:t xml:space="preserve"> </w:t>
      </w:r>
      <w:r w:rsidR="00A52703" w:rsidRPr="3E13CB8A">
        <w:rPr>
          <w:rFonts w:ascii="Arial" w:hAnsi="Arial" w:cs="Arial"/>
          <w:sz w:val="22"/>
          <w:szCs w:val="22"/>
        </w:rPr>
        <w:t xml:space="preserve">access to </w:t>
      </w:r>
      <w:r w:rsidRPr="3E13CB8A">
        <w:rPr>
          <w:rFonts w:ascii="Arial" w:hAnsi="Arial" w:cs="Arial"/>
          <w:sz w:val="22"/>
          <w:szCs w:val="22"/>
        </w:rPr>
        <w:t xml:space="preserve">publicly funded health services. </w:t>
      </w:r>
      <w:bookmarkEnd w:id="19"/>
      <w:r w:rsidRPr="3E13CB8A">
        <w:rPr>
          <w:rFonts w:ascii="Arial" w:hAnsi="Arial" w:cs="Arial"/>
          <w:sz w:val="22"/>
          <w:szCs w:val="22"/>
        </w:rPr>
        <w:t xml:space="preserve">These recommendations direct beneficiary </w:t>
      </w:r>
      <w:r w:rsidR="00320B8B" w:rsidRPr="3E13CB8A">
        <w:rPr>
          <w:rFonts w:ascii="Arial" w:hAnsi="Arial" w:cs="Arial"/>
          <w:sz w:val="22"/>
          <w:szCs w:val="22"/>
        </w:rPr>
        <w:t>and public</w:t>
      </w:r>
      <w:r w:rsidR="00BA73F5" w:rsidRPr="3E13CB8A">
        <w:rPr>
          <w:rFonts w:ascii="Arial" w:hAnsi="Arial" w:cs="Arial"/>
          <w:sz w:val="22"/>
          <w:szCs w:val="22"/>
        </w:rPr>
        <w:t>ly</w:t>
      </w:r>
      <w:r w:rsidR="00320B8B" w:rsidRPr="3E13CB8A">
        <w:rPr>
          <w:rFonts w:ascii="Arial" w:hAnsi="Arial" w:cs="Arial"/>
          <w:sz w:val="22"/>
          <w:szCs w:val="22"/>
        </w:rPr>
        <w:t xml:space="preserve"> </w:t>
      </w:r>
      <w:r w:rsidRPr="3E13CB8A">
        <w:rPr>
          <w:rFonts w:ascii="Arial" w:hAnsi="Arial" w:cs="Arial"/>
          <w:sz w:val="22"/>
          <w:szCs w:val="22"/>
        </w:rPr>
        <w:t xml:space="preserve">centered </w:t>
      </w:r>
      <w:r w:rsidR="00062862" w:rsidRPr="3E13CB8A">
        <w:rPr>
          <w:rFonts w:ascii="Arial" w:hAnsi="Arial" w:cs="Arial"/>
          <w:sz w:val="22"/>
          <w:szCs w:val="22"/>
        </w:rPr>
        <w:t xml:space="preserve">legislative, </w:t>
      </w:r>
      <w:r w:rsidRPr="3E13CB8A">
        <w:rPr>
          <w:rFonts w:ascii="Arial" w:hAnsi="Arial" w:cs="Arial"/>
          <w:sz w:val="22"/>
          <w:szCs w:val="22"/>
        </w:rPr>
        <w:t xml:space="preserve">agency and statewide actions </w:t>
      </w:r>
      <w:r w:rsidR="00320B8B" w:rsidRPr="3E13CB8A">
        <w:rPr>
          <w:rFonts w:ascii="Arial" w:hAnsi="Arial" w:cs="Arial"/>
          <w:sz w:val="22"/>
          <w:szCs w:val="22"/>
        </w:rPr>
        <w:t xml:space="preserve">that </w:t>
      </w:r>
      <w:r w:rsidR="00CA0CA6" w:rsidRPr="3E13CB8A">
        <w:rPr>
          <w:rFonts w:ascii="Arial" w:hAnsi="Arial" w:cs="Arial"/>
          <w:sz w:val="22"/>
          <w:szCs w:val="22"/>
        </w:rPr>
        <w:t xml:space="preserve">improve </w:t>
      </w:r>
      <w:r w:rsidRPr="3E13CB8A">
        <w:rPr>
          <w:rFonts w:ascii="Arial" w:hAnsi="Arial" w:cs="Arial"/>
          <w:sz w:val="22"/>
          <w:szCs w:val="22"/>
        </w:rPr>
        <w:t>how services are provided to people in Oregon</w:t>
      </w:r>
      <w:r w:rsidR="005A549D">
        <w:rPr>
          <w:rFonts w:ascii="Arial" w:hAnsi="Arial" w:cs="Arial"/>
          <w:sz w:val="22"/>
          <w:szCs w:val="22"/>
        </w:rPr>
        <w:t xml:space="preserve">. </w:t>
      </w:r>
      <w:r w:rsidRPr="3E13CB8A">
        <w:rPr>
          <w:rFonts w:ascii="Arial" w:hAnsi="Arial" w:cs="Arial"/>
          <w:sz w:val="22"/>
          <w:szCs w:val="22"/>
        </w:rPr>
        <w:t>Currently, almost one third of the state’s population receives Medicaid services</w:t>
      </w:r>
      <w:r w:rsidR="00CA0CA6" w:rsidRPr="3E13CB8A">
        <w:rPr>
          <w:rFonts w:ascii="Arial" w:hAnsi="Arial" w:cs="Arial"/>
          <w:sz w:val="22"/>
          <w:szCs w:val="22"/>
        </w:rPr>
        <w:t xml:space="preserve">; </w:t>
      </w:r>
      <w:r w:rsidR="004825E6">
        <w:rPr>
          <w:rFonts w:ascii="Arial" w:hAnsi="Arial" w:cs="Arial"/>
          <w:sz w:val="22"/>
          <w:szCs w:val="22"/>
        </w:rPr>
        <w:t xml:space="preserve">Medicaid </w:t>
      </w:r>
      <w:r w:rsidR="00D46EC4">
        <w:rPr>
          <w:rFonts w:ascii="Arial" w:hAnsi="Arial" w:cs="Arial"/>
          <w:sz w:val="22"/>
          <w:szCs w:val="22"/>
        </w:rPr>
        <w:t xml:space="preserve">benefits, </w:t>
      </w:r>
      <w:r w:rsidR="004825E6">
        <w:rPr>
          <w:rFonts w:ascii="Arial" w:hAnsi="Arial" w:cs="Arial"/>
          <w:sz w:val="22"/>
          <w:szCs w:val="22"/>
        </w:rPr>
        <w:t>services</w:t>
      </w:r>
      <w:r w:rsidR="00D46EC4">
        <w:rPr>
          <w:rFonts w:ascii="Arial" w:hAnsi="Arial" w:cs="Arial"/>
          <w:sz w:val="22"/>
          <w:szCs w:val="22"/>
        </w:rPr>
        <w:t xml:space="preserve"> and supports are the </w:t>
      </w:r>
      <w:r w:rsidRPr="3E13CB8A">
        <w:rPr>
          <w:rFonts w:ascii="Arial" w:hAnsi="Arial" w:cs="Arial"/>
          <w:sz w:val="22"/>
          <w:szCs w:val="22"/>
        </w:rPr>
        <w:t>primary focus of Ombuds</w:t>
      </w:r>
      <w:r w:rsidR="00D14864">
        <w:rPr>
          <w:rFonts w:ascii="Arial" w:hAnsi="Arial" w:cs="Arial"/>
          <w:sz w:val="22"/>
          <w:szCs w:val="22"/>
        </w:rPr>
        <w:t xml:space="preserve"> advocacy.</w:t>
      </w:r>
      <w:r w:rsidRPr="3E13CB8A">
        <w:rPr>
          <w:rFonts w:ascii="Arial" w:hAnsi="Arial" w:cs="Arial"/>
          <w:sz w:val="22"/>
          <w:szCs w:val="22"/>
        </w:rPr>
        <w:t xml:space="preserve">. </w:t>
      </w:r>
      <w:r w:rsidR="00062862" w:rsidRPr="3E13CB8A">
        <w:rPr>
          <w:rFonts w:ascii="Arial" w:hAnsi="Arial" w:cs="Arial"/>
          <w:sz w:val="22"/>
          <w:szCs w:val="22"/>
        </w:rPr>
        <w:t xml:space="preserve">The OHA Ombuds Consultant is responsible for </w:t>
      </w:r>
      <w:r w:rsidR="00062862" w:rsidRPr="3E13CB8A">
        <w:rPr>
          <w:rFonts w:ascii="Arial" w:hAnsi="Arial" w:cs="Arial"/>
          <w:sz w:val="22"/>
          <w:szCs w:val="22"/>
          <w:lang w:val="en"/>
        </w:rPr>
        <w:t>developing policy, program and administrative improvements that address identified urgent, emergent or system wide barriers to appropriate, timely access.</w:t>
      </w:r>
    </w:p>
    <w:p w14:paraId="4EB8A9C7" w14:textId="637EC542" w:rsidR="00062862" w:rsidRDefault="00062862">
      <w:pPr>
        <w:spacing w:after="60"/>
        <w:ind w:left="360" w:right="187"/>
        <w:rPr>
          <w:rFonts w:ascii="Arial" w:hAnsi="Arial" w:cs="Arial"/>
          <w:lang w:val="en"/>
        </w:rPr>
      </w:pPr>
    </w:p>
    <w:p w14:paraId="68BD1107" w14:textId="420A5C92" w:rsidR="002D7A38" w:rsidRPr="0012101F" w:rsidRDefault="00062862" w:rsidP="00B641D4">
      <w:pPr>
        <w:spacing w:after="60"/>
        <w:ind w:left="360" w:right="187"/>
        <w:rPr>
          <w:rFonts w:ascii="Arial" w:hAnsi="Arial" w:cs="Arial"/>
          <w:sz w:val="22"/>
          <w:szCs w:val="22"/>
          <w:shd w:val="clear" w:color="auto" w:fill="FFFFFF"/>
        </w:rPr>
      </w:pPr>
      <w:r w:rsidRPr="00982069">
        <w:rPr>
          <w:rFonts w:ascii="Arial" w:hAnsi="Arial" w:cs="Arial"/>
          <w:sz w:val="22"/>
          <w:szCs w:val="22"/>
        </w:rPr>
        <w:t xml:space="preserve">This position supports the OHA’s mission, </w:t>
      </w:r>
      <w:r w:rsidR="0069020B" w:rsidRPr="00982069">
        <w:rPr>
          <w:rFonts w:ascii="Arial" w:hAnsi="Arial" w:cs="Arial"/>
          <w:sz w:val="22"/>
          <w:szCs w:val="22"/>
        </w:rPr>
        <w:t>vision, and</w:t>
      </w:r>
      <w:r w:rsidRPr="00982069">
        <w:rPr>
          <w:rFonts w:ascii="Arial" w:hAnsi="Arial" w:cs="Arial"/>
          <w:sz w:val="22"/>
          <w:szCs w:val="22"/>
        </w:rPr>
        <w:t xml:space="preserve"> core values</w:t>
      </w:r>
      <w:r w:rsidR="00F25952">
        <w:rPr>
          <w:rFonts w:ascii="Arial" w:hAnsi="Arial" w:cs="Arial"/>
          <w:sz w:val="22"/>
          <w:szCs w:val="22"/>
        </w:rPr>
        <w:t>,</w:t>
      </w:r>
      <w:r w:rsidRPr="00982069">
        <w:rPr>
          <w:rFonts w:ascii="Arial" w:hAnsi="Arial" w:cs="Arial"/>
          <w:sz w:val="22"/>
          <w:szCs w:val="22"/>
        </w:rPr>
        <w:t xml:space="preserve"> particularly equity</w:t>
      </w:r>
      <w:r w:rsidR="00F25952">
        <w:rPr>
          <w:rFonts w:ascii="Arial" w:hAnsi="Arial" w:cs="Arial"/>
          <w:sz w:val="22"/>
          <w:szCs w:val="22"/>
        </w:rPr>
        <w:t>,</w:t>
      </w:r>
      <w:r w:rsidRPr="00982069">
        <w:rPr>
          <w:rFonts w:ascii="Arial" w:hAnsi="Arial" w:cs="Arial"/>
          <w:sz w:val="22"/>
          <w:szCs w:val="22"/>
        </w:rPr>
        <w:t xml:space="preserve"> in the execution of the agency’s duties. This </w:t>
      </w:r>
      <w:r w:rsidRPr="0012101F">
        <w:rPr>
          <w:rFonts w:ascii="Arial" w:hAnsi="Arial" w:cs="Arial"/>
          <w:sz w:val="22"/>
          <w:szCs w:val="22"/>
        </w:rPr>
        <w:t xml:space="preserve">position </w:t>
      </w:r>
      <w:r w:rsidR="006E7EBA">
        <w:rPr>
          <w:rFonts w:ascii="Arial" w:hAnsi="Arial" w:cs="Arial"/>
          <w:sz w:val="22"/>
          <w:szCs w:val="22"/>
        </w:rPr>
        <w:t xml:space="preserve">utilizes </w:t>
      </w:r>
      <w:r w:rsidR="00601933">
        <w:rPr>
          <w:rFonts w:ascii="Arial" w:hAnsi="Arial" w:cs="Arial"/>
          <w:sz w:val="22"/>
          <w:szCs w:val="22"/>
        </w:rPr>
        <w:t>cross agency collaboration</w:t>
      </w:r>
      <w:r w:rsidR="00920A88">
        <w:rPr>
          <w:rFonts w:ascii="Arial" w:hAnsi="Arial" w:cs="Arial"/>
          <w:sz w:val="22"/>
          <w:szCs w:val="22"/>
        </w:rPr>
        <w:t xml:space="preserve"> and co-creation</w:t>
      </w:r>
      <w:r w:rsidR="00601933">
        <w:rPr>
          <w:rFonts w:ascii="Arial" w:hAnsi="Arial" w:cs="Arial"/>
          <w:sz w:val="22"/>
          <w:szCs w:val="22"/>
        </w:rPr>
        <w:t xml:space="preserve">, </w:t>
      </w:r>
      <w:r w:rsidRPr="0012101F">
        <w:rPr>
          <w:rFonts w:ascii="Arial" w:hAnsi="Arial" w:cs="Arial"/>
          <w:sz w:val="22"/>
          <w:szCs w:val="22"/>
        </w:rPr>
        <w:t>empathy, strong interpersonal and cultural humility skills, confli</w:t>
      </w:r>
      <w:r w:rsidR="00F25952">
        <w:rPr>
          <w:rFonts w:ascii="Arial" w:hAnsi="Arial" w:cs="Arial"/>
          <w:sz w:val="22"/>
          <w:szCs w:val="22"/>
        </w:rPr>
        <w:t>ct</w:t>
      </w:r>
      <w:r w:rsidRPr="0012101F">
        <w:rPr>
          <w:rFonts w:ascii="Arial" w:hAnsi="Arial" w:cs="Arial"/>
          <w:sz w:val="22"/>
          <w:szCs w:val="22"/>
        </w:rPr>
        <w:t xml:space="preserve"> resolution,</w:t>
      </w:r>
      <w:r w:rsidR="0069020B">
        <w:rPr>
          <w:rFonts w:ascii="Arial" w:hAnsi="Arial" w:cs="Arial"/>
          <w:sz w:val="22"/>
          <w:szCs w:val="22"/>
        </w:rPr>
        <w:t xml:space="preserve"> </w:t>
      </w:r>
      <w:r w:rsidR="00601933">
        <w:rPr>
          <w:rFonts w:ascii="Arial" w:hAnsi="Arial" w:cs="Arial"/>
          <w:sz w:val="22"/>
          <w:szCs w:val="22"/>
        </w:rPr>
        <w:t xml:space="preserve">and </w:t>
      </w:r>
      <w:r w:rsidRPr="0012101F">
        <w:rPr>
          <w:rFonts w:ascii="Arial" w:hAnsi="Arial" w:cs="Arial"/>
          <w:sz w:val="22"/>
          <w:szCs w:val="22"/>
        </w:rPr>
        <w:t>analytical investigation</w:t>
      </w:r>
      <w:r w:rsidR="00982069" w:rsidRPr="0012101F">
        <w:rPr>
          <w:rFonts w:ascii="Arial" w:hAnsi="Arial" w:cs="Arial"/>
          <w:sz w:val="22"/>
          <w:szCs w:val="22"/>
        </w:rPr>
        <w:t xml:space="preserve"> </w:t>
      </w:r>
      <w:r w:rsidR="00601933">
        <w:rPr>
          <w:rFonts w:ascii="Arial" w:hAnsi="Arial" w:cs="Arial"/>
          <w:sz w:val="22"/>
          <w:szCs w:val="22"/>
        </w:rPr>
        <w:t xml:space="preserve">to develop </w:t>
      </w:r>
      <w:r w:rsidR="00982069" w:rsidRPr="0012101F">
        <w:rPr>
          <w:rFonts w:ascii="Arial" w:hAnsi="Arial" w:cs="Arial"/>
          <w:sz w:val="22"/>
          <w:szCs w:val="22"/>
        </w:rPr>
        <w:t xml:space="preserve">strategic </w:t>
      </w:r>
      <w:r w:rsidR="00D14864">
        <w:rPr>
          <w:rFonts w:ascii="Arial" w:hAnsi="Arial" w:cs="Arial"/>
          <w:sz w:val="22"/>
          <w:szCs w:val="22"/>
        </w:rPr>
        <w:t>OHA Ombuds advocacy priorities</w:t>
      </w:r>
      <w:r w:rsidR="00982069" w:rsidRPr="0012101F">
        <w:rPr>
          <w:rFonts w:ascii="Arial" w:hAnsi="Arial" w:cs="Arial"/>
          <w:sz w:val="22"/>
          <w:szCs w:val="22"/>
        </w:rPr>
        <w:t xml:space="preserve">. </w:t>
      </w:r>
      <w:r w:rsidR="0096204B">
        <w:rPr>
          <w:rFonts w:ascii="Arial" w:hAnsi="Arial" w:cs="Arial"/>
          <w:sz w:val="22"/>
          <w:szCs w:val="22"/>
        </w:rPr>
        <w:t xml:space="preserve">As part of the Ombuds Program, </w:t>
      </w:r>
      <w:r w:rsidR="0004455A">
        <w:rPr>
          <w:rFonts w:ascii="Arial" w:hAnsi="Arial" w:cs="Arial"/>
          <w:sz w:val="22"/>
          <w:szCs w:val="22"/>
        </w:rPr>
        <w:t xml:space="preserve">this position supports and mentors </w:t>
      </w:r>
      <w:r w:rsidR="00982069" w:rsidRPr="0012101F">
        <w:rPr>
          <w:rFonts w:ascii="Arial" w:hAnsi="Arial" w:cs="Arial"/>
          <w:sz w:val="22"/>
          <w:szCs w:val="22"/>
        </w:rPr>
        <w:t xml:space="preserve">the Ombuds team for </w:t>
      </w:r>
      <w:r w:rsidRPr="0012101F">
        <w:rPr>
          <w:rFonts w:ascii="Arial" w:hAnsi="Arial" w:cs="Arial"/>
          <w:sz w:val="22"/>
          <w:szCs w:val="22"/>
        </w:rPr>
        <w:t xml:space="preserve">resolution of </w:t>
      </w:r>
      <w:r w:rsidR="00F25952">
        <w:rPr>
          <w:rFonts w:ascii="Arial" w:hAnsi="Arial" w:cs="Arial"/>
          <w:sz w:val="22"/>
          <w:szCs w:val="22"/>
        </w:rPr>
        <w:t xml:space="preserve">case </w:t>
      </w:r>
      <w:r w:rsidRPr="0012101F">
        <w:rPr>
          <w:rFonts w:ascii="Arial" w:hAnsi="Arial" w:cs="Arial"/>
          <w:sz w:val="22"/>
          <w:szCs w:val="22"/>
        </w:rPr>
        <w:t>concerns</w:t>
      </w:r>
      <w:r w:rsidR="00F25952">
        <w:rPr>
          <w:rFonts w:ascii="Arial" w:hAnsi="Arial" w:cs="Arial"/>
          <w:sz w:val="22"/>
          <w:szCs w:val="22"/>
        </w:rPr>
        <w:t xml:space="preserve"> and policy improvements based off of case work;</w:t>
      </w:r>
      <w:r w:rsidR="00601933">
        <w:rPr>
          <w:rFonts w:ascii="Arial" w:hAnsi="Arial" w:cs="Arial"/>
          <w:sz w:val="22"/>
          <w:szCs w:val="22"/>
        </w:rPr>
        <w:t xml:space="preserve"> identification of and action to address</w:t>
      </w:r>
      <w:r w:rsidR="0069020B">
        <w:rPr>
          <w:rFonts w:ascii="Arial" w:hAnsi="Arial" w:cs="Arial"/>
          <w:sz w:val="22"/>
          <w:szCs w:val="22"/>
        </w:rPr>
        <w:t xml:space="preserve"> </w:t>
      </w:r>
      <w:r w:rsidRPr="0012101F">
        <w:rPr>
          <w:rFonts w:ascii="Arial" w:hAnsi="Arial" w:cs="Arial"/>
          <w:sz w:val="22"/>
          <w:szCs w:val="22"/>
        </w:rPr>
        <w:t>critical situations</w:t>
      </w:r>
      <w:r w:rsidR="00F25952">
        <w:rPr>
          <w:rFonts w:ascii="Arial" w:hAnsi="Arial" w:cs="Arial"/>
          <w:sz w:val="22"/>
          <w:szCs w:val="22"/>
        </w:rPr>
        <w:t>;</w:t>
      </w:r>
      <w:r w:rsidRPr="0012101F">
        <w:rPr>
          <w:rFonts w:ascii="Arial" w:hAnsi="Arial" w:cs="Arial"/>
          <w:sz w:val="22"/>
          <w:szCs w:val="22"/>
        </w:rPr>
        <w:t xml:space="preserve"> and provide</w:t>
      </w:r>
      <w:r w:rsidR="0012101F" w:rsidRPr="0012101F">
        <w:rPr>
          <w:rFonts w:ascii="Arial" w:hAnsi="Arial" w:cs="Arial"/>
          <w:sz w:val="22"/>
          <w:szCs w:val="22"/>
        </w:rPr>
        <w:t>s</w:t>
      </w:r>
      <w:r w:rsidRPr="0012101F">
        <w:rPr>
          <w:rFonts w:ascii="Arial" w:hAnsi="Arial" w:cs="Arial"/>
          <w:sz w:val="22"/>
          <w:szCs w:val="22"/>
        </w:rPr>
        <w:t xml:space="preserve"> leadership on a statewide level. </w:t>
      </w:r>
      <w:r w:rsidR="000F6439">
        <w:rPr>
          <w:rFonts w:ascii="Arial" w:hAnsi="Arial" w:cs="Arial"/>
          <w:sz w:val="22"/>
          <w:szCs w:val="22"/>
          <w:shd w:val="clear" w:color="auto" w:fill="FFFFFF"/>
        </w:rPr>
        <w:t xml:space="preserve">This </w:t>
      </w:r>
      <w:r w:rsidR="008030C3">
        <w:rPr>
          <w:rFonts w:ascii="Arial" w:hAnsi="Arial" w:cs="Arial"/>
          <w:sz w:val="22"/>
          <w:szCs w:val="22"/>
          <w:shd w:val="clear" w:color="auto" w:fill="FFFFFF"/>
        </w:rPr>
        <w:t>position leads with</w:t>
      </w:r>
      <w:r w:rsidR="000F6439" w:rsidRPr="0012101F">
        <w:rPr>
          <w:rFonts w:ascii="Arial" w:hAnsi="Arial" w:cs="Arial"/>
          <w:sz w:val="22"/>
          <w:szCs w:val="22"/>
          <w:shd w:val="clear" w:color="auto" w:fill="FFFFFF"/>
        </w:rPr>
        <w:t xml:space="preserve"> humility, kindness and collaborative approach</w:t>
      </w:r>
      <w:r w:rsidR="00F25952">
        <w:rPr>
          <w:rFonts w:ascii="Arial" w:hAnsi="Arial" w:cs="Arial"/>
          <w:sz w:val="22"/>
          <w:szCs w:val="22"/>
          <w:shd w:val="clear" w:color="auto" w:fill="FFFFFF"/>
        </w:rPr>
        <w:t>es</w:t>
      </w:r>
      <w:r w:rsidR="000F6439" w:rsidRPr="0012101F">
        <w:rPr>
          <w:rFonts w:ascii="Arial" w:hAnsi="Arial" w:cs="Arial"/>
          <w:sz w:val="22"/>
          <w:szCs w:val="22"/>
          <w:shd w:val="clear" w:color="auto" w:fill="FFFFFF"/>
        </w:rPr>
        <w:t xml:space="preserve"> to bring about systems change</w:t>
      </w:r>
      <w:r w:rsidR="000F6439">
        <w:rPr>
          <w:rFonts w:ascii="Arial" w:hAnsi="Arial" w:cs="Arial"/>
          <w:sz w:val="22"/>
          <w:szCs w:val="22"/>
          <w:shd w:val="clear" w:color="auto" w:fill="FFFFFF"/>
        </w:rPr>
        <w:t xml:space="preserve"> to center responsive and co-created policies and programs for those served</w:t>
      </w:r>
      <w:r w:rsidR="000F6439" w:rsidRPr="0012101F">
        <w:rPr>
          <w:rFonts w:ascii="Arial" w:hAnsi="Arial" w:cs="Arial"/>
          <w:sz w:val="22"/>
          <w:szCs w:val="22"/>
          <w:shd w:val="clear" w:color="auto" w:fill="FFFFFF"/>
        </w:rPr>
        <w:t xml:space="preserve">. </w:t>
      </w:r>
      <w:r w:rsidRPr="0012101F">
        <w:rPr>
          <w:rFonts w:ascii="Arial" w:hAnsi="Arial" w:cs="Arial"/>
          <w:sz w:val="22"/>
          <w:szCs w:val="22"/>
        </w:rPr>
        <w:t xml:space="preserve">In </w:t>
      </w:r>
      <w:r w:rsidR="002D7A38" w:rsidRPr="0012101F">
        <w:rPr>
          <w:rFonts w:ascii="Arial" w:hAnsi="Arial" w:cs="Arial"/>
          <w:sz w:val="22"/>
          <w:szCs w:val="22"/>
        </w:rPr>
        <w:t>particular</w:t>
      </w:r>
      <w:r w:rsidRPr="0012101F">
        <w:rPr>
          <w:rFonts w:ascii="Arial" w:hAnsi="Arial" w:cs="Arial"/>
          <w:sz w:val="22"/>
          <w:szCs w:val="22"/>
        </w:rPr>
        <w:t xml:space="preserve"> this position </w:t>
      </w:r>
      <w:r w:rsidR="002D7A38" w:rsidRPr="0012101F">
        <w:rPr>
          <w:rFonts w:ascii="Arial" w:hAnsi="Arial" w:cs="Arial"/>
          <w:sz w:val="22"/>
          <w:szCs w:val="22"/>
        </w:rPr>
        <w:t>is responsible for</w:t>
      </w:r>
      <w:r w:rsidR="00D14864">
        <w:rPr>
          <w:rFonts w:ascii="Arial" w:hAnsi="Arial" w:cs="Arial"/>
          <w:sz w:val="22"/>
          <w:szCs w:val="22"/>
        </w:rPr>
        <w:t xml:space="preserve"> comprehensive execution of all elements of the OHA Ombuds Program. This includes 1) </w:t>
      </w:r>
      <w:r w:rsidR="00D14864">
        <w:rPr>
          <w:rFonts w:ascii="Arial" w:hAnsi="Arial" w:cs="Arial"/>
          <w:sz w:val="22"/>
          <w:szCs w:val="22"/>
          <w:shd w:val="clear" w:color="auto" w:fill="FFFFFF"/>
        </w:rPr>
        <w:t>c</w:t>
      </w:r>
      <w:r w:rsidR="005D7D53" w:rsidRPr="0012101F">
        <w:rPr>
          <w:rFonts w:ascii="Arial" w:hAnsi="Arial" w:cs="Arial"/>
          <w:sz w:val="22"/>
          <w:szCs w:val="22"/>
          <w:shd w:val="clear" w:color="auto" w:fill="FFFFFF"/>
        </w:rPr>
        <w:t>ommunication on behalf of the OHA Ombuds Program</w:t>
      </w:r>
      <w:r w:rsidR="002D7A38" w:rsidRPr="0012101F">
        <w:rPr>
          <w:rFonts w:ascii="Arial" w:hAnsi="Arial" w:cs="Arial"/>
          <w:sz w:val="22"/>
          <w:szCs w:val="22"/>
          <w:shd w:val="clear" w:color="auto" w:fill="FFFFFF"/>
        </w:rPr>
        <w:t xml:space="preserve"> internally and </w:t>
      </w:r>
      <w:r w:rsidR="00D14864" w:rsidRPr="0012101F">
        <w:rPr>
          <w:rFonts w:ascii="Arial" w:hAnsi="Arial" w:cs="Arial"/>
          <w:sz w:val="22"/>
          <w:szCs w:val="22"/>
          <w:shd w:val="clear" w:color="auto" w:fill="FFFFFF"/>
        </w:rPr>
        <w:t>externa</w:t>
      </w:r>
      <w:r w:rsidR="00D14864">
        <w:rPr>
          <w:rFonts w:ascii="Arial" w:hAnsi="Arial" w:cs="Arial"/>
          <w:sz w:val="22"/>
          <w:szCs w:val="22"/>
          <w:shd w:val="clear" w:color="auto" w:fill="FFFFFF"/>
        </w:rPr>
        <w:t>l</w:t>
      </w:r>
      <w:r w:rsidR="00D14864" w:rsidRPr="0012101F">
        <w:rPr>
          <w:rFonts w:ascii="Arial" w:hAnsi="Arial" w:cs="Arial"/>
          <w:sz w:val="22"/>
          <w:szCs w:val="22"/>
          <w:shd w:val="clear" w:color="auto" w:fill="FFFFFF"/>
        </w:rPr>
        <w:t>l</w:t>
      </w:r>
      <w:r w:rsidR="00D14864">
        <w:rPr>
          <w:rFonts w:ascii="Arial" w:hAnsi="Arial" w:cs="Arial"/>
          <w:sz w:val="22"/>
          <w:szCs w:val="22"/>
          <w:shd w:val="clear" w:color="auto" w:fill="FFFFFF"/>
        </w:rPr>
        <w:t>y; 2) e</w:t>
      </w:r>
      <w:r w:rsidR="0069020B">
        <w:rPr>
          <w:rFonts w:ascii="Arial" w:hAnsi="Arial" w:cs="Arial"/>
          <w:sz w:val="22"/>
          <w:szCs w:val="22"/>
          <w:shd w:val="clear" w:color="auto" w:fill="FFFFFF"/>
        </w:rPr>
        <w:t>nsuring</w:t>
      </w:r>
      <w:r w:rsidR="004F5CE8">
        <w:rPr>
          <w:rFonts w:ascii="Arial" w:hAnsi="Arial" w:cs="Arial"/>
          <w:sz w:val="22"/>
          <w:szCs w:val="22"/>
          <w:shd w:val="clear" w:color="auto" w:fill="FFFFFF"/>
        </w:rPr>
        <w:t xml:space="preserve"> excellence in</w:t>
      </w:r>
      <w:r w:rsidR="006B2531">
        <w:rPr>
          <w:rFonts w:ascii="Arial" w:hAnsi="Arial" w:cs="Arial"/>
          <w:sz w:val="22"/>
          <w:szCs w:val="22"/>
          <w:shd w:val="clear" w:color="auto" w:fill="FFFFFF"/>
        </w:rPr>
        <w:t xml:space="preserve"> culturally appropriate </w:t>
      </w:r>
      <w:r w:rsidR="00920A88">
        <w:rPr>
          <w:rFonts w:ascii="Arial" w:hAnsi="Arial" w:cs="Arial"/>
          <w:sz w:val="22"/>
          <w:szCs w:val="22"/>
          <w:shd w:val="clear" w:color="auto" w:fill="FFFFFF"/>
        </w:rPr>
        <w:t xml:space="preserve">and member centered OHP / </w:t>
      </w:r>
      <w:r w:rsidR="0069020B">
        <w:rPr>
          <w:rFonts w:ascii="Arial" w:hAnsi="Arial" w:cs="Arial"/>
          <w:sz w:val="22"/>
          <w:szCs w:val="22"/>
          <w:shd w:val="clear" w:color="auto" w:fill="FFFFFF"/>
        </w:rPr>
        <w:t>Medicaid</w:t>
      </w:r>
      <w:r w:rsidR="00920A88">
        <w:rPr>
          <w:rFonts w:ascii="Arial" w:hAnsi="Arial" w:cs="Arial"/>
          <w:sz w:val="22"/>
          <w:szCs w:val="22"/>
          <w:shd w:val="clear" w:color="auto" w:fill="FFFFFF"/>
        </w:rPr>
        <w:t xml:space="preserve"> recipient customer service</w:t>
      </w:r>
      <w:r w:rsidR="00D14864">
        <w:rPr>
          <w:rFonts w:ascii="Arial" w:hAnsi="Arial" w:cs="Arial"/>
          <w:sz w:val="22"/>
          <w:szCs w:val="22"/>
          <w:shd w:val="clear" w:color="auto" w:fill="FFFFFF"/>
        </w:rPr>
        <w:t>; 3) s</w:t>
      </w:r>
      <w:r w:rsidR="005D7D53" w:rsidRPr="004F554D">
        <w:rPr>
          <w:rFonts w:ascii="Arial" w:hAnsi="Arial" w:cs="Arial"/>
          <w:sz w:val="22"/>
          <w:szCs w:val="22"/>
          <w:shd w:val="clear" w:color="auto" w:fill="FFFFFF"/>
        </w:rPr>
        <w:t xml:space="preserve">uccessful </w:t>
      </w:r>
      <w:r w:rsidR="00F25952">
        <w:rPr>
          <w:rFonts w:ascii="Arial" w:hAnsi="Arial" w:cs="Arial"/>
          <w:sz w:val="22"/>
          <w:szCs w:val="22"/>
          <w:shd w:val="clear" w:color="auto" w:fill="FFFFFF"/>
        </w:rPr>
        <w:t xml:space="preserve">delivery </w:t>
      </w:r>
      <w:r w:rsidR="005D7D53" w:rsidRPr="004F554D">
        <w:rPr>
          <w:rFonts w:ascii="Arial" w:hAnsi="Arial" w:cs="Arial"/>
          <w:sz w:val="22"/>
          <w:szCs w:val="22"/>
          <w:shd w:val="clear" w:color="auto" w:fill="FFFFFF"/>
        </w:rPr>
        <w:t xml:space="preserve">of written quarterly, six-month and annual </w:t>
      </w:r>
      <w:r w:rsidR="004F554D" w:rsidRPr="004F554D">
        <w:rPr>
          <w:rFonts w:ascii="Arial" w:hAnsi="Arial" w:cs="Arial"/>
          <w:sz w:val="22"/>
          <w:szCs w:val="22"/>
          <w:shd w:val="clear" w:color="auto" w:fill="FFFFFF"/>
        </w:rPr>
        <w:t xml:space="preserve">OHA Ombuds Reports. </w:t>
      </w:r>
      <w:r w:rsidR="0069020B" w:rsidRPr="004F554D">
        <w:rPr>
          <w:rFonts w:ascii="Arial" w:hAnsi="Arial" w:cs="Arial"/>
          <w:sz w:val="22"/>
          <w:szCs w:val="22"/>
          <w:shd w:val="clear" w:color="auto" w:fill="FFFFFF"/>
        </w:rPr>
        <w:t>Reporting</w:t>
      </w:r>
      <w:r w:rsidR="005D7D53" w:rsidRPr="004F554D">
        <w:rPr>
          <w:rFonts w:ascii="Arial" w:hAnsi="Arial" w:cs="Arial"/>
          <w:sz w:val="22"/>
          <w:szCs w:val="22"/>
          <w:shd w:val="clear" w:color="auto" w:fill="FFFFFF"/>
        </w:rPr>
        <w:t xml:space="preserve"> </w:t>
      </w:r>
      <w:r w:rsidR="00717BB6">
        <w:rPr>
          <w:rFonts w:ascii="Arial" w:hAnsi="Arial" w:cs="Arial"/>
          <w:sz w:val="22"/>
          <w:szCs w:val="22"/>
          <w:shd w:val="clear" w:color="auto" w:fill="FFFFFF"/>
        </w:rPr>
        <w:t xml:space="preserve">formally </w:t>
      </w:r>
      <w:r w:rsidR="002D7A38" w:rsidRPr="004F554D">
        <w:rPr>
          <w:rFonts w:ascii="Arial" w:hAnsi="Arial" w:cs="Arial"/>
          <w:sz w:val="22"/>
          <w:szCs w:val="22"/>
          <w:shd w:val="clear" w:color="auto" w:fill="FFFFFF"/>
        </w:rPr>
        <w:t xml:space="preserve">to </w:t>
      </w:r>
      <w:r w:rsidR="00E17EB3" w:rsidRPr="004F554D">
        <w:rPr>
          <w:rFonts w:ascii="Arial" w:hAnsi="Arial" w:cs="Arial"/>
          <w:sz w:val="22"/>
          <w:szCs w:val="22"/>
          <w:shd w:val="clear" w:color="auto" w:fill="FFFFFF"/>
        </w:rPr>
        <w:t>the</w:t>
      </w:r>
      <w:r w:rsidR="00601933" w:rsidRPr="004F554D">
        <w:rPr>
          <w:rFonts w:ascii="Arial" w:hAnsi="Arial" w:cs="Arial"/>
          <w:sz w:val="22"/>
          <w:szCs w:val="22"/>
          <w:shd w:val="clear" w:color="auto" w:fill="FFFFFF"/>
        </w:rPr>
        <w:t xml:space="preserve"> </w:t>
      </w:r>
      <w:r w:rsidR="002D7A38" w:rsidRPr="004F554D">
        <w:rPr>
          <w:rFonts w:ascii="Arial" w:hAnsi="Arial" w:cs="Arial"/>
          <w:sz w:val="22"/>
          <w:szCs w:val="22"/>
          <w:shd w:val="clear" w:color="auto" w:fill="FFFFFF"/>
        </w:rPr>
        <w:t>Oregon Health Policy Board</w:t>
      </w:r>
      <w:r w:rsidR="005D7D53" w:rsidRPr="004F554D">
        <w:rPr>
          <w:rFonts w:ascii="Arial" w:hAnsi="Arial" w:cs="Arial"/>
          <w:sz w:val="22"/>
          <w:szCs w:val="22"/>
          <w:shd w:val="clear" w:color="auto" w:fill="FFFFFF"/>
        </w:rPr>
        <w:t>, OHA Director</w:t>
      </w:r>
      <w:r w:rsidR="0083376E">
        <w:rPr>
          <w:rFonts w:ascii="Arial" w:hAnsi="Arial" w:cs="Arial"/>
          <w:sz w:val="22"/>
          <w:szCs w:val="22"/>
          <w:shd w:val="clear" w:color="auto" w:fill="FFFFFF"/>
        </w:rPr>
        <w:t xml:space="preserve">, </w:t>
      </w:r>
      <w:r w:rsidR="005D7D53" w:rsidRPr="004F554D">
        <w:rPr>
          <w:rFonts w:ascii="Arial" w:hAnsi="Arial" w:cs="Arial"/>
          <w:sz w:val="22"/>
          <w:szCs w:val="22"/>
          <w:shd w:val="clear" w:color="auto" w:fill="FFFFFF"/>
        </w:rPr>
        <w:t>Governor’s office</w:t>
      </w:r>
      <w:r w:rsidR="0083376E">
        <w:rPr>
          <w:rFonts w:ascii="Arial" w:hAnsi="Arial" w:cs="Arial"/>
          <w:sz w:val="22"/>
          <w:szCs w:val="22"/>
          <w:shd w:val="clear" w:color="auto" w:fill="FFFFFF"/>
        </w:rPr>
        <w:t xml:space="preserve"> and OHA Ombuds Advisory Counci</w:t>
      </w:r>
      <w:r w:rsidR="00D14864">
        <w:rPr>
          <w:rFonts w:ascii="Arial" w:hAnsi="Arial" w:cs="Arial"/>
          <w:sz w:val="22"/>
          <w:szCs w:val="22"/>
          <w:shd w:val="clear" w:color="auto" w:fill="FFFFFF"/>
        </w:rPr>
        <w:t xml:space="preserve">l; 4) </w:t>
      </w:r>
      <w:r w:rsidR="00FD7433">
        <w:rPr>
          <w:rFonts w:ascii="Arial" w:hAnsi="Arial" w:cs="Arial"/>
          <w:sz w:val="22"/>
          <w:szCs w:val="22"/>
          <w:shd w:val="clear" w:color="auto" w:fill="FFFFFF"/>
        </w:rPr>
        <w:t>M</w:t>
      </w:r>
      <w:r w:rsidR="005D7D53" w:rsidRPr="0012101F">
        <w:rPr>
          <w:rFonts w:ascii="Arial" w:hAnsi="Arial" w:cs="Arial"/>
          <w:sz w:val="22"/>
          <w:szCs w:val="22"/>
          <w:shd w:val="clear" w:color="auto" w:fill="FFFFFF"/>
        </w:rPr>
        <w:t xml:space="preserve">eeting regularly with agency directors and leadership to share </w:t>
      </w:r>
      <w:r w:rsidR="003212B7">
        <w:rPr>
          <w:rFonts w:ascii="Arial" w:hAnsi="Arial" w:cs="Arial"/>
          <w:sz w:val="22"/>
          <w:szCs w:val="22"/>
        </w:rPr>
        <w:t>experiences of those receiving publicly administered health benefits</w:t>
      </w:r>
      <w:r w:rsidR="002D7A38" w:rsidRPr="0012101F">
        <w:rPr>
          <w:rFonts w:ascii="Arial" w:hAnsi="Arial" w:cs="Arial"/>
          <w:sz w:val="22"/>
          <w:szCs w:val="22"/>
          <w:shd w:val="clear" w:color="auto" w:fill="FFFFFF"/>
        </w:rPr>
        <w:t>, inform beneficiary-centered policies</w:t>
      </w:r>
      <w:r w:rsidR="005D7D53" w:rsidRPr="0012101F">
        <w:rPr>
          <w:rFonts w:ascii="Arial" w:hAnsi="Arial" w:cs="Arial"/>
          <w:sz w:val="22"/>
          <w:szCs w:val="22"/>
          <w:shd w:val="clear" w:color="auto" w:fill="FFFFFF"/>
        </w:rPr>
        <w:t xml:space="preserve"> and</w:t>
      </w:r>
      <w:r w:rsidR="002D7A38" w:rsidRPr="0012101F">
        <w:rPr>
          <w:rFonts w:ascii="Arial" w:hAnsi="Arial" w:cs="Arial"/>
          <w:sz w:val="22"/>
          <w:szCs w:val="22"/>
          <w:shd w:val="clear" w:color="auto" w:fill="FFFFFF"/>
        </w:rPr>
        <w:t xml:space="preserve"> make</w:t>
      </w:r>
      <w:r w:rsidR="005D7D53" w:rsidRPr="0012101F">
        <w:rPr>
          <w:rFonts w:ascii="Arial" w:hAnsi="Arial" w:cs="Arial"/>
          <w:sz w:val="22"/>
          <w:szCs w:val="22"/>
          <w:shd w:val="clear" w:color="auto" w:fill="FFFFFF"/>
        </w:rPr>
        <w:t xml:space="preserve"> </w:t>
      </w:r>
      <w:r w:rsidR="00BC7E02">
        <w:rPr>
          <w:rFonts w:ascii="Arial" w:hAnsi="Arial" w:cs="Arial"/>
          <w:sz w:val="22"/>
          <w:szCs w:val="22"/>
          <w:shd w:val="clear" w:color="auto" w:fill="FFFFFF"/>
        </w:rPr>
        <w:t xml:space="preserve">advocate </w:t>
      </w:r>
      <w:r w:rsidR="005D7D53" w:rsidRPr="0012101F">
        <w:rPr>
          <w:rFonts w:ascii="Arial" w:hAnsi="Arial" w:cs="Arial"/>
          <w:sz w:val="22"/>
          <w:szCs w:val="22"/>
          <w:shd w:val="clear" w:color="auto" w:fill="FFFFFF"/>
        </w:rPr>
        <w:t xml:space="preserve">for </w:t>
      </w:r>
      <w:r w:rsidR="002D7A38" w:rsidRPr="0012101F">
        <w:rPr>
          <w:rFonts w:ascii="Arial" w:hAnsi="Arial" w:cs="Arial"/>
          <w:sz w:val="22"/>
          <w:szCs w:val="22"/>
          <w:shd w:val="clear" w:color="auto" w:fill="FFFFFF"/>
        </w:rPr>
        <w:t>improvement</w:t>
      </w:r>
      <w:r w:rsidR="00D14864">
        <w:rPr>
          <w:rFonts w:ascii="Arial" w:hAnsi="Arial" w:cs="Arial"/>
          <w:sz w:val="22"/>
          <w:szCs w:val="22"/>
          <w:shd w:val="clear" w:color="auto" w:fill="FFFFFF"/>
        </w:rPr>
        <w:t xml:space="preserve">; 5) </w:t>
      </w:r>
      <w:r w:rsidR="00CA3441">
        <w:rPr>
          <w:rFonts w:ascii="Arial" w:hAnsi="Arial" w:cs="Arial"/>
          <w:sz w:val="22"/>
          <w:szCs w:val="22"/>
          <w:shd w:val="clear" w:color="auto" w:fill="FFFFFF"/>
        </w:rPr>
        <w:t>Providing agency leadership</w:t>
      </w:r>
      <w:r w:rsidR="0012101F" w:rsidRPr="0012101F">
        <w:rPr>
          <w:rFonts w:ascii="Arial" w:hAnsi="Arial" w:cs="Arial"/>
          <w:sz w:val="22"/>
          <w:szCs w:val="22"/>
          <w:shd w:val="clear" w:color="auto" w:fill="FFFFFF"/>
        </w:rPr>
        <w:t xml:space="preserve"> for person-centered </w:t>
      </w:r>
      <w:r w:rsidR="44EBE806" w:rsidRPr="0012101F">
        <w:rPr>
          <w:rFonts w:ascii="Arial" w:hAnsi="Arial" w:cs="Arial"/>
          <w:sz w:val="22"/>
          <w:szCs w:val="22"/>
          <w:shd w:val="clear" w:color="auto" w:fill="FFFFFF"/>
        </w:rPr>
        <w:t>responsiveness</w:t>
      </w:r>
      <w:r w:rsidR="00D14864">
        <w:rPr>
          <w:rFonts w:ascii="Arial" w:hAnsi="Arial" w:cs="Arial"/>
          <w:sz w:val="22"/>
          <w:szCs w:val="22"/>
          <w:shd w:val="clear" w:color="auto" w:fill="FFFFFF"/>
        </w:rPr>
        <w:t xml:space="preserve">; 6) </w:t>
      </w:r>
      <w:r w:rsidR="00332DB5">
        <w:rPr>
          <w:rFonts w:ascii="Arial" w:hAnsi="Arial" w:cs="Arial"/>
          <w:sz w:val="22"/>
          <w:szCs w:val="22"/>
          <w:shd w:val="clear" w:color="auto" w:fill="FFFFFF"/>
        </w:rPr>
        <w:t>Identifying</w:t>
      </w:r>
      <w:r w:rsidR="006E7EBA">
        <w:rPr>
          <w:rFonts w:ascii="Arial" w:hAnsi="Arial" w:cs="Arial"/>
          <w:sz w:val="22"/>
          <w:szCs w:val="22"/>
          <w:shd w:val="clear" w:color="auto" w:fill="FFFFFF"/>
        </w:rPr>
        <w:t xml:space="preserve">, </w:t>
      </w:r>
      <w:r w:rsidR="0012101F" w:rsidRPr="0012101F">
        <w:rPr>
          <w:rFonts w:ascii="Arial" w:hAnsi="Arial" w:cs="Arial"/>
          <w:sz w:val="22"/>
          <w:szCs w:val="22"/>
          <w:shd w:val="clear" w:color="auto" w:fill="FFFFFF"/>
        </w:rPr>
        <w:t xml:space="preserve">learning </w:t>
      </w:r>
      <w:r w:rsidR="006E7EBA">
        <w:rPr>
          <w:rFonts w:ascii="Arial" w:hAnsi="Arial" w:cs="Arial"/>
          <w:sz w:val="22"/>
          <w:szCs w:val="22"/>
          <w:shd w:val="clear" w:color="auto" w:fill="FFFFFF"/>
        </w:rPr>
        <w:t xml:space="preserve">from </w:t>
      </w:r>
      <w:r w:rsidR="0012101F" w:rsidRPr="0012101F">
        <w:rPr>
          <w:rFonts w:ascii="Arial" w:hAnsi="Arial" w:cs="Arial"/>
          <w:sz w:val="22"/>
          <w:szCs w:val="22"/>
          <w:shd w:val="clear" w:color="auto" w:fill="FFFFFF"/>
        </w:rPr>
        <w:t xml:space="preserve">and </w:t>
      </w:r>
      <w:r w:rsidR="00B20EB9">
        <w:rPr>
          <w:rFonts w:ascii="Arial" w:hAnsi="Arial" w:cs="Arial"/>
          <w:sz w:val="22"/>
          <w:szCs w:val="22"/>
          <w:shd w:val="clear" w:color="auto" w:fill="FFFFFF"/>
        </w:rPr>
        <w:t xml:space="preserve">leading </w:t>
      </w:r>
      <w:r w:rsidR="00DD6809">
        <w:rPr>
          <w:rFonts w:ascii="Arial" w:hAnsi="Arial" w:cs="Arial"/>
          <w:sz w:val="22"/>
          <w:szCs w:val="22"/>
          <w:shd w:val="clear" w:color="auto" w:fill="FFFFFF"/>
        </w:rPr>
        <w:t xml:space="preserve">actions </w:t>
      </w:r>
      <w:r w:rsidR="009A7278">
        <w:rPr>
          <w:rFonts w:ascii="Arial" w:hAnsi="Arial" w:cs="Arial"/>
          <w:sz w:val="22"/>
          <w:szCs w:val="22"/>
          <w:shd w:val="clear" w:color="auto" w:fill="FFFFFF"/>
        </w:rPr>
        <w:t xml:space="preserve">to support </w:t>
      </w:r>
      <w:r w:rsidR="0012101F" w:rsidRPr="0012101F">
        <w:rPr>
          <w:rFonts w:ascii="Arial" w:hAnsi="Arial" w:cs="Arial"/>
          <w:sz w:val="22"/>
          <w:szCs w:val="22"/>
          <w:shd w:val="clear" w:color="auto" w:fill="FFFFFF"/>
        </w:rPr>
        <w:t xml:space="preserve">systems improvements based </w:t>
      </w:r>
      <w:r w:rsidR="004D3CFE">
        <w:rPr>
          <w:rFonts w:ascii="Arial" w:hAnsi="Arial" w:cs="Arial"/>
          <w:sz w:val="22"/>
          <w:szCs w:val="22"/>
          <w:shd w:val="clear" w:color="auto" w:fill="FFFFFF"/>
        </w:rPr>
        <w:t xml:space="preserve">experiences of </w:t>
      </w:r>
      <w:r w:rsidR="004D3CFE">
        <w:rPr>
          <w:rFonts w:ascii="Arial" w:hAnsi="Arial" w:cs="Arial"/>
          <w:sz w:val="22"/>
          <w:szCs w:val="22"/>
        </w:rPr>
        <w:t>those receiving publicly administered health benefits</w:t>
      </w:r>
      <w:r w:rsidR="00D14864">
        <w:rPr>
          <w:rFonts w:ascii="Arial" w:hAnsi="Arial" w:cs="Arial"/>
          <w:sz w:val="22"/>
          <w:szCs w:val="22"/>
          <w:shd w:val="clear" w:color="auto" w:fill="FFFFFF"/>
        </w:rPr>
        <w:t xml:space="preserve">; 7) </w:t>
      </w:r>
      <w:r w:rsidR="006B5FF9">
        <w:rPr>
          <w:rFonts w:ascii="Arial" w:hAnsi="Arial" w:cs="Arial"/>
          <w:sz w:val="22"/>
          <w:szCs w:val="22"/>
          <w:shd w:val="clear" w:color="auto" w:fill="FFFFFF"/>
        </w:rPr>
        <w:t xml:space="preserve">Incorporating </w:t>
      </w:r>
      <w:r w:rsidR="0012101F">
        <w:rPr>
          <w:rFonts w:ascii="Arial" w:hAnsi="Arial" w:cs="Arial"/>
          <w:sz w:val="22"/>
          <w:szCs w:val="22"/>
          <w:shd w:val="clear" w:color="auto" w:fill="FFFFFF"/>
        </w:rPr>
        <w:t>i</w:t>
      </w:r>
      <w:r w:rsidR="005D7D53" w:rsidRPr="0012101F">
        <w:rPr>
          <w:rFonts w:ascii="Arial" w:hAnsi="Arial" w:cs="Arial"/>
          <w:sz w:val="22"/>
          <w:szCs w:val="22"/>
          <w:shd w:val="clear" w:color="auto" w:fill="FFFFFF"/>
        </w:rPr>
        <w:t>nnovation</w:t>
      </w:r>
      <w:r w:rsidR="006B5FF9">
        <w:rPr>
          <w:rFonts w:ascii="Arial" w:hAnsi="Arial" w:cs="Arial"/>
          <w:sz w:val="22"/>
          <w:szCs w:val="22"/>
          <w:shd w:val="clear" w:color="auto" w:fill="FFFFFF"/>
        </w:rPr>
        <w:t>,</w:t>
      </w:r>
      <w:r w:rsidR="002D7A38" w:rsidRPr="0012101F">
        <w:rPr>
          <w:rFonts w:ascii="Arial" w:hAnsi="Arial" w:cs="Arial"/>
          <w:sz w:val="22"/>
          <w:szCs w:val="22"/>
          <w:shd w:val="clear" w:color="auto" w:fill="FFFFFF"/>
        </w:rPr>
        <w:t xml:space="preserve"> advocacy </w:t>
      </w:r>
      <w:r w:rsidR="006B5FF9">
        <w:rPr>
          <w:rFonts w:ascii="Arial" w:hAnsi="Arial" w:cs="Arial"/>
          <w:sz w:val="22"/>
          <w:szCs w:val="22"/>
          <w:shd w:val="clear" w:color="auto" w:fill="FFFFFF"/>
        </w:rPr>
        <w:t>and client experience into agency work to</w:t>
      </w:r>
      <w:r w:rsidR="002D7A38" w:rsidRPr="0012101F">
        <w:rPr>
          <w:rFonts w:ascii="Arial" w:hAnsi="Arial" w:cs="Arial"/>
          <w:sz w:val="22"/>
          <w:szCs w:val="22"/>
          <w:shd w:val="clear" w:color="auto" w:fill="FFFFFF"/>
        </w:rPr>
        <w:t xml:space="preserve"> identify</w:t>
      </w:r>
      <w:r w:rsidR="005D7D53" w:rsidRPr="0012101F">
        <w:rPr>
          <w:rFonts w:ascii="Arial" w:hAnsi="Arial" w:cs="Arial"/>
          <w:sz w:val="22"/>
          <w:szCs w:val="22"/>
        </w:rPr>
        <w:t xml:space="preserve"> </w:t>
      </w:r>
      <w:r w:rsidR="006B5FF9">
        <w:rPr>
          <w:rFonts w:ascii="Arial" w:hAnsi="Arial" w:cs="Arial"/>
          <w:sz w:val="22"/>
          <w:szCs w:val="22"/>
        </w:rPr>
        <w:t>better and best practice for</w:t>
      </w:r>
      <w:r w:rsidR="005D7D53" w:rsidRPr="0012101F">
        <w:rPr>
          <w:rFonts w:ascii="Arial" w:hAnsi="Arial" w:cs="Arial"/>
          <w:sz w:val="22"/>
          <w:szCs w:val="22"/>
        </w:rPr>
        <w:t xml:space="preserve"> meet</w:t>
      </w:r>
      <w:r w:rsidR="006B5FF9">
        <w:rPr>
          <w:rFonts w:ascii="Arial" w:hAnsi="Arial" w:cs="Arial"/>
          <w:sz w:val="22"/>
          <w:szCs w:val="22"/>
        </w:rPr>
        <w:t>ing</w:t>
      </w:r>
      <w:r w:rsidR="005D7D53" w:rsidRPr="0012101F">
        <w:rPr>
          <w:rFonts w:ascii="Arial" w:hAnsi="Arial" w:cs="Arial"/>
          <w:sz w:val="22"/>
          <w:szCs w:val="22"/>
        </w:rPr>
        <w:t xml:space="preserve"> the needs of the people we serve</w:t>
      </w:r>
      <w:r w:rsidR="00D14864">
        <w:rPr>
          <w:rFonts w:ascii="Arial" w:hAnsi="Arial" w:cs="Arial"/>
          <w:sz w:val="22"/>
          <w:szCs w:val="22"/>
          <w:shd w:val="clear" w:color="auto" w:fill="FFFFFF"/>
        </w:rPr>
        <w:t xml:space="preserve">; 8) </w:t>
      </w:r>
      <w:r w:rsidR="005D7D53" w:rsidRPr="0012101F">
        <w:rPr>
          <w:rFonts w:ascii="Arial" w:hAnsi="Arial" w:cs="Arial"/>
          <w:sz w:val="22"/>
          <w:szCs w:val="22"/>
          <w:shd w:val="clear" w:color="auto" w:fill="FFFFFF"/>
        </w:rPr>
        <w:t xml:space="preserve">Mentoring and </w:t>
      </w:r>
      <w:r w:rsidR="0012101F">
        <w:rPr>
          <w:rFonts w:ascii="Arial" w:hAnsi="Arial" w:cs="Arial"/>
          <w:sz w:val="22"/>
          <w:szCs w:val="22"/>
          <w:shd w:val="clear" w:color="auto" w:fill="FFFFFF"/>
        </w:rPr>
        <w:t>d</w:t>
      </w:r>
      <w:r w:rsidR="005D7D53" w:rsidRPr="0012101F">
        <w:rPr>
          <w:rFonts w:ascii="Arial" w:hAnsi="Arial" w:cs="Arial"/>
          <w:sz w:val="22"/>
          <w:szCs w:val="22"/>
          <w:shd w:val="clear" w:color="auto" w:fill="FFFFFF"/>
        </w:rPr>
        <w:t xml:space="preserve">eveloping </w:t>
      </w:r>
      <w:r w:rsidR="0012101F">
        <w:rPr>
          <w:rFonts w:ascii="Arial" w:hAnsi="Arial" w:cs="Arial"/>
          <w:sz w:val="22"/>
          <w:szCs w:val="22"/>
          <w:shd w:val="clear" w:color="auto" w:fill="FFFFFF"/>
        </w:rPr>
        <w:t xml:space="preserve">person centered advocates within the agency. </w:t>
      </w:r>
      <w:r w:rsidR="0080476B">
        <w:rPr>
          <w:rFonts w:ascii="Arial" w:hAnsi="Arial" w:cs="Arial"/>
          <w:sz w:val="22"/>
          <w:szCs w:val="22"/>
          <w:shd w:val="clear" w:color="auto" w:fill="FFFFFF"/>
        </w:rPr>
        <w:t>Mentoring Ombuds</w:t>
      </w:r>
      <w:r w:rsidR="005D7D53" w:rsidRPr="0012101F">
        <w:rPr>
          <w:rFonts w:ascii="Arial" w:hAnsi="Arial" w:cs="Arial"/>
          <w:sz w:val="22"/>
          <w:szCs w:val="22"/>
          <w:shd w:val="clear" w:color="auto" w:fill="FFFFFF"/>
        </w:rPr>
        <w:t xml:space="preserve"> on case practices, complex case coordination, </w:t>
      </w:r>
      <w:r w:rsidR="0012101F">
        <w:rPr>
          <w:rFonts w:ascii="Arial" w:hAnsi="Arial" w:cs="Arial"/>
          <w:sz w:val="22"/>
          <w:szCs w:val="22"/>
          <w:shd w:val="clear" w:color="auto" w:fill="FFFFFF"/>
        </w:rPr>
        <w:t xml:space="preserve">and </w:t>
      </w:r>
      <w:r w:rsidR="005D7D53" w:rsidRPr="0012101F">
        <w:rPr>
          <w:rFonts w:ascii="Arial" w:hAnsi="Arial" w:cs="Arial"/>
          <w:sz w:val="22"/>
          <w:szCs w:val="22"/>
          <w:shd w:val="clear" w:color="auto" w:fill="FFFFFF"/>
        </w:rPr>
        <w:t xml:space="preserve">advancement of Medicaid systems </w:t>
      </w:r>
      <w:r w:rsidR="004D3CFE">
        <w:rPr>
          <w:rFonts w:ascii="Arial" w:hAnsi="Arial" w:cs="Arial"/>
          <w:sz w:val="22"/>
          <w:szCs w:val="22"/>
          <w:shd w:val="clear" w:color="auto" w:fill="FFFFFF"/>
        </w:rPr>
        <w:t>improvements</w:t>
      </w:r>
      <w:r w:rsidR="00D14864">
        <w:rPr>
          <w:rFonts w:ascii="Arial" w:hAnsi="Arial" w:cs="Arial"/>
          <w:sz w:val="22"/>
          <w:szCs w:val="22"/>
          <w:shd w:val="clear" w:color="auto" w:fill="FFFFFF"/>
        </w:rPr>
        <w:t xml:space="preserve">; and 9) </w:t>
      </w:r>
      <w:r w:rsidR="005D7D53" w:rsidRPr="0012101F">
        <w:rPr>
          <w:rFonts w:ascii="Arial" w:hAnsi="Arial" w:cs="Arial"/>
          <w:sz w:val="22"/>
          <w:szCs w:val="22"/>
          <w:shd w:val="clear" w:color="auto" w:fill="FFFFFF"/>
        </w:rPr>
        <w:t>Stewardshi</w:t>
      </w:r>
      <w:r w:rsidR="002D7A38" w:rsidRPr="0012101F">
        <w:rPr>
          <w:rFonts w:ascii="Arial" w:hAnsi="Arial" w:cs="Arial"/>
          <w:sz w:val="22"/>
          <w:szCs w:val="22"/>
          <w:shd w:val="clear" w:color="auto" w:fill="FFFFFF"/>
        </w:rPr>
        <w:t>p</w:t>
      </w:r>
      <w:r w:rsidR="0012101F" w:rsidRPr="0012101F">
        <w:rPr>
          <w:rFonts w:ascii="Arial" w:hAnsi="Arial" w:cs="Arial"/>
          <w:sz w:val="22"/>
          <w:szCs w:val="22"/>
          <w:shd w:val="clear" w:color="auto" w:fill="FFFFFF"/>
        </w:rPr>
        <w:t xml:space="preserve"> of Ombuds Program resources and exercising </w:t>
      </w:r>
      <w:r w:rsidR="0012101F">
        <w:rPr>
          <w:rFonts w:ascii="Arial" w:hAnsi="Arial" w:cs="Arial"/>
          <w:sz w:val="22"/>
          <w:szCs w:val="22"/>
          <w:shd w:val="clear" w:color="auto" w:fill="FFFFFF"/>
        </w:rPr>
        <w:t>b</w:t>
      </w:r>
      <w:r w:rsidR="005D7D53" w:rsidRPr="0012101F">
        <w:rPr>
          <w:rFonts w:ascii="Arial" w:hAnsi="Arial" w:cs="Arial"/>
          <w:sz w:val="22"/>
          <w:szCs w:val="22"/>
          <w:shd w:val="clear" w:color="auto" w:fill="FFFFFF"/>
        </w:rPr>
        <w:t xml:space="preserve">usiness </w:t>
      </w:r>
      <w:r w:rsidR="0012101F">
        <w:rPr>
          <w:rFonts w:ascii="Arial" w:hAnsi="Arial" w:cs="Arial"/>
          <w:sz w:val="22"/>
          <w:szCs w:val="22"/>
          <w:shd w:val="clear" w:color="auto" w:fill="FFFFFF"/>
        </w:rPr>
        <w:t>a</w:t>
      </w:r>
      <w:r w:rsidR="005D7D53" w:rsidRPr="0012101F">
        <w:rPr>
          <w:rFonts w:ascii="Arial" w:hAnsi="Arial" w:cs="Arial"/>
          <w:sz w:val="22"/>
          <w:szCs w:val="22"/>
          <w:shd w:val="clear" w:color="auto" w:fill="FFFFFF"/>
        </w:rPr>
        <w:t>cumen</w:t>
      </w:r>
      <w:r w:rsidR="0012101F">
        <w:rPr>
          <w:rFonts w:ascii="Arial" w:hAnsi="Arial" w:cs="Arial"/>
          <w:sz w:val="22"/>
          <w:szCs w:val="22"/>
          <w:shd w:val="clear" w:color="auto" w:fill="FFFFFF"/>
        </w:rPr>
        <w:t xml:space="preserve"> for Ombuds Program sustainability</w:t>
      </w:r>
      <w:r w:rsidR="00332DB5">
        <w:rPr>
          <w:rFonts w:ascii="Arial" w:hAnsi="Arial" w:cs="Arial"/>
          <w:sz w:val="22"/>
          <w:szCs w:val="22"/>
          <w:shd w:val="clear" w:color="auto" w:fill="FFFFFF"/>
        </w:rPr>
        <w:t xml:space="preserve">, </w:t>
      </w:r>
      <w:r w:rsidR="00B641D4">
        <w:rPr>
          <w:rFonts w:ascii="Arial" w:hAnsi="Arial" w:cs="Arial"/>
          <w:sz w:val="22"/>
          <w:szCs w:val="22"/>
          <w:shd w:val="clear" w:color="auto" w:fill="FFFFFF"/>
        </w:rPr>
        <w:t>integrity,</w:t>
      </w:r>
      <w:r w:rsidR="00332DB5">
        <w:rPr>
          <w:rFonts w:ascii="Arial" w:hAnsi="Arial" w:cs="Arial"/>
          <w:sz w:val="22"/>
          <w:szCs w:val="22"/>
          <w:shd w:val="clear" w:color="auto" w:fill="FFFFFF"/>
        </w:rPr>
        <w:t xml:space="preserve"> and exceptional customer service</w:t>
      </w:r>
      <w:r w:rsidR="004D3CFE">
        <w:rPr>
          <w:rFonts w:ascii="Arial" w:hAnsi="Arial" w:cs="Arial"/>
          <w:sz w:val="22"/>
          <w:szCs w:val="22"/>
          <w:shd w:val="clear" w:color="auto" w:fill="FFFFFF"/>
        </w:rPr>
        <w:t>.</w:t>
      </w:r>
      <w:r w:rsidR="0012101F">
        <w:rPr>
          <w:rFonts w:ascii="Arial" w:hAnsi="Arial" w:cs="Arial"/>
          <w:sz w:val="22"/>
          <w:szCs w:val="22"/>
          <w:shd w:val="clear" w:color="auto" w:fill="FFFFFF"/>
        </w:rPr>
        <w:t xml:space="preserve"> </w:t>
      </w:r>
    </w:p>
    <w:p w14:paraId="6998C6B8" w14:textId="77777777" w:rsidR="00651C08" w:rsidRDefault="00651C08">
      <w:pPr>
        <w:spacing w:after="60"/>
        <w:ind w:left="360" w:right="187"/>
        <w:rPr>
          <w:rFonts w:ascii="Arial" w:hAnsi="Arial" w:cs="Arial"/>
          <w:sz w:val="22"/>
          <w:szCs w:val="22"/>
        </w:rPr>
      </w:pPr>
    </w:p>
    <w:tbl>
      <w:tblPr>
        <w:tblW w:w="10980" w:type="dxa"/>
        <w:tblInd w:w="-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459"/>
        <w:gridCol w:w="1260"/>
        <w:gridCol w:w="1260"/>
        <w:gridCol w:w="7001"/>
      </w:tblGrid>
      <w:tr w:rsidR="00B32B3F" w14:paraId="6BCDDA62" w14:textId="77777777">
        <w:trPr>
          <w:trHeight w:val="576"/>
        </w:trPr>
        <w:tc>
          <w:tcPr>
            <w:tcW w:w="10980" w:type="dxa"/>
            <w:gridSpan w:val="4"/>
            <w:tcBorders>
              <w:top w:val="single" w:sz="12" w:space="0" w:color="auto"/>
              <w:left w:val="nil"/>
              <w:bottom w:val="single" w:sz="12" w:space="0" w:color="auto"/>
              <w:right w:val="nil"/>
            </w:tcBorders>
            <w:shd w:val="clear" w:color="auto" w:fill="FFFF99"/>
            <w:vAlign w:val="center"/>
          </w:tcPr>
          <w:p w14:paraId="250C816C" w14:textId="77777777" w:rsidR="008407A6" w:rsidRDefault="008407A6">
            <w:pPr>
              <w:rPr>
                <w:rFonts w:ascii="Arial" w:hAnsi="Arial" w:cs="Arial"/>
              </w:rPr>
            </w:pPr>
            <w:r>
              <w:rPr>
                <w:rFonts w:ascii="Arial" w:hAnsi="Arial" w:cs="Arial"/>
                <w:b/>
                <w:color w:val="000000"/>
              </w:rPr>
              <w:t>SECTION 3.</w:t>
            </w:r>
            <w:r w:rsidR="00B12612">
              <w:rPr>
                <w:rFonts w:ascii="Arial" w:hAnsi="Arial" w:cs="Arial"/>
                <w:b/>
                <w:color w:val="000000"/>
              </w:rPr>
              <w:t xml:space="preserve"> </w:t>
            </w:r>
            <w:r>
              <w:rPr>
                <w:rFonts w:ascii="Arial" w:hAnsi="Arial" w:cs="Arial"/>
                <w:b/>
                <w:color w:val="000000"/>
              </w:rPr>
              <w:t>DESCRIPTION OF DUTIES</w:t>
            </w:r>
          </w:p>
        </w:tc>
      </w:tr>
      <w:tr w:rsidR="0043789E" w14:paraId="501F7215" w14:textId="77777777">
        <w:trPr>
          <w:trHeight w:hRule="exact" w:val="1238"/>
        </w:trPr>
        <w:tc>
          <w:tcPr>
            <w:tcW w:w="10980" w:type="dxa"/>
            <w:gridSpan w:val="4"/>
            <w:tcBorders>
              <w:top w:val="single" w:sz="12" w:space="0" w:color="auto"/>
              <w:left w:val="nil"/>
              <w:bottom w:val="nil"/>
              <w:right w:val="nil"/>
            </w:tcBorders>
            <w:vAlign w:val="center"/>
          </w:tcPr>
          <w:p w14:paraId="533FCCC0" w14:textId="77777777" w:rsidR="008C29CD" w:rsidRDefault="0043789E">
            <w:pPr>
              <w:rPr>
                <w:rFonts w:ascii="Arial" w:hAnsi="Arial" w:cs="Arial"/>
                <w:b/>
                <w:i/>
                <w:color w:val="000000"/>
                <w:sz w:val="20"/>
                <w:szCs w:val="18"/>
              </w:rPr>
            </w:pPr>
            <w:r>
              <w:rPr>
                <w:rFonts w:ascii="Arial" w:hAnsi="Arial" w:cs="Arial"/>
                <w:b/>
              </w:rPr>
              <w:t>List the major duties of the position. State the percentage of time for each duty. Mark “N” for new duties, “R” for revised duties or “NC” for no change in duties. Indicate whether the duty is an “Essential” (E) or “Non-Essential” (NE) function</w:t>
            </w:r>
            <w:r w:rsidR="008C29CD">
              <w:rPr>
                <w:rFonts w:ascii="Arial" w:hAnsi="Arial" w:cs="Arial"/>
                <w:b/>
              </w:rPr>
              <w:t>.</w:t>
            </w:r>
            <w:r w:rsidR="00575E76" w:rsidRPr="0043789E">
              <w:rPr>
                <w:rFonts w:ascii="Arial" w:hAnsi="Arial" w:cs="Arial"/>
                <w:b/>
                <w:i/>
                <w:color w:val="000000"/>
                <w:sz w:val="20"/>
                <w:szCs w:val="18"/>
              </w:rPr>
              <w:t xml:space="preserve"> </w:t>
            </w:r>
          </w:p>
          <w:p w14:paraId="519EB1FF" w14:textId="77777777" w:rsidR="0043789E" w:rsidRDefault="00575E76" w:rsidP="008C29CD">
            <w:pPr>
              <w:spacing w:before="80"/>
              <w:rPr>
                <w:rFonts w:ascii="Arial" w:hAnsi="Arial" w:cs="Arial"/>
                <w:b/>
              </w:rPr>
            </w:pPr>
            <w:r w:rsidRPr="0043789E">
              <w:rPr>
                <w:rFonts w:ascii="Arial" w:hAnsi="Arial" w:cs="Arial"/>
                <w:b/>
                <w:i/>
                <w:color w:val="000000"/>
                <w:sz w:val="20"/>
                <w:szCs w:val="18"/>
              </w:rPr>
              <w:t xml:space="preserve">Note: </w:t>
            </w:r>
            <w:r w:rsidRPr="0043789E">
              <w:rPr>
                <w:rFonts w:ascii="Arial" w:hAnsi="Arial" w:cs="Arial"/>
                <w:i/>
                <w:color w:val="000000"/>
                <w:sz w:val="20"/>
                <w:szCs w:val="18"/>
              </w:rPr>
              <w:t>If additional rows of the below table are needed, place curs</w:t>
            </w:r>
            <w:r>
              <w:rPr>
                <w:rFonts w:ascii="Arial" w:hAnsi="Arial" w:cs="Arial"/>
                <w:i/>
                <w:color w:val="000000"/>
                <w:sz w:val="20"/>
                <w:szCs w:val="18"/>
              </w:rPr>
              <w:t>o</w:t>
            </w:r>
            <w:r w:rsidRPr="0043789E">
              <w:rPr>
                <w:rFonts w:ascii="Arial" w:hAnsi="Arial" w:cs="Arial"/>
                <w:i/>
                <w:color w:val="000000"/>
                <w:sz w:val="20"/>
                <w:szCs w:val="18"/>
              </w:rPr>
              <w:t>r at end of a row (outside table) and hit “Enter”.</w:t>
            </w:r>
          </w:p>
        </w:tc>
      </w:tr>
      <w:tr w:rsidR="0043789E" w14:paraId="5BD3D617" w14:textId="77777777">
        <w:tblPrEx>
          <w:tblBorders>
            <w:top w:val="none" w:sz="0" w:space="0" w:color="auto"/>
            <w:bottom w:val="none" w:sz="0" w:space="0" w:color="auto"/>
          </w:tblBorders>
        </w:tblPrEx>
        <w:trPr>
          <w:trHeight w:hRule="exact" w:val="432"/>
          <w:tblHeader/>
        </w:trPr>
        <w:tc>
          <w:tcPr>
            <w:tcW w:w="1459" w:type="dxa"/>
            <w:tcBorders>
              <w:top w:val="single" w:sz="4" w:space="0" w:color="000000"/>
              <w:left w:val="single" w:sz="4" w:space="0" w:color="000000"/>
              <w:bottom w:val="single" w:sz="4" w:space="0" w:color="000000"/>
              <w:right w:val="single" w:sz="4" w:space="0" w:color="000000"/>
            </w:tcBorders>
            <w:vAlign w:val="center"/>
          </w:tcPr>
          <w:p w14:paraId="61685F6D" w14:textId="77777777" w:rsidR="0043789E" w:rsidRDefault="0043789E" w:rsidP="00D129C7">
            <w:pPr>
              <w:jc w:val="center"/>
              <w:rPr>
                <w:rFonts w:ascii="Arial" w:hAnsi="Arial" w:cs="Arial"/>
                <w:b/>
              </w:rPr>
            </w:pPr>
            <w:r>
              <w:rPr>
                <w:rFonts w:ascii="Arial" w:hAnsi="Arial" w:cs="Arial"/>
                <w:b/>
              </w:rPr>
              <w:t>% of Time</w:t>
            </w:r>
          </w:p>
        </w:tc>
        <w:tc>
          <w:tcPr>
            <w:tcW w:w="1260" w:type="dxa"/>
            <w:tcBorders>
              <w:top w:val="single" w:sz="4" w:space="0" w:color="000000"/>
              <w:left w:val="single" w:sz="4" w:space="0" w:color="000000"/>
              <w:bottom w:val="single" w:sz="4" w:space="0" w:color="000000"/>
              <w:right w:val="single" w:sz="4" w:space="0" w:color="000000"/>
            </w:tcBorders>
            <w:vAlign w:val="center"/>
          </w:tcPr>
          <w:p w14:paraId="7C21C398" w14:textId="77777777" w:rsidR="0043789E" w:rsidRDefault="0043789E" w:rsidP="00D129C7">
            <w:pPr>
              <w:jc w:val="center"/>
              <w:rPr>
                <w:rFonts w:ascii="Arial" w:hAnsi="Arial" w:cs="Arial"/>
                <w:b/>
              </w:rPr>
            </w:pPr>
            <w:r>
              <w:rPr>
                <w:rFonts w:ascii="Arial" w:hAnsi="Arial" w:cs="Arial"/>
                <w:b/>
              </w:rPr>
              <w:t>N/R/NC</w:t>
            </w:r>
          </w:p>
        </w:tc>
        <w:tc>
          <w:tcPr>
            <w:tcW w:w="1260" w:type="dxa"/>
            <w:tcBorders>
              <w:top w:val="single" w:sz="4" w:space="0" w:color="000000"/>
              <w:left w:val="single" w:sz="4" w:space="0" w:color="000000"/>
              <w:bottom w:val="single" w:sz="4" w:space="0" w:color="000000"/>
              <w:right w:val="single" w:sz="4" w:space="0" w:color="000000"/>
            </w:tcBorders>
            <w:vAlign w:val="center"/>
          </w:tcPr>
          <w:p w14:paraId="365986BF" w14:textId="77777777" w:rsidR="0043789E" w:rsidRDefault="0043789E" w:rsidP="00D129C7">
            <w:pPr>
              <w:jc w:val="center"/>
              <w:rPr>
                <w:rFonts w:ascii="Arial" w:hAnsi="Arial" w:cs="Arial"/>
                <w:b/>
              </w:rPr>
            </w:pPr>
            <w:r>
              <w:rPr>
                <w:rFonts w:ascii="Arial" w:hAnsi="Arial" w:cs="Arial"/>
                <w:b/>
              </w:rPr>
              <w:t>E/NE</w:t>
            </w:r>
          </w:p>
        </w:tc>
        <w:tc>
          <w:tcPr>
            <w:tcW w:w="7001" w:type="dxa"/>
            <w:tcBorders>
              <w:top w:val="single" w:sz="4" w:space="0" w:color="000000"/>
              <w:left w:val="single" w:sz="4" w:space="0" w:color="000000"/>
              <w:bottom w:val="single" w:sz="4" w:space="0" w:color="000000"/>
              <w:right w:val="single" w:sz="4" w:space="0" w:color="000000"/>
            </w:tcBorders>
            <w:vAlign w:val="center"/>
          </w:tcPr>
          <w:p w14:paraId="23930FDA" w14:textId="77777777" w:rsidR="0043789E" w:rsidRDefault="0043789E" w:rsidP="00D129C7">
            <w:pPr>
              <w:jc w:val="center"/>
              <w:rPr>
                <w:rFonts w:ascii="Arial" w:hAnsi="Arial" w:cs="Arial"/>
                <w:b/>
              </w:rPr>
            </w:pPr>
            <w:r>
              <w:rPr>
                <w:rFonts w:ascii="Arial" w:hAnsi="Arial" w:cs="Arial"/>
                <w:b/>
              </w:rPr>
              <w:t>DUTIES</w:t>
            </w:r>
          </w:p>
        </w:tc>
      </w:tr>
    </w:tbl>
    <w:p w14:paraId="68C91D86" w14:textId="77777777" w:rsidR="00EC54D8" w:rsidRDefault="00EC54D8" w:rsidP="00251498">
      <w:pPr>
        <w:spacing w:before="80" w:after="80"/>
        <w:jc w:val="center"/>
        <w:rPr>
          <w:rFonts w:ascii="Arial" w:hAnsi="Arial" w:cs="Arial"/>
        </w:rPr>
        <w:sectPr w:rsidR="00EC54D8" w:rsidSect="00276DF9">
          <w:footerReference w:type="default" r:id="rId16"/>
          <w:footerReference w:type="first" r:id="rId17"/>
          <w:type w:val="continuous"/>
          <w:pgSz w:w="12240" w:h="15840" w:code="1"/>
          <w:pgMar w:top="720" w:right="720" w:bottom="1080" w:left="720" w:header="720" w:footer="576" w:gutter="0"/>
          <w:cols w:space="720"/>
          <w:titlePg/>
          <w:docGrid w:linePitch="360"/>
        </w:sectPr>
      </w:pPr>
    </w:p>
    <w:tbl>
      <w:tblPr>
        <w:tblW w:w="10921" w:type="dxa"/>
        <w:tblInd w:w="-2" w:type="dxa"/>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1E0" w:firstRow="1" w:lastRow="1" w:firstColumn="1" w:lastColumn="1" w:noHBand="0" w:noVBand="0"/>
      </w:tblPr>
      <w:tblGrid>
        <w:gridCol w:w="1459"/>
        <w:gridCol w:w="1201"/>
        <w:gridCol w:w="1260"/>
        <w:gridCol w:w="7001"/>
      </w:tblGrid>
      <w:tr w:rsidR="0030676D" w14:paraId="2050F6D7" w14:textId="77777777" w:rsidTr="3E13CB8A">
        <w:trPr>
          <w:trHeight w:val="1313"/>
        </w:trPr>
        <w:tc>
          <w:tcPr>
            <w:tcW w:w="1459" w:type="dxa"/>
            <w:vAlign w:val="bottom"/>
          </w:tcPr>
          <w:p w14:paraId="067E9079" w14:textId="05E16BDE" w:rsidR="0030676D" w:rsidRPr="000B41C8" w:rsidRDefault="006B73F3" w:rsidP="0030676D">
            <w:pPr>
              <w:spacing w:before="80" w:after="80"/>
              <w:jc w:val="center"/>
              <w:rPr>
                <w:rFonts w:ascii="Arial" w:hAnsi="Arial" w:cs="Arial"/>
              </w:rPr>
            </w:pPr>
            <w:r>
              <w:rPr>
                <w:rFonts w:ascii="Arial" w:hAnsi="Arial" w:cs="Arial"/>
              </w:rPr>
              <w:t>All the time</w:t>
            </w:r>
          </w:p>
        </w:tc>
        <w:tc>
          <w:tcPr>
            <w:tcW w:w="1201" w:type="dxa"/>
            <w:vAlign w:val="bottom"/>
          </w:tcPr>
          <w:p w14:paraId="40792FEC" w14:textId="77777777" w:rsidR="0030676D" w:rsidRPr="000B41C8" w:rsidRDefault="0030676D" w:rsidP="0030676D">
            <w:pPr>
              <w:spacing w:before="80" w:after="80"/>
              <w:jc w:val="center"/>
              <w:rPr>
                <w:rFonts w:ascii="Arial" w:hAnsi="Arial" w:cs="Arial"/>
              </w:rPr>
            </w:pPr>
            <w:r>
              <w:rPr>
                <w:rFonts w:ascii="Arial" w:hAnsi="Arial" w:cs="Arial"/>
              </w:rPr>
              <w:t>NC</w:t>
            </w:r>
          </w:p>
        </w:tc>
        <w:tc>
          <w:tcPr>
            <w:tcW w:w="1260" w:type="dxa"/>
            <w:vAlign w:val="bottom"/>
          </w:tcPr>
          <w:p w14:paraId="043052E5" w14:textId="77777777" w:rsidR="0030676D" w:rsidRPr="00ED4AE3" w:rsidRDefault="0030676D" w:rsidP="0030676D">
            <w:pPr>
              <w:spacing w:before="80" w:after="80"/>
              <w:jc w:val="center"/>
              <w:rPr>
                <w:rFonts w:ascii="Arial" w:hAnsi="Arial" w:cs="Arial"/>
              </w:rPr>
            </w:pPr>
            <w:r w:rsidRPr="00ED4AE3">
              <w:rPr>
                <w:rFonts w:ascii="Arial" w:hAnsi="Arial" w:cs="Arial"/>
              </w:rPr>
              <w:t>E</w:t>
            </w:r>
          </w:p>
        </w:tc>
        <w:tc>
          <w:tcPr>
            <w:tcW w:w="7001" w:type="dxa"/>
          </w:tcPr>
          <w:p w14:paraId="112619D8" w14:textId="77777777" w:rsidR="00287992" w:rsidRPr="00DF0D06" w:rsidRDefault="00287992" w:rsidP="00287992">
            <w:pPr>
              <w:spacing w:before="80" w:after="80"/>
              <w:rPr>
                <w:rFonts w:ascii="Arial" w:hAnsi="Arial" w:cs="Arial"/>
                <w:b/>
                <w:bCs/>
                <w:u w:val="single"/>
              </w:rPr>
            </w:pPr>
            <w:r w:rsidRPr="00DF0D06">
              <w:rPr>
                <w:rFonts w:ascii="Arial" w:hAnsi="Arial" w:cs="Arial"/>
                <w:b/>
                <w:bCs/>
                <w:u w:val="single"/>
              </w:rPr>
              <w:t xml:space="preserve">Centering Equity </w:t>
            </w:r>
          </w:p>
          <w:p w14:paraId="7DBA1DF3" w14:textId="77777777" w:rsidR="00287992" w:rsidRDefault="00287992" w:rsidP="00287992">
            <w:pPr>
              <w:pStyle w:val="ListParagraph"/>
              <w:numPr>
                <w:ilvl w:val="0"/>
                <w:numId w:val="20"/>
              </w:numPr>
              <w:spacing w:before="80" w:after="80" w:line="240" w:lineRule="auto"/>
              <w:rPr>
                <w:rFonts w:ascii="Arial" w:hAnsi="Arial" w:cs="Arial"/>
              </w:rPr>
            </w:pPr>
            <w:r w:rsidRPr="007F155B">
              <w:rPr>
                <w:rFonts w:ascii="Arial" w:hAnsi="Arial" w:cs="Arial"/>
              </w:rPr>
              <w:t xml:space="preserve">Consistently treat community partners, customers, vendors, and colleagues with dignity and respect. Perform duties in a manner that promotes customer service and harmonious working relationships, including treating all persons courteously and respectfully. </w:t>
            </w:r>
          </w:p>
          <w:p w14:paraId="681BF31A" w14:textId="77777777" w:rsidR="00287992" w:rsidRDefault="00287992" w:rsidP="00287992">
            <w:pPr>
              <w:pStyle w:val="ListParagraph"/>
              <w:numPr>
                <w:ilvl w:val="0"/>
                <w:numId w:val="20"/>
              </w:numPr>
              <w:spacing w:before="80" w:after="80" w:line="240" w:lineRule="auto"/>
              <w:rPr>
                <w:rFonts w:ascii="Arial" w:hAnsi="Arial" w:cs="Arial"/>
              </w:rPr>
            </w:pPr>
            <w:r w:rsidRPr="007F155B">
              <w:rPr>
                <w:rFonts w:ascii="Arial" w:hAnsi="Arial" w:cs="Arial"/>
              </w:rPr>
              <w:t xml:space="preserve">Engage in effective team participation through the willingness to assist and support co-workers, supervisors, and other work-related associations. </w:t>
            </w:r>
          </w:p>
          <w:p w14:paraId="134A2828" w14:textId="77777777" w:rsidR="00287992" w:rsidRDefault="00287992" w:rsidP="00287992">
            <w:pPr>
              <w:pStyle w:val="ListParagraph"/>
              <w:numPr>
                <w:ilvl w:val="0"/>
                <w:numId w:val="20"/>
              </w:numPr>
              <w:spacing w:before="80" w:after="80" w:line="240" w:lineRule="auto"/>
              <w:rPr>
                <w:rFonts w:ascii="Arial" w:hAnsi="Arial" w:cs="Arial"/>
              </w:rPr>
            </w:pPr>
            <w:r w:rsidRPr="00121C96">
              <w:rPr>
                <w:rFonts w:ascii="Arial" w:hAnsi="Arial" w:cs="Arial"/>
              </w:rPr>
              <w:t>Contribute to a positive, respectful, and productive workplace.</w:t>
            </w:r>
          </w:p>
          <w:p w14:paraId="1A69FDF8" w14:textId="77777777" w:rsidR="00287992" w:rsidRDefault="00287992" w:rsidP="00287992">
            <w:pPr>
              <w:pStyle w:val="ListParagraph"/>
              <w:numPr>
                <w:ilvl w:val="0"/>
                <w:numId w:val="20"/>
              </w:numPr>
              <w:spacing w:before="80" w:after="80" w:line="240" w:lineRule="auto"/>
              <w:rPr>
                <w:rFonts w:ascii="Arial" w:hAnsi="Arial" w:cs="Arial"/>
              </w:rPr>
            </w:pPr>
            <w:r w:rsidRPr="00121C96">
              <w:rPr>
                <w:rFonts w:ascii="Arial" w:hAnsi="Arial" w:cs="Arial"/>
              </w:rPr>
              <w:t xml:space="preserve">Create and maintain a work environment that fosters and promotes the importance and value of a diverse, discrimination-free, and harassment-free workplace. Respects diversity of opinions, ideas, and cultural differences. Supports outreach and diversity-related efforts </w:t>
            </w:r>
            <w:proofErr w:type="gramStart"/>
            <w:r w:rsidRPr="00121C96">
              <w:rPr>
                <w:rFonts w:ascii="Arial" w:hAnsi="Arial" w:cs="Arial"/>
              </w:rPr>
              <w:t>in order to</w:t>
            </w:r>
            <w:proofErr w:type="gramEnd"/>
            <w:r w:rsidRPr="00121C96">
              <w:rPr>
                <w:rFonts w:ascii="Arial" w:hAnsi="Arial" w:cs="Arial"/>
              </w:rPr>
              <w:t xml:space="preserve"> diversify the workforce.</w:t>
            </w:r>
          </w:p>
          <w:p w14:paraId="264D5B56" w14:textId="77777777" w:rsidR="00B641D4" w:rsidRDefault="00287992" w:rsidP="00287992">
            <w:pPr>
              <w:pStyle w:val="ListParagraph"/>
              <w:numPr>
                <w:ilvl w:val="0"/>
                <w:numId w:val="20"/>
              </w:numPr>
              <w:spacing w:before="80" w:after="80" w:line="240" w:lineRule="auto"/>
              <w:rPr>
                <w:rFonts w:ascii="Arial" w:hAnsi="Arial" w:cs="Arial"/>
              </w:rPr>
            </w:pPr>
            <w:r w:rsidRPr="00287992">
              <w:rPr>
                <w:rFonts w:ascii="Arial" w:hAnsi="Arial" w:cs="Arial"/>
              </w:rPr>
              <w:t>Maintains a work environment that is respectful and welcomes diversity. Models expected office professional behaviors.</w:t>
            </w:r>
          </w:p>
          <w:p w14:paraId="55C276B6" w14:textId="29D62E63" w:rsidR="00287992" w:rsidRPr="00287992" w:rsidRDefault="00287992" w:rsidP="00287992">
            <w:pPr>
              <w:pStyle w:val="ListParagraph"/>
              <w:numPr>
                <w:ilvl w:val="0"/>
                <w:numId w:val="20"/>
              </w:numPr>
              <w:spacing w:before="80" w:after="80" w:line="240" w:lineRule="auto"/>
              <w:rPr>
                <w:rFonts w:ascii="Arial" w:hAnsi="Arial" w:cs="Arial"/>
              </w:rPr>
            </w:pPr>
            <w:r>
              <w:rPr>
                <w:rFonts w:ascii="Arial" w:hAnsi="Arial" w:cs="Arial"/>
              </w:rPr>
              <w:t xml:space="preserve">Utilize the </w:t>
            </w:r>
            <w:hyperlink r:id="rId18" w:history="1">
              <w:r w:rsidRPr="009A4878">
                <w:rPr>
                  <w:rStyle w:val="Hyperlink"/>
                  <w:rFonts w:ascii="Arial" w:hAnsi="Arial" w:cs="Arial"/>
                </w:rPr>
                <w:t>OHA style guide</w:t>
              </w:r>
            </w:hyperlink>
            <w:r>
              <w:rPr>
                <w:rFonts w:ascii="Arial" w:hAnsi="Arial" w:cs="Arial"/>
              </w:rPr>
              <w:t xml:space="preserve"> for all communications. </w:t>
            </w:r>
          </w:p>
        </w:tc>
      </w:tr>
      <w:tr w:rsidR="00862313" w14:paraId="2C29EC24" w14:textId="77777777" w:rsidTr="3E13CB8A">
        <w:trPr>
          <w:trHeight w:val="1313"/>
        </w:trPr>
        <w:tc>
          <w:tcPr>
            <w:tcW w:w="1459" w:type="dxa"/>
            <w:vAlign w:val="bottom"/>
          </w:tcPr>
          <w:p w14:paraId="5D1A5DF6" w14:textId="080F42DF" w:rsidR="00862313" w:rsidRDefault="006B73F3" w:rsidP="00862313">
            <w:pPr>
              <w:spacing w:before="80" w:after="80"/>
              <w:jc w:val="center"/>
              <w:rPr>
                <w:rFonts w:ascii="Arial" w:hAnsi="Arial" w:cs="Arial"/>
              </w:rPr>
            </w:pPr>
            <w:r>
              <w:rPr>
                <w:rFonts w:ascii="Arial" w:hAnsi="Arial" w:cs="Arial"/>
              </w:rPr>
              <w:t>2</w:t>
            </w:r>
            <w:r w:rsidR="00EE79FC">
              <w:rPr>
                <w:rFonts w:ascii="Arial" w:hAnsi="Arial" w:cs="Arial"/>
              </w:rPr>
              <w:t>0</w:t>
            </w:r>
            <w:r>
              <w:rPr>
                <w:rFonts w:ascii="Arial" w:hAnsi="Arial" w:cs="Arial"/>
              </w:rPr>
              <w:t>%</w:t>
            </w:r>
          </w:p>
        </w:tc>
        <w:tc>
          <w:tcPr>
            <w:tcW w:w="1201" w:type="dxa"/>
            <w:vAlign w:val="bottom"/>
          </w:tcPr>
          <w:p w14:paraId="5793879F" w14:textId="2D6B2E78" w:rsidR="00862313" w:rsidRDefault="006B73F3" w:rsidP="00862313">
            <w:pPr>
              <w:spacing w:before="80" w:after="80"/>
              <w:jc w:val="center"/>
              <w:rPr>
                <w:rFonts w:ascii="Arial" w:hAnsi="Arial" w:cs="Arial"/>
              </w:rPr>
            </w:pPr>
            <w:r>
              <w:rPr>
                <w:rFonts w:ascii="Arial" w:hAnsi="Arial" w:cs="Arial"/>
              </w:rPr>
              <w:t>NC</w:t>
            </w:r>
          </w:p>
        </w:tc>
        <w:tc>
          <w:tcPr>
            <w:tcW w:w="1260" w:type="dxa"/>
            <w:vAlign w:val="bottom"/>
          </w:tcPr>
          <w:p w14:paraId="51C6D61F" w14:textId="1CC8DB98" w:rsidR="00862313" w:rsidRDefault="009F7D8F" w:rsidP="00862313">
            <w:pPr>
              <w:spacing w:before="80" w:after="80"/>
              <w:jc w:val="center"/>
              <w:rPr>
                <w:rFonts w:ascii="Arial" w:hAnsi="Arial" w:cs="Arial"/>
              </w:rPr>
            </w:pPr>
            <w:r>
              <w:rPr>
                <w:rFonts w:ascii="Arial" w:hAnsi="Arial" w:cs="Arial"/>
              </w:rPr>
              <w:t>E</w:t>
            </w:r>
          </w:p>
        </w:tc>
        <w:tc>
          <w:tcPr>
            <w:tcW w:w="7001" w:type="dxa"/>
          </w:tcPr>
          <w:p w14:paraId="57B4A49C" w14:textId="77777777" w:rsidR="006B73F3" w:rsidRPr="00021652" w:rsidRDefault="006B73F3" w:rsidP="006B73F3">
            <w:pPr>
              <w:rPr>
                <w:rFonts w:ascii="Arial" w:hAnsi="Arial" w:cs="Arial"/>
                <w:b/>
                <w:bCs/>
                <w:color w:val="000000"/>
              </w:rPr>
            </w:pPr>
            <w:r w:rsidRPr="00021652">
              <w:rPr>
                <w:rFonts w:ascii="Arial" w:hAnsi="Arial" w:cs="Arial"/>
                <w:b/>
                <w:bCs/>
                <w:color w:val="000000"/>
              </w:rPr>
              <w:t>Ombuds Program Autonomy and Integrity</w:t>
            </w:r>
          </w:p>
          <w:p w14:paraId="0ABE5CD9" w14:textId="310D6365" w:rsidR="00016C05" w:rsidRDefault="006B73F3" w:rsidP="006B73F3">
            <w:pPr>
              <w:pStyle w:val="ListParagraph"/>
              <w:numPr>
                <w:ilvl w:val="0"/>
                <w:numId w:val="15"/>
              </w:numPr>
              <w:spacing w:after="0" w:line="240" w:lineRule="auto"/>
              <w:rPr>
                <w:rFonts w:ascii="Arial" w:hAnsi="Arial" w:cs="Arial"/>
                <w:color w:val="000000"/>
              </w:rPr>
            </w:pPr>
            <w:r w:rsidRPr="00081D8B">
              <w:rPr>
                <w:rFonts w:ascii="Arial" w:hAnsi="Arial" w:cs="Arial"/>
                <w:color w:val="000000"/>
              </w:rPr>
              <w:t>Maintain independence and autonomy of Ombuds Program and Ombuds Advisory Council</w:t>
            </w:r>
            <w:r w:rsidR="00C421AA">
              <w:rPr>
                <w:rFonts w:ascii="Arial" w:hAnsi="Arial" w:cs="Arial"/>
                <w:color w:val="000000"/>
              </w:rPr>
              <w:t xml:space="preserve">. </w:t>
            </w:r>
          </w:p>
          <w:p w14:paraId="481BE630" w14:textId="609D136F" w:rsidR="006B73F3" w:rsidRPr="00081D8B" w:rsidRDefault="00016C05" w:rsidP="006B73F3">
            <w:pPr>
              <w:pStyle w:val="ListParagraph"/>
              <w:numPr>
                <w:ilvl w:val="0"/>
                <w:numId w:val="15"/>
              </w:numPr>
              <w:spacing w:after="0" w:line="240" w:lineRule="auto"/>
              <w:rPr>
                <w:rFonts w:ascii="Arial" w:hAnsi="Arial" w:cs="Arial"/>
                <w:color w:val="000000"/>
              </w:rPr>
            </w:pPr>
            <w:r w:rsidRPr="3E13CB8A">
              <w:rPr>
                <w:rFonts w:ascii="Arial" w:hAnsi="Arial" w:cs="Arial"/>
                <w:color w:val="000000" w:themeColor="text1"/>
              </w:rPr>
              <w:t>E</w:t>
            </w:r>
            <w:r w:rsidR="5697240B" w:rsidRPr="3E13CB8A">
              <w:rPr>
                <w:rFonts w:ascii="Arial" w:hAnsi="Arial" w:cs="Arial"/>
                <w:color w:val="000000" w:themeColor="text1"/>
              </w:rPr>
              <w:t xml:space="preserve">nsure fulfillment of Ombuds legislation </w:t>
            </w:r>
            <w:r w:rsidR="0012101F" w:rsidRPr="3E13CB8A">
              <w:rPr>
                <w:rFonts w:ascii="Arial" w:hAnsi="Arial" w:cs="Arial"/>
                <w:color w:val="000000" w:themeColor="text1"/>
              </w:rPr>
              <w:t>in day to day operations</w:t>
            </w:r>
            <w:r w:rsidR="58865B36" w:rsidRPr="3E13CB8A">
              <w:rPr>
                <w:rFonts w:ascii="Arial" w:hAnsi="Arial" w:cs="Arial"/>
                <w:color w:val="000000" w:themeColor="text1"/>
              </w:rPr>
              <w:t xml:space="preserve"> for the Ombuds Program </w:t>
            </w:r>
            <w:r w:rsidR="002A36D3">
              <w:rPr>
                <w:rFonts w:ascii="Arial" w:hAnsi="Arial" w:cs="Arial"/>
                <w:color w:val="000000" w:themeColor="text1"/>
              </w:rPr>
              <w:t xml:space="preserve">through </w:t>
            </w:r>
            <w:r w:rsidR="00126F05">
              <w:rPr>
                <w:rFonts w:ascii="Arial" w:hAnsi="Arial" w:cs="Arial"/>
                <w:color w:val="000000" w:themeColor="text1"/>
              </w:rPr>
              <w:t xml:space="preserve">1) </w:t>
            </w:r>
            <w:r w:rsidR="002A36D3">
              <w:rPr>
                <w:rFonts w:ascii="Arial" w:hAnsi="Arial" w:cs="Arial"/>
                <w:color w:val="000000" w:themeColor="text1"/>
              </w:rPr>
              <w:t xml:space="preserve">prioritization </w:t>
            </w:r>
            <w:r w:rsidR="00126F05">
              <w:rPr>
                <w:rFonts w:ascii="Arial" w:hAnsi="Arial" w:cs="Arial"/>
                <w:color w:val="000000" w:themeColor="text1"/>
              </w:rPr>
              <w:t>to ensure</w:t>
            </w:r>
            <w:r w:rsidR="6583B73D" w:rsidRPr="3E13CB8A">
              <w:rPr>
                <w:rFonts w:ascii="Arial" w:hAnsi="Arial" w:cs="Arial"/>
                <w:color w:val="000000" w:themeColor="text1"/>
              </w:rPr>
              <w:t xml:space="preserve"> </w:t>
            </w:r>
            <w:r w:rsidR="1CACE852" w:rsidRPr="3E13CB8A">
              <w:rPr>
                <w:rFonts w:ascii="Arial" w:hAnsi="Arial" w:cs="Arial"/>
                <w:color w:val="000000" w:themeColor="text1"/>
              </w:rPr>
              <w:t>all Ombuds</w:t>
            </w:r>
            <w:r w:rsidR="49560B5B" w:rsidRPr="3E13CB8A">
              <w:rPr>
                <w:rFonts w:ascii="Arial" w:hAnsi="Arial" w:cs="Arial"/>
                <w:color w:val="000000" w:themeColor="text1"/>
              </w:rPr>
              <w:t xml:space="preserve"> </w:t>
            </w:r>
            <w:r w:rsidR="6A6C20FF" w:rsidRPr="3E13CB8A">
              <w:rPr>
                <w:rFonts w:ascii="Arial" w:hAnsi="Arial" w:cs="Arial"/>
                <w:color w:val="000000" w:themeColor="text1"/>
              </w:rPr>
              <w:t>ca</w:t>
            </w:r>
            <w:r w:rsidR="03A2C73A" w:rsidRPr="3E13CB8A">
              <w:rPr>
                <w:rFonts w:ascii="Arial" w:hAnsi="Arial" w:cs="Arial"/>
                <w:color w:val="000000" w:themeColor="text1"/>
              </w:rPr>
              <w:t>s</w:t>
            </w:r>
            <w:r w:rsidR="6A6C20FF" w:rsidRPr="3E13CB8A">
              <w:rPr>
                <w:rFonts w:ascii="Arial" w:hAnsi="Arial" w:cs="Arial"/>
                <w:color w:val="000000" w:themeColor="text1"/>
              </w:rPr>
              <w:t xml:space="preserve">e work, </w:t>
            </w:r>
            <w:r w:rsidR="1ADE9BFB" w:rsidRPr="3E13CB8A">
              <w:rPr>
                <w:rFonts w:ascii="Arial" w:hAnsi="Arial" w:cs="Arial"/>
                <w:color w:val="000000" w:themeColor="text1"/>
              </w:rPr>
              <w:t xml:space="preserve">policy and program </w:t>
            </w:r>
            <w:r w:rsidR="49560B5B" w:rsidRPr="3E13CB8A">
              <w:rPr>
                <w:rFonts w:ascii="Arial" w:hAnsi="Arial" w:cs="Arial"/>
                <w:color w:val="000000" w:themeColor="text1"/>
              </w:rPr>
              <w:t>activities</w:t>
            </w:r>
            <w:r w:rsidR="2B57D6F3" w:rsidRPr="3E13CB8A">
              <w:rPr>
                <w:rFonts w:ascii="Arial" w:hAnsi="Arial" w:cs="Arial"/>
                <w:color w:val="000000" w:themeColor="text1"/>
              </w:rPr>
              <w:t xml:space="preserve"> align within Ombuds scope of work</w:t>
            </w:r>
            <w:r w:rsidR="75A3E67C" w:rsidRPr="3E13CB8A">
              <w:rPr>
                <w:rFonts w:ascii="Arial" w:hAnsi="Arial" w:cs="Arial"/>
                <w:color w:val="000000" w:themeColor="text1"/>
              </w:rPr>
              <w:t xml:space="preserve"> and </w:t>
            </w:r>
            <w:r w:rsidR="6583B73D" w:rsidRPr="3E13CB8A">
              <w:rPr>
                <w:rFonts w:ascii="Arial" w:hAnsi="Arial" w:cs="Arial"/>
                <w:color w:val="000000" w:themeColor="text1"/>
              </w:rPr>
              <w:t xml:space="preserve">2) </w:t>
            </w:r>
            <w:r w:rsidR="00D425E6">
              <w:rPr>
                <w:rFonts w:ascii="Arial" w:hAnsi="Arial" w:cs="Arial"/>
                <w:color w:val="000000" w:themeColor="text1"/>
              </w:rPr>
              <w:t xml:space="preserve">supporting </w:t>
            </w:r>
            <w:r w:rsidR="711565D8" w:rsidRPr="3E13CB8A">
              <w:rPr>
                <w:rFonts w:ascii="Arial" w:hAnsi="Arial" w:cs="Arial"/>
                <w:color w:val="000000" w:themeColor="text1"/>
              </w:rPr>
              <w:t xml:space="preserve">strategic alignment of priority, resources, member need and </w:t>
            </w:r>
            <w:r w:rsidR="00D425E6" w:rsidRPr="3E13CB8A">
              <w:rPr>
                <w:rFonts w:ascii="Arial" w:hAnsi="Arial" w:cs="Arial"/>
                <w:color w:val="000000" w:themeColor="text1"/>
              </w:rPr>
              <w:t>equity</w:t>
            </w:r>
            <w:r w:rsidR="0061788C">
              <w:rPr>
                <w:rFonts w:ascii="Arial" w:hAnsi="Arial" w:cs="Arial"/>
                <w:color w:val="000000" w:themeColor="text1"/>
              </w:rPr>
              <w:t xml:space="preserve">. </w:t>
            </w:r>
          </w:p>
          <w:p w14:paraId="715AA064" w14:textId="77777777" w:rsidR="006B73F3" w:rsidRPr="00081D8B" w:rsidRDefault="006B73F3" w:rsidP="006B73F3">
            <w:pPr>
              <w:pStyle w:val="ListParagraph"/>
              <w:numPr>
                <w:ilvl w:val="0"/>
                <w:numId w:val="15"/>
              </w:numPr>
              <w:spacing w:after="0" w:line="240" w:lineRule="auto"/>
              <w:rPr>
                <w:rFonts w:ascii="Arial" w:hAnsi="Arial" w:cs="Arial"/>
                <w:color w:val="000000"/>
              </w:rPr>
            </w:pPr>
            <w:r w:rsidRPr="00081D8B">
              <w:rPr>
                <w:rFonts w:ascii="Arial" w:hAnsi="Arial" w:cs="Arial"/>
                <w:color w:val="000000"/>
              </w:rPr>
              <w:t>Execute Ombuds Program Charter with agency and Ombuds Advisory Council Charter</w:t>
            </w:r>
            <w:r>
              <w:rPr>
                <w:rFonts w:ascii="Arial" w:hAnsi="Arial" w:cs="Arial"/>
                <w:color w:val="000000"/>
              </w:rPr>
              <w:t>.</w:t>
            </w:r>
            <w:r w:rsidRPr="00081D8B">
              <w:rPr>
                <w:rFonts w:ascii="Arial" w:hAnsi="Arial" w:cs="Arial"/>
                <w:color w:val="000000"/>
              </w:rPr>
              <w:t xml:space="preserve"> </w:t>
            </w:r>
          </w:p>
          <w:p w14:paraId="3CC81E2E" w14:textId="77777777" w:rsidR="006B73F3" w:rsidRPr="00081D8B" w:rsidRDefault="006B73F3" w:rsidP="006B73F3">
            <w:pPr>
              <w:pStyle w:val="ListParagraph"/>
              <w:numPr>
                <w:ilvl w:val="0"/>
                <w:numId w:val="15"/>
              </w:numPr>
              <w:spacing w:after="0" w:line="240" w:lineRule="auto"/>
              <w:rPr>
                <w:rFonts w:ascii="Arial" w:hAnsi="Arial" w:cs="Arial"/>
                <w:color w:val="000000"/>
              </w:rPr>
            </w:pPr>
            <w:r w:rsidRPr="00081D8B">
              <w:rPr>
                <w:rFonts w:ascii="Arial" w:hAnsi="Arial" w:cs="Arial"/>
                <w:color w:val="000000"/>
              </w:rPr>
              <w:t>Report to Ombuds Advisory Council</w:t>
            </w:r>
            <w:r>
              <w:rPr>
                <w:rFonts w:ascii="Arial" w:hAnsi="Arial" w:cs="Arial"/>
                <w:color w:val="000000"/>
              </w:rPr>
              <w:t>.</w:t>
            </w:r>
          </w:p>
          <w:p w14:paraId="643A9C4E" w14:textId="6B48366F" w:rsidR="006B73F3" w:rsidRPr="00081D8B" w:rsidRDefault="5697240B" w:rsidP="006B73F3">
            <w:pPr>
              <w:pStyle w:val="ListParagraph"/>
              <w:numPr>
                <w:ilvl w:val="0"/>
                <w:numId w:val="15"/>
              </w:numPr>
              <w:spacing w:after="0" w:line="240" w:lineRule="auto"/>
              <w:rPr>
                <w:rFonts w:ascii="Arial" w:hAnsi="Arial" w:cs="Arial"/>
                <w:color w:val="000000"/>
              </w:rPr>
            </w:pPr>
            <w:r w:rsidRPr="3E13CB8A">
              <w:rPr>
                <w:rFonts w:ascii="Arial" w:hAnsi="Arial" w:cs="Arial"/>
                <w:color w:val="000000" w:themeColor="text1"/>
              </w:rPr>
              <w:t xml:space="preserve">Represent or delegate representation of OHA Ombuds </w:t>
            </w:r>
            <w:r w:rsidR="007D076D">
              <w:rPr>
                <w:rFonts w:ascii="Arial" w:hAnsi="Arial" w:cs="Arial"/>
                <w:color w:val="000000" w:themeColor="text1"/>
              </w:rPr>
              <w:t xml:space="preserve">on agency and </w:t>
            </w:r>
            <w:r w:rsidR="00BF7E91">
              <w:rPr>
                <w:rFonts w:ascii="Arial" w:hAnsi="Arial" w:cs="Arial"/>
                <w:color w:val="000000" w:themeColor="text1"/>
              </w:rPr>
              <w:t>interagency work committees</w:t>
            </w:r>
            <w:r w:rsidR="009F7D8F">
              <w:rPr>
                <w:rFonts w:ascii="Arial" w:hAnsi="Arial" w:cs="Arial"/>
                <w:color w:val="000000" w:themeColor="text1"/>
              </w:rPr>
              <w:t xml:space="preserve">. </w:t>
            </w:r>
          </w:p>
          <w:p w14:paraId="22F319D4" w14:textId="6F1EBF08" w:rsidR="00926290" w:rsidRPr="00081D8B" w:rsidRDefault="00F517E7" w:rsidP="00926290">
            <w:pPr>
              <w:pStyle w:val="ListParagraph"/>
              <w:numPr>
                <w:ilvl w:val="0"/>
                <w:numId w:val="15"/>
              </w:numPr>
              <w:spacing w:after="0" w:line="240" w:lineRule="auto"/>
              <w:rPr>
                <w:rFonts w:ascii="Arial" w:hAnsi="Arial" w:cs="Arial"/>
                <w:color w:val="000000"/>
              </w:rPr>
            </w:pPr>
            <w:r>
              <w:rPr>
                <w:rFonts w:ascii="Arial" w:hAnsi="Arial" w:cs="Arial"/>
                <w:color w:val="000000" w:themeColor="text1"/>
              </w:rPr>
              <w:t xml:space="preserve">Responsible for leading and/or delegating </w:t>
            </w:r>
            <w:r w:rsidR="00136459">
              <w:rPr>
                <w:rFonts w:ascii="Arial" w:hAnsi="Arial" w:cs="Arial"/>
                <w:color w:val="000000" w:themeColor="text1"/>
              </w:rPr>
              <w:t xml:space="preserve">planning, </w:t>
            </w:r>
            <w:r>
              <w:rPr>
                <w:rFonts w:ascii="Arial" w:hAnsi="Arial" w:cs="Arial"/>
                <w:color w:val="000000" w:themeColor="text1"/>
              </w:rPr>
              <w:t xml:space="preserve">review, implementation, maintenance and modification of </w:t>
            </w:r>
            <w:r w:rsidR="00926290" w:rsidRPr="1D073D14">
              <w:rPr>
                <w:rFonts w:ascii="Arial" w:hAnsi="Arial" w:cs="Arial"/>
                <w:color w:val="000000" w:themeColor="text1"/>
              </w:rPr>
              <w:t>administrative rules that govern the Oregon Health Authority Ombuds</w:t>
            </w:r>
            <w:r w:rsidR="000B27EF">
              <w:rPr>
                <w:rFonts w:ascii="Arial" w:hAnsi="Arial" w:cs="Arial"/>
                <w:color w:val="000000" w:themeColor="text1"/>
              </w:rPr>
              <w:t xml:space="preserve"> P</w:t>
            </w:r>
            <w:r w:rsidR="00926290" w:rsidRPr="1D073D14">
              <w:rPr>
                <w:rFonts w:ascii="Arial" w:hAnsi="Arial" w:cs="Arial"/>
                <w:color w:val="000000" w:themeColor="text1"/>
              </w:rPr>
              <w:t>rogram</w:t>
            </w:r>
            <w:r w:rsidR="00136459">
              <w:rPr>
                <w:rFonts w:ascii="Arial" w:hAnsi="Arial" w:cs="Arial"/>
                <w:color w:val="000000" w:themeColor="text1"/>
              </w:rPr>
              <w:t xml:space="preserve">. </w:t>
            </w:r>
          </w:p>
          <w:p w14:paraId="774D589B" w14:textId="77777777" w:rsidR="006B73F3" w:rsidRPr="00081D8B" w:rsidRDefault="006B73F3" w:rsidP="006B73F3">
            <w:pPr>
              <w:pStyle w:val="ListParagraph"/>
              <w:numPr>
                <w:ilvl w:val="0"/>
                <w:numId w:val="15"/>
              </w:numPr>
              <w:spacing w:after="0" w:line="240" w:lineRule="auto"/>
              <w:rPr>
                <w:rFonts w:ascii="Arial" w:hAnsi="Arial" w:cs="Arial"/>
                <w:color w:val="000000"/>
              </w:rPr>
            </w:pPr>
            <w:r w:rsidRPr="00081D8B">
              <w:rPr>
                <w:rFonts w:ascii="Arial" w:hAnsi="Arial" w:cs="Arial"/>
                <w:color w:val="000000"/>
              </w:rPr>
              <w:t>Coordinate and liaison with other state and national Ombuds programs</w:t>
            </w:r>
            <w:r>
              <w:rPr>
                <w:rFonts w:ascii="Arial" w:hAnsi="Arial" w:cs="Arial"/>
                <w:color w:val="000000"/>
              </w:rPr>
              <w:t>.</w:t>
            </w:r>
            <w:r w:rsidRPr="00081D8B">
              <w:rPr>
                <w:rFonts w:ascii="Arial" w:hAnsi="Arial" w:cs="Arial"/>
                <w:color w:val="000000"/>
              </w:rPr>
              <w:t xml:space="preserve"> </w:t>
            </w:r>
          </w:p>
          <w:p w14:paraId="6D4D240C" w14:textId="07F58134" w:rsidR="006B73F3" w:rsidRPr="00081D8B" w:rsidRDefault="00FF1777" w:rsidP="006B73F3">
            <w:pPr>
              <w:pStyle w:val="ListParagraph"/>
              <w:numPr>
                <w:ilvl w:val="0"/>
                <w:numId w:val="15"/>
              </w:numPr>
              <w:spacing w:after="0" w:line="240" w:lineRule="auto"/>
              <w:rPr>
                <w:rFonts w:ascii="Arial" w:hAnsi="Arial" w:cs="Arial"/>
                <w:color w:val="000000"/>
              </w:rPr>
            </w:pPr>
            <w:r>
              <w:rPr>
                <w:rFonts w:ascii="Arial" w:hAnsi="Arial" w:cs="Arial"/>
                <w:color w:val="000000" w:themeColor="text1"/>
              </w:rPr>
              <w:t>Facilitate program</w:t>
            </w:r>
            <w:r w:rsidR="000B27EF">
              <w:rPr>
                <w:rFonts w:ascii="Arial" w:hAnsi="Arial" w:cs="Arial"/>
                <w:color w:val="000000" w:themeColor="text1"/>
              </w:rPr>
              <w:t xml:space="preserve"> transparency,</w:t>
            </w:r>
            <w:r>
              <w:rPr>
                <w:rFonts w:ascii="Arial" w:hAnsi="Arial" w:cs="Arial"/>
                <w:color w:val="000000" w:themeColor="text1"/>
              </w:rPr>
              <w:t xml:space="preserve"> accessibility and communication including </w:t>
            </w:r>
            <w:r w:rsidR="5697240B" w:rsidRPr="3E13CB8A">
              <w:rPr>
                <w:rFonts w:ascii="Arial" w:hAnsi="Arial" w:cs="Arial"/>
                <w:color w:val="000000" w:themeColor="text1"/>
              </w:rPr>
              <w:t xml:space="preserve">robust Ombuds Program website with report information, Ombuds Advisory Council information, and ways to access the Ombuds Program. </w:t>
            </w:r>
          </w:p>
          <w:p w14:paraId="61169E93" w14:textId="06E7A8A9" w:rsidR="006B73F3" w:rsidRDefault="001F4D64" w:rsidP="006B73F3">
            <w:pPr>
              <w:pStyle w:val="ListParagraph"/>
              <w:numPr>
                <w:ilvl w:val="0"/>
                <w:numId w:val="15"/>
              </w:numPr>
              <w:spacing w:after="0" w:line="240" w:lineRule="auto"/>
              <w:rPr>
                <w:rFonts w:ascii="Arial" w:hAnsi="Arial" w:cs="Arial"/>
                <w:color w:val="000000"/>
              </w:rPr>
            </w:pPr>
            <w:r>
              <w:rPr>
                <w:rFonts w:ascii="Arial" w:hAnsi="Arial" w:cs="Arial"/>
                <w:color w:val="000000"/>
              </w:rPr>
              <w:t>Guide</w:t>
            </w:r>
            <w:r w:rsidR="006B73F3" w:rsidRPr="00081D8B">
              <w:rPr>
                <w:rFonts w:ascii="Arial" w:hAnsi="Arial" w:cs="Arial"/>
                <w:color w:val="000000"/>
              </w:rPr>
              <w:t xml:space="preserve"> member and equity centered timely agency response to trends identified by deliberate, strategic, structured review of</w:t>
            </w:r>
            <w:r w:rsidR="000B27EF">
              <w:rPr>
                <w:rFonts w:ascii="Arial" w:hAnsi="Arial" w:cs="Arial"/>
                <w:color w:val="000000"/>
              </w:rPr>
              <w:t xml:space="preserve"> formal and informal</w:t>
            </w:r>
            <w:r w:rsidR="006B73F3" w:rsidRPr="00081D8B">
              <w:rPr>
                <w:rFonts w:ascii="Arial" w:hAnsi="Arial" w:cs="Arial"/>
                <w:color w:val="000000"/>
              </w:rPr>
              <w:t xml:space="preserve"> information from and data related to Medicaid client and client advocate </w:t>
            </w:r>
            <w:r w:rsidR="000B27EF">
              <w:rPr>
                <w:rFonts w:ascii="Arial" w:hAnsi="Arial" w:cs="Arial"/>
                <w:color w:val="000000"/>
              </w:rPr>
              <w:t xml:space="preserve">concerns, </w:t>
            </w:r>
            <w:r w:rsidR="006B73F3" w:rsidRPr="00081D8B">
              <w:rPr>
                <w:rFonts w:ascii="Arial" w:hAnsi="Arial" w:cs="Arial"/>
                <w:color w:val="000000"/>
              </w:rPr>
              <w:t xml:space="preserve">complaints, grievances and issues </w:t>
            </w:r>
            <w:r w:rsidR="000B27EF">
              <w:rPr>
                <w:rFonts w:ascii="Arial" w:hAnsi="Arial" w:cs="Arial"/>
                <w:color w:val="000000"/>
              </w:rPr>
              <w:t xml:space="preserve">identified through </w:t>
            </w:r>
            <w:r w:rsidR="006B73F3" w:rsidRPr="00081D8B">
              <w:rPr>
                <w:rFonts w:ascii="Arial" w:hAnsi="Arial" w:cs="Arial"/>
                <w:color w:val="000000"/>
              </w:rPr>
              <w:t>Ombuds Program data</w:t>
            </w:r>
            <w:r w:rsidR="000B27EF">
              <w:rPr>
                <w:rFonts w:ascii="Arial" w:hAnsi="Arial" w:cs="Arial"/>
                <w:color w:val="000000"/>
              </w:rPr>
              <w:t>,</w:t>
            </w:r>
            <w:r w:rsidR="004A68A4">
              <w:rPr>
                <w:rFonts w:ascii="Arial" w:hAnsi="Arial" w:cs="Arial"/>
                <w:color w:val="000000"/>
              </w:rPr>
              <w:t xml:space="preserve"> </w:t>
            </w:r>
            <w:r w:rsidR="006B73F3" w:rsidRPr="00081D8B">
              <w:rPr>
                <w:rFonts w:ascii="Arial" w:hAnsi="Arial" w:cs="Arial"/>
                <w:color w:val="000000"/>
              </w:rPr>
              <w:t>other agency data</w:t>
            </w:r>
            <w:r w:rsidR="004A68A4">
              <w:rPr>
                <w:rFonts w:ascii="Arial" w:hAnsi="Arial" w:cs="Arial"/>
                <w:color w:val="000000"/>
              </w:rPr>
              <w:t xml:space="preserve"> and community insights</w:t>
            </w:r>
            <w:r w:rsidR="00155F35">
              <w:rPr>
                <w:rFonts w:ascii="Arial" w:hAnsi="Arial" w:cs="Arial"/>
                <w:color w:val="000000"/>
              </w:rPr>
              <w:t>.</w:t>
            </w:r>
          </w:p>
          <w:p w14:paraId="73BD76C1" w14:textId="77777777" w:rsidR="00862313" w:rsidRPr="00B641D4" w:rsidRDefault="5697240B" w:rsidP="006B73F3">
            <w:pPr>
              <w:pStyle w:val="ListParagraph"/>
              <w:numPr>
                <w:ilvl w:val="0"/>
                <w:numId w:val="15"/>
              </w:numPr>
              <w:spacing w:after="0" w:line="240" w:lineRule="auto"/>
              <w:rPr>
                <w:rFonts w:ascii="Arial" w:hAnsi="Arial" w:cs="Arial"/>
                <w:color w:val="000000"/>
              </w:rPr>
            </w:pPr>
            <w:r w:rsidRPr="3E13CB8A">
              <w:rPr>
                <w:rFonts w:ascii="Arial" w:hAnsi="Arial" w:cs="Arial"/>
                <w:color w:val="000000" w:themeColor="text1"/>
              </w:rPr>
              <w:t>Share information and develop cooperative strategies with other consumer advocacy bodies</w:t>
            </w:r>
            <w:r w:rsidR="00AF5469">
              <w:rPr>
                <w:rFonts w:ascii="Arial" w:hAnsi="Arial" w:cs="Arial"/>
                <w:color w:val="000000" w:themeColor="text1"/>
              </w:rPr>
              <w:t xml:space="preserve"> and </w:t>
            </w:r>
            <w:r w:rsidR="003F3D41">
              <w:rPr>
                <w:rFonts w:ascii="Arial" w:hAnsi="Arial" w:cs="Arial"/>
                <w:color w:val="000000" w:themeColor="text1"/>
              </w:rPr>
              <w:t>Ombuds programs</w:t>
            </w:r>
            <w:r w:rsidR="00497062">
              <w:rPr>
                <w:rFonts w:ascii="Arial" w:hAnsi="Arial" w:cs="Arial"/>
                <w:color w:val="000000" w:themeColor="text1"/>
              </w:rPr>
              <w:t>.</w:t>
            </w:r>
            <w:r w:rsidR="003F3D41">
              <w:rPr>
                <w:rFonts w:ascii="Arial" w:hAnsi="Arial" w:cs="Arial"/>
                <w:color w:val="000000" w:themeColor="text1"/>
              </w:rPr>
              <w:t xml:space="preserve"> </w:t>
            </w:r>
          </w:p>
          <w:p w14:paraId="01F4ECB7" w14:textId="0AA19428" w:rsidR="00B641D4" w:rsidRPr="006B73F3" w:rsidRDefault="00B641D4" w:rsidP="00B641D4">
            <w:pPr>
              <w:pStyle w:val="ListParagraph"/>
              <w:spacing w:after="0" w:line="240" w:lineRule="auto"/>
              <w:rPr>
                <w:rFonts w:ascii="Arial" w:hAnsi="Arial" w:cs="Arial"/>
                <w:color w:val="000000"/>
              </w:rPr>
            </w:pPr>
          </w:p>
        </w:tc>
      </w:tr>
      <w:tr w:rsidR="007410AB" w14:paraId="3F27CF8D" w14:textId="77777777" w:rsidTr="3E13CB8A">
        <w:trPr>
          <w:trHeight w:val="1313"/>
        </w:trPr>
        <w:tc>
          <w:tcPr>
            <w:tcW w:w="1459" w:type="dxa"/>
          </w:tcPr>
          <w:p w14:paraId="5F54FBBE" w14:textId="1E235EF9" w:rsidR="007410AB" w:rsidRPr="0064061E" w:rsidRDefault="002D1C34" w:rsidP="007410AB">
            <w:pPr>
              <w:spacing w:before="80" w:after="80"/>
              <w:jc w:val="center"/>
              <w:rPr>
                <w:rFonts w:ascii="Arial" w:hAnsi="Arial" w:cs="Arial"/>
              </w:rPr>
            </w:pPr>
            <w:r>
              <w:rPr>
                <w:rFonts w:ascii="Arial" w:hAnsi="Arial" w:cs="Arial"/>
              </w:rPr>
              <w:t>2</w:t>
            </w:r>
            <w:r w:rsidR="006B73F3">
              <w:rPr>
                <w:rFonts w:ascii="Arial" w:hAnsi="Arial" w:cs="Arial"/>
              </w:rPr>
              <w:t>0</w:t>
            </w:r>
            <w:r>
              <w:rPr>
                <w:rFonts w:ascii="Arial" w:hAnsi="Arial" w:cs="Arial"/>
              </w:rPr>
              <w:t>%</w:t>
            </w:r>
          </w:p>
        </w:tc>
        <w:tc>
          <w:tcPr>
            <w:tcW w:w="1201" w:type="dxa"/>
          </w:tcPr>
          <w:p w14:paraId="5A4A909F" w14:textId="11B4BFDF" w:rsidR="007410AB" w:rsidRPr="0064061E" w:rsidRDefault="006B73F3" w:rsidP="007410AB">
            <w:pPr>
              <w:spacing w:before="80" w:after="80"/>
              <w:jc w:val="center"/>
              <w:rPr>
                <w:rFonts w:ascii="Arial" w:hAnsi="Arial" w:cs="Arial"/>
              </w:rPr>
            </w:pPr>
            <w:r>
              <w:rPr>
                <w:rFonts w:ascii="Arial" w:hAnsi="Arial" w:cs="Arial"/>
              </w:rPr>
              <w:t>NC</w:t>
            </w:r>
          </w:p>
        </w:tc>
        <w:tc>
          <w:tcPr>
            <w:tcW w:w="1260" w:type="dxa"/>
          </w:tcPr>
          <w:p w14:paraId="799B137A" w14:textId="77777777" w:rsidR="007410AB" w:rsidRPr="0064061E" w:rsidRDefault="007410AB" w:rsidP="007410AB">
            <w:pPr>
              <w:spacing w:before="80" w:after="80"/>
              <w:jc w:val="center"/>
              <w:rPr>
                <w:rFonts w:ascii="Arial" w:hAnsi="Arial" w:cs="Arial"/>
              </w:rPr>
            </w:pPr>
            <w:r>
              <w:rPr>
                <w:rFonts w:ascii="Arial" w:hAnsi="Arial" w:cs="Arial"/>
              </w:rPr>
              <w:t>E</w:t>
            </w:r>
          </w:p>
        </w:tc>
        <w:tc>
          <w:tcPr>
            <w:tcW w:w="7001" w:type="dxa"/>
          </w:tcPr>
          <w:p w14:paraId="4D575840" w14:textId="00FBFA12" w:rsidR="006B73F3" w:rsidRPr="00021652" w:rsidRDefault="006B73F3" w:rsidP="006B73F3">
            <w:pPr>
              <w:rPr>
                <w:rFonts w:ascii="Arial" w:hAnsi="Arial" w:cs="Arial"/>
                <w:b/>
                <w:bCs/>
                <w:color w:val="000000"/>
              </w:rPr>
            </w:pPr>
            <w:bookmarkStart w:id="20" w:name="_Hlk141706288"/>
            <w:r w:rsidRPr="00021652">
              <w:rPr>
                <w:rFonts w:ascii="Arial" w:hAnsi="Arial" w:cs="Arial"/>
                <w:b/>
                <w:bCs/>
                <w:color w:val="000000"/>
              </w:rPr>
              <w:t>Person Centered</w:t>
            </w:r>
            <w:r w:rsidR="00282525">
              <w:rPr>
                <w:rFonts w:ascii="Arial" w:hAnsi="Arial" w:cs="Arial"/>
                <w:b/>
                <w:bCs/>
                <w:color w:val="000000"/>
              </w:rPr>
              <w:t xml:space="preserve"> Coordination and Prioritization</w:t>
            </w:r>
            <w:r w:rsidR="00952286">
              <w:rPr>
                <w:rFonts w:ascii="Arial" w:hAnsi="Arial" w:cs="Arial"/>
                <w:b/>
                <w:bCs/>
                <w:color w:val="000000"/>
              </w:rPr>
              <w:t xml:space="preserve"> to </w:t>
            </w:r>
            <w:r w:rsidRPr="00021652">
              <w:rPr>
                <w:rFonts w:ascii="Arial" w:hAnsi="Arial" w:cs="Arial"/>
                <w:b/>
                <w:bCs/>
                <w:color w:val="000000"/>
              </w:rPr>
              <w:t xml:space="preserve">Medicaid </w:t>
            </w:r>
            <w:r w:rsidR="00C421AA" w:rsidRPr="00021652">
              <w:rPr>
                <w:rFonts w:ascii="Arial" w:hAnsi="Arial" w:cs="Arial"/>
                <w:b/>
                <w:bCs/>
                <w:color w:val="000000"/>
              </w:rPr>
              <w:t>concerns.</w:t>
            </w:r>
            <w:r w:rsidRPr="00021652">
              <w:rPr>
                <w:rFonts w:ascii="Arial" w:hAnsi="Arial" w:cs="Arial"/>
                <w:b/>
                <w:bCs/>
                <w:color w:val="000000"/>
              </w:rPr>
              <w:t xml:space="preserve"> </w:t>
            </w:r>
          </w:p>
          <w:bookmarkEnd w:id="20"/>
          <w:p w14:paraId="1CC6101A" w14:textId="18A8CA46" w:rsidR="006B73F3" w:rsidRDefault="006B73F3" w:rsidP="006B73F3">
            <w:pPr>
              <w:pStyle w:val="ListParagraph"/>
              <w:numPr>
                <w:ilvl w:val="0"/>
                <w:numId w:val="15"/>
              </w:numPr>
              <w:spacing w:after="0" w:line="240" w:lineRule="auto"/>
              <w:rPr>
                <w:rFonts w:ascii="Arial" w:hAnsi="Arial" w:cs="Arial"/>
                <w:color w:val="000000"/>
              </w:rPr>
            </w:pPr>
            <w:r>
              <w:rPr>
                <w:rFonts w:ascii="Arial" w:hAnsi="Arial" w:cs="Arial"/>
                <w:color w:val="000000"/>
              </w:rPr>
              <w:t xml:space="preserve">Develop </w:t>
            </w:r>
            <w:r w:rsidR="00282525">
              <w:rPr>
                <w:rFonts w:ascii="Arial" w:hAnsi="Arial" w:cs="Arial"/>
                <w:color w:val="000000"/>
              </w:rPr>
              <w:t xml:space="preserve">and contribute to </w:t>
            </w:r>
            <w:r>
              <w:rPr>
                <w:rFonts w:ascii="Arial" w:hAnsi="Arial" w:cs="Arial"/>
                <w:color w:val="000000"/>
              </w:rPr>
              <w:t xml:space="preserve">policy, program and administrative improvements that address identified urgent, emergent or system wide barriers to appropriate, timely access to care. </w:t>
            </w:r>
          </w:p>
          <w:p w14:paraId="4BB427B2" w14:textId="77777777" w:rsidR="001B481F" w:rsidRDefault="006B73F3" w:rsidP="00282525">
            <w:pPr>
              <w:pStyle w:val="ListParagraph"/>
              <w:numPr>
                <w:ilvl w:val="0"/>
                <w:numId w:val="15"/>
              </w:numPr>
              <w:spacing w:after="0" w:line="240" w:lineRule="auto"/>
              <w:rPr>
                <w:rFonts w:ascii="Arial" w:hAnsi="Arial" w:cs="Arial"/>
                <w:color w:val="000000"/>
              </w:rPr>
            </w:pPr>
            <w:r>
              <w:rPr>
                <w:rFonts w:ascii="Arial" w:hAnsi="Arial" w:cs="Arial"/>
                <w:color w:val="000000"/>
              </w:rPr>
              <w:t xml:space="preserve">Contribute </w:t>
            </w:r>
            <w:r w:rsidR="009B303E">
              <w:rPr>
                <w:rFonts w:ascii="Arial" w:hAnsi="Arial" w:cs="Arial"/>
                <w:color w:val="000000"/>
              </w:rPr>
              <w:t xml:space="preserve">to </w:t>
            </w:r>
            <w:r>
              <w:rPr>
                <w:rFonts w:ascii="Arial" w:hAnsi="Arial" w:cs="Arial"/>
                <w:color w:val="000000"/>
              </w:rPr>
              <w:t xml:space="preserve">and actively participate in </w:t>
            </w:r>
            <w:r w:rsidR="003855BA">
              <w:rPr>
                <w:rFonts w:ascii="Arial" w:hAnsi="Arial" w:cs="Arial"/>
                <w:color w:val="000000"/>
              </w:rPr>
              <w:t xml:space="preserve">both OHA and DHS division and program </w:t>
            </w:r>
            <w:r>
              <w:rPr>
                <w:rFonts w:ascii="Arial" w:hAnsi="Arial" w:cs="Arial"/>
                <w:color w:val="000000"/>
              </w:rPr>
              <w:t xml:space="preserve">processes for </w:t>
            </w:r>
            <w:r w:rsidRPr="00021652">
              <w:rPr>
                <w:rFonts w:ascii="Arial" w:hAnsi="Arial" w:cs="Arial"/>
                <w:color w:val="000000"/>
              </w:rPr>
              <w:t>receiv</w:t>
            </w:r>
            <w:r w:rsidR="003855BA">
              <w:rPr>
                <w:rFonts w:ascii="Arial" w:hAnsi="Arial" w:cs="Arial"/>
                <w:color w:val="000000"/>
              </w:rPr>
              <w:t>ing, documenting and reporting on OHP</w:t>
            </w:r>
            <w:r w:rsidR="00342F60">
              <w:rPr>
                <w:rFonts w:ascii="Arial" w:hAnsi="Arial" w:cs="Arial"/>
                <w:color w:val="000000"/>
              </w:rPr>
              <w:t xml:space="preserve"> member / </w:t>
            </w:r>
            <w:r w:rsidR="00282525">
              <w:rPr>
                <w:rFonts w:ascii="Arial" w:hAnsi="Arial" w:cs="Arial"/>
                <w:color w:val="000000"/>
              </w:rPr>
              <w:t>Medicaid</w:t>
            </w:r>
            <w:r w:rsidR="00342F60">
              <w:rPr>
                <w:rFonts w:ascii="Arial" w:hAnsi="Arial" w:cs="Arial"/>
                <w:color w:val="000000"/>
              </w:rPr>
              <w:t xml:space="preserve"> recipient</w:t>
            </w:r>
            <w:r w:rsidRPr="00021652">
              <w:rPr>
                <w:rFonts w:ascii="Arial" w:hAnsi="Arial" w:cs="Arial"/>
                <w:color w:val="000000"/>
              </w:rPr>
              <w:t xml:space="preserve"> complaints and concerns</w:t>
            </w:r>
            <w:r w:rsidR="00282525">
              <w:rPr>
                <w:rFonts w:ascii="Arial" w:hAnsi="Arial" w:cs="Arial"/>
                <w:color w:val="000000"/>
              </w:rPr>
              <w:t>.</w:t>
            </w:r>
          </w:p>
          <w:p w14:paraId="0589937F" w14:textId="5CF1089B" w:rsidR="00282525" w:rsidRPr="00021652" w:rsidRDefault="000873EC" w:rsidP="00282525">
            <w:pPr>
              <w:pStyle w:val="ListParagraph"/>
              <w:numPr>
                <w:ilvl w:val="0"/>
                <w:numId w:val="15"/>
              </w:numPr>
              <w:spacing w:after="0" w:line="240" w:lineRule="auto"/>
              <w:rPr>
                <w:rFonts w:ascii="Arial" w:hAnsi="Arial" w:cs="Arial"/>
                <w:color w:val="000000"/>
              </w:rPr>
            </w:pPr>
            <w:r>
              <w:rPr>
                <w:rFonts w:ascii="Arial" w:hAnsi="Arial" w:cs="Arial"/>
                <w:color w:val="000000"/>
              </w:rPr>
              <w:t xml:space="preserve">Guide and model </w:t>
            </w:r>
            <w:r w:rsidR="00ED0381">
              <w:rPr>
                <w:rFonts w:ascii="Arial" w:hAnsi="Arial" w:cs="Arial"/>
                <w:color w:val="000000"/>
              </w:rPr>
              <w:t xml:space="preserve">collaborative, cross agency processes </w:t>
            </w:r>
            <w:r w:rsidR="00C00986">
              <w:rPr>
                <w:rFonts w:ascii="Arial" w:hAnsi="Arial" w:cs="Arial"/>
                <w:color w:val="000000"/>
              </w:rPr>
              <w:t>for review, discussion and action to</w:t>
            </w:r>
            <w:r w:rsidR="00121EBA">
              <w:rPr>
                <w:rFonts w:ascii="Arial" w:hAnsi="Arial" w:cs="Arial"/>
                <w:color w:val="000000"/>
              </w:rPr>
              <w:t xml:space="preserve"> address </w:t>
            </w:r>
            <w:r w:rsidR="001B62C5">
              <w:rPr>
                <w:rFonts w:ascii="Arial" w:hAnsi="Arial" w:cs="Arial"/>
                <w:color w:val="000000"/>
              </w:rPr>
              <w:t xml:space="preserve">equity centered, priority </w:t>
            </w:r>
            <w:r w:rsidR="00C00986">
              <w:rPr>
                <w:rFonts w:ascii="Arial" w:hAnsi="Arial" w:cs="Arial"/>
                <w:color w:val="000000"/>
              </w:rPr>
              <w:t xml:space="preserve">client </w:t>
            </w:r>
            <w:r w:rsidR="00C156BA">
              <w:rPr>
                <w:rFonts w:ascii="Arial" w:hAnsi="Arial" w:cs="Arial"/>
                <w:color w:val="000000"/>
              </w:rPr>
              <w:t xml:space="preserve">needs and systems improvements. </w:t>
            </w:r>
          </w:p>
          <w:p w14:paraId="2DADF79C" w14:textId="3D32058B" w:rsidR="00342F60" w:rsidRDefault="00342F60" w:rsidP="006B73F3">
            <w:pPr>
              <w:pStyle w:val="ListParagraph"/>
              <w:numPr>
                <w:ilvl w:val="0"/>
                <w:numId w:val="15"/>
              </w:numPr>
              <w:spacing w:after="0" w:line="240" w:lineRule="auto"/>
              <w:rPr>
                <w:rFonts w:ascii="Arial" w:hAnsi="Arial" w:cs="Arial"/>
                <w:color w:val="000000"/>
              </w:rPr>
            </w:pPr>
            <w:r>
              <w:rPr>
                <w:rFonts w:ascii="Arial" w:hAnsi="Arial" w:cs="Arial"/>
                <w:color w:val="000000"/>
              </w:rPr>
              <w:t>E</w:t>
            </w:r>
            <w:r w:rsidR="006B73F3" w:rsidRPr="00021652">
              <w:rPr>
                <w:rFonts w:ascii="Arial" w:hAnsi="Arial" w:cs="Arial"/>
                <w:color w:val="000000"/>
              </w:rPr>
              <w:t xml:space="preserve">ffectively </w:t>
            </w:r>
            <w:r w:rsidR="006513DF">
              <w:rPr>
                <w:rFonts w:ascii="Arial" w:hAnsi="Arial" w:cs="Arial"/>
                <w:color w:val="000000"/>
              </w:rPr>
              <w:t>contribute to and</w:t>
            </w:r>
            <w:r w:rsidR="008617BE">
              <w:rPr>
                <w:rFonts w:ascii="Arial" w:hAnsi="Arial" w:cs="Arial"/>
                <w:color w:val="000000"/>
              </w:rPr>
              <w:t xml:space="preserve"> if </w:t>
            </w:r>
            <w:r w:rsidR="00130403">
              <w:rPr>
                <w:rFonts w:ascii="Arial" w:hAnsi="Arial" w:cs="Arial"/>
                <w:color w:val="000000"/>
              </w:rPr>
              <w:t>necessary,</w:t>
            </w:r>
            <w:r w:rsidR="006513DF">
              <w:rPr>
                <w:rFonts w:ascii="Arial" w:hAnsi="Arial" w:cs="Arial"/>
                <w:color w:val="000000"/>
              </w:rPr>
              <w:t xml:space="preserve"> </w:t>
            </w:r>
            <w:r w:rsidR="006B73F3" w:rsidRPr="00021652">
              <w:rPr>
                <w:rFonts w:ascii="Arial" w:hAnsi="Arial" w:cs="Arial"/>
                <w:color w:val="000000"/>
              </w:rPr>
              <w:t>coordinate</w:t>
            </w:r>
            <w:r w:rsidR="006513DF">
              <w:rPr>
                <w:rFonts w:ascii="Arial" w:hAnsi="Arial" w:cs="Arial"/>
                <w:color w:val="000000"/>
              </w:rPr>
              <w:t xml:space="preserve"> </w:t>
            </w:r>
            <w:r>
              <w:rPr>
                <w:rFonts w:ascii="Arial" w:hAnsi="Arial" w:cs="Arial"/>
                <w:color w:val="000000"/>
              </w:rPr>
              <w:t xml:space="preserve">the </w:t>
            </w:r>
            <w:r w:rsidRPr="00021652">
              <w:rPr>
                <w:rFonts w:ascii="Arial" w:hAnsi="Arial" w:cs="Arial"/>
                <w:color w:val="000000"/>
              </w:rPr>
              <w:t>consolidat</w:t>
            </w:r>
            <w:r>
              <w:rPr>
                <w:rFonts w:ascii="Arial" w:hAnsi="Arial" w:cs="Arial"/>
                <w:color w:val="000000"/>
              </w:rPr>
              <w:t>ion of</w:t>
            </w:r>
            <w:r w:rsidRPr="00021652">
              <w:rPr>
                <w:rFonts w:ascii="Arial" w:hAnsi="Arial" w:cs="Arial"/>
                <w:color w:val="000000"/>
              </w:rPr>
              <w:t xml:space="preserve"> </w:t>
            </w:r>
            <w:r w:rsidR="006B73F3" w:rsidRPr="00021652">
              <w:rPr>
                <w:rFonts w:ascii="Arial" w:hAnsi="Arial" w:cs="Arial"/>
                <w:color w:val="000000"/>
              </w:rPr>
              <w:t>information to maximize the state’s ability to track trends and craft systemic solutions</w:t>
            </w:r>
            <w:r w:rsidR="006B73F3">
              <w:rPr>
                <w:rFonts w:ascii="Arial" w:hAnsi="Arial" w:cs="Arial"/>
                <w:color w:val="000000"/>
              </w:rPr>
              <w:t xml:space="preserve">. </w:t>
            </w:r>
          </w:p>
          <w:p w14:paraId="276C27CB" w14:textId="28E5435F" w:rsidR="006B73F3" w:rsidRPr="00021652" w:rsidRDefault="007A3AE5" w:rsidP="006B73F3">
            <w:pPr>
              <w:pStyle w:val="ListParagraph"/>
              <w:numPr>
                <w:ilvl w:val="0"/>
                <w:numId w:val="15"/>
              </w:numPr>
              <w:spacing w:after="0" w:line="240" w:lineRule="auto"/>
              <w:rPr>
                <w:rFonts w:ascii="Arial" w:hAnsi="Arial" w:cs="Arial"/>
                <w:color w:val="000000"/>
              </w:rPr>
            </w:pPr>
            <w:r>
              <w:rPr>
                <w:rFonts w:ascii="Arial" w:hAnsi="Arial" w:cs="Arial"/>
                <w:color w:val="000000" w:themeColor="text1"/>
              </w:rPr>
              <w:t xml:space="preserve">Engage OHA and ODHS teams in cross-system initiatives, collaborative review, investigation of and identification of solutions for system issues that </w:t>
            </w:r>
            <w:r w:rsidR="006B73F3" w:rsidRPr="754CA2CB">
              <w:rPr>
                <w:rFonts w:ascii="Arial" w:hAnsi="Arial" w:cs="Arial"/>
                <w:color w:val="000000" w:themeColor="text1"/>
              </w:rPr>
              <w:t>prevent appropriate, quality and timely access to health programs and services.</w:t>
            </w:r>
          </w:p>
          <w:p w14:paraId="7B3F58D4" w14:textId="7DBCD925" w:rsidR="006B73F3" w:rsidRPr="00021652" w:rsidRDefault="006B73F3" w:rsidP="006B73F3">
            <w:pPr>
              <w:pStyle w:val="ListParagraph"/>
              <w:numPr>
                <w:ilvl w:val="0"/>
                <w:numId w:val="15"/>
              </w:numPr>
              <w:spacing w:after="0" w:line="240" w:lineRule="auto"/>
              <w:rPr>
                <w:rFonts w:ascii="Arial" w:hAnsi="Arial" w:cs="Arial"/>
                <w:color w:val="000000"/>
              </w:rPr>
            </w:pPr>
            <w:r>
              <w:rPr>
                <w:rFonts w:ascii="Arial" w:hAnsi="Arial" w:cs="Arial"/>
                <w:color w:val="000000"/>
              </w:rPr>
              <w:t>T</w:t>
            </w:r>
            <w:r w:rsidRPr="00021652">
              <w:rPr>
                <w:rFonts w:ascii="Arial" w:hAnsi="Arial" w:cs="Arial"/>
                <w:color w:val="000000"/>
              </w:rPr>
              <w:t xml:space="preserve">rack patterns and trends in complaints and identify </w:t>
            </w:r>
            <w:r w:rsidR="00B71C33">
              <w:rPr>
                <w:rFonts w:ascii="Arial" w:hAnsi="Arial" w:cs="Arial"/>
                <w:color w:val="000000"/>
              </w:rPr>
              <w:t xml:space="preserve">Coordinated Care Organization </w:t>
            </w:r>
            <w:r w:rsidRPr="00021652">
              <w:rPr>
                <w:rFonts w:ascii="Arial" w:hAnsi="Arial" w:cs="Arial"/>
                <w:color w:val="000000"/>
              </w:rPr>
              <w:t>health plan</w:t>
            </w:r>
            <w:r>
              <w:rPr>
                <w:rFonts w:ascii="Arial" w:hAnsi="Arial" w:cs="Arial"/>
                <w:color w:val="000000"/>
              </w:rPr>
              <w:t xml:space="preserve"> and Fee for Service</w:t>
            </w:r>
            <w:r w:rsidRPr="00021652">
              <w:rPr>
                <w:rFonts w:ascii="Arial" w:hAnsi="Arial" w:cs="Arial"/>
                <w:color w:val="000000"/>
              </w:rPr>
              <w:t xml:space="preserve"> performance issues and other systemic operational and policy issues within OHP</w:t>
            </w:r>
            <w:r w:rsidR="0061788C">
              <w:rPr>
                <w:rFonts w:ascii="Arial" w:hAnsi="Arial" w:cs="Arial"/>
                <w:color w:val="000000"/>
              </w:rPr>
              <w:t xml:space="preserve">. </w:t>
            </w:r>
          </w:p>
          <w:p w14:paraId="3C5B6C37" w14:textId="7E564F73" w:rsidR="00B56348" w:rsidRDefault="006B73F3" w:rsidP="006513DF">
            <w:pPr>
              <w:pStyle w:val="ListParagraph"/>
              <w:numPr>
                <w:ilvl w:val="0"/>
                <w:numId w:val="15"/>
              </w:numPr>
              <w:spacing w:after="0" w:line="240" w:lineRule="auto"/>
              <w:rPr>
                <w:rFonts w:ascii="Arial" w:hAnsi="Arial" w:cs="Arial"/>
                <w:color w:val="000000"/>
              </w:rPr>
            </w:pPr>
            <w:r w:rsidRPr="00021652">
              <w:rPr>
                <w:rFonts w:ascii="Arial" w:hAnsi="Arial" w:cs="Arial"/>
                <w:color w:val="000000"/>
              </w:rPr>
              <w:t>Improve</w:t>
            </w:r>
            <w:r w:rsidR="006E0D4D">
              <w:rPr>
                <w:rFonts w:ascii="Arial" w:hAnsi="Arial" w:cs="Arial"/>
                <w:color w:val="000000"/>
              </w:rPr>
              <w:t xml:space="preserve"> agency and leadership </w:t>
            </w:r>
            <w:r w:rsidRPr="00021652">
              <w:rPr>
                <w:rFonts w:ascii="Arial" w:hAnsi="Arial" w:cs="Arial"/>
                <w:color w:val="000000"/>
              </w:rPr>
              <w:t>understanding of the effectiveness of the processes in place for client, advocate, community, provider and plan issue resolution and responses to request for information.</w:t>
            </w:r>
            <w:r w:rsidR="00EE79FC">
              <w:rPr>
                <w:rFonts w:ascii="Arial" w:hAnsi="Arial" w:cs="Arial"/>
                <w:color w:val="000000"/>
              </w:rPr>
              <w:t xml:space="preserve"> </w:t>
            </w:r>
          </w:p>
          <w:p w14:paraId="7FC75B14" w14:textId="77777777" w:rsidR="005F5402" w:rsidRPr="00B641D4" w:rsidRDefault="04718600" w:rsidP="006513DF">
            <w:pPr>
              <w:pStyle w:val="ListParagraph"/>
              <w:numPr>
                <w:ilvl w:val="0"/>
                <w:numId w:val="15"/>
              </w:numPr>
              <w:spacing w:after="0" w:line="240" w:lineRule="auto"/>
              <w:rPr>
                <w:rFonts w:ascii="Arial" w:hAnsi="Arial" w:cs="Arial"/>
                <w:color w:val="000000"/>
              </w:rPr>
            </w:pPr>
            <w:r w:rsidRPr="3E13CB8A">
              <w:rPr>
                <w:rFonts w:ascii="Arial" w:hAnsi="Arial"/>
                <w:noProof/>
              </w:rPr>
              <w:t>Coordinate policy and advoca</w:t>
            </w:r>
            <w:r w:rsidR="721EC24E" w:rsidRPr="3E13CB8A">
              <w:rPr>
                <w:rFonts w:ascii="Arial" w:hAnsi="Arial"/>
                <w:noProof/>
              </w:rPr>
              <w:t>c</w:t>
            </w:r>
            <w:r w:rsidRPr="3E13CB8A">
              <w:rPr>
                <w:rFonts w:ascii="Arial" w:hAnsi="Arial"/>
                <w:noProof/>
              </w:rPr>
              <w:t>y work for Ombuds Program and all Ombuds.</w:t>
            </w:r>
          </w:p>
          <w:p w14:paraId="4D974466" w14:textId="1D9F352A" w:rsidR="00B641D4" w:rsidRPr="006513DF" w:rsidRDefault="00B641D4" w:rsidP="00B641D4">
            <w:pPr>
              <w:pStyle w:val="ListParagraph"/>
              <w:spacing w:after="0" w:line="240" w:lineRule="auto"/>
              <w:rPr>
                <w:rFonts w:ascii="Arial" w:hAnsi="Arial" w:cs="Arial"/>
                <w:color w:val="000000"/>
              </w:rPr>
            </w:pPr>
          </w:p>
        </w:tc>
      </w:tr>
      <w:tr w:rsidR="006B73F3" w14:paraId="4B60969D" w14:textId="77777777" w:rsidTr="3E13CB8A">
        <w:trPr>
          <w:trHeight w:val="1313"/>
        </w:trPr>
        <w:tc>
          <w:tcPr>
            <w:tcW w:w="1459" w:type="dxa"/>
          </w:tcPr>
          <w:p w14:paraId="4A4F7584" w14:textId="2B596A71" w:rsidR="006B73F3" w:rsidRDefault="00EE79FC" w:rsidP="006B73F3">
            <w:pPr>
              <w:spacing w:before="80" w:after="80"/>
              <w:jc w:val="center"/>
              <w:rPr>
                <w:rFonts w:ascii="Arial" w:hAnsi="Arial" w:cs="Arial"/>
              </w:rPr>
            </w:pPr>
            <w:r>
              <w:rPr>
                <w:rFonts w:ascii="Arial" w:hAnsi="Arial" w:cs="Arial"/>
              </w:rPr>
              <w:t>35</w:t>
            </w:r>
            <w:r w:rsidR="006B73F3">
              <w:rPr>
                <w:rFonts w:ascii="Arial" w:hAnsi="Arial" w:cs="Arial"/>
              </w:rPr>
              <w:t>%</w:t>
            </w:r>
          </w:p>
        </w:tc>
        <w:tc>
          <w:tcPr>
            <w:tcW w:w="1201" w:type="dxa"/>
          </w:tcPr>
          <w:p w14:paraId="655C1EBE" w14:textId="6A109733" w:rsidR="006B73F3" w:rsidRDefault="006B73F3" w:rsidP="006B73F3">
            <w:pPr>
              <w:spacing w:before="80" w:after="80"/>
              <w:jc w:val="center"/>
              <w:rPr>
                <w:rFonts w:ascii="Arial" w:hAnsi="Arial" w:cs="Arial"/>
              </w:rPr>
            </w:pPr>
            <w:r>
              <w:rPr>
                <w:rFonts w:ascii="Arial" w:hAnsi="Arial" w:cs="Arial"/>
              </w:rPr>
              <w:t>NC</w:t>
            </w:r>
          </w:p>
        </w:tc>
        <w:tc>
          <w:tcPr>
            <w:tcW w:w="1260" w:type="dxa"/>
          </w:tcPr>
          <w:p w14:paraId="1A145E67" w14:textId="19856AFA" w:rsidR="006B73F3" w:rsidRDefault="006B73F3" w:rsidP="006B73F3">
            <w:pPr>
              <w:spacing w:before="80" w:after="80"/>
              <w:jc w:val="center"/>
              <w:rPr>
                <w:rFonts w:ascii="Arial" w:hAnsi="Arial" w:cs="Arial"/>
              </w:rPr>
            </w:pPr>
            <w:r>
              <w:rPr>
                <w:rFonts w:ascii="Arial" w:hAnsi="Arial" w:cs="Arial"/>
              </w:rPr>
              <w:t>E</w:t>
            </w:r>
          </w:p>
        </w:tc>
        <w:tc>
          <w:tcPr>
            <w:tcW w:w="7001" w:type="dxa"/>
          </w:tcPr>
          <w:p w14:paraId="30515FA0" w14:textId="77777777" w:rsidR="006B73F3" w:rsidRPr="00E2258A" w:rsidRDefault="5697240B" w:rsidP="006B73F3">
            <w:pPr>
              <w:rPr>
                <w:rFonts w:ascii="Arial" w:hAnsi="Arial" w:cs="Arial"/>
                <w:b/>
                <w:bCs/>
              </w:rPr>
            </w:pPr>
            <w:r w:rsidRPr="3E13CB8A">
              <w:rPr>
                <w:rFonts w:ascii="Arial" w:hAnsi="Arial" w:cs="Arial"/>
                <w:b/>
                <w:bCs/>
              </w:rPr>
              <w:t>Ombuds Case Management</w:t>
            </w:r>
          </w:p>
          <w:p w14:paraId="042270A5" w14:textId="0EE90208" w:rsidR="003A073D" w:rsidRPr="003A073D" w:rsidRDefault="00521CD8" w:rsidP="003A073D">
            <w:pPr>
              <w:pStyle w:val="ListParagraph"/>
              <w:numPr>
                <w:ilvl w:val="0"/>
                <w:numId w:val="15"/>
              </w:numPr>
              <w:spacing w:after="0" w:line="240" w:lineRule="auto"/>
              <w:rPr>
                <w:b/>
                <w:bCs/>
              </w:rPr>
            </w:pPr>
            <w:r>
              <w:rPr>
                <w:rFonts w:ascii="Arial" w:hAnsi="Arial"/>
                <w:noProof/>
              </w:rPr>
              <w:t>Ensures ability of OHA Ombuds program to l</w:t>
            </w:r>
            <w:r w:rsidRPr="006B73F3">
              <w:rPr>
                <w:rFonts w:ascii="Arial" w:hAnsi="Arial"/>
                <w:noProof/>
              </w:rPr>
              <w:t>isten and respond to concerns, complaints, or questions about OHA services, programs, or proce</w:t>
            </w:r>
            <w:r w:rsidR="00D942D8">
              <w:rPr>
                <w:rFonts w:ascii="Arial" w:hAnsi="Arial"/>
                <w:noProof/>
              </w:rPr>
              <w:t>s</w:t>
            </w:r>
            <w:r w:rsidRPr="006B73F3">
              <w:rPr>
                <w:rFonts w:ascii="Arial" w:hAnsi="Arial"/>
                <w:noProof/>
              </w:rPr>
              <w:t>ses that are brought to the attention of the Ombuds Program via any channel.</w:t>
            </w:r>
          </w:p>
          <w:p w14:paraId="703C0656" w14:textId="704F2262" w:rsidR="00337AE0" w:rsidRDefault="5697240B" w:rsidP="006B73F3">
            <w:pPr>
              <w:pStyle w:val="ListParagraph"/>
              <w:numPr>
                <w:ilvl w:val="0"/>
                <w:numId w:val="15"/>
              </w:numPr>
              <w:spacing w:after="0" w:line="240" w:lineRule="auto"/>
              <w:rPr>
                <w:rFonts w:ascii="Arial" w:hAnsi="Arial" w:cs="Arial"/>
                <w:color w:val="000000"/>
              </w:rPr>
            </w:pPr>
            <w:r w:rsidRPr="3E13CB8A">
              <w:rPr>
                <w:rFonts w:ascii="Arial" w:hAnsi="Arial" w:cs="Arial"/>
                <w:color w:val="000000" w:themeColor="text1"/>
              </w:rPr>
              <w:t>Mentor and support Ombuds for resolution of complex cases</w:t>
            </w:r>
            <w:r w:rsidR="141AEBED" w:rsidRPr="3E13CB8A">
              <w:rPr>
                <w:rFonts w:ascii="Arial" w:hAnsi="Arial" w:cs="Arial"/>
                <w:color w:val="000000" w:themeColor="text1"/>
              </w:rPr>
              <w:t xml:space="preserve"> and case resolution skills, </w:t>
            </w:r>
            <w:r w:rsidR="35970859" w:rsidRPr="3E13CB8A">
              <w:rPr>
                <w:rFonts w:ascii="Arial" w:hAnsi="Arial" w:cs="Arial"/>
                <w:color w:val="000000" w:themeColor="text1"/>
              </w:rPr>
              <w:t>offering</w:t>
            </w:r>
            <w:r w:rsidRPr="3E13CB8A">
              <w:rPr>
                <w:rFonts w:ascii="Arial" w:hAnsi="Arial" w:cs="Arial"/>
                <w:color w:val="000000" w:themeColor="text1"/>
              </w:rPr>
              <w:t xml:space="preserve"> </w:t>
            </w:r>
            <w:r w:rsidR="0044093F">
              <w:rPr>
                <w:rFonts w:ascii="Arial" w:hAnsi="Arial" w:cs="Arial"/>
                <w:color w:val="000000" w:themeColor="text1"/>
              </w:rPr>
              <w:t xml:space="preserve">context, </w:t>
            </w:r>
            <w:r w:rsidRPr="3E13CB8A">
              <w:rPr>
                <w:rFonts w:ascii="Arial" w:hAnsi="Arial" w:cs="Arial"/>
                <w:color w:val="000000" w:themeColor="text1"/>
              </w:rPr>
              <w:t xml:space="preserve">content and technical subject matter </w:t>
            </w:r>
            <w:r w:rsidR="35970859" w:rsidRPr="3E13CB8A">
              <w:rPr>
                <w:rFonts w:ascii="Arial" w:hAnsi="Arial" w:cs="Arial"/>
                <w:color w:val="000000" w:themeColor="text1"/>
              </w:rPr>
              <w:t xml:space="preserve">expertise </w:t>
            </w:r>
            <w:r w:rsidRPr="3E13CB8A">
              <w:rPr>
                <w:rFonts w:ascii="Arial" w:hAnsi="Arial" w:cs="Arial"/>
                <w:color w:val="000000" w:themeColor="text1"/>
              </w:rPr>
              <w:t>around a broad range of Medicaid topics</w:t>
            </w:r>
            <w:r w:rsidR="005B25C5">
              <w:rPr>
                <w:rFonts w:ascii="Arial" w:hAnsi="Arial" w:cs="Arial"/>
                <w:color w:val="000000" w:themeColor="text1"/>
              </w:rPr>
              <w:t xml:space="preserve">. </w:t>
            </w:r>
          </w:p>
          <w:p w14:paraId="3CCE5491" w14:textId="72E80485" w:rsidR="006B73F3" w:rsidRDefault="00337AE0" w:rsidP="006B73F3">
            <w:pPr>
              <w:pStyle w:val="ListParagraph"/>
              <w:numPr>
                <w:ilvl w:val="0"/>
                <w:numId w:val="15"/>
              </w:numPr>
              <w:spacing w:after="0" w:line="240" w:lineRule="auto"/>
              <w:rPr>
                <w:rFonts w:ascii="Arial" w:hAnsi="Arial" w:cs="Arial"/>
                <w:color w:val="000000"/>
              </w:rPr>
            </w:pPr>
            <w:r>
              <w:rPr>
                <w:rFonts w:ascii="Arial" w:hAnsi="Arial" w:cs="Arial"/>
                <w:color w:val="000000"/>
              </w:rPr>
              <w:t>C</w:t>
            </w:r>
            <w:r w:rsidR="009E5716">
              <w:rPr>
                <w:rFonts w:ascii="Arial" w:hAnsi="Arial" w:cs="Arial"/>
                <w:color w:val="000000"/>
              </w:rPr>
              <w:t xml:space="preserve">o-staff cases with Ombuds when </w:t>
            </w:r>
            <w:r w:rsidR="00DE4BCA">
              <w:rPr>
                <w:rFonts w:ascii="Arial" w:hAnsi="Arial" w:cs="Arial"/>
                <w:color w:val="000000"/>
              </w:rPr>
              <w:t>indicated.</w:t>
            </w:r>
            <w:r w:rsidR="004130C5">
              <w:rPr>
                <w:rFonts w:ascii="Arial" w:hAnsi="Arial" w:cs="Arial"/>
                <w:color w:val="000000"/>
              </w:rPr>
              <w:t xml:space="preserve"> </w:t>
            </w:r>
          </w:p>
          <w:p w14:paraId="36898AE9" w14:textId="0A499A57" w:rsidR="005B25C5" w:rsidRPr="00814850" w:rsidRDefault="005B25C5" w:rsidP="006B73F3">
            <w:pPr>
              <w:pStyle w:val="ListParagraph"/>
              <w:numPr>
                <w:ilvl w:val="0"/>
                <w:numId w:val="15"/>
              </w:numPr>
              <w:spacing w:after="0" w:line="240" w:lineRule="auto"/>
              <w:rPr>
                <w:rFonts w:ascii="Arial" w:hAnsi="Arial" w:cs="Arial"/>
                <w:color w:val="000000"/>
              </w:rPr>
            </w:pPr>
            <w:r>
              <w:rPr>
                <w:rFonts w:ascii="Arial" w:hAnsi="Arial" w:cs="Arial"/>
                <w:color w:val="000000"/>
              </w:rPr>
              <w:t xml:space="preserve">When </w:t>
            </w:r>
            <w:r w:rsidR="008F5C62">
              <w:rPr>
                <w:rFonts w:ascii="Arial" w:hAnsi="Arial" w:cs="Arial"/>
                <w:color w:val="000000"/>
              </w:rPr>
              <w:t xml:space="preserve">team caseload exceeds team capacity, received overflow cases and/or </w:t>
            </w:r>
            <w:r w:rsidR="00DE4BCA">
              <w:rPr>
                <w:rFonts w:ascii="Arial" w:hAnsi="Arial" w:cs="Arial"/>
                <w:color w:val="000000"/>
              </w:rPr>
              <w:t>highly complex</w:t>
            </w:r>
            <w:r w:rsidR="008F5C62">
              <w:rPr>
                <w:rFonts w:ascii="Arial" w:hAnsi="Arial" w:cs="Arial"/>
                <w:color w:val="000000"/>
              </w:rPr>
              <w:t xml:space="preserve"> cases</w:t>
            </w:r>
            <w:r w:rsidR="00DE4BCA">
              <w:rPr>
                <w:rFonts w:ascii="Arial" w:hAnsi="Arial" w:cs="Arial"/>
                <w:color w:val="000000"/>
              </w:rPr>
              <w:t xml:space="preserve"> when indicated. </w:t>
            </w:r>
          </w:p>
          <w:p w14:paraId="6B17F62C" w14:textId="292FC043" w:rsidR="00093EEB" w:rsidRDefault="006B73F3" w:rsidP="00B47DEB">
            <w:pPr>
              <w:pStyle w:val="ListParagraph"/>
              <w:numPr>
                <w:ilvl w:val="0"/>
                <w:numId w:val="15"/>
              </w:numPr>
              <w:spacing w:after="0" w:line="240" w:lineRule="auto"/>
              <w:rPr>
                <w:rFonts w:ascii="Arial" w:hAnsi="Arial" w:cs="Arial"/>
                <w:color w:val="000000"/>
              </w:rPr>
            </w:pPr>
            <w:r w:rsidRPr="00814850">
              <w:rPr>
                <w:rFonts w:ascii="Arial" w:hAnsi="Arial" w:cs="Arial"/>
                <w:color w:val="000000"/>
              </w:rPr>
              <w:t xml:space="preserve">Regularly review </w:t>
            </w:r>
            <w:r w:rsidR="009E5716">
              <w:rPr>
                <w:rFonts w:ascii="Arial" w:hAnsi="Arial" w:cs="Arial"/>
                <w:color w:val="000000"/>
              </w:rPr>
              <w:t xml:space="preserve">and audit </w:t>
            </w:r>
            <w:r w:rsidRPr="00814850">
              <w:rPr>
                <w:rFonts w:ascii="Arial" w:hAnsi="Arial" w:cs="Arial"/>
                <w:color w:val="000000"/>
              </w:rPr>
              <w:t>Ombuds case work</w:t>
            </w:r>
            <w:r>
              <w:rPr>
                <w:rFonts w:ascii="Arial" w:hAnsi="Arial" w:cs="Arial"/>
                <w:color w:val="000000"/>
              </w:rPr>
              <w:t xml:space="preserve"> and data tracking</w:t>
            </w:r>
            <w:r w:rsidRPr="00814850">
              <w:rPr>
                <w:rFonts w:ascii="Arial" w:hAnsi="Arial" w:cs="Arial"/>
                <w:color w:val="000000"/>
              </w:rPr>
              <w:t>, provide coaching and support</w:t>
            </w:r>
            <w:r>
              <w:rPr>
                <w:rFonts w:ascii="Arial" w:hAnsi="Arial" w:cs="Arial"/>
                <w:color w:val="000000"/>
              </w:rPr>
              <w:t xml:space="preserve"> to Ombuds case work</w:t>
            </w:r>
            <w:r w:rsidR="00130403">
              <w:rPr>
                <w:rFonts w:ascii="Arial" w:hAnsi="Arial" w:cs="Arial"/>
                <w:color w:val="000000"/>
              </w:rPr>
              <w:t xml:space="preserve">. </w:t>
            </w:r>
          </w:p>
          <w:p w14:paraId="528F178A" w14:textId="0875C00C" w:rsidR="006B73F3" w:rsidRPr="00B47DEB" w:rsidRDefault="00093EEB" w:rsidP="00B47DEB">
            <w:pPr>
              <w:pStyle w:val="ListParagraph"/>
              <w:numPr>
                <w:ilvl w:val="0"/>
                <w:numId w:val="15"/>
              </w:numPr>
              <w:spacing w:after="0" w:line="240" w:lineRule="auto"/>
              <w:rPr>
                <w:rFonts w:ascii="Arial" w:hAnsi="Arial" w:cs="Arial"/>
                <w:color w:val="000000"/>
              </w:rPr>
            </w:pPr>
            <w:r>
              <w:rPr>
                <w:rFonts w:ascii="Arial" w:hAnsi="Arial" w:cs="Arial"/>
                <w:color w:val="000000"/>
              </w:rPr>
              <w:t>R</w:t>
            </w:r>
            <w:r w:rsidR="009E5716">
              <w:rPr>
                <w:rFonts w:ascii="Arial" w:hAnsi="Arial" w:cs="Arial"/>
                <w:color w:val="000000"/>
              </w:rPr>
              <w:t xml:space="preserve">eview complaints about individual </w:t>
            </w:r>
            <w:r w:rsidR="00337AE0">
              <w:rPr>
                <w:rFonts w:ascii="Arial" w:hAnsi="Arial" w:cs="Arial"/>
                <w:color w:val="000000"/>
              </w:rPr>
              <w:t xml:space="preserve">Ombuds </w:t>
            </w:r>
            <w:r w:rsidR="009E5716">
              <w:rPr>
                <w:rFonts w:ascii="Arial" w:hAnsi="Arial" w:cs="Arial"/>
                <w:color w:val="000000"/>
              </w:rPr>
              <w:t xml:space="preserve">case work </w:t>
            </w:r>
            <w:r w:rsidR="00337AE0">
              <w:rPr>
                <w:rFonts w:ascii="Arial" w:hAnsi="Arial" w:cs="Arial"/>
                <w:color w:val="000000"/>
              </w:rPr>
              <w:t>as indicated</w:t>
            </w:r>
            <w:r w:rsidR="0061788C">
              <w:rPr>
                <w:rFonts w:ascii="Arial" w:hAnsi="Arial" w:cs="Arial"/>
                <w:color w:val="000000"/>
              </w:rPr>
              <w:t xml:space="preserve">. </w:t>
            </w:r>
          </w:p>
          <w:p w14:paraId="5686F34E" w14:textId="45703CCB" w:rsidR="006B73F3" w:rsidRDefault="006B73F3" w:rsidP="006B73F3">
            <w:pPr>
              <w:pStyle w:val="ListParagraph"/>
              <w:numPr>
                <w:ilvl w:val="0"/>
                <w:numId w:val="15"/>
              </w:numPr>
              <w:spacing w:after="0" w:line="240" w:lineRule="auto"/>
              <w:rPr>
                <w:rFonts w:ascii="Arial" w:hAnsi="Arial" w:cs="Arial"/>
                <w:color w:val="000000"/>
              </w:rPr>
            </w:pPr>
            <w:r w:rsidRPr="00814850">
              <w:rPr>
                <w:rFonts w:ascii="Arial" w:hAnsi="Arial" w:cs="Arial"/>
                <w:color w:val="000000"/>
              </w:rPr>
              <w:t xml:space="preserve">Support and mentor staff to </w:t>
            </w:r>
            <w:r>
              <w:rPr>
                <w:rFonts w:ascii="Arial" w:hAnsi="Arial" w:cs="Arial"/>
                <w:color w:val="000000"/>
              </w:rPr>
              <w:t>advance systems and policy improvements grounded in case work</w:t>
            </w:r>
            <w:r w:rsidR="00B13FA4">
              <w:rPr>
                <w:rFonts w:ascii="Arial" w:hAnsi="Arial" w:cs="Arial"/>
                <w:color w:val="000000"/>
              </w:rPr>
              <w:t xml:space="preserve"> and trends identified </w:t>
            </w:r>
            <w:r w:rsidR="00814C91">
              <w:rPr>
                <w:rFonts w:ascii="Arial" w:hAnsi="Arial" w:cs="Arial"/>
                <w:color w:val="000000"/>
              </w:rPr>
              <w:t>by</w:t>
            </w:r>
            <w:r w:rsidR="005C64BE">
              <w:rPr>
                <w:rFonts w:ascii="Arial" w:hAnsi="Arial" w:cs="Arial"/>
                <w:color w:val="000000"/>
              </w:rPr>
              <w:t xml:space="preserve"> </w:t>
            </w:r>
            <w:r w:rsidR="00B13FA4">
              <w:rPr>
                <w:rFonts w:ascii="Arial" w:hAnsi="Arial" w:cs="Arial"/>
                <w:color w:val="000000"/>
              </w:rPr>
              <w:t>case work</w:t>
            </w:r>
            <w:r w:rsidR="00D942D8">
              <w:rPr>
                <w:rFonts w:ascii="Arial" w:hAnsi="Arial" w:cs="Arial"/>
                <w:color w:val="000000"/>
              </w:rPr>
              <w:t>.</w:t>
            </w:r>
            <w:r>
              <w:rPr>
                <w:rFonts w:ascii="Arial" w:hAnsi="Arial" w:cs="Arial"/>
                <w:color w:val="000000"/>
              </w:rPr>
              <w:t xml:space="preserve"> </w:t>
            </w:r>
          </w:p>
          <w:p w14:paraId="1230DFF0" w14:textId="1657C9B3" w:rsidR="006B73F3" w:rsidRPr="00814850" w:rsidRDefault="5697240B" w:rsidP="006B73F3">
            <w:pPr>
              <w:pStyle w:val="ListParagraph"/>
              <w:numPr>
                <w:ilvl w:val="0"/>
                <w:numId w:val="15"/>
              </w:numPr>
              <w:spacing w:after="0" w:line="240" w:lineRule="auto"/>
              <w:rPr>
                <w:rFonts w:ascii="Arial" w:hAnsi="Arial" w:cs="Arial"/>
                <w:color w:val="000000"/>
              </w:rPr>
            </w:pPr>
            <w:r w:rsidRPr="3E13CB8A">
              <w:rPr>
                <w:rFonts w:ascii="Arial" w:hAnsi="Arial" w:cs="Arial"/>
                <w:color w:val="000000" w:themeColor="text1"/>
              </w:rPr>
              <w:t>Investigate and develop resolution</w:t>
            </w:r>
            <w:r w:rsidR="00664B20">
              <w:rPr>
                <w:rFonts w:ascii="Arial" w:hAnsi="Arial" w:cs="Arial"/>
                <w:color w:val="000000" w:themeColor="text1"/>
              </w:rPr>
              <w:t xml:space="preserve"> pathways</w:t>
            </w:r>
            <w:r w:rsidR="00385898">
              <w:rPr>
                <w:rFonts w:ascii="Arial" w:hAnsi="Arial" w:cs="Arial"/>
                <w:color w:val="000000" w:themeColor="text1"/>
              </w:rPr>
              <w:t>, when indicated,</w:t>
            </w:r>
            <w:r w:rsidR="00664B20">
              <w:rPr>
                <w:rFonts w:ascii="Arial" w:hAnsi="Arial" w:cs="Arial"/>
                <w:color w:val="000000" w:themeColor="text1"/>
              </w:rPr>
              <w:t xml:space="preserve"> for new and </w:t>
            </w:r>
            <w:r w:rsidR="00385898">
              <w:rPr>
                <w:rFonts w:ascii="Arial" w:hAnsi="Arial" w:cs="Arial"/>
                <w:color w:val="000000" w:themeColor="text1"/>
              </w:rPr>
              <w:t>emerging</w:t>
            </w:r>
            <w:r w:rsidR="00664B20">
              <w:rPr>
                <w:rFonts w:ascii="Arial" w:hAnsi="Arial" w:cs="Arial"/>
                <w:color w:val="000000" w:themeColor="text1"/>
              </w:rPr>
              <w:t xml:space="preserve"> </w:t>
            </w:r>
            <w:r w:rsidR="00385898">
              <w:rPr>
                <w:rFonts w:ascii="Arial" w:hAnsi="Arial" w:cs="Arial"/>
                <w:color w:val="000000" w:themeColor="text1"/>
              </w:rPr>
              <w:t xml:space="preserve">Ombuds </w:t>
            </w:r>
            <w:r w:rsidR="00664B20">
              <w:rPr>
                <w:rFonts w:ascii="Arial" w:hAnsi="Arial" w:cs="Arial"/>
                <w:color w:val="000000" w:themeColor="text1"/>
              </w:rPr>
              <w:t>case concerns representative of systemic issues</w:t>
            </w:r>
            <w:r w:rsidR="00385898">
              <w:rPr>
                <w:rFonts w:ascii="Arial" w:hAnsi="Arial" w:cs="Arial"/>
                <w:color w:val="000000" w:themeColor="text1"/>
              </w:rPr>
              <w:t xml:space="preserve"> </w:t>
            </w:r>
            <w:r w:rsidRPr="3E13CB8A">
              <w:rPr>
                <w:rFonts w:ascii="Arial" w:hAnsi="Arial" w:cs="Arial"/>
                <w:color w:val="000000" w:themeColor="text1"/>
              </w:rPr>
              <w:t xml:space="preserve">that </w:t>
            </w:r>
            <w:r w:rsidR="00BC4947">
              <w:rPr>
                <w:rFonts w:ascii="Arial" w:hAnsi="Arial" w:cs="Arial"/>
                <w:color w:val="000000" w:themeColor="text1"/>
              </w:rPr>
              <w:t xml:space="preserve">hinder </w:t>
            </w:r>
            <w:r w:rsidRPr="3E13CB8A">
              <w:rPr>
                <w:rFonts w:ascii="Arial" w:hAnsi="Arial" w:cs="Arial"/>
                <w:color w:val="000000" w:themeColor="text1"/>
              </w:rPr>
              <w:t xml:space="preserve">timely access to </w:t>
            </w:r>
            <w:r w:rsidR="00BC4947">
              <w:rPr>
                <w:rFonts w:ascii="Arial" w:hAnsi="Arial" w:cs="Arial"/>
                <w:color w:val="000000" w:themeColor="text1"/>
              </w:rPr>
              <w:t xml:space="preserve">appropriate </w:t>
            </w:r>
            <w:r w:rsidRPr="3E13CB8A">
              <w:rPr>
                <w:rFonts w:ascii="Arial" w:hAnsi="Arial" w:cs="Arial"/>
                <w:color w:val="000000" w:themeColor="text1"/>
              </w:rPr>
              <w:t>health programs and services.</w:t>
            </w:r>
          </w:p>
          <w:p w14:paraId="511CA2BD" w14:textId="41B525F1" w:rsidR="006B73F3" w:rsidRDefault="006B73F3" w:rsidP="006B73F3">
            <w:pPr>
              <w:pStyle w:val="ListParagraph"/>
              <w:numPr>
                <w:ilvl w:val="0"/>
                <w:numId w:val="15"/>
              </w:numPr>
              <w:spacing w:after="0" w:line="240" w:lineRule="auto"/>
              <w:rPr>
                <w:b/>
                <w:bCs/>
              </w:rPr>
            </w:pPr>
            <w:r w:rsidRPr="00814850">
              <w:rPr>
                <w:rFonts w:ascii="Arial" w:hAnsi="Arial" w:cs="Arial"/>
                <w:color w:val="000000"/>
              </w:rPr>
              <w:t xml:space="preserve">Support and maintain integrity of Ombuds case practices, adhering to Ombuds standards of conduct and </w:t>
            </w:r>
            <w:r w:rsidR="00385898" w:rsidRPr="00814850">
              <w:rPr>
                <w:rFonts w:ascii="Arial" w:hAnsi="Arial" w:cs="Arial"/>
                <w:color w:val="000000"/>
              </w:rPr>
              <w:t>independence.</w:t>
            </w:r>
            <w:r>
              <w:rPr>
                <w:b/>
                <w:bCs/>
              </w:rPr>
              <w:t xml:space="preserve"> </w:t>
            </w:r>
          </w:p>
          <w:p w14:paraId="638CDABF" w14:textId="7F60F826" w:rsidR="00B13FA4" w:rsidRPr="00B47DEB" w:rsidRDefault="006B73F3" w:rsidP="006B73F3">
            <w:pPr>
              <w:pStyle w:val="ListParagraph"/>
              <w:numPr>
                <w:ilvl w:val="0"/>
                <w:numId w:val="15"/>
              </w:numPr>
              <w:spacing w:after="0" w:line="240" w:lineRule="auto"/>
              <w:rPr>
                <w:b/>
                <w:bCs/>
              </w:rPr>
            </w:pPr>
            <w:r w:rsidRPr="006B73F3">
              <w:rPr>
                <w:rFonts w:ascii="Arial" w:hAnsi="Arial" w:cs="Arial"/>
              </w:rPr>
              <w:t>Shows sensitivity to the needs of OHP clients and applicants, including those with diverse mental and physical health, literacy, and communication needs</w:t>
            </w:r>
            <w:r w:rsidR="00385898">
              <w:rPr>
                <w:rFonts w:ascii="Arial" w:hAnsi="Arial" w:cs="Arial"/>
              </w:rPr>
              <w:t xml:space="preserve">. </w:t>
            </w:r>
          </w:p>
          <w:p w14:paraId="58BEAACE" w14:textId="411F9914" w:rsidR="000D2CDF" w:rsidRPr="0021704A" w:rsidRDefault="00935F85" w:rsidP="002B1887">
            <w:pPr>
              <w:pStyle w:val="ListParagraph"/>
              <w:numPr>
                <w:ilvl w:val="0"/>
                <w:numId w:val="15"/>
              </w:numPr>
              <w:spacing w:after="0" w:line="240" w:lineRule="auto"/>
              <w:rPr>
                <w:b/>
                <w:bCs/>
              </w:rPr>
            </w:pPr>
            <w:r>
              <w:rPr>
                <w:rFonts w:ascii="Arial" w:hAnsi="Arial"/>
                <w:noProof/>
              </w:rPr>
              <w:t xml:space="preserve">Ensures </w:t>
            </w:r>
            <w:r w:rsidR="00E40B96">
              <w:rPr>
                <w:rFonts w:ascii="Arial" w:hAnsi="Arial"/>
                <w:noProof/>
              </w:rPr>
              <w:t xml:space="preserve">OHA </w:t>
            </w:r>
            <w:r w:rsidR="0029483E">
              <w:rPr>
                <w:rFonts w:ascii="Arial" w:hAnsi="Arial"/>
                <w:noProof/>
              </w:rPr>
              <w:t xml:space="preserve">Ombuds Program </w:t>
            </w:r>
            <w:r w:rsidR="153E3F55" w:rsidRPr="3E13CB8A">
              <w:rPr>
                <w:rFonts w:ascii="Arial" w:hAnsi="Arial"/>
                <w:noProof/>
              </w:rPr>
              <w:t>adhere</w:t>
            </w:r>
            <w:r w:rsidR="00913007">
              <w:rPr>
                <w:rFonts w:ascii="Arial" w:hAnsi="Arial"/>
                <w:noProof/>
              </w:rPr>
              <w:t>nce</w:t>
            </w:r>
            <w:r w:rsidR="153E3F55" w:rsidRPr="3E13CB8A">
              <w:rPr>
                <w:rFonts w:ascii="Arial" w:hAnsi="Arial"/>
                <w:noProof/>
              </w:rPr>
              <w:t xml:space="preserve"> to established Ombuds case practices</w:t>
            </w:r>
            <w:r w:rsidR="33315E0C" w:rsidRPr="3E13CB8A">
              <w:rPr>
                <w:rFonts w:ascii="Arial" w:hAnsi="Arial"/>
                <w:noProof/>
              </w:rPr>
              <w:t xml:space="preserve"> (and/or </w:t>
            </w:r>
            <w:r w:rsidR="7E6E04A8" w:rsidRPr="3E13CB8A">
              <w:rPr>
                <w:rFonts w:ascii="Arial" w:hAnsi="Arial"/>
                <w:noProof/>
              </w:rPr>
              <w:t>initiatie and lead development of new practices)</w:t>
            </w:r>
            <w:r w:rsidR="2C8EDFE1" w:rsidRPr="3E13CB8A">
              <w:rPr>
                <w:rFonts w:ascii="Arial" w:hAnsi="Arial"/>
                <w:noProof/>
              </w:rPr>
              <w:t xml:space="preserve"> and </w:t>
            </w:r>
            <w:r w:rsidR="33315E0C" w:rsidRPr="3E13CB8A">
              <w:rPr>
                <w:rFonts w:ascii="Arial" w:hAnsi="Arial"/>
                <w:noProof/>
              </w:rPr>
              <w:t xml:space="preserve">data </w:t>
            </w:r>
            <w:r w:rsidR="2C8EDFE1" w:rsidRPr="3E13CB8A">
              <w:rPr>
                <w:rFonts w:ascii="Arial" w:hAnsi="Arial"/>
                <w:noProof/>
              </w:rPr>
              <w:t>i</w:t>
            </w:r>
            <w:r w:rsidR="33315E0C" w:rsidRPr="3E13CB8A">
              <w:rPr>
                <w:rFonts w:ascii="Arial" w:hAnsi="Arial"/>
                <w:noProof/>
              </w:rPr>
              <w:t>ntegrity</w:t>
            </w:r>
            <w:r w:rsidR="2C8EDFE1" w:rsidRPr="3E13CB8A">
              <w:rPr>
                <w:rFonts w:ascii="Arial" w:hAnsi="Arial"/>
                <w:noProof/>
              </w:rPr>
              <w:t>.</w:t>
            </w:r>
          </w:p>
          <w:p w14:paraId="43A149F6" w14:textId="77777777" w:rsidR="0021704A" w:rsidRPr="00B641D4" w:rsidRDefault="0021704A" w:rsidP="0021704A">
            <w:pPr>
              <w:pStyle w:val="ListParagraph"/>
              <w:numPr>
                <w:ilvl w:val="0"/>
                <w:numId w:val="15"/>
              </w:numPr>
              <w:spacing w:after="0" w:line="240" w:lineRule="auto"/>
              <w:rPr>
                <w:rFonts w:ascii="Arial" w:hAnsi="Arial" w:cs="Arial"/>
                <w:color w:val="000000"/>
              </w:rPr>
            </w:pPr>
            <w:r w:rsidRPr="003A073D">
              <w:rPr>
                <w:rFonts w:ascii="Arial" w:hAnsi="Arial"/>
                <w:noProof/>
              </w:rPr>
              <w:t>Update and main</w:t>
            </w:r>
            <w:r>
              <w:rPr>
                <w:rFonts w:ascii="Arial" w:hAnsi="Arial"/>
                <w:noProof/>
              </w:rPr>
              <w:t>tain</w:t>
            </w:r>
            <w:r w:rsidRPr="003A073D">
              <w:rPr>
                <w:rFonts w:ascii="Arial" w:hAnsi="Arial"/>
                <w:noProof/>
              </w:rPr>
              <w:t xml:space="preserve"> </w:t>
            </w:r>
            <w:r w:rsidRPr="003A073D">
              <w:rPr>
                <w:rFonts w:ascii="Arial" w:hAnsi="Arial" w:cs="Arial"/>
              </w:rPr>
              <w:t xml:space="preserve">OHA Ombuds Program Training Materials and Desk Reference Materials and day-to-day case work materials; ensure OHA Ombuds team training, utilization and fidelity to OHA Ombuds </w:t>
            </w:r>
            <w:r>
              <w:rPr>
                <w:rFonts w:ascii="Arial" w:hAnsi="Arial" w:cs="Arial"/>
              </w:rPr>
              <w:t>Program</w:t>
            </w:r>
            <w:r w:rsidRPr="003A073D">
              <w:rPr>
                <w:rFonts w:ascii="Arial" w:hAnsi="Arial" w:cs="Arial"/>
              </w:rPr>
              <w:t xml:space="preserve"> materials. </w:t>
            </w:r>
          </w:p>
          <w:p w14:paraId="1A76672B" w14:textId="228E2EAC" w:rsidR="00B641D4" w:rsidRPr="0021704A" w:rsidRDefault="00B641D4" w:rsidP="00B641D4">
            <w:pPr>
              <w:pStyle w:val="ListParagraph"/>
              <w:spacing w:after="0" w:line="240" w:lineRule="auto"/>
              <w:rPr>
                <w:rFonts w:ascii="Arial" w:hAnsi="Arial" w:cs="Arial"/>
                <w:color w:val="000000"/>
              </w:rPr>
            </w:pPr>
          </w:p>
        </w:tc>
      </w:tr>
      <w:tr w:rsidR="006B73F3" w14:paraId="2D7062ED" w14:textId="77777777" w:rsidTr="3E13CB8A">
        <w:trPr>
          <w:trHeight w:val="1313"/>
        </w:trPr>
        <w:tc>
          <w:tcPr>
            <w:tcW w:w="1459" w:type="dxa"/>
          </w:tcPr>
          <w:p w14:paraId="2F68114C" w14:textId="0A8E0BBC" w:rsidR="006B73F3" w:rsidRDefault="00EE79FC" w:rsidP="006B73F3">
            <w:pPr>
              <w:spacing w:before="80" w:after="80"/>
              <w:jc w:val="center"/>
              <w:rPr>
                <w:rFonts w:ascii="Arial" w:hAnsi="Arial" w:cs="Arial"/>
              </w:rPr>
            </w:pPr>
            <w:r>
              <w:rPr>
                <w:rFonts w:ascii="Arial" w:hAnsi="Arial" w:cs="Arial"/>
              </w:rPr>
              <w:t>20</w:t>
            </w:r>
            <w:r w:rsidR="006B73F3">
              <w:rPr>
                <w:rFonts w:ascii="Arial" w:hAnsi="Arial" w:cs="Arial"/>
              </w:rPr>
              <w:t>%</w:t>
            </w:r>
          </w:p>
        </w:tc>
        <w:tc>
          <w:tcPr>
            <w:tcW w:w="1201" w:type="dxa"/>
          </w:tcPr>
          <w:p w14:paraId="466C56E4" w14:textId="74989C9D" w:rsidR="006B73F3" w:rsidRDefault="006B73F3" w:rsidP="006B73F3">
            <w:pPr>
              <w:spacing w:before="80" w:after="80"/>
              <w:jc w:val="center"/>
              <w:rPr>
                <w:rFonts w:ascii="Arial" w:hAnsi="Arial" w:cs="Arial"/>
              </w:rPr>
            </w:pPr>
            <w:r>
              <w:rPr>
                <w:rFonts w:ascii="Arial" w:hAnsi="Arial" w:cs="Arial"/>
              </w:rPr>
              <w:t>NC</w:t>
            </w:r>
          </w:p>
        </w:tc>
        <w:tc>
          <w:tcPr>
            <w:tcW w:w="1260" w:type="dxa"/>
          </w:tcPr>
          <w:p w14:paraId="454E5134" w14:textId="1DBD25E7" w:rsidR="006B73F3" w:rsidRDefault="006B73F3" w:rsidP="006B73F3">
            <w:pPr>
              <w:spacing w:before="80" w:after="80"/>
              <w:jc w:val="center"/>
              <w:rPr>
                <w:rFonts w:ascii="Arial" w:hAnsi="Arial" w:cs="Arial"/>
              </w:rPr>
            </w:pPr>
            <w:r>
              <w:rPr>
                <w:rFonts w:ascii="Arial" w:hAnsi="Arial" w:cs="Arial"/>
              </w:rPr>
              <w:t>E</w:t>
            </w:r>
          </w:p>
        </w:tc>
        <w:tc>
          <w:tcPr>
            <w:tcW w:w="7001" w:type="dxa"/>
          </w:tcPr>
          <w:p w14:paraId="261BE0D6" w14:textId="77777777" w:rsidR="006B73F3" w:rsidRPr="00521CD8" w:rsidRDefault="006B73F3" w:rsidP="006B73F3">
            <w:pPr>
              <w:rPr>
                <w:rFonts w:ascii="Arial" w:hAnsi="Arial" w:cs="Arial"/>
                <w:b/>
                <w:bCs/>
                <w:color w:val="000000"/>
              </w:rPr>
            </w:pPr>
            <w:r w:rsidRPr="00081D8B">
              <w:rPr>
                <w:rFonts w:ascii="Arial" w:hAnsi="Arial" w:cs="Arial"/>
                <w:b/>
                <w:bCs/>
                <w:color w:val="000000"/>
              </w:rPr>
              <w:t>Ombuds Reporting and Program Representatio</w:t>
            </w:r>
            <w:r w:rsidRPr="00521CD8">
              <w:rPr>
                <w:rFonts w:ascii="Arial" w:hAnsi="Arial" w:cs="Arial"/>
                <w:b/>
                <w:bCs/>
                <w:color w:val="000000"/>
              </w:rPr>
              <w:t xml:space="preserve">n </w:t>
            </w:r>
          </w:p>
          <w:p w14:paraId="140002EC" w14:textId="65576992" w:rsidR="00B13FA4" w:rsidRPr="00B47DEB" w:rsidRDefault="00521CD8" w:rsidP="00B47DEB">
            <w:pPr>
              <w:pStyle w:val="ListParagraph"/>
              <w:numPr>
                <w:ilvl w:val="0"/>
                <w:numId w:val="15"/>
              </w:numPr>
              <w:spacing w:after="0" w:line="240" w:lineRule="auto"/>
              <w:rPr>
                <w:rFonts w:ascii="Arial" w:hAnsi="Arial" w:cs="Arial"/>
                <w:color w:val="000000"/>
              </w:rPr>
            </w:pPr>
            <w:r w:rsidRPr="00521CD8">
              <w:rPr>
                <w:rFonts w:ascii="Arial" w:hAnsi="Arial" w:cs="Arial"/>
                <w:color w:val="000000" w:themeColor="text1"/>
              </w:rPr>
              <w:t xml:space="preserve">Lead OHA Ombuds Program in development of </w:t>
            </w:r>
            <w:r w:rsidR="00913007">
              <w:rPr>
                <w:rFonts w:ascii="Arial" w:hAnsi="Arial" w:cs="Arial"/>
                <w:color w:val="000000" w:themeColor="text1"/>
              </w:rPr>
              <w:t>w</w:t>
            </w:r>
            <w:r w:rsidR="5697240B" w:rsidRPr="3E13CB8A">
              <w:rPr>
                <w:rFonts w:ascii="Arial" w:hAnsi="Arial" w:cs="Arial"/>
                <w:color w:val="000000" w:themeColor="text1"/>
              </w:rPr>
              <w:t xml:space="preserve">ritten quarterly reports on patterns, trends, and performance issues to the </w:t>
            </w:r>
            <w:r w:rsidR="39BEBD11" w:rsidRPr="3E13CB8A">
              <w:rPr>
                <w:rFonts w:ascii="Arial" w:hAnsi="Arial" w:cs="Arial"/>
                <w:color w:val="000000" w:themeColor="text1"/>
              </w:rPr>
              <w:t xml:space="preserve">Governor, the </w:t>
            </w:r>
            <w:r w:rsidR="5697240B" w:rsidRPr="3E13CB8A">
              <w:rPr>
                <w:rFonts w:ascii="Arial" w:hAnsi="Arial" w:cs="Arial"/>
                <w:color w:val="000000" w:themeColor="text1"/>
              </w:rPr>
              <w:t>Oregon Health Authority</w:t>
            </w:r>
            <w:r w:rsidR="39BEBD11" w:rsidRPr="3E13CB8A">
              <w:rPr>
                <w:rFonts w:ascii="Arial" w:hAnsi="Arial" w:cs="Arial"/>
                <w:color w:val="000000" w:themeColor="text1"/>
              </w:rPr>
              <w:t xml:space="preserve"> Director</w:t>
            </w:r>
            <w:r w:rsidR="1111E056" w:rsidRPr="3E13CB8A">
              <w:rPr>
                <w:rFonts w:ascii="Arial" w:hAnsi="Arial" w:cs="Arial"/>
                <w:color w:val="000000" w:themeColor="text1"/>
              </w:rPr>
              <w:t>, the O</w:t>
            </w:r>
            <w:r w:rsidR="00913007">
              <w:rPr>
                <w:rFonts w:ascii="Arial" w:hAnsi="Arial" w:cs="Arial"/>
                <w:color w:val="000000" w:themeColor="text1"/>
              </w:rPr>
              <w:t xml:space="preserve">regon Health Policy Board, </w:t>
            </w:r>
            <w:r w:rsidR="5697240B" w:rsidRPr="3E13CB8A">
              <w:rPr>
                <w:rFonts w:ascii="Arial" w:hAnsi="Arial" w:cs="Arial"/>
                <w:color w:val="000000" w:themeColor="text1"/>
              </w:rPr>
              <w:t>the state legislature, legislative coordinators, and other interested bodies</w:t>
            </w:r>
            <w:r w:rsidR="22430973" w:rsidRPr="3E13CB8A">
              <w:rPr>
                <w:rFonts w:ascii="Arial" w:hAnsi="Arial" w:cs="Arial"/>
                <w:color w:val="000000" w:themeColor="text1"/>
              </w:rPr>
              <w:t>/</w:t>
            </w:r>
            <w:r w:rsidR="141AEBED" w:rsidRPr="3E13CB8A">
              <w:rPr>
                <w:rFonts w:ascii="Arial" w:hAnsi="Arial" w:cs="Arial"/>
                <w:color w:val="000000" w:themeColor="text1"/>
              </w:rPr>
              <w:t xml:space="preserve"> Develop and </w:t>
            </w:r>
            <w:r w:rsidR="00C15622">
              <w:rPr>
                <w:rFonts w:ascii="Arial" w:hAnsi="Arial" w:cs="Arial"/>
                <w:color w:val="000000" w:themeColor="text1"/>
              </w:rPr>
              <w:t>advises on</w:t>
            </w:r>
            <w:r w:rsidR="39BEBD11" w:rsidRPr="3E13CB8A">
              <w:rPr>
                <w:rFonts w:ascii="Arial" w:hAnsi="Arial" w:cs="Arial"/>
                <w:color w:val="000000" w:themeColor="text1"/>
              </w:rPr>
              <w:t xml:space="preserve"> system improvements</w:t>
            </w:r>
            <w:r w:rsidR="141AEBED" w:rsidRPr="3E13CB8A">
              <w:rPr>
                <w:rFonts w:ascii="Arial" w:hAnsi="Arial" w:cs="Arial"/>
                <w:color w:val="000000" w:themeColor="text1"/>
              </w:rPr>
              <w:t>.</w:t>
            </w:r>
            <w:r w:rsidR="00E40B96">
              <w:rPr>
                <w:rFonts w:ascii="Arial" w:hAnsi="Arial" w:cs="Arial"/>
                <w:color w:val="000000" w:themeColor="text1"/>
              </w:rPr>
              <w:t xml:space="preserve"> </w:t>
            </w:r>
          </w:p>
          <w:p w14:paraId="168D3D7F" w14:textId="099826FD" w:rsidR="006B73F3" w:rsidRDefault="00C15622" w:rsidP="006B73F3">
            <w:pPr>
              <w:pStyle w:val="ListParagraph"/>
              <w:numPr>
                <w:ilvl w:val="0"/>
                <w:numId w:val="15"/>
              </w:numPr>
              <w:spacing w:after="0" w:line="240" w:lineRule="auto"/>
              <w:rPr>
                <w:rFonts w:ascii="Arial" w:hAnsi="Arial" w:cs="Arial"/>
                <w:color w:val="000000"/>
              </w:rPr>
            </w:pPr>
            <w:r>
              <w:rPr>
                <w:rFonts w:ascii="Arial" w:hAnsi="Arial" w:cs="Arial"/>
                <w:color w:val="000000" w:themeColor="text1"/>
              </w:rPr>
              <w:t>Advise on</w:t>
            </w:r>
            <w:r w:rsidRPr="3E13CB8A">
              <w:rPr>
                <w:rFonts w:ascii="Arial" w:hAnsi="Arial" w:cs="Arial"/>
                <w:color w:val="000000" w:themeColor="text1"/>
              </w:rPr>
              <w:t xml:space="preserve"> </w:t>
            </w:r>
            <w:r w:rsidR="5697240B" w:rsidRPr="3E13CB8A">
              <w:rPr>
                <w:rFonts w:ascii="Arial" w:hAnsi="Arial" w:cs="Arial"/>
                <w:color w:val="000000" w:themeColor="text1"/>
              </w:rPr>
              <w:t xml:space="preserve">and facilitate implementation </w:t>
            </w:r>
            <w:r w:rsidR="4907E985" w:rsidRPr="3E13CB8A">
              <w:rPr>
                <w:rFonts w:ascii="Arial" w:hAnsi="Arial" w:cs="Arial"/>
                <w:color w:val="000000" w:themeColor="text1"/>
              </w:rPr>
              <w:t>of policy</w:t>
            </w:r>
            <w:r w:rsidR="5697240B" w:rsidRPr="3E13CB8A">
              <w:rPr>
                <w:rFonts w:ascii="Arial" w:hAnsi="Arial" w:cs="Arial"/>
                <w:color w:val="000000" w:themeColor="text1"/>
              </w:rPr>
              <w:t>, program, practice and administrative improvements for Oregon Health Plan or any publicly subsidized health programs / services.</w:t>
            </w:r>
          </w:p>
          <w:p w14:paraId="2D07226B" w14:textId="34F59440" w:rsidR="006B73F3" w:rsidRPr="00081D8B" w:rsidRDefault="007A3AE5" w:rsidP="006B73F3">
            <w:pPr>
              <w:pStyle w:val="ListParagraph"/>
              <w:numPr>
                <w:ilvl w:val="0"/>
                <w:numId w:val="15"/>
              </w:numPr>
              <w:spacing w:after="0" w:line="240" w:lineRule="auto"/>
              <w:rPr>
                <w:rFonts w:ascii="Arial" w:hAnsi="Arial" w:cs="Arial"/>
                <w:color w:val="000000"/>
              </w:rPr>
            </w:pPr>
            <w:r>
              <w:rPr>
                <w:rFonts w:ascii="Arial" w:hAnsi="Arial" w:cs="Arial"/>
                <w:color w:val="000000" w:themeColor="text1"/>
              </w:rPr>
              <w:t>Coordinate and collaborate</w:t>
            </w:r>
            <w:r w:rsidR="00521CD8">
              <w:rPr>
                <w:rFonts w:ascii="Arial" w:hAnsi="Arial" w:cs="Arial"/>
                <w:color w:val="000000" w:themeColor="text1"/>
              </w:rPr>
              <w:t xml:space="preserve"> with OHA Divisions to e</w:t>
            </w:r>
            <w:r w:rsidR="049842DE" w:rsidRPr="3E13CB8A">
              <w:rPr>
                <w:rFonts w:ascii="Arial" w:hAnsi="Arial" w:cs="Arial"/>
                <w:color w:val="000000" w:themeColor="text1"/>
              </w:rPr>
              <w:t>nsure OHA</w:t>
            </w:r>
            <w:r w:rsidR="5697240B" w:rsidRPr="3E13CB8A">
              <w:rPr>
                <w:rFonts w:ascii="Arial" w:hAnsi="Arial" w:cs="Arial"/>
                <w:color w:val="000000" w:themeColor="text1"/>
              </w:rPr>
              <w:t xml:space="preserve"> audit response to Ombuds annual and six-month report; </w:t>
            </w:r>
            <w:r w:rsidR="1111E056" w:rsidRPr="3E13CB8A">
              <w:rPr>
                <w:rFonts w:ascii="Arial" w:hAnsi="Arial" w:cs="Arial"/>
                <w:color w:val="000000" w:themeColor="text1"/>
              </w:rPr>
              <w:t>U</w:t>
            </w:r>
            <w:r w:rsidR="5697240B" w:rsidRPr="3E13CB8A">
              <w:rPr>
                <w:rFonts w:ascii="Arial" w:hAnsi="Arial" w:cs="Arial"/>
                <w:color w:val="000000" w:themeColor="text1"/>
              </w:rPr>
              <w:t xml:space="preserve">pdate </w:t>
            </w:r>
            <w:r w:rsidR="1111E056" w:rsidRPr="3E13CB8A">
              <w:rPr>
                <w:rFonts w:ascii="Arial" w:hAnsi="Arial" w:cs="Arial"/>
                <w:color w:val="000000" w:themeColor="text1"/>
              </w:rPr>
              <w:t xml:space="preserve">information about </w:t>
            </w:r>
            <w:r w:rsidR="5697240B" w:rsidRPr="3E13CB8A">
              <w:rPr>
                <w:rFonts w:ascii="Arial" w:hAnsi="Arial" w:cs="Arial"/>
                <w:color w:val="000000" w:themeColor="text1"/>
              </w:rPr>
              <w:t>advancement on previous formal recommendations</w:t>
            </w:r>
            <w:r w:rsidR="1111E056" w:rsidRPr="3E13CB8A">
              <w:rPr>
                <w:rFonts w:ascii="Arial" w:hAnsi="Arial" w:cs="Arial"/>
                <w:color w:val="000000" w:themeColor="text1"/>
              </w:rPr>
              <w:t xml:space="preserve">; identify reasons and solutions for problems that have prevented advancement on </w:t>
            </w:r>
            <w:r w:rsidR="00D14864" w:rsidRPr="3E13CB8A">
              <w:rPr>
                <w:rFonts w:ascii="Arial" w:hAnsi="Arial" w:cs="Arial"/>
                <w:color w:val="000000" w:themeColor="text1"/>
              </w:rPr>
              <w:t xml:space="preserve">Ombud </w:t>
            </w:r>
            <w:r w:rsidR="00D14864">
              <w:rPr>
                <w:rFonts w:ascii="Arial" w:hAnsi="Arial" w:cs="Arial"/>
              </w:rPr>
              <w:t xml:space="preserve">advocacy </w:t>
            </w:r>
            <w:r w:rsidR="00B641D4">
              <w:rPr>
                <w:rFonts w:ascii="Arial" w:hAnsi="Arial" w:cs="Arial"/>
              </w:rPr>
              <w:t>priorities</w:t>
            </w:r>
            <w:r w:rsidR="00B641D4" w:rsidRPr="3E13CB8A" w:rsidDel="00C15622">
              <w:rPr>
                <w:rFonts w:ascii="Arial" w:hAnsi="Arial" w:cs="Arial"/>
                <w:color w:val="000000" w:themeColor="text1"/>
              </w:rPr>
              <w:t>.</w:t>
            </w:r>
          </w:p>
          <w:p w14:paraId="05C03765" w14:textId="77777777" w:rsidR="006B73F3" w:rsidRDefault="006B73F3" w:rsidP="006B73F3">
            <w:pPr>
              <w:pStyle w:val="ListParagraph"/>
              <w:numPr>
                <w:ilvl w:val="0"/>
                <w:numId w:val="15"/>
              </w:numPr>
              <w:spacing w:after="0" w:line="240" w:lineRule="auto"/>
              <w:rPr>
                <w:rFonts w:ascii="Arial" w:hAnsi="Arial" w:cs="Arial"/>
                <w:color w:val="000000"/>
              </w:rPr>
            </w:pPr>
            <w:r w:rsidRPr="00081D8B">
              <w:rPr>
                <w:rFonts w:ascii="Arial" w:hAnsi="Arial" w:cs="Arial"/>
                <w:color w:val="000000"/>
              </w:rPr>
              <w:t>Make</w:t>
            </w:r>
            <w:r>
              <w:rPr>
                <w:rFonts w:ascii="Arial" w:hAnsi="Arial" w:cs="Arial"/>
                <w:color w:val="000000"/>
              </w:rPr>
              <w:t xml:space="preserve"> formal and informal </w:t>
            </w:r>
            <w:r w:rsidRPr="00081D8B">
              <w:rPr>
                <w:rFonts w:ascii="Arial" w:hAnsi="Arial" w:cs="Arial"/>
                <w:color w:val="000000"/>
              </w:rPr>
              <w:t xml:space="preserve">recommendations related to policies and procedures to improve </w:t>
            </w:r>
            <w:r>
              <w:rPr>
                <w:rFonts w:ascii="Arial" w:hAnsi="Arial" w:cs="Arial"/>
                <w:color w:val="000000"/>
              </w:rPr>
              <w:t xml:space="preserve">Oregon Health Plan and any other publicly subsidized health programs/ services. </w:t>
            </w:r>
          </w:p>
          <w:p w14:paraId="37FDDDAF" w14:textId="69DF6DA3" w:rsidR="006B7BF0" w:rsidRDefault="006B73F3" w:rsidP="006B73F3">
            <w:pPr>
              <w:pStyle w:val="ListParagraph"/>
              <w:numPr>
                <w:ilvl w:val="0"/>
                <w:numId w:val="15"/>
              </w:numPr>
              <w:spacing w:after="0" w:line="240" w:lineRule="auto"/>
              <w:rPr>
                <w:rFonts w:ascii="Arial" w:hAnsi="Arial" w:cs="Arial"/>
                <w:color w:val="000000"/>
              </w:rPr>
            </w:pPr>
            <w:r w:rsidRPr="00081D8B">
              <w:rPr>
                <w:rFonts w:ascii="Arial" w:hAnsi="Arial" w:cs="Arial"/>
                <w:color w:val="000000"/>
              </w:rPr>
              <w:t xml:space="preserve">Liaison and meet regularly with agency directors and leadership to </w:t>
            </w:r>
            <w:r w:rsidR="00DA366B">
              <w:rPr>
                <w:rFonts w:ascii="Arial" w:hAnsi="Arial" w:cs="Arial"/>
                <w:color w:val="000000"/>
              </w:rPr>
              <w:t>consult on</w:t>
            </w:r>
            <w:r w:rsidR="00DA366B" w:rsidRPr="00081D8B">
              <w:rPr>
                <w:rFonts w:ascii="Arial" w:hAnsi="Arial" w:cs="Arial"/>
                <w:color w:val="000000"/>
              </w:rPr>
              <w:t xml:space="preserve"> </w:t>
            </w:r>
            <w:r w:rsidRPr="00081D8B">
              <w:rPr>
                <w:rFonts w:ascii="Arial" w:hAnsi="Arial" w:cs="Arial"/>
                <w:color w:val="000000"/>
              </w:rPr>
              <w:t xml:space="preserve">Ombuds </w:t>
            </w:r>
            <w:r w:rsidR="00D3767C">
              <w:rPr>
                <w:rFonts w:ascii="Arial" w:hAnsi="Arial" w:cs="Arial"/>
                <w:color w:val="000000"/>
              </w:rPr>
              <w:t xml:space="preserve">Advocacy priorities that center </w:t>
            </w:r>
            <w:r w:rsidRPr="00081D8B">
              <w:rPr>
                <w:rFonts w:ascii="Arial" w:hAnsi="Arial" w:cs="Arial"/>
                <w:color w:val="000000"/>
              </w:rPr>
              <w:t>member experiences</w:t>
            </w:r>
            <w:r>
              <w:rPr>
                <w:rFonts w:ascii="Arial" w:hAnsi="Arial" w:cs="Arial"/>
                <w:color w:val="000000"/>
              </w:rPr>
              <w:t xml:space="preserve">. </w:t>
            </w:r>
            <w:r w:rsidRPr="00611D93">
              <w:rPr>
                <w:rFonts w:ascii="Arial" w:hAnsi="Arial" w:cs="Arial"/>
                <w:color w:val="000000"/>
              </w:rPr>
              <w:t xml:space="preserve">Improve understanding among leadership of the need and rationale for </w:t>
            </w:r>
            <w:r w:rsidR="00D3767C" w:rsidRPr="3E13CB8A">
              <w:rPr>
                <w:rFonts w:ascii="Arial" w:hAnsi="Arial" w:cs="Arial"/>
                <w:color w:val="000000" w:themeColor="text1"/>
              </w:rPr>
              <w:t xml:space="preserve">Ombud </w:t>
            </w:r>
            <w:r w:rsidR="00D3767C">
              <w:rPr>
                <w:rFonts w:ascii="Arial" w:hAnsi="Arial" w:cs="Arial"/>
              </w:rPr>
              <w:t>advocacy priorities</w:t>
            </w:r>
            <w:r w:rsidR="00D3767C" w:rsidRPr="00611D93">
              <w:rPr>
                <w:rFonts w:ascii="Arial" w:hAnsi="Arial" w:cs="Arial"/>
                <w:color w:val="000000"/>
              </w:rPr>
              <w:t xml:space="preserve"> </w:t>
            </w:r>
            <w:r w:rsidRPr="00611D93">
              <w:rPr>
                <w:rFonts w:ascii="Arial" w:hAnsi="Arial" w:cs="Arial"/>
                <w:color w:val="000000"/>
              </w:rPr>
              <w:t xml:space="preserve">process improvements. </w:t>
            </w:r>
          </w:p>
          <w:p w14:paraId="17C374C4" w14:textId="2CAAA639" w:rsidR="001D1936" w:rsidRDefault="00E20406" w:rsidP="006B73F3">
            <w:pPr>
              <w:pStyle w:val="ListParagraph"/>
              <w:numPr>
                <w:ilvl w:val="0"/>
                <w:numId w:val="15"/>
              </w:numPr>
              <w:spacing w:after="0" w:line="240" w:lineRule="auto"/>
              <w:rPr>
                <w:rFonts w:ascii="Arial" w:hAnsi="Arial" w:cs="Arial"/>
                <w:color w:val="000000"/>
              </w:rPr>
            </w:pPr>
            <w:r>
              <w:rPr>
                <w:rFonts w:ascii="Arial" w:hAnsi="Arial" w:cs="Arial"/>
                <w:color w:val="000000"/>
              </w:rPr>
              <w:t>P</w:t>
            </w:r>
            <w:r w:rsidR="006B73F3" w:rsidRPr="00611D93">
              <w:rPr>
                <w:rFonts w:ascii="Arial" w:hAnsi="Arial" w:cs="Arial"/>
                <w:color w:val="000000"/>
              </w:rPr>
              <w:t>rioritize</w:t>
            </w:r>
            <w:r>
              <w:rPr>
                <w:rFonts w:ascii="Arial" w:hAnsi="Arial" w:cs="Arial"/>
                <w:color w:val="000000"/>
              </w:rPr>
              <w:t>s</w:t>
            </w:r>
            <w:r w:rsidR="006B73F3" w:rsidRPr="00611D93">
              <w:rPr>
                <w:rFonts w:ascii="Arial" w:hAnsi="Arial" w:cs="Arial"/>
                <w:color w:val="000000"/>
              </w:rPr>
              <w:t xml:space="preserve"> </w:t>
            </w:r>
            <w:r w:rsidR="006B7BF0">
              <w:rPr>
                <w:rFonts w:ascii="Arial" w:hAnsi="Arial" w:cs="Arial"/>
                <w:color w:val="000000"/>
              </w:rPr>
              <w:t xml:space="preserve">and articulate reasons for prioritizing </w:t>
            </w:r>
            <w:r w:rsidR="00D3767C" w:rsidRPr="3E13CB8A">
              <w:rPr>
                <w:rFonts w:ascii="Arial" w:hAnsi="Arial" w:cs="Arial"/>
                <w:color w:val="000000" w:themeColor="text1"/>
              </w:rPr>
              <w:t xml:space="preserve">Ombud </w:t>
            </w:r>
            <w:r w:rsidR="00D3767C">
              <w:rPr>
                <w:rFonts w:ascii="Arial" w:hAnsi="Arial" w:cs="Arial"/>
              </w:rPr>
              <w:t xml:space="preserve">advocacy </w:t>
            </w:r>
            <w:r w:rsidR="00B641D4">
              <w:rPr>
                <w:rFonts w:ascii="Arial" w:hAnsi="Arial" w:cs="Arial"/>
              </w:rPr>
              <w:t>priorities</w:t>
            </w:r>
            <w:r w:rsidR="00B641D4" w:rsidRPr="00611D93">
              <w:rPr>
                <w:rFonts w:ascii="Arial" w:hAnsi="Arial" w:cs="Arial"/>
                <w:color w:val="000000"/>
              </w:rPr>
              <w:t xml:space="preserve"> </w:t>
            </w:r>
            <w:r w:rsidR="00B641D4">
              <w:rPr>
                <w:rFonts w:ascii="Arial" w:hAnsi="Arial" w:cs="Arial"/>
                <w:color w:val="000000"/>
              </w:rPr>
              <w:t>that</w:t>
            </w:r>
            <w:r w:rsidR="00D3767C">
              <w:rPr>
                <w:rFonts w:ascii="Arial" w:hAnsi="Arial" w:cs="Arial"/>
                <w:color w:val="000000"/>
              </w:rPr>
              <w:t xml:space="preserve"> work to eliminate </w:t>
            </w:r>
            <w:r w:rsidR="006B73F3" w:rsidRPr="00611D93">
              <w:rPr>
                <w:rFonts w:ascii="Arial" w:hAnsi="Arial" w:cs="Arial"/>
                <w:color w:val="000000"/>
              </w:rPr>
              <w:t>health inequities</w:t>
            </w:r>
            <w:r w:rsidR="001D1936">
              <w:rPr>
                <w:rFonts w:ascii="Arial" w:hAnsi="Arial" w:cs="Arial"/>
                <w:color w:val="000000"/>
              </w:rPr>
              <w:t>.</w:t>
            </w:r>
          </w:p>
          <w:p w14:paraId="3A19CCF9" w14:textId="63788C88" w:rsidR="006B73F3" w:rsidRPr="00611D93" w:rsidRDefault="00E20406" w:rsidP="006B73F3">
            <w:pPr>
              <w:pStyle w:val="ListParagraph"/>
              <w:numPr>
                <w:ilvl w:val="0"/>
                <w:numId w:val="15"/>
              </w:numPr>
              <w:spacing w:after="0" w:line="240" w:lineRule="auto"/>
              <w:rPr>
                <w:rFonts w:ascii="Arial" w:hAnsi="Arial" w:cs="Arial"/>
                <w:color w:val="000000"/>
              </w:rPr>
            </w:pPr>
            <w:r>
              <w:rPr>
                <w:rFonts w:ascii="Arial" w:hAnsi="Arial" w:cs="Arial"/>
                <w:color w:val="000000"/>
              </w:rPr>
              <w:t>P</w:t>
            </w:r>
            <w:r w:rsidR="001D1936" w:rsidRPr="00611D93">
              <w:rPr>
                <w:rFonts w:ascii="Arial" w:hAnsi="Arial" w:cs="Arial"/>
                <w:color w:val="000000"/>
              </w:rPr>
              <w:t xml:space="preserve">rioritize </w:t>
            </w:r>
            <w:r w:rsidR="001D1936">
              <w:rPr>
                <w:rFonts w:ascii="Arial" w:hAnsi="Arial" w:cs="Arial"/>
                <w:color w:val="000000"/>
              </w:rPr>
              <w:t xml:space="preserve">and articulate reasons for prioritizing </w:t>
            </w:r>
            <w:r w:rsidR="001D1936" w:rsidRPr="00611D93">
              <w:rPr>
                <w:rFonts w:ascii="Arial" w:hAnsi="Arial" w:cs="Arial"/>
                <w:color w:val="000000"/>
              </w:rPr>
              <w:t>reco</w:t>
            </w:r>
            <w:r w:rsidR="001D1936">
              <w:rPr>
                <w:rFonts w:ascii="Arial" w:hAnsi="Arial" w:cs="Arial"/>
                <w:color w:val="000000"/>
              </w:rPr>
              <w:t>mmendations that both improve health, lower costs</w:t>
            </w:r>
            <w:r>
              <w:rPr>
                <w:rFonts w:ascii="Arial" w:hAnsi="Arial" w:cs="Arial"/>
                <w:color w:val="000000"/>
              </w:rPr>
              <w:t xml:space="preserve"> </w:t>
            </w:r>
            <w:r w:rsidR="006B73F3" w:rsidRPr="00611D93">
              <w:rPr>
                <w:rFonts w:ascii="Arial" w:hAnsi="Arial" w:cs="Arial"/>
                <w:color w:val="000000"/>
              </w:rPr>
              <w:t>and reduce administrative burden.</w:t>
            </w:r>
          </w:p>
          <w:p w14:paraId="0AD9378A" w14:textId="3BE69A4B" w:rsidR="006B73F3" w:rsidRPr="00081D8B" w:rsidRDefault="006B73F3" w:rsidP="006B73F3">
            <w:pPr>
              <w:pStyle w:val="ListParagraph"/>
              <w:numPr>
                <w:ilvl w:val="0"/>
                <w:numId w:val="15"/>
              </w:numPr>
              <w:spacing w:after="0" w:line="240" w:lineRule="auto"/>
              <w:rPr>
                <w:rFonts w:ascii="Arial" w:hAnsi="Arial" w:cs="Arial"/>
                <w:color w:val="000000"/>
              </w:rPr>
            </w:pPr>
            <w:r>
              <w:rPr>
                <w:rFonts w:ascii="Arial" w:hAnsi="Arial" w:cs="Arial"/>
                <w:color w:val="000000"/>
              </w:rPr>
              <w:t xml:space="preserve">Conduct </w:t>
            </w:r>
            <w:r w:rsidR="00E40B96">
              <w:rPr>
                <w:rFonts w:ascii="Arial" w:hAnsi="Arial" w:cs="Arial"/>
                <w:color w:val="000000"/>
              </w:rPr>
              <w:t xml:space="preserve">and share </w:t>
            </w:r>
            <w:r>
              <w:rPr>
                <w:rFonts w:ascii="Arial" w:hAnsi="Arial" w:cs="Arial"/>
                <w:color w:val="000000"/>
              </w:rPr>
              <w:t>q</w:t>
            </w:r>
            <w:r w:rsidRPr="00081D8B">
              <w:rPr>
                <w:rFonts w:ascii="Arial" w:hAnsi="Arial" w:cs="Arial"/>
                <w:color w:val="000000"/>
              </w:rPr>
              <w:t>uantitative</w:t>
            </w:r>
            <w:r>
              <w:rPr>
                <w:rFonts w:ascii="Arial" w:hAnsi="Arial" w:cs="Arial"/>
                <w:color w:val="000000"/>
              </w:rPr>
              <w:t xml:space="preserve"> and qua</w:t>
            </w:r>
            <w:r w:rsidR="00E40B96">
              <w:rPr>
                <w:rFonts w:ascii="Arial" w:hAnsi="Arial" w:cs="Arial"/>
                <w:color w:val="000000"/>
              </w:rPr>
              <w:t>litative</w:t>
            </w:r>
            <w:r w:rsidRPr="00081D8B">
              <w:rPr>
                <w:rFonts w:ascii="Arial" w:hAnsi="Arial" w:cs="Arial"/>
                <w:color w:val="000000"/>
              </w:rPr>
              <w:t xml:space="preserve"> review and analysis of identified trends and concerns</w:t>
            </w:r>
            <w:r w:rsidR="00D13065">
              <w:rPr>
                <w:rFonts w:ascii="Arial" w:hAnsi="Arial" w:cs="Arial"/>
                <w:color w:val="000000"/>
              </w:rPr>
              <w:t xml:space="preserve"> a</w:t>
            </w:r>
            <w:r w:rsidR="001D1936">
              <w:rPr>
                <w:rFonts w:ascii="Arial" w:hAnsi="Arial" w:cs="Arial"/>
                <w:color w:val="000000"/>
              </w:rPr>
              <w:t>nd</w:t>
            </w:r>
            <w:r w:rsidR="001D1936" w:rsidRPr="00081D8B">
              <w:rPr>
                <w:rFonts w:ascii="Arial" w:hAnsi="Arial" w:cs="Arial"/>
                <w:color w:val="000000"/>
              </w:rPr>
              <w:t xml:space="preserve"> </w:t>
            </w:r>
            <w:r w:rsidRPr="00081D8B">
              <w:rPr>
                <w:rFonts w:ascii="Arial" w:hAnsi="Arial" w:cs="Arial"/>
                <w:color w:val="000000"/>
              </w:rPr>
              <w:t>the results of appropriate interventions.</w:t>
            </w:r>
          </w:p>
          <w:p w14:paraId="3509A3FB" w14:textId="4AD8572E" w:rsidR="006B73F3" w:rsidRDefault="5697240B" w:rsidP="006B73F3">
            <w:pPr>
              <w:pStyle w:val="ListParagraph"/>
              <w:numPr>
                <w:ilvl w:val="0"/>
                <w:numId w:val="15"/>
              </w:numPr>
              <w:spacing w:after="0" w:line="240" w:lineRule="auto"/>
              <w:rPr>
                <w:rFonts w:ascii="Arial" w:hAnsi="Arial" w:cs="Arial"/>
                <w:color w:val="000000"/>
              </w:rPr>
            </w:pPr>
            <w:r w:rsidRPr="3E13CB8A">
              <w:rPr>
                <w:rFonts w:ascii="Arial" w:hAnsi="Arial" w:cs="Arial"/>
                <w:color w:val="000000" w:themeColor="text1"/>
              </w:rPr>
              <w:t>Overseeing the preparation and delivery of programmatic reports on the Ombud’s activities</w:t>
            </w:r>
            <w:r w:rsidR="25DA1EBE" w:rsidRPr="3E13CB8A">
              <w:rPr>
                <w:rFonts w:ascii="Arial" w:hAnsi="Arial" w:cs="Arial"/>
                <w:color w:val="000000" w:themeColor="text1"/>
              </w:rPr>
              <w:t>, requested</w:t>
            </w:r>
            <w:r w:rsidR="0C4B3C27" w:rsidRPr="3E13CB8A">
              <w:rPr>
                <w:rFonts w:ascii="Arial" w:hAnsi="Arial" w:cs="Arial"/>
                <w:color w:val="000000" w:themeColor="text1"/>
              </w:rPr>
              <w:t xml:space="preserve"> reports on the</w:t>
            </w:r>
            <w:r w:rsidRPr="3E13CB8A">
              <w:rPr>
                <w:rFonts w:ascii="Arial" w:hAnsi="Arial" w:cs="Arial"/>
                <w:color w:val="000000" w:themeColor="text1"/>
              </w:rPr>
              <w:t xml:space="preserve"> status of individual complaints or concerns, including </w:t>
            </w:r>
            <w:r w:rsidR="4EC675C7" w:rsidRPr="3E13CB8A">
              <w:rPr>
                <w:rFonts w:ascii="Arial" w:hAnsi="Arial" w:cs="Arial"/>
                <w:color w:val="000000" w:themeColor="text1"/>
              </w:rPr>
              <w:t>HIP</w:t>
            </w:r>
            <w:r w:rsidR="1A3D6504" w:rsidRPr="3E13CB8A">
              <w:rPr>
                <w:rFonts w:ascii="Arial" w:hAnsi="Arial" w:cs="Arial"/>
                <w:color w:val="000000" w:themeColor="text1"/>
              </w:rPr>
              <w:t>A</w:t>
            </w:r>
            <w:r w:rsidR="4EC675C7" w:rsidRPr="3E13CB8A">
              <w:rPr>
                <w:rFonts w:ascii="Arial" w:hAnsi="Arial" w:cs="Arial"/>
                <w:color w:val="000000" w:themeColor="text1"/>
              </w:rPr>
              <w:t xml:space="preserve">A compliant </w:t>
            </w:r>
            <w:r w:rsidRPr="3E13CB8A">
              <w:rPr>
                <w:rFonts w:ascii="Arial" w:hAnsi="Arial" w:cs="Arial"/>
                <w:color w:val="000000" w:themeColor="text1"/>
              </w:rPr>
              <w:t xml:space="preserve">detail about resolution, to the </w:t>
            </w:r>
            <w:r w:rsidR="00521CD8">
              <w:rPr>
                <w:rFonts w:ascii="Arial" w:hAnsi="Arial" w:cs="Arial"/>
                <w:color w:val="000000" w:themeColor="text1"/>
              </w:rPr>
              <w:t>Agency and Agency leadership, state agency programs,</w:t>
            </w:r>
            <w:r w:rsidRPr="3E13CB8A">
              <w:rPr>
                <w:rFonts w:ascii="Arial" w:hAnsi="Arial" w:cs="Arial"/>
                <w:color w:val="000000" w:themeColor="text1"/>
              </w:rPr>
              <w:t xml:space="preserve"> administrators and legislative coordinators.</w:t>
            </w:r>
          </w:p>
          <w:p w14:paraId="36FC5DA7" w14:textId="10C81B85" w:rsidR="007B7BDD" w:rsidRDefault="006B73F3" w:rsidP="00C738A0">
            <w:pPr>
              <w:pStyle w:val="ListParagraph"/>
              <w:numPr>
                <w:ilvl w:val="0"/>
                <w:numId w:val="15"/>
              </w:numPr>
              <w:spacing w:after="0" w:line="240" w:lineRule="auto"/>
              <w:rPr>
                <w:rFonts w:ascii="Arial" w:hAnsi="Arial" w:cs="Arial"/>
                <w:color w:val="000000"/>
              </w:rPr>
            </w:pPr>
            <w:r w:rsidRPr="006B73F3">
              <w:rPr>
                <w:rFonts w:ascii="Arial" w:hAnsi="Arial" w:cs="Arial"/>
                <w:color w:val="000000"/>
              </w:rPr>
              <w:t xml:space="preserve">Represent OHA Ombuds program before community, </w:t>
            </w:r>
            <w:r w:rsidR="00B641D4" w:rsidRPr="006B73F3">
              <w:rPr>
                <w:rFonts w:ascii="Arial" w:hAnsi="Arial" w:cs="Arial"/>
                <w:color w:val="000000"/>
              </w:rPr>
              <w:t>contractors,</w:t>
            </w:r>
            <w:r w:rsidRPr="006B73F3">
              <w:rPr>
                <w:rFonts w:ascii="Arial" w:hAnsi="Arial" w:cs="Arial"/>
                <w:color w:val="000000"/>
              </w:rPr>
              <w:t xml:space="preserve"> and governmental groups throughout the state.</w:t>
            </w:r>
          </w:p>
          <w:p w14:paraId="688E12B4" w14:textId="1DFE11C4" w:rsidR="00B641D4" w:rsidRPr="00C738A0" w:rsidRDefault="00B641D4" w:rsidP="00B641D4">
            <w:pPr>
              <w:pStyle w:val="ListParagraph"/>
              <w:spacing w:after="0" w:line="240" w:lineRule="auto"/>
              <w:rPr>
                <w:rFonts w:ascii="Arial" w:hAnsi="Arial" w:cs="Arial"/>
                <w:color w:val="000000"/>
              </w:rPr>
            </w:pPr>
          </w:p>
        </w:tc>
      </w:tr>
      <w:tr w:rsidR="006B73F3" w14:paraId="02D7BFF1" w14:textId="77777777" w:rsidTr="3E13CB8A">
        <w:trPr>
          <w:trHeight w:val="557"/>
        </w:trPr>
        <w:tc>
          <w:tcPr>
            <w:tcW w:w="1459" w:type="dxa"/>
          </w:tcPr>
          <w:p w14:paraId="75522D89" w14:textId="77777777" w:rsidR="006B73F3" w:rsidRPr="0064061E" w:rsidRDefault="006B73F3" w:rsidP="006B73F3">
            <w:pPr>
              <w:spacing w:before="80" w:after="80"/>
              <w:jc w:val="center"/>
              <w:rPr>
                <w:rFonts w:ascii="Arial" w:hAnsi="Arial" w:cs="Arial"/>
              </w:rPr>
            </w:pPr>
            <w:r>
              <w:rPr>
                <w:rFonts w:ascii="Arial" w:hAnsi="Arial" w:cs="Arial"/>
              </w:rPr>
              <w:t>5%</w:t>
            </w:r>
          </w:p>
        </w:tc>
        <w:tc>
          <w:tcPr>
            <w:tcW w:w="1201" w:type="dxa"/>
          </w:tcPr>
          <w:p w14:paraId="6CA9CE63" w14:textId="54FB0930" w:rsidR="006B73F3" w:rsidRPr="0064061E" w:rsidRDefault="006B73F3" w:rsidP="006B73F3">
            <w:pPr>
              <w:spacing w:before="80" w:after="80"/>
              <w:jc w:val="center"/>
              <w:rPr>
                <w:rFonts w:ascii="Arial" w:hAnsi="Arial" w:cs="Arial"/>
              </w:rPr>
            </w:pPr>
            <w:r>
              <w:rPr>
                <w:rFonts w:ascii="Arial" w:hAnsi="Arial" w:cs="Arial"/>
              </w:rPr>
              <w:t>NC</w:t>
            </w:r>
          </w:p>
        </w:tc>
        <w:tc>
          <w:tcPr>
            <w:tcW w:w="1260" w:type="dxa"/>
          </w:tcPr>
          <w:p w14:paraId="495FA247" w14:textId="77777777" w:rsidR="006B73F3" w:rsidRDefault="006B73F3" w:rsidP="006B73F3">
            <w:pPr>
              <w:spacing w:before="80" w:after="80"/>
              <w:jc w:val="center"/>
              <w:rPr>
                <w:rFonts w:ascii="Arial" w:hAnsi="Arial" w:cs="Arial"/>
              </w:rPr>
            </w:pPr>
            <w:r>
              <w:rPr>
                <w:rFonts w:ascii="Arial" w:hAnsi="Arial" w:cs="Arial"/>
              </w:rPr>
              <w:t>E</w:t>
            </w:r>
          </w:p>
        </w:tc>
        <w:tc>
          <w:tcPr>
            <w:tcW w:w="7001" w:type="dxa"/>
          </w:tcPr>
          <w:p w14:paraId="74E15070" w14:textId="77777777" w:rsidR="006B73F3" w:rsidRPr="00EE79FC" w:rsidRDefault="006B73F3" w:rsidP="006B73F3">
            <w:pPr>
              <w:spacing w:before="80" w:after="80"/>
              <w:rPr>
                <w:rFonts w:ascii="Arial" w:hAnsi="Arial" w:cs="Arial"/>
                <w:sz w:val="22"/>
                <w:szCs w:val="22"/>
              </w:rPr>
            </w:pPr>
            <w:r w:rsidRPr="00EE79FC">
              <w:rPr>
                <w:rFonts w:ascii="Arial" w:hAnsi="Arial" w:cs="Arial"/>
                <w:sz w:val="22"/>
                <w:szCs w:val="22"/>
              </w:rPr>
              <w:t>Other special projects and duties as assigned.</w:t>
            </w:r>
          </w:p>
        </w:tc>
      </w:tr>
    </w:tbl>
    <w:p w14:paraId="29EB3FB8" w14:textId="77777777" w:rsidR="008407A6" w:rsidRDefault="00C47865">
      <w:pPr>
        <w:rPr>
          <w:rFonts w:ascii="Arial" w:hAnsi="Arial" w:cs="Arial"/>
          <w:sz w:val="12"/>
          <w:szCs w:val="12"/>
        </w:rPr>
      </w:pPr>
      <w:r>
        <w:rPr>
          <w:rFonts w:ascii="Arial" w:hAnsi="Arial" w:cs="Arial"/>
          <w:sz w:val="12"/>
          <w:szCs w:val="12"/>
        </w:rPr>
        <w:br/>
      </w:r>
    </w:p>
    <w:p w14:paraId="40F82E0B" w14:textId="77777777" w:rsidR="0043789E" w:rsidRDefault="0043789E">
      <w:pPr>
        <w:rPr>
          <w:rFonts w:ascii="Arial" w:hAnsi="Arial" w:cs="Arial"/>
          <w:sz w:val="12"/>
          <w:szCs w:val="12"/>
        </w:rPr>
      </w:pPr>
    </w:p>
    <w:p w14:paraId="0C0B2F52" w14:textId="77777777" w:rsidR="0043789E" w:rsidRDefault="0043789E">
      <w:pPr>
        <w:rPr>
          <w:rFonts w:ascii="Arial" w:hAnsi="Arial" w:cs="Arial"/>
          <w:sz w:val="12"/>
          <w:szCs w:val="12"/>
        </w:rPr>
        <w:sectPr w:rsidR="0043789E" w:rsidSect="00276DF9">
          <w:type w:val="continuous"/>
          <w:pgSz w:w="12240" w:h="15840" w:code="1"/>
          <w:pgMar w:top="720" w:right="720" w:bottom="1080" w:left="720"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701CD368"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24230FAB" w14:textId="77777777" w:rsidR="008407A6" w:rsidRDefault="008407A6">
            <w:pPr>
              <w:rPr>
                <w:rFonts w:ascii="Arial" w:hAnsi="Arial" w:cs="Arial"/>
              </w:rPr>
            </w:pPr>
            <w:r>
              <w:rPr>
                <w:rFonts w:ascii="Arial" w:hAnsi="Arial" w:cs="Arial"/>
                <w:b/>
                <w:color w:val="000000"/>
              </w:rPr>
              <w:t>SECTION 4.</w:t>
            </w:r>
            <w:r w:rsidR="00B12612">
              <w:rPr>
                <w:rFonts w:ascii="Arial" w:hAnsi="Arial" w:cs="Arial"/>
                <w:b/>
                <w:color w:val="000000"/>
              </w:rPr>
              <w:t xml:space="preserve"> </w:t>
            </w:r>
            <w:r>
              <w:rPr>
                <w:rFonts w:ascii="Arial" w:hAnsi="Arial" w:cs="Arial"/>
                <w:b/>
                <w:color w:val="000000"/>
              </w:rPr>
              <w:t>WORKING CONDITIONS</w:t>
            </w:r>
          </w:p>
        </w:tc>
      </w:tr>
    </w:tbl>
    <w:p w14:paraId="1CE73724" w14:textId="77777777" w:rsidR="008407A6" w:rsidRDefault="008407A6">
      <w:pPr>
        <w:rPr>
          <w:rFonts w:ascii="Arial" w:hAnsi="Arial" w:cs="Arial"/>
          <w:sz w:val="12"/>
          <w:szCs w:val="12"/>
        </w:rPr>
      </w:pPr>
    </w:p>
    <w:p w14:paraId="6D3B2B61" w14:textId="77777777" w:rsidR="008407A6" w:rsidRDefault="008407A6" w:rsidP="00A7615E">
      <w:pPr>
        <w:spacing w:after="120"/>
        <w:rPr>
          <w:rFonts w:ascii="Arial" w:hAnsi="Arial" w:cs="Arial"/>
        </w:rPr>
      </w:pPr>
      <w:r>
        <w:rPr>
          <w:rFonts w:ascii="Arial" w:hAnsi="Arial" w:cs="Arial"/>
          <w:b/>
        </w:rPr>
        <w:t>Describe any on-going working conditions.</w:t>
      </w:r>
      <w:r w:rsidR="00B12612">
        <w:rPr>
          <w:rFonts w:ascii="Arial" w:hAnsi="Arial" w:cs="Arial"/>
          <w:b/>
        </w:rPr>
        <w:t xml:space="preserve"> </w:t>
      </w:r>
      <w:r>
        <w:rPr>
          <w:rFonts w:ascii="Arial" w:hAnsi="Arial" w:cs="Arial"/>
          <w:b/>
        </w:rPr>
        <w:t>Include any physical, sensory, and environmental demands.</w:t>
      </w:r>
      <w:r w:rsidR="00B12612">
        <w:rPr>
          <w:rFonts w:ascii="Arial" w:hAnsi="Arial" w:cs="Arial"/>
          <w:b/>
        </w:rPr>
        <w:t xml:space="preserve"> </w:t>
      </w:r>
      <w:r>
        <w:rPr>
          <w:rFonts w:ascii="Arial" w:hAnsi="Arial" w:cs="Arial"/>
          <w:b/>
        </w:rPr>
        <w:t>State the frequency of exposure to these condition</w:t>
      </w:r>
      <w:r w:rsidR="006B0194">
        <w:rPr>
          <w:rFonts w:ascii="Arial" w:hAnsi="Arial" w:cs="Arial"/>
          <w:b/>
        </w:rPr>
        <w:t>s.</w:t>
      </w:r>
    </w:p>
    <w:p w14:paraId="11FC1723" w14:textId="77777777" w:rsidR="008407A6" w:rsidRDefault="008407A6">
      <w:pPr>
        <w:ind w:left="180" w:right="180"/>
        <w:rPr>
          <w:rFonts w:ascii="Arial" w:hAnsi="Arial" w:cs="Arial"/>
        </w:rPr>
        <w:sectPr w:rsidR="008407A6" w:rsidSect="00276DF9">
          <w:type w:val="continuous"/>
          <w:pgSz w:w="12240" w:h="15840" w:code="1"/>
          <w:pgMar w:top="720" w:right="720" w:bottom="1080" w:left="720" w:header="720" w:footer="666" w:gutter="0"/>
          <w:cols w:space="720"/>
          <w:docGrid w:linePitch="360"/>
        </w:sectPr>
      </w:pPr>
    </w:p>
    <w:p w14:paraId="4E29875C" w14:textId="00C650DA" w:rsidR="00967B23" w:rsidRDefault="00967B23" w:rsidP="0006194F">
      <w:pPr>
        <w:rPr>
          <w:rFonts w:ascii="Arial" w:hAnsi="Arial" w:cs="Arial"/>
        </w:rPr>
      </w:pPr>
    </w:p>
    <w:p w14:paraId="74293909" w14:textId="5F4D1080" w:rsidR="00BA05B8" w:rsidRDefault="00967B23" w:rsidP="00D121F7">
      <w:pPr>
        <w:numPr>
          <w:ilvl w:val="0"/>
          <w:numId w:val="18"/>
        </w:numPr>
        <w:rPr>
          <w:rFonts w:ascii="Arial" w:hAnsi="Arial" w:cs="Arial"/>
        </w:rPr>
      </w:pPr>
      <w:r w:rsidRPr="00D121F7">
        <w:rPr>
          <w:rFonts w:ascii="Arial" w:hAnsi="Arial" w:cs="Arial"/>
        </w:rPr>
        <w:t>Frequent communic</w:t>
      </w:r>
      <w:r w:rsidR="007E6E80" w:rsidRPr="00D121F7">
        <w:rPr>
          <w:rFonts w:ascii="Arial" w:hAnsi="Arial" w:cs="Arial"/>
        </w:rPr>
        <w:t>ation</w:t>
      </w:r>
      <w:r w:rsidRPr="00D121F7">
        <w:rPr>
          <w:rFonts w:ascii="Arial" w:hAnsi="Arial" w:cs="Arial"/>
        </w:rPr>
        <w:t xml:space="preserve"> with individuals who experience challenges with some part of the health care system and may experience and demonstrate extreme frustration; recognize and identi</w:t>
      </w:r>
      <w:r w:rsidR="00C322EE">
        <w:rPr>
          <w:rFonts w:ascii="Arial" w:hAnsi="Arial" w:cs="Arial"/>
        </w:rPr>
        <w:t>fy</w:t>
      </w:r>
      <w:r w:rsidRPr="00D121F7">
        <w:rPr>
          <w:rFonts w:ascii="Arial" w:hAnsi="Arial" w:cs="Arial"/>
        </w:rPr>
        <w:t xml:space="preserve"> needs presented by individuals who prefer a language other than English </w:t>
      </w:r>
      <w:r w:rsidR="00D121F7" w:rsidRPr="00D121F7">
        <w:rPr>
          <w:rFonts w:ascii="Arial" w:hAnsi="Arial" w:cs="Arial"/>
        </w:rPr>
        <w:t>or communication other than written and verbal</w:t>
      </w:r>
      <w:r w:rsidR="00C322EE">
        <w:rPr>
          <w:rFonts w:ascii="Arial" w:hAnsi="Arial" w:cs="Arial"/>
        </w:rPr>
        <w:t>;</w:t>
      </w:r>
      <w:r w:rsidR="00D121F7" w:rsidRPr="00D121F7">
        <w:rPr>
          <w:rFonts w:ascii="Arial" w:hAnsi="Arial" w:cs="Arial"/>
        </w:rPr>
        <w:t xml:space="preserve"> </w:t>
      </w:r>
      <w:r w:rsidRPr="00D121F7">
        <w:rPr>
          <w:rFonts w:ascii="Arial" w:hAnsi="Arial" w:cs="Arial"/>
        </w:rPr>
        <w:t>demonstrate cultural and linguistic humility; recognize</w:t>
      </w:r>
      <w:r w:rsidR="00D121F7" w:rsidRPr="00D121F7">
        <w:rPr>
          <w:rFonts w:ascii="Arial" w:hAnsi="Arial" w:cs="Arial"/>
        </w:rPr>
        <w:t>, identify and support</w:t>
      </w:r>
      <w:r w:rsidRPr="00D121F7">
        <w:rPr>
          <w:rFonts w:ascii="Arial" w:hAnsi="Arial" w:cs="Arial"/>
        </w:rPr>
        <w:t xml:space="preserve"> </w:t>
      </w:r>
      <w:r w:rsidR="00D121F7" w:rsidRPr="00D121F7">
        <w:rPr>
          <w:rFonts w:ascii="Arial" w:hAnsi="Arial" w:cs="Arial"/>
        </w:rPr>
        <w:t xml:space="preserve">communication </w:t>
      </w:r>
      <w:r w:rsidRPr="00D121F7">
        <w:rPr>
          <w:rFonts w:ascii="Arial" w:hAnsi="Arial" w:cs="Arial"/>
        </w:rPr>
        <w:t>needs of individuals with other physical, mental health or substance use disorder</w:t>
      </w:r>
      <w:r w:rsidR="00D121F7" w:rsidRPr="00D121F7">
        <w:rPr>
          <w:rFonts w:ascii="Arial" w:hAnsi="Arial" w:cs="Arial"/>
        </w:rPr>
        <w:t>s</w:t>
      </w:r>
      <w:r w:rsidR="00BA05B8">
        <w:rPr>
          <w:rFonts w:ascii="Arial" w:hAnsi="Arial" w:cs="Arial"/>
        </w:rPr>
        <w:t>.</w:t>
      </w:r>
      <w:r w:rsidR="00E20406">
        <w:rPr>
          <w:rFonts w:ascii="Arial" w:hAnsi="Arial" w:cs="Arial"/>
        </w:rPr>
        <w:t xml:space="preserve"> A</w:t>
      </w:r>
      <w:r>
        <w:rPr>
          <w:rFonts w:ascii="Arial" w:hAnsi="Arial" w:cs="Arial"/>
        </w:rPr>
        <w:t>ct as a cultural broker when indicated</w:t>
      </w:r>
      <w:r w:rsidR="0061788C">
        <w:rPr>
          <w:rFonts w:ascii="Arial" w:hAnsi="Arial" w:cs="Arial"/>
        </w:rPr>
        <w:t xml:space="preserve">. </w:t>
      </w:r>
    </w:p>
    <w:p w14:paraId="007891F2" w14:textId="77777777" w:rsidR="00967B23" w:rsidRPr="00D121F7" w:rsidRDefault="00967B23" w:rsidP="006104B1">
      <w:pPr>
        <w:ind w:left="603"/>
        <w:rPr>
          <w:rFonts w:ascii="Arial" w:hAnsi="Arial" w:cs="Arial"/>
        </w:rPr>
      </w:pPr>
    </w:p>
    <w:p w14:paraId="2174C5EA" w14:textId="77777777" w:rsidR="0006194F" w:rsidRDefault="00967B23" w:rsidP="0006194F">
      <w:pPr>
        <w:numPr>
          <w:ilvl w:val="0"/>
          <w:numId w:val="18"/>
        </w:numPr>
        <w:rPr>
          <w:rFonts w:ascii="Arial" w:hAnsi="Arial" w:cs="Arial"/>
        </w:rPr>
      </w:pPr>
      <w:r>
        <w:rPr>
          <w:rFonts w:ascii="Arial" w:hAnsi="Arial" w:cs="Arial"/>
        </w:rPr>
        <w:t>Is subject to fluctuating workloads and priorities in resolving highly complex, sensitive, and/or political issues.</w:t>
      </w:r>
    </w:p>
    <w:p w14:paraId="17D95FD4" w14:textId="77777777" w:rsidR="0006194F" w:rsidRDefault="0006194F" w:rsidP="0006194F">
      <w:pPr>
        <w:pStyle w:val="ListParagraph"/>
        <w:rPr>
          <w:rFonts w:ascii="Arial" w:hAnsi="Arial" w:cs="Arial"/>
        </w:rPr>
      </w:pPr>
    </w:p>
    <w:p w14:paraId="093DF5E0" w14:textId="77777777" w:rsidR="0006194F" w:rsidRDefault="0006194F" w:rsidP="0006194F">
      <w:pPr>
        <w:numPr>
          <w:ilvl w:val="0"/>
          <w:numId w:val="18"/>
        </w:numPr>
        <w:rPr>
          <w:rFonts w:ascii="Arial" w:hAnsi="Arial" w:cs="Arial"/>
        </w:rPr>
      </w:pPr>
      <w:r>
        <w:rPr>
          <w:rFonts w:ascii="Arial" w:hAnsi="Arial" w:cs="Arial"/>
        </w:rPr>
        <w:t xml:space="preserve">Position requires the incumbent to work a professional work week; the hours of work may fluctuate on a daily and weekly basis given program needs. </w:t>
      </w:r>
    </w:p>
    <w:p w14:paraId="29BF39E4" w14:textId="77777777" w:rsidR="0006194F" w:rsidRDefault="0006194F" w:rsidP="0006194F">
      <w:pPr>
        <w:ind w:left="603"/>
        <w:rPr>
          <w:rFonts w:ascii="Arial" w:hAnsi="Arial" w:cs="Arial"/>
        </w:rPr>
      </w:pPr>
    </w:p>
    <w:p w14:paraId="290E4C25" w14:textId="5E979381" w:rsidR="0006194F" w:rsidRDefault="0006194F" w:rsidP="0006194F">
      <w:pPr>
        <w:numPr>
          <w:ilvl w:val="0"/>
          <w:numId w:val="18"/>
        </w:numPr>
        <w:rPr>
          <w:rFonts w:ascii="Arial" w:hAnsi="Arial" w:cs="Arial"/>
        </w:rPr>
      </w:pPr>
      <w:r>
        <w:rPr>
          <w:rFonts w:ascii="Arial" w:hAnsi="Arial" w:cs="Arial"/>
        </w:rPr>
        <w:t xml:space="preserve">May require extended working hours, especially during </w:t>
      </w:r>
      <w:r w:rsidR="00016C05">
        <w:rPr>
          <w:rFonts w:ascii="Arial" w:hAnsi="Arial" w:cs="Arial"/>
        </w:rPr>
        <w:t xml:space="preserve">public health or environmental crisis, times of great system change implementation, </w:t>
      </w:r>
      <w:r>
        <w:rPr>
          <w:rFonts w:ascii="Arial" w:hAnsi="Arial" w:cs="Arial"/>
        </w:rPr>
        <w:t xml:space="preserve">legislative session, including weekends, evenings and holidays. </w:t>
      </w:r>
    </w:p>
    <w:p w14:paraId="0FB6A15D" w14:textId="77777777" w:rsidR="00967B23" w:rsidRDefault="00967B23" w:rsidP="00967B23">
      <w:pPr>
        <w:pStyle w:val="ListParagraph"/>
        <w:rPr>
          <w:rFonts w:ascii="Arial" w:hAnsi="Arial" w:cs="Arial"/>
        </w:rPr>
      </w:pPr>
    </w:p>
    <w:p w14:paraId="5E704B20" w14:textId="57554326" w:rsidR="00967B23" w:rsidRDefault="00AA0914" w:rsidP="0006194F">
      <w:pPr>
        <w:numPr>
          <w:ilvl w:val="0"/>
          <w:numId w:val="18"/>
        </w:numPr>
        <w:rPr>
          <w:rFonts w:ascii="Arial" w:hAnsi="Arial" w:cs="Arial"/>
        </w:rPr>
      </w:pPr>
      <w:r w:rsidRPr="00967B23">
        <w:rPr>
          <w:rFonts w:ascii="Arial" w:hAnsi="Arial" w:cs="Arial"/>
        </w:rPr>
        <w:t>Position requires the</w:t>
      </w:r>
      <w:r w:rsidR="00967B23">
        <w:rPr>
          <w:rFonts w:ascii="Arial" w:hAnsi="Arial" w:cs="Arial"/>
        </w:rPr>
        <w:t xml:space="preserve"> extensive</w:t>
      </w:r>
      <w:r w:rsidRPr="00967B23">
        <w:rPr>
          <w:rFonts w:ascii="Arial" w:hAnsi="Arial" w:cs="Arial"/>
        </w:rPr>
        <w:t xml:space="preserve"> use of digital technology </w:t>
      </w:r>
      <w:r w:rsidR="009564D9" w:rsidRPr="00967B23">
        <w:rPr>
          <w:rFonts w:ascii="Arial" w:hAnsi="Arial" w:cs="Arial"/>
        </w:rPr>
        <w:t xml:space="preserve">including </w:t>
      </w:r>
      <w:r w:rsidRPr="00967B23">
        <w:rPr>
          <w:rFonts w:ascii="Arial" w:hAnsi="Arial" w:cs="Arial"/>
        </w:rPr>
        <w:t xml:space="preserve">laptops, computers, tablets, and cell phones which at times can vary in duration and frequency. </w:t>
      </w:r>
    </w:p>
    <w:p w14:paraId="14FEE3CB" w14:textId="77777777" w:rsidR="00967B23" w:rsidRDefault="00967B23" w:rsidP="00967B23">
      <w:pPr>
        <w:pStyle w:val="ListParagraph"/>
        <w:rPr>
          <w:rFonts w:ascii="Arial" w:hAnsi="Arial" w:cs="Arial"/>
        </w:rPr>
      </w:pPr>
    </w:p>
    <w:p w14:paraId="1C0A3AE1" w14:textId="5646ADB9" w:rsidR="00EE2FB8" w:rsidRDefault="00EE2FB8" w:rsidP="0006194F">
      <w:pPr>
        <w:numPr>
          <w:ilvl w:val="0"/>
          <w:numId w:val="18"/>
        </w:numPr>
        <w:rPr>
          <w:rFonts w:ascii="Arial" w:hAnsi="Arial" w:cs="Arial"/>
        </w:rPr>
      </w:pPr>
      <w:r w:rsidRPr="00967B23">
        <w:rPr>
          <w:rFonts w:ascii="Arial" w:hAnsi="Arial" w:cs="Arial"/>
        </w:rPr>
        <w:t xml:space="preserve">Position </w:t>
      </w:r>
      <w:r w:rsidR="00016C05">
        <w:rPr>
          <w:rFonts w:ascii="Arial" w:hAnsi="Arial" w:cs="Arial"/>
        </w:rPr>
        <w:t>requires</w:t>
      </w:r>
      <w:r w:rsidRPr="00967B23">
        <w:rPr>
          <w:rFonts w:ascii="Arial" w:hAnsi="Arial" w:cs="Arial"/>
        </w:rPr>
        <w:t xml:space="preserve"> </w:t>
      </w:r>
      <w:r w:rsidR="00A97A5A">
        <w:rPr>
          <w:rFonts w:ascii="Arial" w:hAnsi="Arial" w:cs="Arial"/>
        </w:rPr>
        <w:t xml:space="preserve">statewide travel, occasional out of state travel and in-person </w:t>
      </w:r>
      <w:r w:rsidRPr="00967B23">
        <w:rPr>
          <w:rFonts w:ascii="Arial" w:hAnsi="Arial" w:cs="Arial"/>
        </w:rPr>
        <w:t xml:space="preserve">public speaking </w:t>
      </w:r>
      <w:r w:rsidR="00016C05">
        <w:rPr>
          <w:rFonts w:ascii="Arial" w:hAnsi="Arial" w:cs="Arial"/>
        </w:rPr>
        <w:t>and</w:t>
      </w:r>
      <w:r w:rsidRPr="00967B23">
        <w:rPr>
          <w:rFonts w:ascii="Arial" w:hAnsi="Arial" w:cs="Arial"/>
        </w:rPr>
        <w:t xml:space="preserve"> meetings in environments not managed by the Oregon Health Authority. </w:t>
      </w:r>
    </w:p>
    <w:p w14:paraId="68CF14FD" w14:textId="77777777" w:rsidR="00C322EE" w:rsidRDefault="00C322EE" w:rsidP="00803EE0">
      <w:pPr>
        <w:ind w:left="603"/>
        <w:rPr>
          <w:rFonts w:ascii="Arial" w:hAnsi="Arial" w:cs="Arial"/>
        </w:rPr>
      </w:pPr>
    </w:p>
    <w:p w14:paraId="67F1104A" w14:textId="72CE3E77" w:rsidR="00967B23" w:rsidRPr="00967B23" w:rsidRDefault="00967B23" w:rsidP="0006194F">
      <w:pPr>
        <w:numPr>
          <w:ilvl w:val="0"/>
          <w:numId w:val="18"/>
        </w:numPr>
        <w:rPr>
          <w:rFonts w:ascii="Arial" w:hAnsi="Arial" w:cs="Arial"/>
        </w:rPr>
      </w:pPr>
      <w:r>
        <w:rPr>
          <w:rFonts w:ascii="Arial" w:hAnsi="Arial" w:cs="Arial"/>
        </w:rPr>
        <w:t>Occasional overnight travel</w:t>
      </w:r>
      <w:r w:rsidR="00C322EE">
        <w:rPr>
          <w:rFonts w:ascii="Arial" w:hAnsi="Arial" w:cs="Arial"/>
        </w:rPr>
        <w:t xml:space="preserve"> both in state and out of state</w:t>
      </w:r>
      <w:r>
        <w:rPr>
          <w:rFonts w:ascii="Arial" w:hAnsi="Arial" w:cs="Arial"/>
        </w:rPr>
        <w:t xml:space="preserve"> may be required. </w:t>
      </w:r>
    </w:p>
    <w:p w14:paraId="6473F1A7" w14:textId="4F0A7A9E" w:rsidR="00450D61" w:rsidRDefault="00450D61" w:rsidP="00195392">
      <w:pPr>
        <w:ind w:left="-117"/>
        <w:rPr>
          <w:rFonts w:ascii="Arial" w:hAnsi="Arial" w:cs="Arial"/>
        </w:rPr>
      </w:pPr>
    </w:p>
    <w:p w14:paraId="4F8192B8" w14:textId="77777777" w:rsidR="008407A6" w:rsidRDefault="008407A6">
      <w:pPr>
        <w:ind w:right="180"/>
        <w:rPr>
          <w:rFonts w:ascii="Arial" w:hAnsi="Arial" w:cs="Arial"/>
          <w:sz w:val="22"/>
          <w:szCs w:val="22"/>
        </w:rPr>
      </w:pPr>
    </w:p>
    <w:p w14:paraId="38E67389" w14:textId="77777777" w:rsidR="008407A6" w:rsidRDefault="008407A6" w:rsidP="00851844">
      <w:pPr>
        <w:ind w:right="180"/>
        <w:rPr>
          <w:rFonts w:ascii="Arial" w:hAnsi="Arial" w:cs="Arial"/>
          <w:sz w:val="22"/>
          <w:szCs w:val="22"/>
        </w:rPr>
        <w:sectPr w:rsidR="008407A6" w:rsidSect="00276DF9">
          <w:type w:val="continuous"/>
          <w:pgSz w:w="12240" w:h="15840" w:code="1"/>
          <w:pgMar w:top="720" w:right="864" w:bottom="1080" w:left="864" w:header="720" w:footer="666" w:gutter="0"/>
          <w:cols w:space="720"/>
          <w:titlePg/>
          <w:docGrid w:linePitch="360"/>
        </w:sectPr>
      </w:pPr>
    </w:p>
    <w:tbl>
      <w:tblPr>
        <w:tblW w:w="10980" w:type="dxa"/>
        <w:tblInd w:w="-36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B32B3F" w14:paraId="086A8FDF" w14:textId="77777777">
        <w:trPr>
          <w:trHeight w:val="576"/>
        </w:trPr>
        <w:tc>
          <w:tcPr>
            <w:tcW w:w="10980" w:type="dxa"/>
            <w:tcBorders>
              <w:top w:val="single" w:sz="12" w:space="0" w:color="auto"/>
              <w:left w:val="nil"/>
              <w:bottom w:val="single" w:sz="12" w:space="0" w:color="auto"/>
              <w:right w:val="nil"/>
            </w:tcBorders>
            <w:shd w:val="clear" w:color="auto" w:fill="FFFF99"/>
            <w:vAlign w:val="center"/>
          </w:tcPr>
          <w:p w14:paraId="7BEB2EAD" w14:textId="77777777" w:rsidR="008407A6" w:rsidRDefault="008407A6">
            <w:pPr>
              <w:keepNext/>
              <w:widowControl w:val="0"/>
              <w:rPr>
                <w:rFonts w:ascii="Arial" w:hAnsi="Arial" w:cs="Arial"/>
              </w:rPr>
            </w:pPr>
            <w:r>
              <w:rPr>
                <w:rFonts w:ascii="Arial" w:hAnsi="Arial" w:cs="Arial"/>
                <w:b/>
                <w:color w:val="000000"/>
              </w:rPr>
              <w:t>SECTION 5.</w:t>
            </w:r>
            <w:r w:rsidR="00B12612">
              <w:rPr>
                <w:rFonts w:ascii="Arial" w:hAnsi="Arial" w:cs="Arial"/>
                <w:b/>
                <w:color w:val="000000"/>
              </w:rPr>
              <w:t xml:space="preserve"> </w:t>
            </w:r>
            <w:r>
              <w:rPr>
                <w:rFonts w:ascii="Arial" w:hAnsi="Arial" w:cs="Arial"/>
                <w:b/>
                <w:color w:val="000000"/>
              </w:rPr>
              <w:t>GUIDELINES</w:t>
            </w:r>
          </w:p>
        </w:tc>
      </w:tr>
    </w:tbl>
    <w:p w14:paraId="7B1E1C93" w14:textId="77777777" w:rsidR="008407A6" w:rsidRDefault="008407A6">
      <w:pPr>
        <w:keepNext/>
        <w:widowControl w:val="0"/>
        <w:ind w:left="360" w:hanging="360"/>
        <w:rPr>
          <w:rFonts w:ascii="Arial" w:hAnsi="Arial" w:cs="Arial"/>
          <w:b/>
          <w:sz w:val="12"/>
          <w:szCs w:val="12"/>
        </w:rPr>
      </w:pPr>
    </w:p>
    <w:p w14:paraId="4D3B26F1" w14:textId="237705C4" w:rsidR="004E51B6" w:rsidRDefault="008407A6" w:rsidP="004E51B6">
      <w:pPr>
        <w:keepNext/>
        <w:widowControl w:val="0"/>
        <w:spacing w:after="120"/>
        <w:ind w:hanging="360"/>
        <w:rPr>
          <w:rFonts w:ascii="Arial" w:hAnsi="Arial" w:cs="Arial"/>
        </w:rPr>
      </w:pPr>
      <w:r>
        <w:rPr>
          <w:rFonts w:ascii="Arial" w:hAnsi="Arial" w:cs="Arial"/>
          <w:b/>
        </w:rPr>
        <w:t>a.</w:t>
      </w:r>
      <w:r>
        <w:rPr>
          <w:rFonts w:ascii="Arial" w:hAnsi="Arial" w:cs="Arial"/>
          <w:b/>
        </w:rPr>
        <w:tab/>
        <w:t>List any established guidelines used in this position, such as state or federal laws or regulations, policies, manuals, or desk procedures</w:t>
      </w:r>
      <w:r w:rsidR="008C29CD">
        <w:rPr>
          <w:rFonts w:ascii="Arial" w:hAnsi="Arial" w:cs="Arial"/>
          <w:b/>
        </w:rPr>
        <w:t>:</w:t>
      </w:r>
      <w:r w:rsidR="0063418D">
        <w:rPr>
          <w:rFonts w:ascii="Arial" w:hAnsi="Arial" w:cs="Arial"/>
          <w:b/>
        </w:rPr>
        <w:br/>
      </w:r>
      <w:r w:rsidR="0063418D" w:rsidRPr="003C734B">
        <w:rPr>
          <w:rFonts w:ascii="Arial" w:hAnsi="Arial" w:cs="Arial"/>
        </w:rPr>
        <w:t xml:space="preserve">Oregon Mandatory </w:t>
      </w:r>
      <w:r w:rsidR="00297DA1" w:rsidRPr="003C734B">
        <w:rPr>
          <w:rFonts w:ascii="Arial" w:hAnsi="Arial" w:cs="Arial"/>
        </w:rPr>
        <w:t>Report Abuse and Neglect reporting</w:t>
      </w:r>
      <w:r w:rsidR="00297DA1">
        <w:rPr>
          <w:rFonts w:ascii="Arial" w:hAnsi="Arial" w:cs="Arial"/>
        </w:rPr>
        <w:t xml:space="preserve"> </w:t>
      </w:r>
    </w:p>
    <w:p w14:paraId="2824EFAB" w14:textId="6D3F4D92" w:rsidR="00BF12FD" w:rsidRDefault="00BF12FD" w:rsidP="004E51B6">
      <w:pPr>
        <w:keepNext/>
        <w:widowControl w:val="0"/>
        <w:spacing w:after="120"/>
        <w:ind w:hanging="360"/>
        <w:rPr>
          <w:rFonts w:ascii="Arial" w:hAnsi="Arial" w:cs="Arial"/>
        </w:rPr>
      </w:pPr>
      <w:r>
        <w:rPr>
          <w:rFonts w:ascii="Arial" w:hAnsi="Arial" w:cs="Arial"/>
        </w:rPr>
        <w:t xml:space="preserve">     Coordinated Care Organization Contracts </w:t>
      </w:r>
      <w:r w:rsidR="00E70469">
        <w:rPr>
          <w:rFonts w:ascii="Arial" w:hAnsi="Arial" w:cs="Arial"/>
        </w:rPr>
        <w:t xml:space="preserve">and Fee for Service (FFS) service delivery contracts </w:t>
      </w:r>
    </w:p>
    <w:p w14:paraId="308FBB13" w14:textId="6CFF6530" w:rsidR="00C322EE" w:rsidRPr="0063418D" w:rsidRDefault="00C322EE" w:rsidP="00C322EE">
      <w:pPr>
        <w:keepNext/>
        <w:widowControl w:val="0"/>
        <w:spacing w:after="120"/>
        <w:rPr>
          <w:rFonts w:ascii="Arial" w:hAnsi="Arial" w:cs="Arial"/>
        </w:rPr>
      </w:pPr>
      <w:r>
        <w:rPr>
          <w:rFonts w:ascii="Arial" w:hAnsi="Arial" w:cs="Arial"/>
        </w:rPr>
        <w:t xml:space="preserve">Coordinated Care Organization contract deliverables </w:t>
      </w:r>
    </w:p>
    <w:p w14:paraId="7151C8FC" w14:textId="62E8500C" w:rsidR="00B84FAE" w:rsidRDefault="00B84FAE" w:rsidP="00D9010E">
      <w:pPr>
        <w:keepNext/>
        <w:widowControl w:val="0"/>
        <w:rPr>
          <w:rFonts w:ascii="Arial" w:hAnsi="Arial" w:cs="Arial"/>
        </w:rPr>
      </w:pPr>
      <w:r>
        <w:rPr>
          <w:rFonts w:ascii="Arial" w:hAnsi="Arial" w:cs="Arial"/>
        </w:rPr>
        <w:t xml:space="preserve">Federal Rules and </w:t>
      </w:r>
      <w:r w:rsidR="00D121F7">
        <w:rPr>
          <w:rFonts w:ascii="Arial" w:hAnsi="Arial" w:cs="Arial"/>
        </w:rPr>
        <w:t xml:space="preserve">Code of Federal </w:t>
      </w:r>
      <w:r w:rsidR="00615B1C">
        <w:rPr>
          <w:rFonts w:ascii="Arial" w:hAnsi="Arial" w:cs="Arial"/>
        </w:rPr>
        <w:t>Regulations</w:t>
      </w:r>
      <w:r>
        <w:rPr>
          <w:rFonts w:ascii="Arial" w:hAnsi="Arial" w:cs="Arial"/>
        </w:rPr>
        <w:t xml:space="preserve"> </w:t>
      </w:r>
    </w:p>
    <w:p w14:paraId="0553B4B4" w14:textId="2B55F96D" w:rsidR="003A073D" w:rsidRDefault="003A073D" w:rsidP="00D9010E">
      <w:pPr>
        <w:keepNext/>
        <w:widowControl w:val="0"/>
        <w:rPr>
          <w:rFonts w:ascii="Arial" w:hAnsi="Arial" w:cs="Arial"/>
        </w:rPr>
      </w:pPr>
      <w:r>
        <w:rPr>
          <w:rFonts w:ascii="Arial" w:hAnsi="Arial" w:cs="Arial"/>
        </w:rPr>
        <w:t xml:space="preserve">OHA Ombuds Program Training Materials and Desk Reference Materials and day-to-day case work materials </w:t>
      </w:r>
    </w:p>
    <w:p w14:paraId="6D000080" w14:textId="763BB433" w:rsidR="003A073D" w:rsidRDefault="003A073D" w:rsidP="00D9010E">
      <w:pPr>
        <w:keepNext/>
        <w:widowControl w:val="0"/>
        <w:rPr>
          <w:rFonts w:ascii="Arial" w:hAnsi="Arial" w:cs="Arial"/>
        </w:rPr>
      </w:pPr>
      <w:r>
        <w:rPr>
          <w:rFonts w:ascii="Arial" w:hAnsi="Arial" w:cs="Arial"/>
        </w:rPr>
        <w:t>Oregon Administrative Rules</w:t>
      </w:r>
    </w:p>
    <w:p w14:paraId="6B7D01D5" w14:textId="1C4E892A" w:rsidR="003A073D" w:rsidRDefault="003A073D" w:rsidP="00D9010E">
      <w:pPr>
        <w:keepNext/>
        <w:widowControl w:val="0"/>
        <w:rPr>
          <w:rFonts w:ascii="Arial" w:hAnsi="Arial" w:cs="Arial"/>
        </w:rPr>
      </w:pPr>
      <w:r>
        <w:rPr>
          <w:rFonts w:ascii="Arial" w:hAnsi="Arial" w:cs="Arial"/>
        </w:rPr>
        <w:t>Oregon Revised Statutes</w:t>
      </w:r>
    </w:p>
    <w:p w14:paraId="0BF0DD70" w14:textId="5BFC7370" w:rsidR="003A073D" w:rsidRDefault="003A073D" w:rsidP="00D9010E">
      <w:pPr>
        <w:keepNext/>
        <w:widowControl w:val="0"/>
        <w:rPr>
          <w:rFonts w:ascii="Arial" w:hAnsi="Arial" w:cs="Arial"/>
        </w:rPr>
      </w:pPr>
      <w:r>
        <w:rPr>
          <w:rFonts w:ascii="Arial" w:hAnsi="Arial" w:cs="Arial"/>
        </w:rPr>
        <w:t xml:space="preserve">Code of Federal Regulations </w:t>
      </w:r>
    </w:p>
    <w:p w14:paraId="7EE58A1E" w14:textId="3BAF8F56" w:rsidR="003A073D" w:rsidRDefault="003A073D" w:rsidP="00D9010E">
      <w:pPr>
        <w:keepNext/>
        <w:widowControl w:val="0"/>
        <w:rPr>
          <w:rFonts w:ascii="Arial" w:hAnsi="Arial" w:cs="Arial"/>
        </w:rPr>
      </w:pPr>
      <w:r>
        <w:rPr>
          <w:rFonts w:ascii="Arial" w:hAnsi="Arial" w:cs="Arial"/>
        </w:rPr>
        <w:t xml:space="preserve">Guidelines for the public-sector Ombuds established by the Unites States Ombudsman Association, American Bar Association and International Ombuds Association </w:t>
      </w:r>
    </w:p>
    <w:p w14:paraId="0E3CE6F1" w14:textId="77777777" w:rsidR="003A073D" w:rsidRDefault="003A073D" w:rsidP="00D9010E">
      <w:pPr>
        <w:keepNext/>
        <w:widowControl w:val="0"/>
        <w:rPr>
          <w:rFonts w:ascii="Arial" w:hAnsi="Arial" w:cs="Arial"/>
        </w:rPr>
      </w:pPr>
    </w:p>
    <w:p w14:paraId="299296A0" w14:textId="77777777" w:rsidR="008407A6" w:rsidRDefault="008407A6">
      <w:pPr>
        <w:keepNext/>
        <w:widowControl w:val="0"/>
        <w:rPr>
          <w:rFonts w:ascii="Arial" w:hAnsi="Arial" w:cs="Arial"/>
          <w:sz w:val="22"/>
          <w:szCs w:val="22"/>
        </w:rPr>
        <w:sectPr w:rsidR="008407A6" w:rsidSect="00276DF9">
          <w:type w:val="continuous"/>
          <w:pgSz w:w="12240" w:h="15840" w:code="1"/>
          <w:pgMar w:top="720" w:right="864" w:bottom="1080" w:left="1080" w:header="720" w:footer="666" w:gutter="0"/>
          <w:cols w:space="720"/>
          <w:titlePg/>
          <w:docGrid w:linePitch="360"/>
        </w:sectPr>
      </w:pPr>
    </w:p>
    <w:p w14:paraId="77A92F1F" w14:textId="77777777" w:rsidR="008407A6" w:rsidRDefault="008407A6" w:rsidP="00AF15DE">
      <w:pPr>
        <w:keepNext/>
        <w:widowControl w:val="0"/>
        <w:spacing w:before="120"/>
        <w:ind w:left="360" w:hanging="360"/>
        <w:rPr>
          <w:rFonts w:ascii="Arial" w:hAnsi="Arial" w:cs="Arial"/>
          <w:b/>
        </w:rPr>
      </w:pPr>
      <w:r>
        <w:rPr>
          <w:rFonts w:ascii="Arial" w:hAnsi="Arial" w:cs="Arial"/>
          <w:b/>
        </w:rPr>
        <w:t>b.</w:t>
      </w:r>
      <w:r>
        <w:rPr>
          <w:rFonts w:ascii="Arial" w:hAnsi="Arial" w:cs="Arial"/>
          <w:b/>
        </w:rPr>
        <w:tab/>
        <w:t>How are these guidelines used?</w:t>
      </w:r>
    </w:p>
    <w:p w14:paraId="30819E8A" w14:textId="77777777" w:rsidR="008407A6" w:rsidRDefault="008407A6">
      <w:pPr>
        <w:keepNext/>
        <w:widowControl w:val="0"/>
        <w:ind w:left="360"/>
        <w:rPr>
          <w:rFonts w:ascii="Arial" w:hAnsi="Arial" w:cs="Arial"/>
          <w:sz w:val="12"/>
          <w:szCs w:val="12"/>
        </w:rPr>
      </w:pPr>
    </w:p>
    <w:p w14:paraId="77ABEBB9" w14:textId="77777777" w:rsidR="008407A6" w:rsidRDefault="008407A6">
      <w:pPr>
        <w:keepNext/>
        <w:widowControl w:val="0"/>
        <w:ind w:left="360" w:hanging="360"/>
        <w:rPr>
          <w:rFonts w:ascii="Arial" w:hAnsi="Arial" w:cs="Arial"/>
          <w:sz w:val="22"/>
          <w:szCs w:val="22"/>
        </w:rPr>
        <w:sectPr w:rsidR="008407A6" w:rsidSect="00276DF9">
          <w:type w:val="continuous"/>
          <w:pgSz w:w="12240" w:h="15840" w:code="1"/>
          <w:pgMar w:top="720" w:right="720" w:bottom="1080" w:left="720" w:header="720" w:footer="666" w:gutter="0"/>
          <w:cols w:space="720"/>
          <w:titlePg/>
          <w:docGrid w:linePitch="360"/>
        </w:sectPr>
      </w:pPr>
    </w:p>
    <w:p w14:paraId="197EFF03" w14:textId="77777777" w:rsidR="00A91C83" w:rsidRDefault="008407A6" w:rsidP="00251498">
      <w:pPr>
        <w:keepNext/>
        <w:widowControl w:val="0"/>
        <w:ind w:left="360"/>
        <w:rPr>
          <w:rFonts w:ascii="Arial" w:hAnsi="Arial" w:cs="Arial"/>
        </w:rPr>
      </w:pPr>
      <w:r w:rsidRPr="008615E7">
        <w:rPr>
          <w:rFonts w:ascii="Arial" w:hAnsi="Arial" w:cs="Arial"/>
        </w:rPr>
        <w:fldChar w:fldCharType="begin">
          <w:ffData>
            <w:name w:val="Text107"/>
            <w:enabled/>
            <w:calcOnExit w:val="0"/>
            <w:textInput/>
          </w:ffData>
        </w:fldChar>
      </w:r>
      <w:bookmarkStart w:id="21" w:name="Text107"/>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p>
    <w:p w14:paraId="0B70096F" w14:textId="77777777" w:rsidR="00502ACA" w:rsidRDefault="009C26C7" w:rsidP="00251498">
      <w:pPr>
        <w:keepNext/>
        <w:widowControl w:val="0"/>
        <w:ind w:left="360"/>
        <w:rPr>
          <w:rFonts w:ascii="Arial" w:hAnsi="Arial" w:cs="Arial"/>
        </w:rPr>
      </w:pPr>
      <w:r>
        <w:rPr>
          <w:rFonts w:ascii="Arial" w:hAnsi="Arial" w:cs="Arial"/>
        </w:rPr>
        <w:t>As reference to assure system compliance with applicable laws, rules, policies and regulations</w:t>
      </w:r>
      <w:r w:rsidR="00A91C83">
        <w:rPr>
          <w:rFonts w:ascii="Arial" w:hAnsi="Arial" w:cs="Arial"/>
        </w:rPr>
        <w:t xml:space="preserve"> and to hold the Ombuds</w:t>
      </w:r>
      <w:r w:rsidR="001E1BFF">
        <w:rPr>
          <w:rFonts w:ascii="Arial" w:hAnsi="Arial" w:cs="Arial"/>
        </w:rPr>
        <w:t xml:space="preserve"> P</w:t>
      </w:r>
      <w:r w:rsidR="00A91C83">
        <w:rPr>
          <w:rFonts w:ascii="Arial" w:hAnsi="Arial" w:cs="Arial"/>
        </w:rPr>
        <w:t>rogram to the highest standards of Ombuds service.</w:t>
      </w:r>
      <w:r w:rsidR="008407A6" w:rsidRPr="008615E7">
        <w:rPr>
          <w:rFonts w:ascii="Arial" w:hAnsi="Arial" w:cs="Arial"/>
        </w:rPr>
        <w:fldChar w:fldCharType="end"/>
      </w:r>
      <w:bookmarkEnd w:id="21"/>
      <w:r w:rsidR="00E56606">
        <w:rPr>
          <w:rFonts w:ascii="Arial" w:hAnsi="Arial" w:cs="Arial"/>
        </w:rPr>
        <w:t xml:space="preserve"> </w:t>
      </w:r>
    </w:p>
    <w:p w14:paraId="66B8C6D5" w14:textId="2B46E230" w:rsidR="00E63E96" w:rsidRDefault="00502ACA" w:rsidP="00251498">
      <w:pPr>
        <w:keepNext/>
        <w:widowControl w:val="0"/>
        <w:ind w:left="360"/>
        <w:rPr>
          <w:rFonts w:ascii="Arial" w:hAnsi="Arial" w:cs="Arial"/>
        </w:rPr>
      </w:pPr>
      <w:r>
        <w:rPr>
          <w:rFonts w:ascii="Arial" w:hAnsi="Arial" w:cs="Arial"/>
        </w:rPr>
        <w:t xml:space="preserve">For informing and improving federal and statewide Medicaid policy </w:t>
      </w:r>
    </w:p>
    <w:p w14:paraId="596027F9" w14:textId="307D5406" w:rsidR="00954FB8" w:rsidRDefault="00954FB8" w:rsidP="00251498">
      <w:pPr>
        <w:keepNext/>
        <w:widowControl w:val="0"/>
        <w:ind w:left="360"/>
        <w:rPr>
          <w:rFonts w:ascii="Arial" w:hAnsi="Arial" w:cs="Arial"/>
        </w:rPr>
      </w:pPr>
      <w:r>
        <w:rPr>
          <w:rFonts w:ascii="Arial" w:hAnsi="Arial" w:cs="Arial"/>
        </w:rPr>
        <w:t xml:space="preserve">For statutory reporting and OHA Ombuds Program independence and autonomy </w:t>
      </w:r>
    </w:p>
    <w:p w14:paraId="6BBD0361" w14:textId="00AF9E7C" w:rsidR="008407A6" w:rsidRDefault="00C47865" w:rsidP="001507E0">
      <w:pPr>
        <w:keepNext/>
        <w:widowControl w:val="0"/>
        <w:ind w:left="360"/>
        <w:rPr>
          <w:rFonts w:ascii="Arial" w:hAnsi="Arial" w:cs="Arial"/>
          <w:sz w:val="22"/>
          <w:szCs w:val="22"/>
        </w:rPr>
      </w:pPr>
      <w:r>
        <w:rPr>
          <w:rFonts w:ascii="Arial" w:hAnsi="Arial" w:cs="Arial"/>
        </w:rPr>
        <w:br/>
      </w:r>
      <w:r w:rsidR="00085573">
        <w:rPr>
          <w:rFonts w:ascii="Arial" w:hAnsi="Arial" w:cs="Arial"/>
          <w:sz w:val="22"/>
          <w:szCs w:val="22"/>
        </w:rPr>
        <w:tab/>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538"/>
        <w:gridCol w:w="2797"/>
        <w:gridCol w:w="3960"/>
        <w:gridCol w:w="1685"/>
      </w:tblGrid>
      <w:tr w:rsidR="008407A6" w14:paraId="668C4967"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4D3788EA" w14:textId="77777777" w:rsidR="008407A6" w:rsidRDefault="008407A6">
            <w:pPr>
              <w:rPr>
                <w:rFonts w:ascii="Arial" w:hAnsi="Arial" w:cs="Arial"/>
              </w:rPr>
            </w:pPr>
            <w:r>
              <w:rPr>
                <w:rFonts w:ascii="Arial" w:hAnsi="Arial" w:cs="Arial"/>
                <w:b/>
                <w:color w:val="000000"/>
              </w:rPr>
              <w:t>SECTION 6.</w:t>
            </w:r>
            <w:r w:rsidR="00B12612">
              <w:rPr>
                <w:rFonts w:ascii="Arial" w:hAnsi="Arial" w:cs="Arial"/>
                <w:b/>
                <w:color w:val="000000"/>
              </w:rPr>
              <w:t xml:space="preserve"> </w:t>
            </w:r>
            <w:r>
              <w:rPr>
                <w:rFonts w:ascii="Arial" w:hAnsi="Arial" w:cs="Arial"/>
                <w:b/>
                <w:color w:val="000000"/>
              </w:rPr>
              <w:t>WORK CONTACTS</w:t>
            </w:r>
          </w:p>
        </w:tc>
      </w:tr>
      <w:tr w:rsidR="008407A6" w14:paraId="4CEFE84A" w14:textId="77777777">
        <w:tblPrEx>
          <w:tblBorders>
            <w:top w:val="none" w:sz="0" w:space="0" w:color="auto"/>
            <w:bottom w:val="none" w:sz="0" w:space="0" w:color="auto"/>
          </w:tblBorders>
        </w:tblPrEx>
        <w:trPr>
          <w:trHeight w:val="1023"/>
        </w:trPr>
        <w:tc>
          <w:tcPr>
            <w:tcW w:w="10980" w:type="dxa"/>
            <w:gridSpan w:val="4"/>
            <w:vAlign w:val="center"/>
          </w:tcPr>
          <w:p w14:paraId="2EE8F0CD" w14:textId="77777777" w:rsidR="008C29CD" w:rsidRDefault="008407A6">
            <w:pPr>
              <w:rPr>
                <w:rFonts w:ascii="Arial" w:hAnsi="Arial" w:cs="Arial"/>
                <w:b/>
                <w:i/>
                <w:color w:val="000000"/>
                <w:sz w:val="20"/>
                <w:szCs w:val="20"/>
              </w:rPr>
            </w:pPr>
            <w:r>
              <w:rPr>
                <w:rFonts w:ascii="Arial" w:hAnsi="Arial" w:cs="Arial"/>
                <w:b/>
              </w:rPr>
              <w:t>With whom, outside of co-workers in this work unit, must the employee in this position regularly come in contact?</w:t>
            </w:r>
            <w:r w:rsidR="00E00BFB" w:rsidRPr="0043789E">
              <w:rPr>
                <w:rFonts w:ascii="Arial" w:hAnsi="Arial" w:cs="Arial"/>
                <w:b/>
                <w:i/>
                <w:color w:val="000000"/>
                <w:sz w:val="20"/>
                <w:szCs w:val="20"/>
              </w:rPr>
              <w:t xml:space="preserve"> </w:t>
            </w:r>
          </w:p>
          <w:p w14:paraId="396AB008" w14:textId="77777777" w:rsidR="008407A6" w:rsidRDefault="00E00BFB" w:rsidP="008C29CD">
            <w:pPr>
              <w:spacing w:before="80"/>
              <w:rPr>
                <w:rFonts w:ascii="Arial" w:hAnsi="Arial" w:cs="Arial"/>
                <w:b/>
                <w:sz w:val="22"/>
                <w:szCs w:val="22"/>
              </w:rPr>
            </w:pPr>
            <w:r w:rsidRPr="0043789E">
              <w:rPr>
                <w:rFonts w:ascii="Arial" w:hAnsi="Arial" w:cs="Arial"/>
                <w:b/>
                <w:i/>
                <w:color w:val="000000"/>
                <w:sz w:val="20"/>
                <w:szCs w:val="20"/>
              </w:rPr>
              <w:t xml:space="preserve">Note: </w:t>
            </w:r>
            <w:r w:rsidRPr="0043789E">
              <w:rPr>
                <w:rFonts w:ascii="Arial" w:hAnsi="Arial" w:cs="Arial"/>
                <w:i/>
                <w:color w:val="000000"/>
                <w:sz w:val="20"/>
                <w:szCs w:val="20"/>
              </w:rPr>
              <w:t>If additional rows of the below table are needed, place cursor at end of a row (outside table) and hit “Enter”.</w:t>
            </w:r>
          </w:p>
        </w:tc>
      </w:tr>
      <w:tr w:rsidR="0043789E" w14:paraId="68E9DC5E" w14:textId="77777777">
        <w:tblPrEx>
          <w:tblBorders>
            <w:top w:val="none" w:sz="0" w:space="0" w:color="auto"/>
            <w:bottom w:val="none" w:sz="0" w:space="0" w:color="auto"/>
          </w:tblBorders>
        </w:tblPrEx>
        <w:trPr>
          <w:trHeight w:hRule="exact" w:val="432"/>
          <w:tblHeader/>
        </w:trPr>
        <w:tc>
          <w:tcPr>
            <w:tcW w:w="2538" w:type="dxa"/>
            <w:tcBorders>
              <w:top w:val="single" w:sz="4" w:space="0" w:color="000000"/>
              <w:left w:val="single" w:sz="4" w:space="0" w:color="000000"/>
              <w:bottom w:val="single" w:sz="4" w:space="0" w:color="000000"/>
              <w:right w:val="single" w:sz="4" w:space="0" w:color="000000"/>
            </w:tcBorders>
            <w:vAlign w:val="center"/>
          </w:tcPr>
          <w:p w14:paraId="2AAF405E" w14:textId="77777777" w:rsidR="0043789E" w:rsidRDefault="0043789E" w:rsidP="00D129C7">
            <w:pPr>
              <w:jc w:val="center"/>
              <w:rPr>
                <w:rFonts w:ascii="Arial" w:hAnsi="Arial" w:cs="Arial"/>
                <w:b/>
              </w:rPr>
            </w:pPr>
            <w:r>
              <w:rPr>
                <w:rFonts w:ascii="Arial" w:hAnsi="Arial" w:cs="Arial"/>
                <w:b/>
              </w:rPr>
              <w:t>Who Contacted</w:t>
            </w:r>
          </w:p>
        </w:tc>
        <w:tc>
          <w:tcPr>
            <w:tcW w:w="2797" w:type="dxa"/>
            <w:tcBorders>
              <w:top w:val="single" w:sz="4" w:space="0" w:color="000000"/>
              <w:left w:val="single" w:sz="4" w:space="0" w:color="000000"/>
              <w:bottom w:val="single" w:sz="4" w:space="0" w:color="000000"/>
              <w:right w:val="single" w:sz="4" w:space="0" w:color="000000"/>
            </w:tcBorders>
            <w:vAlign w:val="center"/>
          </w:tcPr>
          <w:p w14:paraId="204515B1" w14:textId="77777777" w:rsidR="0043789E" w:rsidRDefault="0043789E" w:rsidP="00D129C7">
            <w:pPr>
              <w:jc w:val="center"/>
              <w:rPr>
                <w:rFonts w:ascii="Arial" w:hAnsi="Arial" w:cs="Arial"/>
                <w:b/>
              </w:rPr>
            </w:pPr>
            <w:r>
              <w:rPr>
                <w:rFonts w:ascii="Arial" w:hAnsi="Arial" w:cs="Arial"/>
                <w:b/>
              </w:rPr>
              <w:t>How</w:t>
            </w:r>
          </w:p>
        </w:tc>
        <w:tc>
          <w:tcPr>
            <w:tcW w:w="3960" w:type="dxa"/>
            <w:tcBorders>
              <w:top w:val="single" w:sz="4" w:space="0" w:color="000000"/>
              <w:left w:val="single" w:sz="4" w:space="0" w:color="000000"/>
              <w:bottom w:val="single" w:sz="4" w:space="0" w:color="000000"/>
              <w:right w:val="single" w:sz="4" w:space="0" w:color="000000"/>
            </w:tcBorders>
            <w:vAlign w:val="center"/>
          </w:tcPr>
          <w:p w14:paraId="155DDBFA" w14:textId="77777777" w:rsidR="0043789E" w:rsidRDefault="0043789E" w:rsidP="00D129C7">
            <w:pPr>
              <w:jc w:val="center"/>
              <w:rPr>
                <w:rFonts w:ascii="Arial" w:hAnsi="Arial" w:cs="Arial"/>
                <w:b/>
              </w:rPr>
            </w:pPr>
            <w:r>
              <w:rPr>
                <w:rFonts w:ascii="Arial" w:hAnsi="Arial" w:cs="Arial"/>
                <w:b/>
              </w:rPr>
              <w:t>Purpose</w:t>
            </w:r>
          </w:p>
        </w:tc>
        <w:tc>
          <w:tcPr>
            <w:tcW w:w="1685" w:type="dxa"/>
            <w:tcBorders>
              <w:top w:val="single" w:sz="4" w:space="0" w:color="000000"/>
              <w:left w:val="single" w:sz="4" w:space="0" w:color="000000"/>
              <w:bottom w:val="single" w:sz="4" w:space="0" w:color="000000"/>
              <w:right w:val="single" w:sz="4" w:space="0" w:color="000000"/>
            </w:tcBorders>
            <w:vAlign w:val="center"/>
          </w:tcPr>
          <w:p w14:paraId="4CCCD3E5" w14:textId="77777777" w:rsidR="0043789E" w:rsidRPr="009C3496" w:rsidRDefault="0043789E" w:rsidP="00D129C7">
            <w:pPr>
              <w:jc w:val="center"/>
              <w:rPr>
                <w:rFonts w:ascii="Arial" w:hAnsi="Arial" w:cs="Arial"/>
                <w:b/>
              </w:rPr>
            </w:pPr>
            <w:r w:rsidRPr="009C3496">
              <w:rPr>
                <w:rFonts w:ascii="Arial" w:hAnsi="Arial" w:cs="Arial"/>
                <w:b/>
              </w:rPr>
              <w:t>How Often?</w:t>
            </w:r>
          </w:p>
        </w:tc>
      </w:tr>
    </w:tbl>
    <w:p w14:paraId="6EB7FCBB" w14:textId="77777777" w:rsidR="0043789E" w:rsidRDefault="0043789E" w:rsidP="0043789E">
      <w:pPr>
        <w:rPr>
          <w:rFonts w:ascii="Arial" w:hAnsi="Arial" w:cs="Arial"/>
        </w:rPr>
        <w:sectPr w:rsidR="0043789E" w:rsidSect="00276DF9">
          <w:type w:val="continuous"/>
          <w:pgSz w:w="12240" w:h="15840" w:code="1"/>
          <w:pgMar w:top="720" w:right="720" w:bottom="1080" w:left="720" w:header="720" w:footer="666" w:gutter="0"/>
          <w:cols w:space="720"/>
          <w:titlePg/>
          <w:docGrid w:linePitch="360"/>
        </w:sectPr>
      </w:pPr>
    </w:p>
    <w:tbl>
      <w:tblPr>
        <w:tblW w:w="10978" w:type="dxa"/>
        <w:tblBorders>
          <w:top w:val="single" w:sz="4" w:space="0" w:color="000000"/>
          <w:left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2538"/>
        <w:gridCol w:w="2797"/>
        <w:gridCol w:w="3960"/>
        <w:gridCol w:w="1683"/>
      </w:tblGrid>
      <w:tr w:rsidR="008407A6" w:rsidRPr="000B41C8" w14:paraId="3FF2F09F" w14:textId="77777777">
        <w:trPr>
          <w:trHeight w:val="288"/>
        </w:trPr>
        <w:tc>
          <w:tcPr>
            <w:tcW w:w="2538" w:type="dxa"/>
          </w:tcPr>
          <w:p w14:paraId="23677212" w14:textId="77777777" w:rsidR="008407A6" w:rsidRPr="000B41C8" w:rsidRDefault="00422ABE" w:rsidP="00251498">
            <w:pPr>
              <w:spacing w:before="80" w:after="80"/>
              <w:rPr>
                <w:rFonts w:ascii="Arial" w:hAnsi="Arial" w:cs="Arial"/>
              </w:rPr>
            </w:pPr>
            <w:r>
              <w:rPr>
                <w:rFonts w:ascii="Arial" w:hAnsi="Arial" w:cs="Arial"/>
              </w:rPr>
              <w:t>OHA</w:t>
            </w:r>
            <w:r w:rsidR="009C26C7">
              <w:rPr>
                <w:rFonts w:ascii="Arial" w:hAnsi="Arial" w:cs="Arial"/>
              </w:rPr>
              <w:t xml:space="preserve"> and DHS</w:t>
            </w:r>
            <w:r>
              <w:rPr>
                <w:rFonts w:ascii="Arial" w:hAnsi="Arial" w:cs="Arial"/>
              </w:rPr>
              <w:t xml:space="preserve"> managers and staff, other agency staff as necessary</w:t>
            </w:r>
          </w:p>
        </w:tc>
        <w:tc>
          <w:tcPr>
            <w:tcW w:w="2797" w:type="dxa"/>
          </w:tcPr>
          <w:p w14:paraId="528FD1D0" w14:textId="77777777" w:rsidR="008407A6" w:rsidRPr="000B41C8" w:rsidRDefault="009C26C7" w:rsidP="0043789E">
            <w:pPr>
              <w:spacing w:before="80" w:after="80"/>
              <w:rPr>
                <w:rFonts w:ascii="Arial" w:hAnsi="Arial" w:cs="Arial"/>
              </w:rPr>
            </w:pPr>
            <w:r>
              <w:rPr>
                <w:rFonts w:ascii="Arial" w:hAnsi="Arial" w:cs="Arial"/>
              </w:rPr>
              <w:t>Phone/email/meetings</w:t>
            </w:r>
          </w:p>
        </w:tc>
        <w:tc>
          <w:tcPr>
            <w:tcW w:w="3960" w:type="dxa"/>
          </w:tcPr>
          <w:p w14:paraId="7270F805" w14:textId="77777777" w:rsidR="008407A6" w:rsidRPr="000B41C8" w:rsidRDefault="009C26C7" w:rsidP="0043789E">
            <w:pPr>
              <w:spacing w:before="80" w:after="80"/>
              <w:rPr>
                <w:rFonts w:ascii="Arial" w:hAnsi="Arial" w:cs="Arial"/>
              </w:rPr>
            </w:pPr>
            <w:r>
              <w:rPr>
                <w:rFonts w:ascii="Arial" w:hAnsi="Arial" w:cs="Arial"/>
              </w:rPr>
              <w:t xml:space="preserve">Discuss client issues, circumstances impacting clients, trends, </w:t>
            </w:r>
            <w:r w:rsidR="00CD5A45">
              <w:rPr>
                <w:rFonts w:ascii="Arial" w:hAnsi="Arial" w:cs="Arial"/>
              </w:rPr>
              <w:t xml:space="preserve">and </w:t>
            </w:r>
            <w:r>
              <w:rPr>
                <w:rFonts w:ascii="Arial" w:hAnsi="Arial" w:cs="Arial"/>
              </w:rPr>
              <w:t>potential resolutions</w:t>
            </w:r>
            <w:r w:rsidR="0001401D">
              <w:rPr>
                <w:rFonts w:ascii="Arial" w:hAnsi="Arial" w:cs="Arial"/>
              </w:rPr>
              <w:t>.</w:t>
            </w:r>
          </w:p>
        </w:tc>
        <w:tc>
          <w:tcPr>
            <w:tcW w:w="1683" w:type="dxa"/>
          </w:tcPr>
          <w:p w14:paraId="72E7C163" w14:textId="77777777" w:rsidR="008407A6" w:rsidRPr="000B41C8" w:rsidRDefault="009C26C7" w:rsidP="0043789E">
            <w:pPr>
              <w:spacing w:before="80" w:after="80"/>
              <w:rPr>
                <w:rFonts w:ascii="Arial" w:hAnsi="Arial" w:cs="Arial"/>
              </w:rPr>
            </w:pPr>
            <w:r>
              <w:rPr>
                <w:rFonts w:ascii="Arial" w:hAnsi="Arial" w:cs="Arial"/>
              </w:rPr>
              <w:t>As needed/Daily</w:t>
            </w:r>
          </w:p>
        </w:tc>
      </w:tr>
      <w:tr w:rsidR="008407A6" w:rsidRPr="000B41C8" w14:paraId="17209C5E" w14:textId="77777777">
        <w:trPr>
          <w:trHeight w:val="288"/>
        </w:trPr>
        <w:tc>
          <w:tcPr>
            <w:tcW w:w="2538" w:type="dxa"/>
          </w:tcPr>
          <w:p w14:paraId="6605CEC3" w14:textId="33672807" w:rsidR="008407A6" w:rsidRPr="000B41C8" w:rsidRDefault="00422ABE" w:rsidP="0043789E">
            <w:pPr>
              <w:spacing w:before="80" w:after="80"/>
              <w:rPr>
                <w:rFonts w:ascii="Arial" w:hAnsi="Arial" w:cs="Arial"/>
              </w:rPr>
            </w:pPr>
            <w:r>
              <w:rPr>
                <w:rFonts w:ascii="Arial" w:hAnsi="Arial" w:cs="Arial"/>
              </w:rPr>
              <w:t>OHP clients, ap</w:t>
            </w:r>
            <w:r w:rsidR="009C26C7">
              <w:rPr>
                <w:rFonts w:ascii="Arial" w:hAnsi="Arial" w:cs="Arial"/>
              </w:rPr>
              <w:t xml:space="preserve">plicants, community partners </w:t>
            </w:r>
            <w:r w:rsidR="00877AFC">
              <w:rPr>
                <w:rFonts w:ascii="Arial" w:hAnsi="Arial" w:cs="Arial"/>
              </w:rPr>
              <w:t>community organizations</w:t>
            </w:r>
          </w:p>
        </w:tc>
        <w:tc>
          <w:tcPr>
            <w:tcW w:w="2797" w:type="dxa"/>
          </w:tcPr>
          <w:p w14:paraId="07DA083A" w14:textId="77777777" w:rsidR="008407A6" w:rsidRPr="000B41C8" w:rsidRDefault="009C26C7" w:rsidP="0043789E">
            <w:pPr>
              <w:spacing w:before="80" w:after="80"/>
              <w:rPr>
                <w:rFonts w:ascii="Arial" w:hAnsi="Arial" w:cs="Arial"/>
              </w:rPr>
            </w:pPr>
            <w:r>
              <w:rPr>
                <w:rFonts w:ascii="Arial" w:hAnsi="Arial" w:cs="Arial"/>
              </w:rPr>
              <w:t>Phone/email/meetings</w:t>
            </w:r>
          </w:p>
        </w:tc>
        <w:tc>
          <w:tcPr>
            <w:tcW w:w="3960" w:type="dxa"/>
          </w:tcPr>
          <w:p w14:paraId="527A5670" w14:textId="77777777" w:rsidR="008407A6" w:rsidRPr="000B41C8" w:rsidRDefault="009C26C7" w:rsidP="0043789E">
            <w:pPr>
              <w:spacing w:before="80" w:after="80"/>
              <w:rPr>
                <w:rFonts w:ascii="Arial" w:hAnsi="Arial" w:cs="Arial"/>
              </w:rPr>
            </w:pPr>
            <w:r>
              <w:rPr>
                <w:rFonts w:ascii="Arial" w:hAnsi="Arial" w:cs="Arial"/>
              </w:rPr>
              <w:t>To identify and resolve or propose potential resolutions for client access problems</w:t>
            </w:r>
          </w:p>
        </w:tc>
        <w:tc>
          <w:tcPr>
            <w:tcW w:w="1683" w:type="dxa"/>
          </w:tcPr>
          <w:p w14:paraId="3A52D776" w14:textId="77777777" w:rsidR="008407A6" w:rsidRPr="000B41C8" w:rsidRDefault="009C26C7" w:rsidP="0043789E">
            <w:pPr>
              <w:spacing w:before="80" w:after="80"/>
              <w:rPr>
                <w:rFonts w:ascii="Arial" w:hAnsi="Arial" w:cs="Arial"/>
              </w:rPr>
            </w:pPr>
            <w:r>
              <w:rPr>
                <w:rFonts w:ascii="Arial" w:hAnsi="Arial" w:cs="Arial"/>
              </w:rPr>
              <w:t>Daily</w:t>
            </w:r>
          </w:p>
        </w:tc>
      </w:tr>
      <w:tr w:rsidR="008407A6" w:rsidRPr="000B41C8" w14:paraId="41ACD2D1" w14:textId="77777777">
        <w:trPr>
          <w:trHeight w:val="288"/>
        </w:trPr>
        <w:tc>
          <w:tcPr>
            <w:tcW w:w="2538" w:type="dxa"/>
          </w:tcPr>
          <w:p w14:paraId="591B7519" w14:textId="77777777" w:rsidR="008407A6" w:rsidRPr="000B41C8" w:rsidRDefault="00422ABE" w:rsidP="0043789E">
            <w:pPr>
              <w:spacing w:before="80" w:after="80"/>
              <w:rPr>
                <w:rFonts w:ascii="Arial" w:hAnsi="Arial" w:cs="Arial"/>
              </w:rPr>
            </w:pPr>
            <w:r>
              <w:rPr>
                <w:rFonts w:ascii="Arial" w:hAnsi="Arial" w:cs="Arial"/>
              </w:rPr>
              <w:t>OHP</w:t>
            </w:r>
            <w:r w:rsidR="009C26C7">
              <w:rPr>
                <w:rFonts w:ascii="Arial" w:hAnsi="Arial" w:cs="Arial"/>
              </w:rPr>
              <w:t xml:space="preserve">, CCO, plan, provider, medical and health </w:t>
            </w:r>
            <w:r w:rsidR="00593C7B">
              <w:rPr>
                <w:rFonts w:ascii="Arial" w:hAnsi="Arial" w:cs="Arial"/>
              </w:rPr>
              <w:t>services and</w:t>
            </w:r>
            <w:r w:rsidR="009C26C7">
              <w:rPr>
                <w:rFonts w:ascii="Arial" w:hAnsi="Arial" w:cs="Arial"/>
              </w:rPr>
              <w:t xml:space="preserve"> contractor</w:t>
            </w:r>
            <w:r>
              <w:rPr>
                <w:rFonts w:ascii="Arial" w:hAnsi="Arial" w:cs="Arial"/>
              </w:rPr>
              <w:t xml:space="preserve"> personnel</w:t>
            </w:r>
          </w:p>
        </w:tc>
        <w:tc>
          <w:tcPr>
            <w:tcW w:w="2797" w:type="dxa"/>
          </w:tcPr>
          <w:p w14:paraId="0D682DB5" w14:textId="77777777" w:rsidR="008407A6" w:rsidRPr="000B41C8" w:rsidRDefault="009C26C7" w:rsidP="0043789E">
            <w:pPr>
              <w:spacing w:before="80" w:after="80"/>
              <w:rPr>
                <w:rFonts w:ascii="Arial" w:hAnsi="Arial" w:cs="Arial"/>
              </w:rPr>
            </w:pPr>
            <w:r>
              <w:rPr>
                <w:rFonts w:ascii="Arial" w:hAnsi="Arial" w:cs="Arial"/>
              </w:rPr>
              <w:t>Phone/email/meetings</w:t>
            </w:r>
          </w:p>
        </w:tc>
        <w:tc>
          <w:tcPr>
            <w:tcW w:w="3960" w:type="dxa"/>
          </w:tcPr>
          <w:p w14:paraId="70AE2243" w14:textId="77777777" w:rsidR="008407A6" w:rsidRPr="000B41C8" w:rsidRDefault="00564385" w:rsidP="0043789E">
            <w:pPr>
              <w:spacing w:before="80" w:after="80"/>
              <w:rPr>
                <w:rFonts w:ascii="Arial" w:hAnsi="Arial" w:cs="Arial"/>
              </w:rPr>
            </w:pPr>
            <w:r>
              <w:rPr>
                <w:rFonts w:ascii="Arial" w:hAnsi="Arial" w:cs="Arial"/>
              </w:rPr>
              <w:t>Clarification and problem solving</w:t>
            </w:r>
          </w:p>
        </w:tc>
        <w:tc>
          <w:tcPr>
            <w:tcW w:w="1683" w:type="dxa"/>
          </w:tcPr>
          <w:p w14:paraId="6365564E" w14:textId="77777777" w:rsidR="008407A6" w:rsidRPr="000B41C8" w:rsidRDefault="009F7F3A" w:rsidP="0043789E">
            <w:pPr>
              <w:spacing w:before="80" w:after="80"/>
              <w:rPr>
                <w:rFonts w:ascii="Arial" w:hAnsi="Arial" w:cs="Arial"/>
              </w:rPr>
            </w:pPr>
            <w:r w:rsidRPr="003C734B">
              <w:rPr>
                <w:rFonts w:ascii="Arial" w:hAnsi="Arial" w:cs="Arial"/>
              </w:rPr>
              <w:t>As needed/Daily</w:t>
            </w:r>
          </w:p>
        </w:tc>
      </w:tr>
      <w:tr w:rsidR="008407A6" w:rsidRPr="000B41C8" w14:paraId="31A16F61" w14:textId="77777777">
        <w:trPr>
          <w:trHeight w:val="288"/>
        </w:trPr>
        <w:tc>
          <w:tcPr>
            <w:tcW w:w="2538" w:type="dxa"/>
          </w:tcPr>
          <w:p w14:paraId="1E2065A8" w14:textId="77777777" w:rsidR="008407A6" w:rsidRPr="000B41C8" w:rsidRDefault="00422ABE" w:rsidP="0043789E">
            <w:pPr>
              <w:spacing w:before="80" w:after="80"/>
              <w:rPr>
                <w:rFonts w:ascii="Arial" w:hAnsi="Arial" w:cs="Arial"/>
              </w:rPr>
            </w:pPr>
            <w:r>
              <w:rPr>
                <w:rFonts w:ascii="Arial" w:hAnsi="Arial" w:cs="Arial"/>
              </w:rPr>
              <w:t>Administrative and Legislative Government officials</w:t>
            </w:r>
          </w:p>
        </w:tc>
        <w:tc>
          <w:tcPr>
            <w:tcW w:w="2797" w:type="dxa"/>
          </w:tcPr>
          <w:p w14:paraId="5BE8ADAE" w14:textId="77777777" w:rsidR="008407A6" w:rsidRPr="000B41C8" w:rsidRDefault="009C26C7" w:rsidP="0043789E">
            <w:pPr>
              <w:spacing w:before="80" w:after="80"/>
              <w:rPr>
                <w:rFonts w:ascii="Arial" w:hAnsi="Arial" w:cs="Arial"/>
              </w:rPr>
            </w:pPr>
            <w:r>
              <w:rPr>
                <w:rFonts w:ascii="Arial" w:hAnsi="Arial" w:cs="Arial"/>
              </w:rPr>
              <w:t>Phone/email/meetings</w:t>
            </w:r>
          </w:p>
        </w:tc>
        <w:tc>
          <w:tcPr>
            <w:tcW w:w="3960" w:type="dxa"/>
          </w:tcPr>
          <w:p w14:paraId="085BC947" w14:textId="31A0540A" w:rsidR="008407A6" w:rsidRPr="000B41C8" w:rsidRDefault="00564385" w:rsidP="0043789E">
            <w:pPr>
              <w:spacing w:before="80" w:after="80"/>
              <w:rPr>
                <w:rFonts w:ascii="Arial" w:hAnsi="Arial" w:cs="Arial"/>
              </w:rPr>
            </w:pPr>
            <w:r>
              <w:rPr>
                <w:rFonts w:ascii="Arial" w:hAnsi="Arial" w:cs="Arial"/>
              </w:rPr>
              <w:t>To reply to requests in coordination with OHA legislative coordinators</w:t>
            </w:r>
            <w:r w:rsidR="00CD4055">
              <w:rPr>
                <w:rFonts w:ascii="Arial" w:hAnsi="Arial" w:cs="Arial"/>
              </w:rPr>
              <w:t>. Statutory reporting</w:t>
            </w:r>
          </w:p>
        </w:tc>
        <w:tc>
          <w:tcPr>
            <w:tcW w:w="1683" w:type="dxa"/>
          </w:tcPr>
          <w:p w14:paraId="44454CD5" w14:textId="1B7051E7" w:rsidR="008407A6" w:rsidRPr="000B41C8" w:rsidRDefault="00564385" w:rsidP="0043789E">
            <w:pPr>
              <w:spacing w:before="80" w:after="80"/>
              <w:rPr>
                <w:rFonts w:ascii="Arial" w:hAnsi="Arial" w:cs="Arial"/>
              </w:rPr>
            </w:pPr>
            <w:r>
              <w:rPr>
                <w:rFonts w:ascii="Arial" w:hAnsi="Arial" w:cs="Arial"/>
              </w:rPr>
              <w:t>As requested</w:t>
            </w:r>
            <w:r w:rsidR="00502ACA">
              <w:rPr>
                <w:rFonts w:ascii="Arial" w:hAnsi="Arial" w:cs="Arial"/>
              </w:rPr>
              <w:t xml:space="preserve">, minimum quarterly </w:t>
            </w:r>
          </w:p>
        </w:tc>
      </w:tr>
      <w:tr w:rsidR="00CD4055" w:rsidRPr="000B41C8" w14:paraId="12BA5B0A" w14:textId="77777777">
        <w:trPr>
          <w:trHeight w:val="288"/>
        </w:trPr>
        <w:tc>
          <w:tcPr>
            <w:tcW w:w="2538" w:type="dxa"/>
            <w:tcBorders>
              <w:bottom w:val="single" w:sz="4" w:space="0" w:color="C0C0C0"/>
            </w:tcBorders>
          </w:tcPr>
          <w:p w14:paraId="193ABA93" w14:textId="498BA580" w:rsidR="00CD4055" w:rsidRPr="000B41C8" w:rsidRDefault="00CD4055" w:rsidP="00CD4055">
            <w:pPr>
              <w:spacing w:before="80" w:after="80"/>
              <w:rPr>
                <w:rFonts w:ascii="Arial" w:hAnsi="Arial" w:cs="Arial"/>
              </w:rPr>
            </w:pPr>
            <w:r>
              <w:rPr>
                <w:rFonts w:ascii="Arial" w:hAnsi="Arial" w:cs="Arial"/>
              </w:rPr>
              <w:t>Oregon Health Policy Board</w:t>
            </w:r>
          </w:p>
        </w:tc>
        <w:tc>
          <w:tcPr>
            <w:tcW w:w="2797" w:type="dxa"/>
            <w:tcBorders>
              <w:bottom w:val="single" w:sz="4" w:space="0" w:color="C0C0C0"/>
            </w:tcBorders>
          </w:tcPr>
          <w:p w14:paraId="7D14672D" w14:textId="7D1B263C" w:rsidR="00CD4055" w:rsidRPr="000B41C8" w:rsidRDefault="00CD4055" w:rsidP="00CD4055">
            <w:pPr>
              <w:spacing w:before="80" w:after="80"/>
              <w:rPr>
                <w:rFonts w:ascii="Arial" w:hAnsi="Arial" w:cs="Arial"/>
              </w:rPr>
            </w:pPr>
            <w:r>
              <w:rPr>
                <w:rFonts w:ascii="Arial" w:hAnsi="Arial" w:cs="Arial"/>
              </w:rPr>
              <w:t>Phone/email/</w:t>
            </w:r>
            <w:r w:rsidR="00AF3473">
              <w:rPr>
                <w:rFonts w:ascii="Arial" w:hAnsi="Arial" w:cs="Arial"/>
              </w:rPr>
              <w:t xml:space="preserve">formal written and verbal communications, </w:t>
            </w:r>
            <w:r>
              <w:rPr>
                <w:rFonts w:ascii="Arial" w:hAnsi="Arial" w:cs="Arial"/>
              </w:rPr>
              <w:t>meetings</w:t>
            </w:r>
          </w:p>
        </w:tc>
        <w:tc>
          <w:tcPr>
            <w:tcW w:w="3960" w:type="dxa"/>
            <w:tcBorders>
              <w:bottom w:val="single" w:sz="4" w:space="0" w:color="C0C0C0"/>
            </w:tcBorders>
          </w:tcPr>
          <w:p w14:paraId="12C71805" w14:textId="1FB53A23" w:rsidR="00CD4055" w:rsidRPr="000B41C8" w:rsidRDefault="00CD4055" w:rsidP="00CD4055">
            <w:pPr>
              <w:spacing w:before="80" w:after="80"/>
              <w:rPr>
                <w:rFonts w:ascii="Arial" w:hAnsi="Arial" w:cs="Arial"/>
              </w:rPr>
            </w:pPr>
            <w:r>
              <w:rPr>
                <w:rFonts w:ascii="Arial" w:hAnsi="Arial" w:cs="Arial"/>
              </w:rPr>
              <w:t>Statutory reporting</w:t>
            </w:r>
          </w:p>
        </w:tc>
        <w:tc>
          <w:tcPr>
            <w:tcW w:w="1683" w:type="dxa"/>
            <w:tcBorders>
              <w:bottom w:val="single" w:sz="4" w:space="0" w:color="C0C0C0"/>
            </w:tcBorders>
          </w:tcPr>
          <w:p w14:paraId="7AF1363A" w14:textId="1F892A5C" w:rsidR="00CD4055" w:rsidRPr="000B41C8" w:rsidRDefault="00CD4055" w:rsidP="00CD4055">
            <w:pPr>
              <w:spacing w:before="80" w:after="80"/>
              <w:rPr>
                <w:rFonts w:ascii="Arial" w:hAnsi="Arial" w:cs="Arial"/>
              </w:rPr>
            </w:pPr>
            <w:r>
              <w:rPr>
                <w:rFonts w:ascii="Arial" w:hAnsi="Arial" w:cs="Arial"/>
              </w:rPr>
              <w:t>As requested, minimum quarterly</w:t>
            </w:r>
          </w:p>
        </w:tc>
      </w:tr>
      <w:tr w:rsidR="00E52DB8" w:rsidRPr="000B41C8" w14:paraId="6BC2CC72" w14:textId="77777777" w:rsidTr="00DB40A5">
        <w:trPr>
          <w:trHeight w:val="288"/>
        </w:trPr>
        <w:tc>
          <w:tcPr>
            <w:tcW w:w="2538" w:type="dxa"/>
          </w:tcPr>
          <w:p w14:paraId="181DB9AA" w14:textId="51F92606" w:rsidR="00E52DB8" w:rsidRDefault="00E52DB8" w:rsidP="00E52DB8">
            <w:pPr>
              <w:spacing w:before="80" w:after="80"/>
              <w:rPr>
                <w:rFonts w:ascii="Arial" w:hAnsi="Arial" w:cs="Arial"/>
              </w:rPr>
            </w:pPr>
            <w:r w:rsidRPr="009D1D43">
              <w:rPr>
                <w:rFonts w:ascii="Arial" w:hAnsi="Arial" w:cs="Arial"/>
                <w:color w:val="000000"/>
              </w:rPr>
              <w:t>OHA Director and Exec</w:t>
            </w:r>
            <w:r>
              <w:rPr>
                <w:rFonts w:ascii="Arial" w:hAnsi="Arial" w:cs="Arial"/>
                <w:color w:val="000000"/>
              </w:rPr>
              <w:t>utive</w:t>
            </w:r>
            <w:r w:rsidRPr="009D1D43">
              <w:rPr>
                <w:rFonts w:ascii="Arial" w:hAnsi="Arial" w:cs="Arial"/>
                <w:color w:val="000000"/>
              </w:rPr>
              <w:t xml:space="preserve"> Leadership Team</w:t>
            </w:r>
          </w:p>
        </w:tc>
        <w:tc>
          <w:tcPr>
            <w:tcW w:w="2797" w:type="dxa"/>
          </w:tcPr>
          <w:p w14:paraId="47686455" w14:textId="2664A6AF" w:rsidR="00E52DB8" w:rsidRDefault="00AF3473" w:rsidP="00E52DB8">
            <w:pPr>
              <w:spacing w:before="80" w:after="80"/>
              <w:rPr>
                <w:rFonts w:ascii="Arial" w:hAnsi="Arial" w:cs="Arial"/>
              </w:rPr>
            </w:pPr>
            <w:r>
              <w:rPr>
                <w:rFonts w:ascii="Arial" w:hAnsi="Arial" w:cs="Arial"/>
              </w:rPr>
              <w:t>Phone/email/meetings/ formal and informal written and verbal communications</w:t>
            </w:r>
          </w:p>
        </w:tc>
        <w:tc>
          <w:tcPr>
            <w:tcW w:w="3960" w:type="dxa"/>
          </w:tcPr>
          <w:p w14:paraId="0ADDE5DA" w14:textId="18E9301F" w:rsidR="00E52DB8" w:rsidRPr="000B41C8" w:rsidRDefault="00E52DB8" w:rsidP="00E52DB8">
            <w:pPr>
              <w:spacing w:before="80" w:after="80"/>
              <w:rPr>
                <w:rFonts w:ascii="Arial" w:hAnsi="Arial" w:cs="Arial"/>
              </w:rPr>
            </w:pPr>
            <w:r w:rsidRPr="009D1D43">
              <w:rPr>
                <w:rFonts w:ascii="Arial" w:hAnsi="Arial" w:cs="Arial"/>
                <w:color w:val="000000"/>
              </w:rPr>
              <w:t>Reporting of performance results; Participate in strategic decision making</w:t>
            </w:r>
          </w:p>
        </w:tc>
        <w:tc>
          <w:tcPr>
            <w:tcW w:w="1683" w:type="dxa"/>
          </w:tcPr>
          <w:p w14:paraId="7DC78EEB" w14:textId="08F189E0" w:rsidR="00E52DB8" w:rsidRPr="000B41C8" w:rsidRDefault="00E52DB8" w:rsidP="00E52DB8">
            <w:pPr>
              <w:spacing w:before="80" w:after="80"/>
              <w:rPr>
                <w:rFonts w:ascii="Arial" w:hAnsi="Arial" w:cs="Arial"/>
              </w:rPr>
            </w:pPr>
            <w:r>
              <w:rPr>
                <w:rFonts w:ascii="Arial" w:hAnsi="Arial" w:cs="Arial"/>
                <w:color w:val="000000"/>
              </w:rPr>
              <w:t xml:space="preserve">As needed, minimum quarterly. </w:t>
            </w:r>
          </w:p>
        </w:tc>
      </w:tr>
      <w:tr w:rsidR="00395ABB" w:rsidRPr="000B41C8" w14:paraId="4B713260" w14:textId="77777777" w:rsidTr="00DB40A5">
        <w:trPr>
          <w:trHeight w:val="288"/>
        </w:trPr>
        <w:tc>
          <w:tcPr>
            <w:tcW w:w="2538" w:type="dxa"/>
          </w:tcPr>
          <w:p w14:paraId="04EE8EB2" w14:textId="5938B9E6" w:rsidR="00395ABB" w:rsidRPr="009D1D43" w:rsidRDefault="00395ABB" w:rsidP="00395ABB">
            <w:pPr>
              <w:spacing w:before="80" w:after="80"/>
              <w:rPr>
                <w:rFonts w:ascii="Arial" w:hAnsi="Arial" w:cs="Arial"/>
                <w:color w:val="000000"/>
              </w:rPr>
            </w:pPr>
            <w:r w:rsidRPr="009D1D43">
              <w:rPr>
                <w:rFonts w:ascii="Arial" w:hAnsi="Arial" w:cs="Arial"/>
                <w:color w:val="000000"/>
              </w:rPr>
              <w:t xml:space="preserve">Coordinated Care Organization </w:t>
            </w:r>
            <w:r>
              <w:rPr>
                <w:rFonts w:ascii="Arial" w:hAnsi="Arial" w:cs="Arial"/>
                <w:color w:val="000000"/>
              </w:rPr>
              <w:t xml:space="preserve">(CCO) </w:t>
            </w:r>
            <w:r w:rsidRPr="009D1D43">
              <w:rPr>
                <w:rFonts w:ascii="Arial" w:hAnsi="Arial" w:cs="Arial"/>
                <w:color w:val="000000"/>
              </w:rPr>
              <w:t>Representatives</w:t>
            </w:r>
            <w:r w:rsidRPr="009D1D43">
              <w:rPr>
                <w:rFonts w:ascii="Arial" w:hAnsi="Arial" w:cs="Arial"/>
                <w:color w:val="000000"/>
              </w:rPr>
              <w:br/>
            </w:r>
          </w:p>
        </w:tc>
        <w:tc>
          <w:tcPr>
            <w:tcW w:w="2797" w:type="dxa"/>
          </w:tcPr>
          <w:p w14:paraId="4EE4ED4C" w14:textId="48F40C02" w:rsidR="00395ABB" w:rsidRPr="009D1D43" w:rsidRDefault="00AF3473" w:rsidP="00395ABB">
            <w:pPr>
              <w:spacing w:before="80" w:after="80"/>
              <w:rPr>
                <w:rFonts w:ascii="Arial" w:hAnsi="Arial" w:cs="Arial"/>
                <w:color w:val="000000"/>
              </w:rPr>
            </w:pPr>
            <w:r>
              <w:rPr>
                <w:rFonts w:ascii="Arial" w:hAnsi="Arial" w:cs="Arial"/>
              </w:rPr>
              <w:t>Phone/email/meetings</w:t>
            </w:r>
          </w:p>
        </w:tc>
        <w:tc>
          <w:tcPr>
            <w:tcW w:w="3960" w:type="dxa"/>
          </w:tcPr>
          <w:p w14:paraId="3F706403" w14:textId="7648642C" w:rsidR="00395ABB" w:rsidRPr="009D1D43" w:rsidRDefault="00395ABB" w:rsidP="00395ABB">
            <w:pPr>
              <w:spacing w:before="80" w:after="80"/>
              <w:rPr>
                <w:rFonts w:ascii="Arial" w:hAnsi="Arial" w:cs="Arial"/>
                <w:color w:val="000000"/>
              </w:rPr>
            </w:pPr>
            <w:r w:rsidRPr="009D1D43">
              <w:rPr>
                <w:rFonts w:ascii="Arial" w:hAnsi="Arial" w:cs="Arial"/>
                <w:color w:val="000000"/>
              </w:rPr>
              <w:t>Information sharing, collaboration, reporting of performance results</w:t>
            </w:r>
          </w:p>
        </w:tc>
        <w:tc>
          <w:tcPr>
            <w:tcW w:w="1683" w:type="dxa"/>
          </w:tcPr>
          <w:p w14:paraId="55B9940A" w14:textId="5237D8B4" w:rsidR="00395ABB" w:rsidRDefault="00395ABB" w:rsidP="00395ABB">
            <w:pPr>
              <w:spacing w:before="80" w:after="80"/>
              <w:rPr>
                <w:rFonts w:ascii="Arial" w:hAnsi="Arial" w:cs="Arial"/>
                <w:color w:val="000000"/>
              </w:rPr>
            </w:pPr>
            <w:r w:rsidRPr="009D1D43">
              <w:rPr>
                <w:rFonts w:ascii="Arial" w:hAnsi="Arial" w:cs="Arial"/>
                <w:color w:val="000000"/>
              </w:rPr>
              <w:t>Daily</w:t>
            </w:r>
          </w:p>
        </w:tc>
      </w:tr>
      <w:tr w:rsidR="00DB40A5" w:rsidRPr="000B41C8" w14:paraId="4343303D" w14:textId="77777777" w:rsidTr="00AF3473">
        <w:trPr>
          <w:trHeight w:val="288"/>
        </w:trPr>
        <w:tc>
          <w:tcPr>
            <w:tcW w:w="2538" w:type="dxa"/>
          </w:tcPr>
          <w:p w14:paraId="1CD25C8D" w14:textId="5A500BCD" w:rsidR="00DB40A5" w:rsidRPr="009D1D43" w:rsidRDefault="00DB40A5" w:rsidP="00DB40A5">
            <w:pPr>
              <w:spacing w:before="80" w:after="80"/>
              <w:rPr>
                <w:rFonts w:ascii="Arial" w:hAnsi="Arial" w:cs="Arial"/>
                <w:color w:val="000000"/>
              </w:rPr>
            </w:pPr>
            <w:r w:rsidRPr="009D1D43">
              <w:rPr>
                <w:rFonts w:ascii="Arial" w:hAnsi="Arial" w:cs="Arial"/>
                <w:color w:val="000000"/>
              </w:rPr>
              <w:t>Other state agency staff</w:t>
            </w:r>
          </w:p>
        </w:tc>
        <w:tc>
          <w:tcPr>
            <w:tcW w:w="2797" w:type="dxa"/>
          </w:tcPr>
          <w:p w14:paraId="4D3549FD" w14:textId="1C17C9EF" w:rsidR="00DB40A5" w:rsidRPr="009D1D43" w:rsidRDefault="00AF3473" w:rsidP="00DB40A5">
            <w:pPr>
              <w:spacing w:before="80" w:after="80"/>
              <w:rPr>
                <w:rFonts w:ascii="Arial" w:hAnsi="Arial" w:cs="Arial"/>
                <w:color w:val="000000"/>
              </w:rPr>
            </w:pPr>
            <w:r>
              <w:rPr>
                <w:rFonts w:ascii="Arial" w:hAnsi="Arial" w:cs="Arial"/>
              </w:rPr>
              <w:t>Phone/email/meetings</w:t>
            </w:r>
          </w:p>
        </w:tc>
        <w:tc>
          <w:tcPr>
            <w:tcW w:w="3960" w:type="dxa"/>
          </w:tcPr>
          <w:p w14:paraId="106454AA" w14:textId="294B27D2" w:rsidR="00DB40A5" w:rsidRPr="009D1D43" w:rsidRDefault="00DB40A5" w:rsidP="00DB40A5">
            <w:pPr>
              <w:spacing w:before="80" w:after="80"/>
              <w:rPr>
                <w:rFonts w:ascii="Arial" w:hAnsi="Arial" w:cs="Arial"/>
                <w:color w:val="000000"/>
              </w:rPr>
            </w:pPr>
            <w:r w:rsidRPr="009D1D43">
              <w:rPr>
                <w:rFonts w:ascii="Arial" w:hAnsi="Arial" w:cs="Arial"/>
                <w:color w:val="000000"/>
              </w:rPr>
              <w:t xml:space="preserve">To coordinate state policy across agencies </w:t>
            </w:r>
          </w:p>
        </w:tc>
        <w:tc>
          <w:tcPr>
            <w:tcW w:w="1683" w:type="dxa"/>
          </w:tcPr>
          <w:p w14:paraId="434367D9" w14:textId="77777777" w:rsidR="00DB40A5" w:rsidRPr="009D1D43" w:rsidRDefault="00DB40A5" w:rsidP="00DB40A5">
            <w:pPr>
              <w:rPr>
                <w:rFonts w:ascii="Arial" w:hAnsi="Arial" w:cs="Arial"/>
                <w:color w:val="000000"/>
              </w:rPr>
            </w:pPr>
            <w:r w:rsidRPr="009D1D43">
              <w:rPr>
                <w:rFonts w:ascii="Arial" w:hAnsi="Arial" w:cs="Arial"/>
                <w:color w:val="000000"/>
              </w:rPr>
              <w:t>Weekly/</w:t>
            </w:r>
          </w:p>
          <w:p w14:paraId="7410CADB" w14:textId="0BF3D164" w:rsidR="00DB40A5" w:rsidRPr="009D1D43" w:rsidRDefault="00DB40A5" w:rsidP="00DB40A5">
            <w:pPr>
              <w:spacing w:before="80" w:after="80"/>
              <w:rPr>
                <w:rFonts w:ascii="Arial" w:hAnsi="Arial" w:cs="Arial"/>
                <w:color w:val="000000"/>
              </w:rPr>
            </w:pPr>
            <w:r w:rsidRPr="009D1D43">
              <w:rPr>
                <w:rFonts w:ascii="Arial" w:hAnsi="Arial" w:cs="Arial"/>
                <w:color w:val="000000"/>
              </w:rPr>
              <w:t>Monthly</w:t>
            </w:r>
          </w:p>
        </w:tc>
      </w:tr>
      <w:tr w:rsidR="00AF3473" w:rsidRPr="000B41C8" w14:paraId="785F320A" w14:textId="77777777" w:rsidTr="00572DCC">
        <w:trPr>
          <w:trHeight w:val="288"/>
        </w:trPr>
        <w:tc>
          <w:tcPr>
            <w:tcW w:w="2538" w:type="dxa"/>
          </w:tcPr>
          <w:p w14:paraId="26A6540D" w14:textId="3A072947" w:rsidR="00AF3473" w:rsidRPr="009D1D43" w:rsidRDefault="00AF3473" w:rsidP="00DB40A5">
            <w:pPr>
              <w:spacing w:before="80" w:after="80"/>
              <w:rPr>
                <w:rFonts w:ascii="Arial" w:hAnsi="Arial" w:cs="Arial"/>
                <w:color w:val="000000"/>
              </w:rPr>
            </w:pPr>
            <w:r>
              <w:rPr>
                <w:rFonts w:ascii="Arial" w:hAnsi="Arial" w:cs="Arial"/>
                <w:color w:val="000000"/>
              </w:rPr>
              <w:t>Other state and National or International Ombuds organizations and entities</w:t>
            </w:r>
          </w:p>
        </w:tc>
        <w:tc>
          <w:tcPr>
            <w:tcW w:w="2797" w:type="dxa"/>
          </w:tcPr>
          <w:p w14:paraId="55F34BFD" w14:textId="5FF748D3" w:rsidR="00AF3473" w:rsidRPr="009D1D43" w:rsidRDefault="00AF3473" w:rsidP="00DB40A5">
            <w:pPr>
              <w:spacing w:before="80" w:after="80"/>
              <w:rPr>
                <w:rFonts w:ascii="Arial" w:hAnsi="Arial" w:cs="Arial"/>
                <w:color w:val="000000"/>
              </w:rPr>
            </w:pPr>
            <w:r>
              <w:rPr>
                <w:rFonts w:ascii="Arial" w:hAnsi="Arial" w:cs="Arial"/>
              </w:rPr>
              <w:t>Phone/email/meetings</w:t>
            </w:r>
          </w:p>
        </w:tc>
        <w:tc>
          <w:tcPr>
            <w:tcW w:w="3960" w:type="dxa"/>
          </w:tcPr>
          <w:p w14:paraId="71B71DDF" w14:textId="7C1ADB47" w:rsidR="00AF3473" w:rsidRPr="009D1D43" w:rsidRDefault="003F3C92" w:rsidP="00DB40A5">
            <w:pPr>
              <w:spacing w:before="80" w:after="80"/>
              <w:rPr>
                <w:rFonts w:ascii="Arial" w:hAnsi="Arial" w:cs="Arial"/>
                <w:color w:val="000000"/>
              </w:rPr>
            </w:pPr>
            <w:r>
              <w:rPr>
                <w:rFonts w:ascii="Arial" w:hAnsi="Arial" w:cs="Arial"/>
                <w:color w:val="000000"/>
              </w:rPr>
              <w:t xml:space="preserve">Case work as needed, policy coordination, professional associations </w:t>
            </w:r>
          </w:p>
        </w:tc>
        <w:tc>
          <w:tcPr>
            <w:tcW w:w="1683" w:type="dxa"/>
          </w:tcPr>
          <w:p w14:paraId="4C53EDE3" w14:textId="77777777" w:rsidR="003F3C92" w:rsidRPr="009D1D43" w:rsidRDefault="003F3C92" w:rsidP="003F3C92">
            <w:pPr>
              <w:rPr>
                <w:rFonts w:ascii="Arial" w:hAnsi="Arial" w:cs="Arial"/>
                <w:color w:val="000000"/>
              </w:rPr>
            </w:pPr>
            <w:r w:rsidRPr="009D1D43">
              <w:rPr>
                <w:rFonts w:ascii="Arial" w:hAnsi="Arial" w:cs="Arial"/>
                <w:color w:val="000000"/>
              </w:rPr>
              <w:t>Weekly/</w:t>
            </w:r>
          </w:p>
          <w:p w14:paraId="1901E29C" w14:textId="4AD9E89E" w:rsidR="00AF3473" w:rsidRPr="009D1D43" w:rsidRDefault="003F3C92" w:rsidP="003F3C92">
            <w:pPr>
              <w:rPr>
                <w:rFonts w:ascii="Arial" w:hAnsi="Arial" w:cs="Arial"/>
                <w:color w:val="000000"/>
              </w:rPr>
            </w:pPr>
            <w:r w:rsidRPr="009D1D43">
              <w:rPr>
                <w:rFonts w:ascii="Arial" w:hAnsi="Arial" w:cs="Arial"/>
                <w:color w:val="000000"/>
              </w:rPr>
              <w:t>Monthly</w:t>
            </w:r>
          </w:p>
        </w:tc>
      </w:tr>
      <w:tr w:rsidR="00572DCC" w:rsidRPr="000B41C8" w14:paraId="7851045E" w14:textId="77777777" w:rsidTr="00572DCC">
        <w:trPr>
          <w:trHeight w:val="288"/>
        </w:trPr>
        <w:tc>
          <w:tcPr>
            <w:tcW w:w="2538" w:type="dxa"/>
          </w:tcPr>
          <w:p w14:paraId="2C417701" w14:textId="14142752" w:rsidR="00572DCC" w:rsidRDefault="00572DCC" w:rsidP="00DB40A5">
            <w:pPr>
              <w:spacing w:before="80" w:after="80"/>
              <w:rPr>
                <w:rFonts w:ascii="Arial" w:hAnsi="Arial" w:cs="Arial"/>
                <w:color w:val="000000"/>
              </w:rPr>
            </w:pPr>
            <w:r>
              <w:rPr>
                <w:rFonts w:ascii="Arial" w:hAnsi="Arial" w:cs="Arial"/>
                <w:color w:val="000000"/>
              </w:rPr>
              <w:t>Centers for Medicaid Services and other Federal Oversight and regulatory bodies</w:t>
            </w:r>
          </w:p>
        </w:tc>
        <w:tc>
          <w:tcPr>
            <w:tcW w:w="2797" w:type="dxa"/>
          </w:tcPr>
          <w:p w14:paraId="667F29BE" w14:textId="08FD8A6F" w:rsidR="00572DCC" w:rsidRDefault="00572DCC" w:rsidP="00DB40A5">
            <w:pPr>
              <w:spacing w:before="80" w:after="80"/>
              <w:rPr>
                <w:rFonts w:ascii="Arial" w:hAnsi="Arial" w:cs="Arial"/>
              </w:rPr>
            </w:pPr>
            <w:r>
              <w:rPr>
                <w:rFonts w:ascii="Arial" w:hAnsi="Arial" w:cs="Arial"/>
              </w:rPr>
              <w:t>Phone/email/meetings</w:t>
            </w:r>
          </w:p>
        </w:tc>
        <w:tc>
          <w:tcPr>
            <w:tcW w:w="3960" w:type="dxa"/>
          </w:tcPr>
          <w:p w14:paraId="377149B2" w14:textId="13895945" w:rsidR="00572DCC" w:rsidRPr="009D1D43" w:rsidRDefault="003F3C92" w:rsidP="00DB40A5">
            <w:pPr>
              <w:spacing w:before="80" w:after="80"/>
              <w:rPr>
                <w:rFonts w:ascii="Arial" w:hAnsi="Arial" w:cs="Arial"/>
                <w:color w:val="000000"/>
              </w:rPr>
            </w:pPr>
            <w:r>
              <w:rPr>
                <w:rFonts w:ascii="Arial" w:hAnsi="Arial" w:cs="Arial"/>
                <w:color w:val="000000"/>
              </w:rPr>
              <w:t xml:space="preserve">Quality reporting, reporting of performance results </w:t>
            </w:r>
          </w:p>
        </w:tc>
        <w:tc>
          <w:tcPr>
            <w:tcW w:w="1683" w:type="dxa"/>
          </w:tcPr>
          <w:p w14:paraId="10250C2E" w14:textId="659E1793" w:rsidR="00572DCC" w:rsidRPr="009D1D43" w:rsidRDefault="00572DCC" w:rsidP="00DB40A5">
            <w:pPr>
              <w:rPr>
                <w:rFonts w:ascii="Arial" w:hAnsi="Arial" w:cs="Arial"/>
                <w:color w:val="000000"/>
              </w:rPr>
            </w:pPr>
            <w:r>
              <w:rPr>
                <w:rFonts w:ascii="Arial" w:hAnsi="Arial" w:cs="Arial"/>
                <w:color w:val="000000"/>
              </w:rPr>
              <w:t>As requested,</w:t>
            </w:r>
            <w:r w:rsidR="003F3C92">
              <w:rPr>
                <w:rFonts w:ascii="Arial" w:hAnsi="Arial" w:cs="Arial"/>
                <w:color w:val="000000"/>
              </w:rPr>
              <w:t xml:space="preserve"> </w:t>
            </w:r>
            <w:r>
              <w:rPr>
                <w:rFonts w:ascii="Arial" w:hAnsi="Arial" w:cs="Arial"/>
                <w:color w:val="000000"/>
              </w:rPr>
              <w:t xml:space="preserve">Minimum annually </w:t>
            </w:r>
          </w:p>
        </w:tc>
      </w:tr>
      <w:tr w:rsidR="00572DCC" w:rsidRPr="000B41C8" w14:paraId="1AA0F771" w14:textId="77777777">
        <w:trPr>
          <w:trHeight w:val="288"/>
        </w:trPr>
        <w:tc>
          <w:tcPr>
            <w:tcW w:w="2538" w:type="dxa"/>
            <w:tcBorders>
              <w:bottom w:val="single" w:sz="4" w:space="0" w:color="C0C0C0"/>
            </w:tcBorders>
          </w:tcPr>
          <w:p w14:paraId="0BCFFC9D" w14:textId="1CFA02CA" w:rsidR="00572DCC" w:rsidRDefault="003F3C92" w:rsidP="00DB40A5">
            <w:pPr>
              <w:spacing w:before="80" w:after="80"/>
              <w:rPr>
                <w:rFonts w:ascii="Arial" w:hAnsi="Arial" w:cs="Arial"/>
                <w:color w:val="000000"/>
              </w:rPr>
            </w:pPr>
            <w:r>
              <w:rPr>
                <w:rFonts w:ascii="Arial" w:hAnsi="Arial" w:cs="Arial"/>
                <w:color w:val="000000"/>
              </w:rPr>
              <w:t xml:space="preserve">Statewide and National Advocacy Group </w:t>
            </w:r>
          </w:p>
        </w:tc>
        <w:tc>
          <w:tcPr>
            <w:tcW w:w="2797" w:type="dxa"/>
            <w:tcBorders>
              <w:bottom w:val="single" w:sz="4" w:space="0" w:color="C0C0C0"/>
            </w:tcBorders>
          </w:tcPr>
          <w:p w14:paraId="451AD38C" w14:textId="07BA024C" w:rsidR="00572DCC" w:rsidRDefault="003F3C92" w:rsidP="00DB40A5">
            <w:pPr>
              <w:spacing w:before="80" w:after="80"/>
              <w:rPr>
                <w:rFonts w:ascii="Arial" w:hAnsi="Arial" w:cs="Arial"/>
              </w:rPr>
            </w:pPr>
            <w:r>
              <w:rPr>
                <w:rFonts w:ascii="Arial" w:hAnsi="Arial" w:cs="Arial"/>
              </w:rPr>
              <w:t>Phone/email/meetings</w:t>
            </w:r>
          </w:p>
        </w:tc>
        <w:tc>
          <w:tcPr>
            <w:tcW w:w="3960" w:type="dxa"/>
            <w:tcBorders>
              <w:bottom w:val="single" w:sz="4" w:space="0" w:color="C0C0C0"/>
            </w:tcBorders>
          </w:tcPr>
          <w:p w14:paraId="31328AC3" w14:textId="22EDB254" w:rsidR="00572DCC" w:rsidRPr="009D1D43" w:rsidRDefault="003F3C92" w:rsidP="00DB40A5">
            <w:pPr>
              <w:spacing w:before="80" w:after="80"/>
              <w:rPr>
                <w:rFonts w:ascii="Arial" w:hAnsi="Arial" w:cs="Arial"/>
                <w:color w:val="000000"/>
              </w:rPr>
            </w:pPr>
            <w:r>
              <w:rPr>
                <w:rFonts w:ascii="Arial" w:hAnsi="Arial" w:cs="Arial"/>
                <w:color w:val="000000"/>
              </w:rPr>
              <w:t>Case work as needed, policy coordination, professional associations</w:t>
            </w:r>
          </w:p>
        </w:tc>
        <w:tc>
          <w:tcPr>
            <w:tcW w:w="1683" w:type="dxa"/>
            <w:tcBorders>
              <w:bottom w:val="single" w:sz="4" w:space="0" w:color="C0C0C0"/>
            </w:tcBorders>
          </w:tcPr>
          <w:p w14:paraId="24BDD65C" w14:textId="77777777" w:rsidR="003F3C92" w:rsidRPr="009D1D43" w:rsidRDefault="003F3C92" w:rsidP="003F3C92">
            <w:pPr>
              <w:rPr>
                <w:rFonts w:ascii="Arial" w:hAnsi="Arial" w:cs="Arial"/>
                <w:color w:val="000000"/>
              </w:rPr>
            </w:pPr>
            <w:r w:rsidRPr="009D1D43">
              <w:rPr>
                <w:rFonts w:ascii="Arial" w:hAnsi="Arial" w:cs="Arial"/>
                <w:color w:val="000000"/>
              </w:rPr>
              <w:t>Weekly/</w:t>
            </w:r>
          </w:p>
          <w:p w14:paraId="7B0219B4" w14:textId="21D53C8C" w:rsidR="00572DCC" w:rsidRPr="009D1D43" w:rsidRDefault="003F3C92" w:rsidP="003F3C92">
            <w:pPr>
              <w:rPr>
                <w:rFonts w:ascii="Arial" w:hAnsi="Arial" w:cs="Arial"/>
                <w:color w:val="000000"/>
              </w:rPr>
            </w:pPr>
            <w:r w:rsidRPr="009D1D43">
              <w:rPr>
                <w:rFonts w:ascii="Arial" w:hAnsi="Arial" w:cs="Arial"/>
                <w:color w:val="000000"/>
              </w:rPr>
              <w:t>Monthly</w:t>
            </w:r>
          </w:p>
        </w:tc>
      </w:tr>
    </w:tbl>
    <w:p w14:paraId="663EA7CD" w14:textId="77777777" w:rsidR="008407A6" w:rsidRDefault="008407A6">
      <w:pPr>
        <w:rPr>
          <w:rFonts w:ascii="Arial" w:hAnsi="Arial" w:cs="Arial"/>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1459C920"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0CB845C8" w14:textId="77777777" w:rsidR="008407A6" w:rsidRDefault="008407A6">
            <w:pPr>
              <w:rPr>
                <w:rFonts w:ascii="Arial" w:hAnsi="Arial" w:cs="Arial"/>
              </w:rPr>
            </w:pPr>
            <w:r>
              <w:rPr>
                <w:rFonts w:ascii="Arial" w:hAnsi="Arial" w:cs="Arial"/>
                <w:b/>
                <w:color w:val="000000"/>
              </w:rPr>
              <w:t>SECTION 7.</w:t>
            </w:r>
            <w:r w:rsidR="00B12612">
              <w:rPr>
                <w:rFonts w:ascii="Arial" w:hAnsi="Arial" w:cs="Arial"/>
                <w:b/>
                <w:color w:val="000000"/>
              </w:rPr>
              <w:t xml:space="preserve"> </w:t>
            </w:r>
            <w:r>
              <w:rPr>
                <w:rFonts w:ascii="Arial" w:hAnsi="Arial" w:cs="Arial"/>
                <w:b/>
                <w:color w:val="000000"/>
              </w:rPr>
              <w:t>POSITION-RELATED DECISION MAKING</w:t>
            </w:r>
          </w:p>
        </w:tc>
      </w:tr>
    </w:tbl>
    <w:p w14:paraId="53857E55" w14:textId="77777777" w:rsidR="008407A6" w:rsidRDefault="008407A6">
      <w:pPr>
        <w:rPr>
          <w:rFonts w:ascii="Arial" w:hAnsi="Arial" w:cs="Arial"/>
          <w:b/>
          <w:sz w:val="12"/>
          <w:szCs w:val="12"/>
        </w:rPr>
      </w:pPr>
    </w:p>
    <w:p w14:paraId="434C5513" w14:textId="77777777" w:rsidR="008407A6" w:rsidRDefault="008407A6" w:rsidP="00195392">
      <w:pPr>
        <w:spacing w:after="120"/>
        <w:rPr>
          <w:rFonts w:ascii="Arial" w:hAnsi="Arial" w:cs="Arial"/>
          <w:b/>
        </w:rPr>
      </w:pPr>
      <w:r>
        <w:rPr>
          <w:rFonts w:ascii="Arial" w:hAnsi="Arial" w:cs="Arial"/>
          <w:b/>
        </w:rPr>
        <w:t>Describe the typical decisions of this position.</w:t>
      </w:r>
      <w:r w:rsidR="00B12612">
        <w:rPr>
          <w:rFonts w:ascii="Arial" w:hAnsi="Arial" w:cs="Arial"/>
          <w:b/>
        </w:rPr>
        <w:t xml:space="preserve"> </w:t>
      </w:r>
      <w:r>
        <w:rPr>
          <w:rFonts w:ascii="Arial" w:hAnsi="Arial" w:cs="Arial"/>
          <w:b/>
        </w:rPr>
        <w:t>Explain the direct effect of these decisions</w:t>
      </w:r>
      <w:r w:rsidR="008C29CD">
        <w:rPr>
          <w:rFonts w:ascii="Arial" w:hAnsi="Arial" w:cs="Arial"/>
          <w:b/>
        </w:rPr>
        <w:t>:</w:t>
      </w:r>
    </w:p>
    <w:p w14:paraId="59E43947" w14:textId="72CD0D46" w:rsidR="008407A6" w:rsidRDefault="00BA05B8">
      <w:pPr>
        <w:rPr>
          <w:rFonts w:ascii="Arial" w:hAnsi="Arial" w:cs="Arial"/>
        </w:rPr>
      </w:pPr>
      <w:r>
        <w:rPr>
          <w:rFonts w:ascii="Arial" w:hAnsi="Arial" w:cs="Arial"/>
        </w:rPr>
        <w:t xml:space="preserve">Identify </w:t>
      </w:r>
      <w:r w:rsidR="009467C4">
        <w:rPr>
          <w:rFonts w:ascii="Arial" w:hAnsi="Arial" w:cs="Arial"/>
        </w:rPr>
        <w:t xml:space="preserve">trends and </w:t>
      </w:r>
      <w:r w:rsidR="00EE2FB8">
        <w:rPr>
          <w:rFonts w:ascii="Arial" w:hAnsi="Arial" w:cs="Arial"/>
        </w:rPr>
        <w:t>takes</w:t>
      </w:r>
      <w:r w:rsidR="009467C4">
        <w:rPr>
          <w:rFonts w:ascii="Arial" w:hAnsi="Arial" w:cs="Arial"/>
        </w:rPr>
        <w:t xml:space="preserve"> action as necessary to address </w:t>
      </w:r>
      <w:r w:rsidR="007410AB">
        <w:rPr>
          <w:rFonts w:ascii="Arial" w:hAnsi="Arial" w:cs="Arial"/>
        </w:rPr>
        <w:t>system failures.</w:t>
      </w:r>
    </w:p>
    <w:p w14:paraId="237642E5" w14:textId="2FB03684" w:rsidR="005B5323" w:rsidRPr="003C734B" w:rsidRDefault="006C114F" w:rsidP="0071716B">
      <w:pPr>
        <w:rPr>
          <w:rFonts w:ascii="Arial" w:hAnsi="Arial" w:cs="Arial"/>
        </w:rPr>
      </w:pPr>
      <w:r w:rsidRPr="003C734B">
        <w:rPr>
          <w:rFonts w:ascii="Arial" w:hAnsi="Arial" w:cs="Arial"/>
        </w:rPr>
        <w:t>Determine which resources and</w:t>
      </w:r>
      <w:r w:rsidR="00781B5E" w:rsidRPr="003C734B">
        <w:rPr>
          <w:rFonts w:ascii="Arial" w:hAnsi="Arial" w:cs="Arial"/>
        </w:rPr>
        <w:t>/or</w:t>
      </w:r>
      <w:r w:rsidRPr="003C734B">
        <w:rPr>
          <w:rFonts w:ascii="Arial" w:hAnsi="Arial" w:cs="Arial"/>
        </w:rPr>
        <w:t xml:space="preserve"> staff are needed to properly assess a case for its merits</w:t>
      </w:r>
      <w:r w:rsidR="004B1C6D">
        <w:rPr>
          <w:rFonts w:ascii="Arial" w:hAnsi="Arial" w:cs="Arial"/>
        </w:rPr>
        <w:t xml:space="preserve"> and identification of system issues</w:t>
      </w:r>
      <w:r w:rsidR="0071716B" w:rsidRPr="003C734B">
        <w:rPr>
          <w:rFonts w:ascii="Arial" w:hAnsi="Arial" w:cs="Arial"/>
        </w:rPr>
        <w:t>; see</w:t>
      </w:r>
      <w:r w:rsidR="0071716B" w:rsidRPr="003C734B">
        <w:t xml:space="preserve"> </w:t>
      </w:r>
      <w:r w:rsidR="0071716B" w:rsidRPr="003C734B">
        <w:rPr>
          <w:rFonts w:ascii="Arial" w:hAnsi="Arial" w:cs="Arial"/>
        </w:rPr>
        <w:t>ORS 182.500¹ Mandatory report to Governor by person performing ombudsman services • cooperation with ombudsman</w:t>
      </w:r>
      <w:r w:rsidRPr="003C734B">
        <w:rPr>
          <w:rFonts w:ascii="Arial" w:hAnsi="Arial" w:cs="Arial"/>
        </w:rPr>
        <w:t xml:space="preserve">. </w:t>
      </w:r>
    </w:p>
    <w:p w14:paraId="0AF10677" w14:textId="7DAC2C5D" w:rsidR="00781B5E" w:rsidRPr="003C734B" w:rsidRDefault="006C114F">
      <w:pPr>
        <w:rPr>
          <w:rFonts w:ascii="Arial" w:hAnsi="Arial" w:cs="Arial"/>
        </w:rPr>
      </w:pPr>
      <w:r w:rsidRPr="003C734B">
        <w:rPr>
          <w:rFonts w:ascii="Arial" w:hAnsi="Arial" w:cs="Arial"/>
        </w:rPr>
        <w:t xml:space="preserve">Determine </w:t>
      </w:r>
      <w:r w:rsidR="00D3767C" w:rsidRPr="3E13CB8A">
        <w:rPr>
          <w:rFonts w:ascii="Arial" w:hAnsi="Arial" w:cs="Arial"/>
          <w:color w:val="000000" w:themeColor="text1"/>
        </w:rPr>
        <w:t xml:space="preserve">Ombud </w:t>
      </w:r>
      <w:r w:rsidR="00D3767C">
        <w:rPr>
          <w:rFonts w:ascii="Arial" w:hAnsi="Arial" w:cs="Arial"/>
        </w:rPr>
        <w:t>advocacy</w:t>
      </w:r>
      <w:r w:rsidR="00D3767C">
        <w:rPr>
          <w:rFonts w:ascii="Arial" w:hAnsi="Arial" w:cs="Arial"/>
          <w:sz w:val="22"/>
          <w:szCs w:val="22"/>
        </w:rPr>
        <w:t xml:space="preserve"> priorities</w:t>
      </w:r>
      <w:r w:rsidR="00B91FC5" w:rsidRPr="003C734B">
        <w:rPr>
          <w:rFonts w:ascii="Arial" w:hAnsi="Arial" w:cs="Arial"/>
        </w:rPr>
        <w:t xml:space="preserve"> </w:t>
      </w:r>
      <w:r w:rsidR="00C4272B" w:rsidRPr="003C734B">
        <w:rPr>
          <w:rFonts w:ascii="Arial" w:hAnsi="Arial" w:cs="Arial"/>
        </w:rPr>
        <w:t>to</w:t>
      </w:r>
      <w:r w:rsidR="00781B5E" w:rsidRPr="003C734B">
        <w:rPr>
          <w:rFonts w:ascii="Arial" w:hAnsi="Arial" w:cs="Arial"/>
        </w:rPr>
        <w:t xml:space="preserve"> address system failures</w:t>
      </w:r>
      <w:r w:rsidR="00C4272B" w:rsidRPr="003C734B">
        <w:rPr>
          <w:rFonts w:ascii="Arial" w:hAnsi="Arial" w:cs="Arial"/>
        </w:rPr>
        <w:t xml:space="preserve"> </w:t>
      </w:r>
      <w:r w:rsidR="00026673" w:rsidRPr="003C734B">
        <w:rPr>
          <w:rFonts w:ascii="Arial" w:hAnsi="Arial" w:cs="Arial"/>
        </w:rPr>
        <w:t xml:space="preserve">to </w:t>
      </w:r>
      <w:r w:rsidR="00C4272B" w:rsidRPr="003C734B">
        <w:rPr>
          <w:rFonts w:ascii="Arial" w:hAnsi="Arial" w:cs="Arial"/>
        </w:rPr>
        <w:t>report to executive management</w:t>
      </w:r>
      <w:r w:rsidR="0061788C">
        <w:rPr>
          <w:rFonts w:ascii="Arial" w:hAnsi="Arial" w:cs="Arial"/>
        </w:rPr>
        <w:t xml:space="preserve">. </w:t>
      </w:r>
      <w:r w:rsidR="00781B5E" w:rsidRPr="003C734B">
        <w:rPr>
          <w:rFonts w:ascii="Arial" w:hAnsi="Arial" w:cs="Arial"/>
        </w:rPr>
        <w:br/>
        <w:t xml:space="preserve">Determine which cases are appropriate for escalation </w:t>
      </w:r>
      <w:r w:rsidR="00026673" w:rsidRPr="003C734B">
        <w:rPr>
          <w:rFonts w:ascii="Arial" w:hAnsi="Arial" w:cs="Arial"/>
        </w:rPr>
        <w:t>to report</w:t>
      </w:r>
      <w:r w:rsidR="009F7F3A" w:rsidRPr="003C734B">
        <w:rPr>
          <w:rFonts w:ascii="Arial" w:hAnsi="Arial" w:cs="Arial"/>
        </w:rPr>
        <w:t xml:space="preserve"> to </w:t>
      </w:r>
      <w:r w:rsidR="00781B5E" w:rsidRPr="003C734B">
        <w:rPr>
          <w:rFonts w:ascii="Arial" w:hAnsi="Arial" w:cs="Arial"/>
        </w:rPr>
        <w:t>executive management</w:t>
      </w:r>
      <w:r w:rsidR="00AC1FA7" w:rsidRPr="003C734B">
        <w:rPr>
          <w:rFonts w:ascii="Arial" w:hAnsi="Arial" w:cs="Arial"/>
        </w:rPr>
        <w:t xml:space="preserve"> and/or regulatory entities</w:t>
      </w:r>
      <w:r w:rsidR="00781B5E" w:rsidRPr="003C734B">
        <w:rPr>
          <w:rFonts w:ascii="Arial" w:hAnsi="Arial" w:cs="Arial"/>
        </w:rPr>
        <w:t xml:space="preserve">. </w:t>
      </w:r>
    </w:p>
    <w:p w14:paraId="5B91AA57" w14:textId="0DC475D2" w:rsidR="004C79B7" w:rsidRDefault="00781B5E">
      <w:pPr>
        <w:rPr>
          <w:rFonts w:ascii="Arial" w:hAnsi="Arial" w:cs="Arial"/>
        </w:rPr>
      </w:pPr>
      <w:r w:rsidRPr="003C734B">
        <w:rPr>
          <w:rFonts w:ascii="Arial" w:hAnsi="Arial" w:cs="Arial"/>
        </w:rPr>
        <w:t xml:space="preserve">Determine </w:t>
      </w:r>
      <w:r w:rsidR="00C4272B" w:rsidRPr="003C734B">
        <w:rPr>
          <w:rFonts w:ascii="Arial" w:hAnsi="Arial" w:cs="Arial"/>
        </w:rPr>
        <w:t xml:space="preserve">and </w:t>
      </w:r>
      <w:r w:rsidR="00B91FC5">
        <w:rPr>
          <w:rFonts w:ascii="Arial" w:hAnsi="Arial" w:cs="Arial"/>
        </w:rPr>
        <w:t xml:space="preserve">advise the </w:t>
      </w:r>
      <w:r w:rsidR="009F7F3A" w:rsidRPr="003C734B">
        <w:rPr>
          <w:rFonts w:ascii="Arial" w:hAnsi="Arial" w:cs="Arial"/>
        </w:rPr>
        <w:t xml:space="preserve">Ombuds team </w:t>
      </w:r>
      <w:r w:rsidR="00C4272B" w:rsidRPr="003C734B">
        <w:rPr>
          <w:rFonts w:ascii="Arial" w:hAnsi="Arial" w:cs="Arial"/>
        </w:rPr>
        <w:t>what content will be included in the quarterly reporting to the Governor.</w:t>
      </w:r>
    </w:p>
    <w:p w14:paraId="7E40C4C3" w14:textId="766567AA" w:rsidR="00B56348" w:rsidRDefault="00954FB8" w:rsidP="00954FB8">
      <w:pPr>
        <w:rPr>
          <w:rFonts w:ascii="Arial" w:hAnsi="Arial" w:cs="Arial"/>
        </w:rPr>
      </w:pPr>
      <w:r>
        <w:rPr>
          <w:rFonts w:ascii="Arial" w:hAnsi="Arial" w:cs="Arial"/>
        </w:rPr>
        <w:t xml:space="preserve">Ensures program integrity of OHA Ombuds Program and individual Ombuds to conduct OHA Ombuds case work investigations independent of existing OHA compliance functions, Medicaid complaints resolution processes or other systems. </w:t>
      </w:r>
    </w:p>
    <w:p w14:paraId="15C96208" w14:textId="121167F7" w:rsidR="004C79B7" w:rsidRDefault="00A95A3B">
      <w:pPr>
        <w:rPr>
          <w:rFonts w:ascii="Arial" w:hAnsi="Arial" w:cs="Arial"/>
        </w:rPr>
      </w:pPr>
      <w:r>
        <w:rPr>
          <w:rFonts w:ascii="Arial" w:hAnsi="Arial" w:cs="Arial"/>
        </w:rPr>
        <w:t>Consult leadership on</w:t>
      </w:r>
      <w:r w:rsidR="004C79B7" w:rsidRPr="003C734B">
        <w:rPr>
          <w:rFonts w:ascii="Arial" w:hAnsi="Arial" w:cs="Arial"/>
        </w:rPr>
        <w:t xml:space="preserve"> appropriate redress</w:t>
      </w:r>
      <w:r w:rsidR="00EF6482">
        <w:rPr>
          <w:rFonts w:ascii="Arial" w:hAnsi="Arial" w:cs="Arial"/>
        </w:rPr>
        <w:t>, resolution</w:t>
      </w:r>
      <w:r w:rsidR="004C79B7" w:rsidRPr="003C734B">
        <w:rPr>
          <w:rFonts w:ascii="Arial" w:hAnsi="Arial" w:cs="Arial"/>
        </w:rPr>
        <w:t xml:space="preserve"> </w:t>
      </w:r>
      <w:r>
        <w:rPr>
          <w:rFonts w:ascii="Arial" w:hAnsi="Arial" w:cs="Arial"/>
        </w:rPr>
        <w:t>and</w:t>
      </w:r>
      <w:r w:rsidR="004C79B7" w:rsidRPr="003C734B">
        <w:rPr>
          <w:rFonts w:ascii="Arial" w:hAnsi="Arial" w:cs="Arial"/>
        </w:rPr>
        <w:t xml:space="preserve"> policy change</w:t>
      </w:r>
      <w:r>
        <w:rPr>
          <w:rFonts w:ascii="Arial" w:hAnsi="Arial" w:cs="Arial"/>
        </w:rPr>
        <w:t>s</w:t>
      </w:r>
      <w:r w:rsidR="004C79B7" w:rsidRPr="003C734B">
        <w:rPr>
          <w:rFonts w:ascii="Arial" w:hAnsi="Arial" w:cs="Arial"/>
        </w:rPr>
        <w:t>.</w:t>
      </w:r>
      <w:r w:rsidR="004E5749">
        <w:rPr>
          <w:rFonts w:ascii="Arial" w:hAnsi="Arial" w:cs="Arial"/>
        </w:rPr>
        <w:t xml:space="preserve"> </w:t>
      </w:r>
    </w:p>
    <w:p w14:paraId="36189C22" w14:textId="1EC2A425" w:rsidR="00AA759B" w:rsidRDefault="004E5749">
      <w:pPr>
        <w:rPr>
          <w:rFonts w:ascii="Arial" w:hAnsi="Arial"/>
          <w:noProof/>
        </w:rPr>
      </w:pPr>
      <w:r w:rsidRPr="3E13CB8A">
        <w:rPr>
          <w:rFonts w:ascii="Arial" w:hAnsi="Arial"/>
          <w:noProof/>
        </w:rPr>
        <w:t xml:space="preserve">Decide necessary decisions and steps to move forward to </w:t>
      </w:r>
      <w:r w:rsidR="00C465AF">
        <w:rPr>
          <w:rFonts w:ascii="Arial" w:hAnsi="Arial"/>
          <w:noProof/>
        </w:rPr>
        <w:t xml:space="preserve">advance systems improvements </w:t>
      </w:r>
      <w:r w:rsidRPr="3E13CB8A">
        <w:rPr>
          <w:rFonts w:ascii="Arial" w:hAnsi="Arial"/>
          <w:noProof/>
        </w:rPr>
        <w:t xml:space="preserve"> </w:t>
      </w:r>
    </w:p>
    <w:p w14:paraId="78B78730" w14:textId="77777777" w:rsidR="00803EE0" w:rsidRDefault="004E5749" w:rsidP="00B641D4">
      <w:pPr>
        <w:rPr>
          <w:rFonts w:ascii="Arial" w:hAnsi="Arial"/>
          <w:noProof/>
        </w:rPr>
      </w:pPr>
      <w:r w:rsidRPr="3E13CB8A">
        <w:rPr>
          <w:rFonts w:ascii="Arial" w:hAnsi="Arial"/>
          <w:noProof/>
        </w:rPr>
        <w:t xml:space="preserve">Escalate </w:t>
      </w:r>
      <w:r w:rsidR="00AA759B" w:rsidRPr="3E13CB8A">
        <w:rPr>
          <w:rFonts w:ascii="Arial" w:hAnsi="Arial"/>
          <w:noProof/>
        </w:rPr>
        <w:t xml:space="preserve">cases and concerning trends </w:t>
      </w:r>
      <w:r w:rsidRPr="3E13CB8A">
        <w:rPr>
          <w:rFonts w:ascii="Arial" w:hAnsi="Arial"/>
          <w:noProof/>
        </w:rPr>
        <w:t xml:space="preserve">to </w:t>
      </w:r>
      <w:r w:rsidR="00C465AF">
        <w:rPr>
          <w:rFonts w:ascii="Arial" w:hAnsi="Arial"/>
          <w:noProof/>
        </w:rPr>
        <w:t xml:space="preserve">OHA Ombuds Program Manager and </w:t>
      </w:r>
      <w:r w:rsidRPr="3E13CB8A">
        <w:rPr>
          <w:rFonts w:ascii="Arial" w:hAnsi="Arial"/>
          <w:noProof/>
        </w:rPr>
        <w:t>OHA leadership as needed.</w:t>
      </w:r>
    </w:p>
    <w:p w14:paraId="7062B2E0" w14:textId="77777777" w:rsidR="00803EE0" w:rsidRDefault="00803EE0" w:rsidP="00B641D4">
      <w:pPr>
        <w:rPr>
          <w:rFonts w:ascii="Arial" w:hAnsi="Arial"/>
          <w:noProof/>
        </w:rPr>
      </w:pPr>
    </w:p>
    <w:p w14:paraId="62CC5791" w14:textId="77777777" w:rsidR="00803EE0" w:rsidRDefault="00803EE0" w:rsidP="00B641D4">
      <w:pPr>
        <w:rPr>
          <w:rFonts w:ascii="Arial" w:hAnsi="Arial"/>
          <w:noProof/>
        </w:rPr>
      </w:pPr>
    </w:p>
    <w:p w14:paraId="7098A985" w14:textId="77777777" w:rsidR="00803EE0" w:rsidRDefault="00803EE0" w:rsidP="00B641D4">
      <w:pPr>
        <w:rPr>
          <w:rFonts w:ascii="Arial" w:hAnsi="Arial"/>
          <w:noProof/>
        </w:rPr>
      </w:pPr>
    </w:p>
    <w:p w14:paraId="09A8CE20" w14:textId="77777777" w:rsidR="00803EE0" w:rsidRDefault="00803EE0" w:rsidP="00B641D4">
      <w:pPr>
        <w:rPr>
          <w:rFonts w:ascii="Arial" w:hAnsi="Arial"/>
          <w:noProof/>
        </w:rPr>
      </w:pPr>
    </w:p>
    <w:p w14:paraId="6EA991DA" w14:textId="77777777" w:rsidR="00803EE0" w:rsidRDefault="00803EE0" w:rsidP="00B641D4">
      <w:pPr>
        <w:rPr>
          <w:rFonts w:ascii="Arial" w:hAnsi="Arial"/>
          <w:noProof/>
        </w:rPr>
      </w:pPr>
    </w:p>
    <w:p w14:paraId="009EDCE9" w14:textId="77777777" w:rsidR="00803EE0" w:rsidRDefault="00803EE0" w:rsidP="00B641D4">
      <w:pPr>
        <w:rPr>
          <w:rFonts w:ascii="Arial" w:hAnsi="Arial"/>
          <w:noProof/>
        </w:rPr>
      </w:pPr>
    </w:p>
    <w:p w14:paraId="777F8758" w14:textId="77777777" w:rsidR="00803EE0" w:rsidRDefault="00803EE0" w:rsidP="00B641D4">
      <w:pPr>
        <w:rPr>
          <w:rFonts w:ascii="Arial" w:hAnsi="Arial"/>
          <w:noProof/>
        </w:rPr>
      </w:pPr>
    </w:p>
    <w:p w14:paraId="07A88E26" w14:textId="77777777" w:rsidR="00803EE0" w:rsidRDefault="00803EE0" w:rsidP="00B641D4">
      <w:pPr>
        <w:rPr>
          <w:rFonts w:ascii="Arial" w:hAnsi="Arial"/>
          <w:noProof/>
        </w:rPr>
      </w:pPr>
    </w:p>
    <w:p w14:paraId="1264C5A8" w14:textId="77777777" w:rsidR="00803EE0" w:rsidRDefault="00803EE0" w:rsidP="00B641D4">
      <w:pPr>
        <w:rPr>
          <w:rFonts w:ascii="Arial" w:hAnsi="Arial"/>
          <w:noProof/>
        </w:rPr>
      </w:pPr>
    </w:p>
    <w:p w14:paraId="6CABEC1D" w14:textId="77777777" w:rsidR="00803EE0" w:rsidRDefault="00803EE0" w:rsidP="00B641D4">
      <w:pPr>
        <w:rPr>
          <w:rFonts w:ascii="Arial" w:hAnsi="Arial"/>
          <w:noProof/>
        </w:rPr>
      </w:pPr>
    </w:p>
    <w:p w14:paraId="5784EAFE" w14:textId="77777777" w:rsidR="00803EE0" w:rsidRDefault="00803EE0" w:rsidP="00B641D4">
      <w:pPr>
        <w:rPr>
          <w:rFonts w:ascii="Arial" w:hAnsi="Arial"/>
          <w:noProof/>
        </w:rPr>
      </w:pPr>
    </w:p>
    <w:p w14:paraId="7B3E7120" w14:textId="77777777" w:rsidR="00803EE0" w:rsidRDefault="00803EE0" w:rsidP="00B641D4">
      <w:pPr>
        <w:rPr>
          <w:rFonts w:ascii="Arial" w:hAnsi="Arial"/>
          <w:noProof/>
        </w:rPr>
      </w:pPr>
    </w:p>
    <w:p w14:paraId="3E399138" w14:textId="77777777" w:rsidR="00803EE0" w:rsidRDefault="00803EE0" w:rsidP="00B641D4">
      <w:pPr>
        <w:rPr>
          <w:rFonts w:ascii="Arial" w:hAnsi="Arial"/>
          <w:noProof/>
        </w:rPr>
      </w:pPr>
    </w:p>
    <w:p w14:paraId="2159719B" w14:textId="77777777" w:rsidR="00803EE0" w:rsidRDefault="00803EE0" w:rsidP="00B641D4">
      <w:pPr>
        <w:rPr>
          <w:rFonts w:ascii="Arial" w:hAnsi="Arial"/>
          <w:noProof/>
        </w:rPr>
      </w:pPr>
    </w:p>
    <w:p w14:paraId="53DE9940" w14:textId="77777777" w:rsidR="00803EE0" w:rsidRDefault="00803EE0" w:rsidP="00B641D4">
      <w:pPr>
        <w:rPr>
          <w:rFonts w:ascii="Arial" w:hAnsi="Arial"/>
          <w:noProof/>
        </w:rPr>
      </w:pPr>
    </w:p>
    <w:p w14:paraId="1F92E833" w14:textId="77777777" w:rsidR="00803EE0" w:rsidRDefault="00803EE0" w:rsidP="00B641D4">
      <w:pPr>
        <w:rPr>
          <w:rFonts w:ascii="Arial" w:hAnsi="Arial"/>
          <w:noProof/>
        </w:rPr>
      </w:pPr>
    </w:p>
    <w:p w14:paraId="52DE2175" w14:textId="77777777" w:rsidR="00803EE0" w:rsidRDefault="00803EE0" w:rsidP="00B641D4">
      <w:pPr>
        <w:rPr>
          <w:rFonts w:ascii="Arial" w:hAnsi="Arial"/>
          <w:noProof/>
        </w:rPr>
      </w:pPr>
    </w:p>
    <w:p w14:paraId="293A5930" w14:textId="77777777" w:rsidR="00803EE0" w:rsidRDefault="00803EE0" w:rsidP="00B641D4">
      <w:pPr>
        <w:rPr>
          <w:rFonts w:ascii="Arial" w:hAnsi="Arial"/>
          <w:noProof/>
        </w:rPr>
      </w:pPr>
    </w:p>
    <w:p w14:paraId="4AAB90F1" w14:textId="2EB67885" w:rsidR="008407A6" w:rsidRPr="00B641D4" w:rsidRDefault="00C47865" w:rsidP="00B641D4">
      <w:pPr>
        <w:rPr>
          <w:rFonts w:ascii="Arial" w:hAnsi="Arial" w:cs="Arial"/>
        </w:rPr>
        <w:sectPr w:rsidR="008407A6" w:rsidRPr="00B641D4" w:rsidSect="00276DF9">
          <w:footerReference w:type="default" r:id="rId19"/>
          <w:type w:val="continuous"/>
          <w:pgSz w:w="12240" w:h="15840" w:code="1"/>
          <w:pgMar w:top="1152" w:right="720" w:bottom="1080" w:left="720" w:header="720" w:footer="666" w:gutter="0"/>
          <w:cols w:space="720"/>
          <w:docGrid w:linePitch="360"/>
        </w:sectPr>
      </w:pPr>
      <w:r>
        <w:rPr>
          <w:rFonts w:ascii="Arial" w:hAnsi="Arial" w:cs="Arial"/>
          <w:b/>
          <w:color w:val="000000"/>
        </w:rPr>
        <w:br/>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915"/>
        <w:gridCol w:w="1890"/>
        <w:gridCol w:w="2880"/>
        <w:gridCol w:w="1980"/>
        <w:gridCol w:w="2315"/>
      </w:tblGrid>
      <w:tr w:rsidR="008407A6" w14:paraId="7A9C389C" w14:textId="77777777">
        <w:trPr>
          <w:trHeight w:hRule="exact" w:val="576"/>
        </w:trPr>
        <w:tc>
          <w:tcPr>
            <w:tcW w:w="10980" w:type="dxa"/>
            <w:gridSpan w:val="5"/>
            <w:tcBorders>
              <w:top w:val="single" w:sz="12" w:space="0" w:color="auto"/>
              <w:left w:val="nil"/>
              <w:bottom w:val="single" w:sz="12" w:space="0" w:color="auto"/>
              <w:right w:val="nil"/>
            </w:tcBorders>
            <w:shd w:val="clear" w:color="auto" w:fill="FFFF99"/>
            <w:vAlign w:val="center"/>
          </w:tcPr>
          <w:p w14:paraId="32E4479E" w14:textId="77777777" w:rsidR="008407A6" w:rsidRDefault="008407A6">
            <w:pPr>
              <w:keepNext/>
              <w:keepLines/>
              <w:widowControl w:val="0"/>
              <w:rPr>
                <w:rFonts w:ascii="Arial" w:hAnsi="Arial" w:cs="Arial"/>
              </w:rPr>
            </w:pPr>
            <w:r>
              <w:rPr>
                <w:rFonts w:ascii="Arial" w:hAnsi="Arial" w:cs="Arial"/>
                <w:b/>
                <w:color w:val="000000"/>
              </w:rPr>
              <w:t>SECTION 8.</w:t>
            </w:r>
            <w:r w:rsidR="00B12612">
              <w:rPr>
                <w:rFonts w:ascii="Arial" w:hAnsi="Arial" w:cs="Arial"/>
                <w:b/>
                <w:color w:val="000000"/>
              </w:rPr>
              <w:t xml:space="preserve"> </w:t>
            </w:r>
            <w:r>
              <w:rPr>
                <w:rFonts w:ascii="Arial" w:hAnsi="Arial" w:cs="Arial"/>
                <w:b/>
                <w:color w:val="000000"/>
              </w:rPr>
              <w:t>REVIEW OF WORK</w:t>
            </w:r>
          </w:p>
        </w:tc>
      </w:tr>
      <w:tr w:rsidR="008407A6" w14:paraId="17CE5973" w14:textId="77777777">
        <w:tblPrEx>
          <w:tblBorders>
            <w:top w:val="none" w:sz="0" w:space="0" w:color="auto"/>
            <w:bottom w:val="none" w:sz="0" w:space="0" w:color="auto"/>
          </w:tblBorders>
        </w:tblPrEx>
        <w:trPr>
          <w:trHeight w:hRule="exact" w:val="777"/>
        </w:trPr>
        <w:tc>
          <w:tcPr>
            <w:tcW w:w="10980" w:type="dxa"/>
            <w:gridSpan w:val="5"/>
            <w:tcBorders>
              <w:top w:val="single" w:sz="12" w:space="0" w:color="auto"/>
            </w:tcBorders>
            <w:vAlign w:val="center"/>
          </w:tcPr>
          <w:p w14:paraId="5634AC0F" w14:textId="77777777" w:rsidR="002314E6" w:rsidRDefault="008407A6">
            <w:pPr>
              <w:pStyle w:val="Heading2"/>
              <w:widowControl w:val="0"/>
              <w:rPr>
                <w:b w:val="0"/>
                <w:i/>
                <w:color w:val="000000"/>
                <w:sz w:val="20"/>
                <w:szCs w:val="20"/>
              </w:rPr>
            </w:pPr>
            <w:r>
              <w:t>Who reviews the work of the position?</w:t>
            </w:r>
            <w:r w:rsidR="00E00BFB" w:rsidRPr="00BC1621">
              <w:rPr>
                <w:b w:val="0"/>
                <w:i/>
                <w:color w:val="000000"/>
                <w:sz w:val="20"/>
                <w:szCs w:val="20"/>
              </w:rPr>
              <w:t xml:space="preserve"> </w:t>
            </w:r>
          </w:p>
          <w:p w14:paraId="3DB9B129" w14:textId="77777777" w:rsidR="008407A6" w:rsidRDefault="00E00BFB" w:rsidP="002314E6">
            <w:pPr>
              <w:pStyle w:val="Heading2"/>
              <w:widowControl w:val="0"/>
              <w:spacing w:before="80"/>
            </w:pPr>
            <w:r w:rsidRPr="00E00BFB">
              <w:rPr>
                <w:i/>
                <w:color w:val="000000"/>
                <w:sz w:val="20"/>
                <w:szCs w:val="20"/>
              </w:rPr>
              <w:t xml:space="preserve">Note: </w:t>
            </w:r>
            <w:r w:rsidRPr="00E00BFB">
              <w:rPr>
                <w:b w:val="0"/>
                <w:i/>
                <w:color w:val="000000"/>
                <w:sz w:val="20"/>
                <w:szCs w:val="20"/>
              </w:rPr>
              <w:t>If additional rows of the below table are needed, place cursor at end of a row (outside table) and hit “Enter”.</w:t>
            </w:r>
          </w:p>
        </w:tc>
      </w:tr>
      <w:tr w:rsidR="000B41C8" w:rsidRPr="00E00BFB" w14:paraId="410289DF" w14:textId="77777777">
        <w:tblPrEx>
          <w:tblBorders>
            <w:top w:val="none" w:sz="0" w:space="0" w:color="auto"/>
            <w:bottom w:val="none" w:sz="0" w:space="0" w:color="auto"/>
          </w:tblBorders>
        </w:tblPrEx>
        <w:trPr>
          <w:trHeight w:val="323"/>
          <w:tblHeader/>
        </w:trPr>
        <w:tc>
          <w:tcPr>
            <w:tcW w:w="1915" w:type="dxa"/>
            <w:tcBorders>
              <w:top w:val="single" w:sz="4" w:space="0" w:color="000000"/>
              <w:left w:val="single" w:sz="4" w:space="0" w:color="000000"/>
              <w:bottom w:val="single" w:sz="4" w:space="0" w:color="000000"/>
              <w:right w:val="single" w:sz="4" w:space="0" w:color="000000"/>
            </w:tcBorders>
            <w:vAlign w:val="center"/>
          </w:tcPr>
          <w:p w14:paraId="624A454D" w14:textId="77777777" w:rsidR="000B41C8" w:rsidRPr="00E00BFB" w:rsidRDefault="000B41C8" w:rsidP="00D129C7">
            <w:pPr>
              <w:keepNext/>
              <w:keepLines/>
              <w:widowControl w:val="0"/>
              <w:ind w:left="-90" w:right="-115"/>
              <w:jc w:val="center"/>
              <w:rPr>
                <w:rFonts w:ascii="Arial" w:hAnsi="Arial" w:cs="Arial"/>
                <w:b/>
              </w:rPr>
            </w:pPr>
            <w:r w:rsidRPr="00E00BFB">
              <w:rPr>
                <w:rFonts w:ascii="Arial" w:hAnsi="Arial" w:cs="Arial"/>
                <w:b/>
              </w:rPr>
              <w:t>Classification Title</w:t>
            </w:r>
          </w:p>
        </w:tc>
        <w:tc>
          <w:tcPr>
            <w:tcW w:w="1890" w:type="dxa"/>
            <w:tcBorders>
              <w:top w:val="single" w:sz="4" w:space="0" w:color="000000"/>
              <w:left w:val="single" w:sz="4" w:space="0" w:color="000000"/>
              <w:bottom w:val="single" w:sz="4" w:space="0" w:color="000000"/>
              <w:right w:val="single" w:sz="4" w:space="0" w:color="000000"/>
            </w:tcBorders>
            <w:vAlign w:val="center"/>
          </w:tcPr>
          <w:p w14:paraId="56518179" w14:textId="77777777" w:rsidR="000B41C8" w:rsidRPr="00E00BFB" w:rsidRDefault="000B41C8" w:rsidP="00D129C7">
            <w:pPr>
              <w:keepNext/>
              <w:keepLines/>
              <w:widowControl w:val="0"/>
              <w:ind w:left="-25" w:right="-72"/>
              <w:jc w:val="center"/>
              <w:rPr>
                <w:rFonts w:ascii="Arial" w:hAnsi="Arial" w:cs="Arial"/>
                <w:b/>
              </w:rPr>
            </w:pPr>
            <w:r w:rsidRPr="00E00BFB">
              <w:rPr>
                <w:rFonts w:ascii="Arial" w:hAnsi="Arial" w:cs="Arial"/>
                <w:b/>
              </w:rPr>
              <w:t>Position Number</w:t>
            </w:r>
          </w:p>
        </w:tc>
        <w:tc>
          <w:tcPr>
            <w:tcW w:w="2880" w:type="dxa"/>
            <w:tcBorders>
              <w:top w:val="single" w:sz="4" w:space="0" w:color="000000"/>
              <w:left w:val="single" w:sz="4" w:space="0" w:color="000000"/>
              <w:bottom w:val="single" w:sz="4" w:space="0" w:color="000000"/>
              <w:right w:val="single" w:sz="4" w:space="0" w:color="000000"/>
            </w:tcBorders>
            <w:vAlign w:val="center"/>
          </w:tcPr>
          <w:p w14:paraId="0FE0EB62"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How</w:t>
            </w:r>
          </w:p>
        </w:tc>
        <w:tc>
          <w:tcPr>
            <w:tcW w:w="1980" w:type="dxa"/>
            <w:tcBorders>
              <w:top w:val="single" w:sz="4" w:space="0" w:color="000000"/>
              <w:left w:val="single" w:sz="4" w:space="0" w:color="000000"/>
              <w:bottom w:val="single" w:sz="4" w:space="0" w:color="000000"/>
              <w:right w:val="single" w:sz="4" w:space="0" w:color="000000"/>
            </w:tcBorders>
            <w:vAlign w:val="center"/>
          </w:tcPr>
          <w:p w14:paraId="42B2BBB5"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How Often</w:t>
            </w:r>
          </w:p>
        </w:tc>
        <w:tc>
          <w:tcPr>
            <w:tcW w:w="2315" w:type="dxa"/>
            <w:tcBorders>
              <w:top w:val="single" w:sz="4" w:space="0" w:color="000000"/>
              <w:left w:val="single" w:sz="4" w:space="0" w:color="000000"/>
              <w:bottom w:val="single" w:sz="4" w:space="0" w:color="000000"/>
              <w:right w:val="single" w:sz="4" w:space="0" w:color="000000"/>
            </w:tcBorders>
            <w:vAlign w:val="center"/>
          </w:tcPr>
          <w:p w14:paraId="5DD7F5EE"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Purpose of Review</w:t>
            </w:r>
          </w:p>
        </w:tc>
      </w:tr>
    </w:tbl>
    <w:p w14:paraId="197004C2" w14:textId="77777777" w:rsidR="004E2C10" w:rsidRDefault="004E2C10">
      <w:pPr>
        <w:keepNext/>
        <w:keepLines/>
        <w:widowControl w:val="0"/>
        <w:rPr>
          <w:sz w:val="4"/>
        </w:rPr>
        <w:sectPr w:rsidR="004E2C10" w:rsidSect="00276DF9">
          <w:type w:val="continuous"/>
          <w:pgSz w:w="12240" w:h="15840" w:code="1"/>
          <w:pgMar w:top="720" w:right="720" w:bottom="1080" w:left="720" w:header="720" w:footer="666" w:gutter="0"/>
          <w:cols w:space="720"/>
          <w:docGrid w:linePitch="360"/>
        </w:sectPr>
      </w:pPr>
    </w:p>
    <w:tbl>
      <w:tblPr>
        <w:tblW w:w="10978"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1915"/>
        <w:gridCol w:w="1890"/>
        <w:gridCol w:w="2889"/>
        <w:gridCol w:w="1971"/>
        <w:gridCol w:w="2313"/>
      </w:tblGrid>
      <w:tr w:rsidR="0004420B" w14:paraId="4AC9D7E1" w14:textId="77777777" w:rsidTr="002548B9">
        <w:trPr>
          <w:trHeight w:val="288"/>
        </w:trPr>
        <w:tc>
          <w:tcPr>
            <w:tcW w:w="1915" w:type="dxa"/>
            <w:tcBorders>
              <w:top w:val="single" w:sz="4" w:space="0" w:color="auto"/>
            </w:tcBorders>
          </w:tcPr>
          <w:p w14:paraId="57041A79" w14:textId="2BF19846" w:rsidR="0004420B" w:rsidRPr="008A46F7" w:rsidRDefault="00854D80" w:rsidP="0004420B">
            <w:pPr>
              <w:keepNext/>
              <w:keepLines/>
              <w:widowControl w:val="0"/>
              <w:spacing w:before="80" w:after="80"/>
              <w:rPr>
                <w:rFonts w:ascii="Arial" w:hAnsi="Arial" w:cs="Arial"/>
              </w:rPr>
            </w:pPr>
            <w:r>
              <w:rPr>
                <w:rFonts w:ascii="Arial" w:hAnsi="Arial" w:cs="Arial"/>
              </w:rPr>
              <w:t xml:space="preserve">Health Policy and Program </w:t>
            </w:r>
            <w:r w:rsidR="009A4878">
              <w:rPr>
                <w:rFonts w:ascii="Arial" w:hAnsi="Arial" w:cs="Arial"/>
              </w:rPr>
              <w:t>Administrator 1</w:t>
            </w:r>
          </w:p>
        </w:tc>
        <w:tc>
          <w:tcPr>
            <w:tcW w:w="1890" w:type="dxa"/>
            <w:tcBorders>
              <w:top w:val="single" w:sz="4" w:space="0" w:color="auto"/>
            </w:tcBorders>
            <w:shd w:val="clear" w:color="auto" w:fill="auto"/>
          </w:tcPr>
          <w:p w14:paraId="53786F25" w14:textId="77777777" w:rsidR="0004420B" w:rsidRPr="008A46F7" w:rsidRDefault="002548B9" w:rsidP="0004420B">
            <w:pPr>
              <w:keepNext/>
              <w:keepLines/>
              <w:widowControl w:val="0"/>
              <w:spacing w:before="80" w:after="80"/>
              <w:rPr>
                <w:rFonts w:ascii="Arial" w:hAnsi="Arial" w:cs="Arial"/>
              </w:rPr>
            </w:pPr>
            <w:r>
              <w:rPr>
                <w:rFonts w:ascii="Arial" w:hAnsi="Arial" w:cs="Arial"/>
              </w:rPr>
              <w:t>1013902</w:t>
            </w:r>
          </w:p>
        </w:tc>
        <w:tc>
          <w:tcPr>
            <w:tcW w:w="2889" w:type="dxa"/>
            <w:tcBorders>
              <w:top w:val="single" w:sz="4" w:space="0" w:color="auto"/>
            </w:tcBorders>
          </w:tcPr>
          <w:p w14:paraId="4E4CBA74" w14:textId="77777777" w:rsidR="0004420B" w:rsidRPr="000A277D" w:rsidRDefault="0004420B" w:rsidP="0004420B">
            <w:pPr>
              <w:rPr>
                <w:rFonts w:ascii="Arial" w:hAnsi="Arial"/>
              </w:rPr>
            </w:pPr>
            <w:r>
              <w:rPr>
                <w:rFonts w:ascii="Arial" w:hAnsi="Arial"/>
              </w:rPr>
              <w:t>Face to face interaction, telephone, email</w:t>
            </w:r>
            <w:r w:rsidR="00C838BB">
              <w:rPr>
                <w:rFonts w:ascii="Arial" w:hAnsi="Arial"/>
              </w:rPr>
              <w:t>.</w:t>
            </w:r>
          </w:p>
          <w:p w14:paraId="7099D013" w14:textId="77777777" w:rsidR="0004420B" w:rsidRPr="008A46F7" w:rsidRDefault="0004420B" w:rsidP="0004420B">
            <w:pPr>
              <w:keepNext/>
              <w:keepLines/>
              <w:widowControl w:val="0"/>
              <w:spacing w:before="80" w:after="80"/>
              <w:rPr>
                <w:rFonts w:ascii="Arial" w:hAnsi="Arial" w:cs="Arial"/>
              </w:rPr>
            </w:pPr>
          </w:p>
        </w:tc>
        <w:tc>
          <w:tcPr>
            <w:tcW w:w="1971" w:type="dxa"/>
            <w:tcBorders>
              <w:top w:val="single" w:sz="4" w:space="0" w:color="auto"/>
            </w:tcBorders>
          </w:tcPr>
          <w:p w14:paraId="57D0643C" w14:textId="77777777" w:rsidR="0004420B" w:rsidRPr="000A277D" w:rsidRDefault="0004420B" w:rsidP="0004420B">
            <w:pPr>
              <w:pStyle w:val="Heading7"/>
              <w:spacing w:before="0" w:after="0"/>
              <w:rPr>
                <w:rFonts w:ascii="Arial" w:hAnsi="Arial" w:cs="Arial"/>
              </w:rPr>
            </w:pPr>
            <w:r w:rsidRPr="000A277D">
              <w:rPr>
                <w:rFonts w:ascii="Arial" w:hAnsi="Arial"/>
              </w:rPr>
              <w:t>Daily, weekly, monthly, quarterly and annually as appropriate.</w:t>
            </w:r>
            <w:r w:rsidR="00C838BB">
              <w:rPr>
                <w:rFonts w:ascii="Arial" w:hAnsi="Arial"/>
              </w:rPr>
              <w:t xml:space="preserve"> </w:t>
            </w:r>
          </w:p>
        </w:tc>
        <w:tc>
          <w:tcPr>
            <w:tcW w:w="2313" w:type="dxa"/>
            <w:tcBorders>
              <w:top w:val="single" w:sz="4" w:space="0" w:color="auto"/>
            </w:tcBorders>
          </w:tcPr>
          <w:p w14:paraId="70A22B09" w14:textId="21F737DC" w:rsidR="00C838BB" w:rsidRDefault="0004420B" w:rsidP="00C838BB">
            <w:pPr>
              <w:keepNext/>
              <w:keepLines/>
              <w:widowControl w:val="0"/>
              <w:spacing w:before="80" w:after="80"/>
              <w:rPr>
                <w:rFonts w:ascii="Arial" w:hAnsi="Arial" w:cs="Arial"/>
                <w:noProof/>
              </w:rPr>
            </w:pPr>
            <w:r w:rsidRPr="000A277D">
              <w:rPr>
                <w:rFonts w:ascii="Arial" w:hAnsi="Arial"/>
              </w:rPr>
              <w:t xml:space="preserve">To ensure </w:t>
            </w:r>
            <w:r w:rsidR="00C838BB" w:rsidRPr="00D11BA7">
              <w:rPr>
                <w:rFonts w:ascii="Arial" w:hAnsi="Arial" w:cs="Arial"/>
                <w:noProof/>
              </w:rPr>
              <w:t>compentency, accuracy, timeliness</w:t>
            </w:r>
            <w:r w:rsidR="00C838BB">
              <w:rPr>
                <w:rFonts w:ascii="Arial" w:hAnsi="Arial" w:cs="Arial"/>
                <w:noProof/>
              </w:rPr>
              <w:t>,</w:t>
            </w:r>
            <w:r w:rsidR="00C838BB" w:rsidRPr="00D11BA7">
              <w:rPr>
                <w:rFonts w:ascii="Arial" w:hAnsi="Arial" w:cs="Arial"/>
                <w:noProof/>
              </w:rPr>
              <w:t xml:space="preserve"> and conformance to policies and procedures</w:t>
            </w:r>
            <w:r w:rsidR="0061788C">
              <w:rPr>
                <w:rFonts w:ascii="Arial" w:hAnsi="Arial" w:cs="Arial"/>
                <w:noProof/>
              </w:rPr>
              <w:t xml:space="preserve">. </w:t>
            </w:r>
          </w:p>
          <w:p w14:paraId="1859DEED" w14:textId="77777777" w:rsidR="0004420B" w:rsidRPr="000A277D" w:rsidRDefault="00C838BB" w:rsidP="00C838BB">
            <w:pPr>
              <w:rPr>
                <w:rFonts w:ascii="Arial" w:hAnsi="Arial" w:cs="Arial"/>
              </w:rPr>
            </w:pPr>
            <w:r>
              <w:rPr>
                <w:rFonts w:ascii="Arial" w:hAnsi="Arial" w:cs="Arial"/>
                <w:noProof/>
              </w:rPr>
              <w:t>Interpersonal and professional skills are highlighted as part of ongoing coaching.</w:t>
            </w:r>
          </w:p>
        </w:tc>
      </w:tr>
      <w:tr w:rsidR="004864CD" w14:paraId="34C70FDD" w14:textId="77777777">
        <w:trPr>
          <w:trHeight w:val="288"/>
        </w:trPr>
        <w:tc>
          <w:tcPr>
            <w:tcW w:w="1915" w:type="dxa"/>
          </w:tcPr>
          <w:p w14:paraId="3C6BABE7" w14:textId="67E482D7" w:rsidR="004864CD" w:rsidRPr="006B4BD2" w:rsidRDefault="006104B1" w:rsidP="004864CD">
            <w:pPr>
              <w:keepNext/>
              <w:keepLines/>
              <w:widowControl w:val="0"/>
              <w:spacing w:before="80" w:after="80"/>
              <w:rPr>
                <w:rFonts w:ascii="Arial" w:hAnsi="Arial" w:cs="Arial"/>
              </w:rPr>
            </w:pPr>
            <w:r>
              <w:rPr>
                <w:rFonts w:ascii="Arial" w:hAnsi="Arial" w:cs="Arial"/>
              </w:rPr>
              <w:t>Governor</w:t>
            </w:r>
          </w:p>
        </w:tc>
        <w:tc>
          <w:tcPr>
            <w:tcW w:w="1890" w:type="dxa"/>
          </w:tcPr>
          <w:p w14:paraId="09AE9C9B" w14:textId="77777777" w:rsidR="004864CD" w:rsidRPr="006B4BD2" w:rsidRDefault="004864CD" w:rsidP="004864CD">
            <w:pPr>
              <w:keepNext/>
              <w:keepLines/>
              <w:widowControl w:val="0"/>
              <w:spacing w:before="80" w:after="80"/>
              <w:rPr>
                <w:rFonts w:ascii="Arial" w:hAnsi="Arial" w:cs="Arial"/>
              </w:rPr>
            </w:pPr>
          </w:p>
        </w:tc>
        <w:tc>
          <w:tcPr>
            <w:tcW w:w="2889" w:type="dxa"/>
          </w:tcPr>
          <w:p w14:paraId="0B7B0947" w14:textId="353A6E0B" w:rsidR="006104B1" w:rsidRPr="000A277D" w:rsidRDefault="006104B1" w:rsidP="006104B1">
            <w:pPr>
              <w:rPr>
                <w:rFonts w:ascii="Arial" w:hAnsi="Arial"/>
              </w:rPr>
            </w:pPr>
            <w:r>
              <w:rPr>
                <w:rFonts w:ascii="Arial" w:hAnsi="Arial"/>
              </w:rPr>
              <w:t>Face to face interaction, telephone, email, formal quarterly reporting.</w:t>
            </w:r>
          </w:p>
          <w:p w14:paraId="0ABA9811" w14:textId="77777777" w:rsidR="004864CD" w:rsidRPr="006B4BD2" w:rsidRDefault="004864CD" w:rsidP="004864CD">
            <w:pPr>
              <w:keepNext/>
              <w:keepLines/>
              <w:widowControl w:val="0"/>
              <w:spacing w:before="80" w:after="80"/>
              <w:rPr>
                <w:rFonts w:ascii="Arial" w:hAnsi="Arial" w:cs="Arial"/>
              </w:rPr>
            </w:pPr>
          </w:p>
        </w:tc>
        <w:tc>
          <w:tcPr>
            <w:tcW w:w="1971" w:type="dxa"/>
          </w:tcPr>
          <w:p w14:paraId="336868AB" w14:textId="55DFD023" w:rsidR="004864CD" w:rsidRPr="006B4BD2" w:rsidRDefault="006104B1" w:rsidP="004864CD">
            <w:pPr>
              <w:keepNext/>
              <w:keepLines/>
              <w:widowControl w:val="0"/>
              <w:spacing w:before="80" w:after="80"/>
              <w:rPr>
                <w:rFonts w:ascii="Arial" w:hAnsi="Arial" w:cs="Arial"/>
              </w:rPr>
            </w:pPr>
            <w:r w:rsidRPr="000A277D">
              <w:rPr>
                <w:rFonts w:ascii="Arial" w:hAnsi="Arial"/>
              </w:rPr>
              <w:t>Daily, weekly, monthly, quarterly and annually as appropriate</w:t>
            </w:r>
          </w:p>
        </w:tc>
        <w:tc>
          <w:tcPr>
            <w:tcW w:w="2313" w:type="dxa"/>
          </w:tcPr>
          <w:p w14:paraId="47842D34" w14:textId="59BC9312" w:rsidR="004864CD" w:rsidRPr="006B4BD2" w:rsidRDefault="000607AE" w:rsidP="004864CD">
            <w:pPr>
              <w:keepNext/>
              <w:keepLines/>
              <w:widowControl w:val="0"/>
              <w:spacing w:before="80" w:after="80"/>
              <w:rPr>
                <w:rFonts w:ascii="Arial" w:hAnsi="Arial" w:cs="Arial"/>
              </w:rPr>
            </w:pPr>
            <w:r>
              <w:rPr>
                <w:rFonts w:ascii="Arial" w:hAnsi="Arial" w:cs="Arial"/>
              </w:rPr>
              <w:t>Statutorily required; provide recommendations for OHA-member centered systems improvements</w:t>
            </w:r>
          </w:p>
        </w:tc>
      </w:tr>
      <w:tr w:rsidR="004864CD" w14:paraId="312E64E3" w14:textId="77777777">
        <w:trPr>
          <w:trHeight w:val="288"/>
        </w:trPr>
        <w:tc>
          <w:tcPr>
            <w:tcW w:w="1915" w:type="dxa"/>
          </w:tcPr>
          <w:p w14:paraId="53B8614F" w14:textId="1D8DA692" w:rsidR="004864CD" w:rsidRPr="006B4BD2" w:rsidRDefault="006104B1" w:rsidP="004864CD">
            <w:pPr>
              <w:keepNext/>
              <w:keepLines/>
              <w:widowControl w:val="0"/>
              <w:spacing w:before="80" w:after="80"/>
              <w:rPr>
                <w:rFonts w:ascii="Arial" w:hAnsi="Arial" w:cs="Arial"/>
              </w:rPr>
            </w:pPr>
            <w:r>
              <w:rPr>
                <w:rFonts w:ascii="Arial" w:hAnsi="Arial" w:cs="Arial"/>
              </w:rPr>
              <w:t>Oregon Health Policy Board</w:t>
            </w:r>
          </w:p>
        </w:tc>
        <w:tc>
          <w:tcPr>
            <w:tcW w:w="1890" w:type="dxa"/>
          </w:tcPr>
          <w:p w14:paraId="6379ED3D" w14:textId="77777777" w:rsidR="004864CD" w:rsidRPr="006B4BD2" w:rsidRDefault="004864CD" w:rsidP="004864CD">
            <w:pPr>
              <w:keepNext/>
              <w:keepLines/>
              <w:widowControl w:val="0"/>
              <w:spacing w:before="80" w:after="80"/>
              <w:rPr>
                <w:rFonts w:ascii="Arial" w:hAnsi="Arial" w:cs="Arial"/>
              </w:rPr>
            </w:pPr>
          </w:p>
        </w:tc>
        <w:tc>
          <w:tcPr>
            <w:tcW w:w="2889" w:type="dxa"/>
          </w:tcPr>
          <w:p w14:paraId="578F1952" w14:textId="284EBC92" w:rsidR="004864CD" w:rsidRPr="006104B1" w:rsidRDefault="006104B1" w:rsidP="006104B1">
            <w:pPr>
              <w:rPr>
                <w:rFonts w:ascii="Arial" w:hAnsi="Arial"/>
              </w:rPr>
            </w:pPr>
            <w:r>
              <w:rPr>
                <w:rFonts w:ascii="Arial" w:hAnsi="Arial"/>
              </w:rPr>
              <w:t>Face to face interaction, telephone, email, formal quarterly reporting.</w:t>
            </w:r>
          </w:p>
        </w:tc>
        <w:tc>
          <w:tcPr>
            <w:tcW w:w="1971" w:type="dxa"/>
          </w:tcPr>
          <w:p w14:paraId="27CB48AA" w14:textId="0640B7EB" w:rsidR="004864CD" w:rsidRPr="006B4BD2" w:rsidRDefault="006104B1" w:rsidP="004864CD">
            <w:pPr>
              <w:keepNext/>
              <w:keepLines/>
              <w:widowControl w:val="0"/>
              <w:spacing w:before="80" w:after="80"/>
              <w:rPr>
                <w:rFonts w:ascii="Arial" w:hAnsi="Arial" w:cs="Arial"/>
              </w:rPr>
            </w:pPr>
            <w:r w:rsidRPr="000A277D">
              <w:rPr>
                <w:rFonts w:ascii="Arial" w:hAnsi="Arial"/>
              </w:rPr>
              <w:t>Daily, weekly, monthly, quarterly and annually as appropriate</w:t>
            </w:r>
          </w:p>
        </w:tc>
        <w:tc>
          <w:tcPr>
            <w:tcW w:w="2313" w:type="dxa"/>
          </w:tcPr>
          <w:p w14:paraId="3CAF6E7C" w14:textId="1EF23B3D" w:rsidR="004864CD" w:rsidRPr="006B4BD2" w:rsidRDefault="000607AE" w:rsidP="004864CD">
            <w:pPr>
              <w:keepNext/>
              <w:keepLines/>
              <w:widowControl w:val="0"/>
              <w:spacing w:before="80" w:after="80"/>
              <w:rPr>
                <w:rFonts w:ascii="Arial" w:hAnsi="Arial" w:cs="Arial"/>
              </w:rPr>
            </w:pPr>
            <w:r>
              <w:rPr>
                <w:rFonts w:ascii="Arial" w:hAnsi="Arial" w:cs="Arial"/>
              </w:rPr>
              <w:t>Statutorily required; provide recommendations for OHA-member centered systems improvements</w:t>
            </w:r>
          </w:p>
        </w:tc>
      </w:tr>
      <w:tr w:rsidR="004864CD" w14:paraId="79425269" w14:textId="77777777">
        <w:trPr>
          <w:trHeight w:val="288"/>
        </w:trPr>
        <w:tc>
          <w:tcPr>
            <w:tcW w:w="1915" w:type="dxa"/>
            <w:tcBorders>
              <w:bottom w:val="single" w:sz="4" w:space="0" w:color="C0C0C0"/>
            </w:tcBorders>
          </w:tcPr>
          <w:p w14:paraId="5BE12A23" w14:textId="49737BB2" w:rsidR="004864CD" w:rsidRPr="006B4BD2" w:rsidRDefault="006104B1" w:rsidP="004864CD">
            <w:pPr>
              <w:keepNext/>
              <w:keepLines/>
              <w:widowControl w:val="0"/>
              <w:spacing w:before="80" w:after="80"/>
              <w:rPr>
                <w:rFonts w:ascii="Arial" w:hAnsi="Arial" w:cs="Arial"/>
              </w:rPr>
            </w:pPr>
            <w:r>
              <w:rPr>
                <w:rFonts w:ascii="Arial" w:hAnsi="Arial" w:cs="Arial"/>
              </w:rPr>
              <w:t>OHA Director</w:t>
            </w:r>
          </w:p>
        </w:tc>
        <w:tc>
          <w:tcPr>
            <w:tcW w:w="1890" w:type="dxa"/>
            <w:tcBorders>
              <w:bottom w:val="single" w:sz="4" w:space="0" w:color="C0C0C0"/>
            </w:tcBorders>
          </w:tcPr>
          <w:p w14:paraId="681A5A1A" w14:textId="77777777" w:rsidR="004864CD" w:rsidRPr="006B4BD2" w:rsidRDefault="004864CD" w:rsidP="004864CD">
            <w:pPr>
              <w:keepNext/>
              <w:keepLines/>
              <w:widowControl w:val="0"/>
              <w:spacing w:before="80" w:after="80"/>
              <w:rPr>
                <w:rFonts w:ascii="Arial" w:hAnsi="Arial" w:cs="Arial"/>
              </w:rPr>
            </w:pPr>
          </w:p>
        </w:tc>
        <w:tc>
          <w:tcPr>
            <w:tcW w:w="2889" w:type="dxa"/>
            <w:tcBorders>
              <w:bottom w:val="single" w:sz="4" w:space="0" w:color="C0C0C0"/>
            </w:tcBorders>
          </w:tcPr>
          <w:p w14:paraId="55FF8C08" w14:textId="79F78C00" w:rsidR="004864CD" w:rsidRPr="006104B1" w:rsidRDefault="006104B1" w:rsidP="006104B1">
            <w:pPr>
              <w:rPr>
                <w:rFonts w:ascii="Arial" w:hAnsi="Arial"/>
              </w:rPr>
            </w:pPr>
            <w:r>
              <w:rPr>
                <w:rFonts w:ascii="Arial" w:hAnsi="Arial"/>
              </w:rPr>
              <w:t>Face to face interaction, telephone, email, formal quarterly reporting.</w:t>
            </w:r>
          </w:p>
        </w:tc>
        <w:tc>
          <w:tcPr>
            <w:tcW w:w="1971" w:type="dxa"/>
            <w:tcBorders>
              <w:bottom w:val="single" w:sz="4" w:space="0" w:color="C0C0C0"/>
            </w:tcBorders>
          </w:tcPr>
          <w:p w14:paraId="47AC0106" w14:textId="7BDC66BE" w:rsidR="004864CD" w:rsidRPr="006B4BD2" w:rsidRDefault="006104B1" w:rsidP="004864CD">
            <w:pPr>
              <w:keepNext/>
              <w:keepLines/>
              <w:widowControl w:val="0"/>
              <w:spacing w:before="80" w:after="80"/>
              <w:rPr>
                <w:rFonts w:ascii="Arial" w:hAnsi="Arial" w:cs="Arial"/>
              </w:rPr>
            </w:pPr>
            <w:r w:rsidRPr="000A277D">
              <w:rPr>
                <w:rFonts w:ascii="Arial" w:hAnsi="Arial"/>
              </w:rPr>
              <w:t>Daily, weekly, monthly, quarterly and annually as appropriate</w:t>
            </w:r>
          </w:p>
        </w:tc>
        <w:tc>
          <w:tcPr>
            <w:tcW w:w="2313" w:type="dxa"/>
            <w:tcBorders>
              <w:bottom w:val="single" w:sz="4" w:space="0" w:color="C0C0C0"/>
            </w:tcBorders>
          </w:tcPr>
          <w:p w14:paraId="2CB00F29" w14:textId="4DD74549" w:rsidR="004864CD" w:rsidRPr="006B4BD2" w:rsidRDefault="000607AE" w:rsidP="004864CD">
            <w:pPr>
              <w:keepNext/>
              <w:keepLines/>
              <w:widowControl w:val="0"/>
              <w:spacing w:before="80" w:after="80"/>
              <w:rPr>
                <w:rFonts w:ascii="Arial" w:hAnsi="Arial" w:cs="Arial"/>
              </w:rPr>
            </w:pPr>
            <w:r>
              <w:rPr>
                <w:rFonts w:ascii="Arial" w:hAnsi="Arial" w:cs="Arial"/>
              </w:rPr>
              <w:t>Statutorily required; provide recommendations for OHA-member centered systems improvements</w:t>
            </w:r>
          </w:p>
        </w:tc>
      </w:tr>
      <w:tr w:rsidR="004864CD" w14:paraId="07C1AB8C" w14:textId="77777777">
        <w:trPr>
          <w:trHeight w:val="288"/>
        </w:trPr>
        <w:tc>
          <w:tcPr>
            <w:tcW w:w="1915" w:type="dxa"/>
            <w:tcBorders>
              <w:top w:val="single" w:sz="4" w:space="0" w:color="C0C0C0"/>
              <w:bottom w:val="single" w:sz="4" w:space="0" w:color="auto"/>
            </w:tcBorders>
          </w:tcPr>
          <w:p w14:paraId="00608108" w14:textId="078DA76C" w:rsidR="004864CD" w:rsidRPr="006B4BD2" w:rsidRDefault="000607AE" w:rsidP="004864CD">
            <w:pPr>
              <w:keepNext/>
              <w:keepLines/>
              <w:widowControl w:val="0"/>
              <w:spacing w:before="80" w:after="80"/>
              <w:rPr>
                <w:rFonts w:ascii="Arial" w:hAnsi="Arial" w:cs="Arial"/>
              </w:rPr>
            </w:pPr>
            <w:r>
              <w:rPr>
                <w:rFonts w:ascii="Arial" w:hAnsi="Arial" w:cs="Arial"/>
              </w:rPr>
              <w:t>OHA Ombuds Advisory Council</w:t>
            </w:r>
          </w:p>
        </w:tc>
        <w:tc>
          <w:tcPr>
            <w:tcW w:w="1890" w:type="dxa"/>
            <w:tcBorders>
              <w:top w:val="single" w:sz="4" w:space="0" w:color="C0C0C0"/>
              <w:bottom w:val="single" w:sz="4" w:space="0" w:color="auto"/>
            </w:tcBorders>
          </w:tcPr>
          <w:p w14:paraId="1142BF30" w14:textId="77777777" w:rsidR="004864CD" w:rsidRPr="006B4BD2" w:rsidRDefault="004864CD" w:rsidP="004864CD">
            <w:pPr>
              <w:keepNext/>
              <w:keepLines/>
              <w:widowControl w:val="0"/>
              <w:spacing w:before="80" w:after="80"/>
              <w:rPr>
                <w:rFonts w:ascii="Arial" w:hAnsi="Arial" w:cs="Arial"/>
              </w:rPr>
            </w:pPr>
          </w:p>
        </w:tc>
        <w:tc>
          <w:tcPr>
            <w:tcW w:w="2889" w:type="dxa"/>
            <w:tcBorders>
              <w:top w:val="single" w:sz="4" w:space="0" w:color="C0C0C0"/>
              <w:bottom w:val="single" w:sz="4" w:space="0" w:color="auto"/>
            </w:tcBorders>
          </w:tcPr>
          <w:p w14:paraId="48AD5F84" w14:textId="7AA99D30" w:rsidR="004864CD" w:rsidRPr="006B4BD2" w:rsidRDefault="00E468FA" w:rsidP="004864CD">
            <w:pPr>
              <w:keepNext/>
              <w:keepLines/>
              <w:widowControl w:val="0"/>
              <w:spacing w:before="80" w:after="80"/>
              <w:rPr>
                <w:rFonts w:ascii="Arial" w:hAnsi="Arial" w:cs="Arial"/>
              </w:rPr>
            </w:pPr>
            <w:r>
              <w:rPr>
                <w:rFonts w:ascii="Arial" w:hAnsi="Arial"/>
              </w:rPr>
              <w:t>Face to face interaction, telephone, email, formal quarterly reporting.</w:t>
            </w:r>
          </w:p>
        </w:tc>
        <w:tc>
          <w:tcPr>
            <w:tcW w:w="1971" w:type="dxa"/>
            <w:tcBorders>
              <w:top w:val="single" w:sz="4" w:space="0" w:color="C0C0C0"/>
              <w:bottom w:val="single" w:sz="4" w:space="0" w:color="auto"/>
            </w:tcBorders>
          </w:tcPr>
          <w:p w14:paraId="3E36334F" w14:textId="64C2ED50" w:rsidR="004864CD" w:rsidRPr="006B4BD2" w:rsidRDefault="00E468FA" w:rsidP="004864CD">
            <w:pPr>
              <w:keepNext/>
              <w:keepLines/>
              <w:widowControl w:val="0"/>
              <w:spacing w:before="80" w:after="80"/>
              <w:rPr>
                <w:rFonts w:ascii="Arial" w:hAnsi="Arial" w:cs="Arial"/>
              </w:rPr>
            </w:pPr>
            <w:r w:rsidRPr="000A277D">
              <w:rPr>
                <w:rFonts w:ascii="Arial" w:hAnsi="Arial"/>
              </w:rPr>
              <w:t>Daily, weekly, monthly, quarterly and annually as appropriate</w:t>
            </w:r>
          </w:p>
        </w:tc>
        <w:tc>
          <w:tcPr>
            <w:tcW w:w="2313" w:type="dxa"/>
            <w:tcBorders>
              <w:top w:val="single" w:sz="4" w:space="0" w:color="C0C0C0"/>
              <w:bottom w:val="single" w:sz="4" w:space="0" w:color="auto"/>
            </w:tcBorders>
          </w:tcPr>
          <w:p w14:paraId="405B4061" w14:textId="7D442C3A" w:rsidR="004864CD" w:rsidRPr="006B4BD2" w:rsidRDefault="00E468FA" w:rsidP="004864CD">
            <w:pPr>
              <w:keepNext/>
              <w:keepLines/>
              <w:widowControl w:val="0"/>
              <w:spacing w:before="80" w:after="80"/>
              <w:rPr>
                <w:rFonts w:ascii="Arial" w:hAnsi="Arial" w:cs="Arial"/>
              </w:rPr>
            </w:pPr>
            <w:r>
              <w:rPr>
                <w:rFonts w:ascii="Arial" w:hAnsi="Arial" w:cs="Arial"/>
              </w:rPr>
              <w:t>Independent oversight of Ombuds Program work</w:t>
            </w:r>
          </w:p>
        </w:tc>
      </w:tr>
    </w:tbl>
    <w:p w14:paraId="2BDED953" w14:textId="77777777" w:rsidR="001C555A" w:rsidRDefault="001C555A">
      <w:pPr>
        <w:rPr>
          <w:rFonts w:ascii="Arial" w:hAnsi="Arial" w:cs="Arial"/>
          <w:sz w:val="12"/>
          <w:szCs w:val="12"/>
        </w:rPr>
        <w:sectPr w:rsidR="001C555A" w:rsidSect="00276DF9">
          <w:type w:val="continuous"/>
          <w:pgSz w:w="12240" w:h="15840" w:code="1"/>
          <w:pgMar w:top="720" w:right="720" w:bottom="1080" w:left="720" w:header="720" w:footer="666" w:gutter="0"/>
          <w:cols w:space="720"/>
          <w:formProt w:val="0"/>
          <w:docGrid w:linePitch="360"/>
        </w:sectPr>
      </w:pPr>
    </w:p>
    <w:p w14:paraId="1F441939" w14:textId="77777777" w:rsidR="00394DB5" w:rsidRPr="00725115" w:rsidRDefault="00394DB5">
      <w:pPr>
        <w:pStyle w:val="NormalWeb"/>
        <w:rPr>
          <w:rFonts w:ascii="Arial" w:hAnsi="Arial" w:cs="Arial"/>
          <w:sz w:val="14"/>
        </w:rPr>
        <w:sectPr w:rsidR="00394DB5" w:rsidRPr="00725115" w:rsidSect="00276DF9">
          <w:type w:val="continuous"/>
          <w:pgSz w:w="12240" w:h="15840" w:code="1"/>
          <w:pgMar w:top="720" w:right="720" w:bottom="1080" w:left="720" w:header="720" w:footer="666" w:gutter="0"/>
          <w:cols w:space="720"/>
          <w:titlePg/>
          <w:docGrid w:linePitch="360"/>
        </w:sectPr>
      </w:pPr>
    </w:p>
    <w:p w14:paraId="128871E8" w14:textId="77777777" w:rsidR="008407A6" w:rsidRPr="00394DB5" w:rsidRDefault="008407A6">
      <w:pPr>
        <w:pStyle w:val="NormalWeb"/>
        <w:rPr>
          <w:rFonts w:ascii="Arial" w:hAnsi="Arial" w:cs="Arial"/>
          <w:sz w:val="10"/>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468"/>
        <w:gridCol w:w="8557"/>
        <w:gridCol w:w="1710"/>
        <w:gridCol w:w="245"/>
        <w:gridCol w:w="10"/>
      </w:tblGrid>
      <w:tr w:rsidR="008407A6" w14:paraId="201E26F3" w14:textId="77777777">
        <w:trPr>
          <w:gridAfter w:val="1"/>
          <w:wAfter w:w="10" w:type="dxa"/>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17868EBA" w14:textId="77777777" w:rsidR="008407A6" w:rsidRDefault="008407A6">
            <w:pPr>
              <w:keepNext/>
              <w:widowControl w:val="0"/>
              <w:rPr>
                <w:rFonts w:ascii="Arial" w:hAnsi="Arial" w:cs="Arial"/>
              </w:rPr>
            </w:pPr>
            <w:r>
              <w:rPr>
                <w:rFonts w:ascii="Arial" w:hAnsi="Arial" w:cs="Arial"/>
                <w:b/>
                <w:color w:val="000000"/>
              </w:rPr>
              <w:t>SECTION 9.</w:t>
            </w:r>
            <w:r w:rsidR="00B12612">
              <w:rPr>
                <w:rFonts w:ascii="Arial" w:hAnsi="Arial" w:cs="Arial"/>
                <w:b/>
                <w:color w:val="000000"/>
              </w:rPr>
              <w:t xml:space="preserve"> </w:t>
            </w:r>
            <w:r>
              <w:rPr>
                <w:rFonts w:ascii="Arial" w:hAnsi="Arial" w:cs="Arial"/>
                <w:b/>
                <w:color w:val="000000"/>
              </w:rPr>
              <w:t>OVERSIGHT FUNCTIONS</w:t>
            </w:r>
          </w:p>
        </w:tc>
      </w:tr>
      <w:tr w:rsidR="008407A6" w14:paraId="466573BC" w14:textId="77777777">
        <w:tblPrEx>
          <w:tblBorders>
            <w:top w:val="none" w:sz="0" w:space="0" w:color="auto"/>
            <w:bottom w:val="none" w:sz="0" w:space="0" w:color="auto"/>
          </w:tblBorders>
        </w:tblPrEx>
        <w:trPr>
          <w:trHeight w:hRule="exact" w:val="432"/>
        </w:trPr>
        <w:tc>
          <w:tcPr>
            <w:tcW w:w="468" w:type="dxa"/>
            <w:vAlign w:val="bottom"/>
          </w:tcPr>
          <w:p w14:paraId="3FC906A7" w14:textId="77777777" w:rsidR="008407A6" w:rsidRDefault="008407A6">
            <w:pPr>
              <w:keepNext/>
              <w:widowControl w:val="0"/>
              <w:jc w:val="right"/>
              <w:rPr>
                <w:rFonts w:ascii="Arial" w:hAnsi="Arial" w:cs="Arial"/>
                <w:b/>
              </w:rPr>
            </w:pPr>
            <w:r>
              <w:rPr>
                <w:rFonts w:ascii="Arial" w:hAnsi="Arial" w:cs="Arial"/>
                <w:b/>
              </w:rPr>
              <w:t>a.</w:t>
            </w:r>
          </w:p>
        </w:tc>
        <w:tc>
          <w:tcPr>
            <w:tcW w:w="8557" w:type="dxa"/>
            <w:vAlign w:val="bottom"/>
          </w:tcPr>
          <w:p w14:paraId="1E110E5C" w14:textId="77777777" w:rsidR="008407A6" w:rsidRPr="00ED4833" w:rsidRDefault="008407A6">
            <w:pPr>
              <w:keepNext/>
              <w:widowControl w:val="0"/>
              <w:rPr>
                <w:rFonts w:ascii="Arial" w:hAnsi="Arial" w:cs="Arial"/>
                <w:b/>
              </w:rPr>
            </w:pPr>
            <w:r w:rsidRPr="00ED4833">
              <w:rPr>
                <w:rFonts w:ascii="Arial" w:hAnsi="Arial" w:cs="Arial"/>
                <w:b/>
              </w:rPr>
              <w:t>How many employees are directly supervised by this position?</w:t>
            </w:r>
          </w:p>
        </w:tc>
        <w:bookmarkStart w:id="22" w:name="Text114"/>
        <w:tc>
          <w:tcPr>
            <w:tcW w:w="1710" w:type="dxa"/>
            <w:tcBorders>
              <w:bottom w:val="single" w:sz="4" w:space="0" w:color="000000"/>
            </w:tcBorders>
            <w:vAlign w:val="bottom"/>
          </w:tcPr>
          <w:p w14:paraId="0F60A329" w14:textId="77777777" w:rsidR="008407A6" w:rsidRDefault="00350E36" w:rsidP="00A11447">
            <w:pPr>
              <w:keepNext/>
              <w:widowControl w:val="0"/>
              <w:jc w:val="center"/>
              <w:rPr>
                <w:rFonts w:ascii="Arial" w:hAnsi="Arial" w:cs="Arial"/>
              </w:rPr>
            </w:pPr>
            <w:r>
              <w:rPr>
                <w:rFonts w:ascii="Arial" w:hAnsi="Arial" w:cs="Arial"/>
              </w:rPr>
              <w:fldChar w:fldCharType="begin">
                <w:ffData>
                  <w:name w:val="Text114"/>
                  <w:enabled/>
                  <w:calcOnExit w:val="0"/>
                  <w:textInput>
                    <w:maxLength w:val="8"/>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A11447">
              <w:rPr>
                <w:rFonts w:ascii="Arial" w:hAnsi="Arial" w:cs="Arial"/>
                <w:noProof/>
              </w:rPr>
              <w:t>0</w:t>
            </w:r>
            <w:r>
              <w:rPr>
                <w:rFonts w:ascii="Arial" w:hAnsi="Arial" w:cs="Arial"/>
              </w:rPr>
              <w:fldChar w:fldCharType="end"/>
            </w:r>
            <w:bookmarkEnd w:id="22"/>
          </w:p>
        </w:tc>
        <w:tc>
          <w:tcPr>
            <w:tcW w:w="255" w:type="dxa"/>
            <w:gridSpan w:val="2"/>
            <w:vAlign w:val="bottom"/>
          </w:tcPr>
          <w:p w14:paraId="0960172B" w14:textId="77777777" w:rsidR="008407A6" w:rsidRDefault="008407A6">
            <w:pPr>
              <w:keepNext/>
              <w:widowControl w:val="0"/>
              <w:jc w:val="center"/>
              <w:rPr>
                <w:rFonts w:ascii="Arial" w:hAnsi="Arial" w:cs="Arial"/>
              </w:rPr>
            </w:pPr>
          </w:p>
        </w:tc>
      </w:tr>
      <w:tr w:rsidR="008407A6" w14:paraId="537AC896" w14:textId="77777777">
        <w:tblPrEx>
          <w:tblBorders>
            <w:top w:val="none" w:sz="0" w:space="0" w:color="auto"/>
            <w:bottom w:val="none" w:sz="0" w:space="0" w:color="auto"/>
          </w:tblBorders>
        </w:tblPrEx>
        <w:trPr>
          <w:trHeight w:hRule="exact" w:val="432"/>
        </w:trPr>
        <w:tc>
          <w:tcPr>
            <w:tcW w:w="468" w:type="dxa"/>
            <w:vAlign w:val="bottom"/>
          </w:tcPr>
          <w:p w14:paraId="3D15C618" w14:textId="77777777" w:rsidR="008407A6" w:rsidRDefault="008407A6">
            <w:pPr>
              <w:keepNext/>
              <w:widowControl w:val="0"/>
              <w:jc w:val="right"/>
              <w:rPr>
                <w:rFonts w:ascii="Arial" w:hAnsi="Arial" w:cs="Arial"/>
                <w:b/>
              </w:rPr>
            </w:pPr>
          </w:p>
        </w:tc>
        <w:tc>
          <w:tcPr>
            <w:tcW w:w="8557" w:type="dxa"/>
            <w:vAlign w:val="bottom"/>
          </w:tcPr>
          <w:p w14:paraId="075D558C" w14:textId="77777777" w:rsidR="008407A6" w:rsidRPr="00ED4833" w:rsidRDefault="008407A6">
            <w:pPr>
              <w:keepNext/>
              <w:widowControl w:val="0"/>
              <w:rPr>
                <w:rFonts w:ascii="Arial" w:hAnsi="Arial" w:cs="Arial"/>
                <w:b/>
              </w:rPr>
            </w:pPr>
            <w:r w:rsidRPr="00ED4833">
              <w:rPr>
                <w:rFonts w:ascii="Arial" w:hAnsi="Arial" w:cs="Arial"/>
                <w:b/>
              </w:rPr>
              <w:t>How many employees are supervised through a subordinate supervisor?</w:t>
            </w:r>
          </w:p>
        </w:tc>
        <w:tc>
          <w:tcPr>
            <w:tcW w:w="1710" w:type="dxa"/>
            <w:tcBorders>
              <w:top w:val="single" w:sz="4" w:space="0" w:color="000000"/>
              <w:bottom w:val="single" w:sz="4" w:space="0" w:color="000000"/>
            </w:tcBorders>
            <w:vAlign w:val="bottom"/>
          </w:tcPr>
          <w:p w14:paraId="22A792A2" w14:textId="77777777" w:rsidR="008407A6" w:rsidRDefault="005225F4" w:rsidP="009A5B05">
            <w:pPr>
              <w:jc w:val="center"/>
              <w:rPr>
                <w:rFonts w:ascii="Arial" w:hAnsi="Arial" w:cs="Arial"/>
              </w:rPr>
            </w:pPr>
            <w:r>
              <w:rPr>
                <w:rFonts w:ascii="Arial" w:hAnsi="Arial" w:cs="Arial"/>
              </w:rPr>
              <w:t>0</w:t>
            </w:r>
          </w:p>
        </w:tc>
        <w:tc>
          <w:tcPr>
            <w:tcW w:w="255" w:type="dxa"/>
            <w:gridSpan w:val="2"/>
            <w:vAlign w:val="bottom"/>
          </w:tcPr>
          <w:p w14:paraId="11B1223A" w14:textId="77777777" w:rsidR="008407A6" w:rsidRDefault="008407A6">
            <w:pPr>
              <w:keepNext/>
              <w:widowControl w:val="0"/>
              <w:jc w:val="center"/>
              <w:rPr>
                <w:rFonts w:ascii="Arial" w:hAnsi="Arial" w:cs="Arial"/>
              </w:rPr>
            </w:pPr>
          </w:p>
        </w:tc>
      </w:tr>
      <w:tr w:rsidR="008407A6" w14:paraId="33C64F82" w14:textId="77777777">
        <w:tblPrEx>
          <w:tblBorders>
            <w:top w:val="none" w:sz="0" w:space="0" w:color="auto"/>
            <w:bottom w:val="none" w:sz="0" w:space="0" w:color="auto"/>
          </w:tblBorders>
        </w:tblPrEx>
        <w:trPr>
          <w:gridAfter w:val="1"/>
          <w:wAfter w:w="10" w:type="dxa"/>
          <w:trHeight w:hRule="exact" w:val="432"/>
        </w:trPr>
        <w:tc>
          <w:tcPr>
            <w:tcW w:w="468" w:type="dxa"/>
            <w:vAlign w:val="bottom"/>
          </w:tcPr>
          <w:p w14:paraId="286E0134" w14:textId="77777777" w:rsidR="008407A6" w:rsidRDefault="008407A6">
            <w:pPr>
              <w:jc w:val="right"/>
              <w:rPr>
                <w:rFonts w:ascii="Arial" w:hAnsi="Arial" w:cs="Arial"/>
                <w:b/>
              </w:rPr>
            </w:pPr>
            <w:r>
              <w:rPr>
                <w:rFonts w:ascii="Arial" w:hAnsi="Arial" w:cs="Arial"/>
                <w:b/>
              </w:rPr>
              <w:t>b.</w:t>
            </w:r>
          </w:p>
        </w:tc>
        <w:tc>
          <w:tcPr>
            <w:tcW w:w="10512" w:type="dxa"/>
            <w:gridSpan w:val="3"/>
            <w:vAlign w:val="bottom"/>
          </w:tcPr>
          <w:p w14:paraId="1F30F226" w14:textId="77777777" w:rsidR="008407A6" w:rsidRPr="00ED4833" w:rsidRDefault="008407A6">
            <w:pPr>
              <w:rPr>
                <w:rFonts w:ascii="Arial" w:hAnsi="Arial" w:cs="Arial"/>
                <w:b/>
              </w:rPr>
            </w:pPr>
            <w:r w:rsidRPr="00ED4833">
              <w:rPr>
                <w:rFonts w:ascii="Arial" w:hAnsi="Arial" w:cs="Arial"/>
                <w:b/>
              </w:rPr>
              <w:t>Which of the following activities does this position do?</w:t>
            </w:r>
          </w:p>
        </w:tc>
      </w:tr>
      <w:tr w:rsidR="00E00BFB" w14:paraId="58DAED15" w14:textId="77777777">
        <w:tblPrEx>
          <w:tblBorders>
            <w:top w:val="none" w:sz="0" w:space="0" w:color="auto"/>
            <w:bottom w:val="none" w:sz="0" w:space="0" w:color="auto"/>
          </w:tblBorders>
        </w:tblPrEx>
        <w:trPr>
          <w:gridAfter w:val="1"/>
          <w:wAfter w:w="10" w:type="dxa"/>
          <w:trHeight w:val="1476"/>
        </w:trPr>
        <w:tc>
          <w:tcPr>
            <w:tcW w:w="468" w:type="dxa"/>
            <w:tcMar>
              <w:top w:w="29" w:type="dxa"/>
            </w:tcMar>
          </w:tcPr>
          <w:p w14:paraId="59E4EE70" w14:textId="77777777" w:rsidR="00E00BFB" w:rsidRDefault="00E00BFB" w:rsidP="00E00BFB">
            <w:pPr>
              <w:rPr>
                <w:rFonts w:ascii="Arial" w:hAnsi="Arial" w:cs="Arial"/>
                <w:b/>
              </w:rPr>
            </w:pPr>
          </w:p>
        </w:tc>
        <w:tc>
          <w:tcPr>
            <w:tcW w:w="10512" w:type="dxa"/>
            <w:gridSpan w:val="3"/>
            <w:tcMar>
              <w:top w:w="29" w:type="dxa"/>
            </w:tcMar>
          </w:tcPr>
          <w:p w14:paraId="3E9C3214" w14:textId="25630A4C" w:rsidR="00E00BFB" w:rsidRPr="00F151F3" w:rsidRDefault="00794192" w:rsidP="006064C1">
            <w:pPr>
              <w:tabs>
                <w:tab w:val="left" w:pos="4572"/>
              </w:tabs>
              <w:ind w:left="27"/>
              <w:rPr>
                <w:rFonts w:ascii="Arial" w:hAnsi="Arial" w:cs="Arial"/>
              </w:rPr>
            </w:pPr>
            <w:r>
              <w:rPr>
                <w:rFonts w:ascii="Arial" w:hAnsi="Arial" w:cs="Arial"/>
                <w:sz w:val="22"/>
                <w:szCs w:val="22"/>
              </w:rPr>
              <w:fldChar w:fldCharType="begin">
                <w:ffData>
                  <w:name w:val="Check49"/>
                  <w:enabled/>
                  <w:calcOnExit w:val="0"/>
                  <w:checkBox>
                    <w:sizeAuto/>
                    <w:default w:val="0"/>
                  </w:checkBox>
                </w:ffData>
              </w:fldChar>
            </w:r>
            <w:r>
              <w:rPr>
                <w:rFonts w:ascii="Arial" w:hAnsi="Arial" w:cs="Arial"/>
                <w:sz w:val="22"/>
                <w:szCs w:val="22"/>
              </w:rPr>
              <w:instrText xml:space="preserve"> </w:instrText>
            </w:r>
            <w:bookmarkStart w:id="23" w:name="Check49"/>
            <w:r>
              <w:rPr>
                <w:rFonts w:ascii="Arial" w:hAnsi="Arial" w:cs="Arial"/>
                <w:sz w:val="22"/>
                <w:szCs w:val="22"/>
              </w:rPr>
              <w:instrText xml:space="preserve">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3"/>
            <w:r w:rsidR="00E00BFB" w:rsidRPr="00507AF1">
              <w:rPr>
                <w:rFonts w:ascii="Arial" w:hAnsi="Arial" w:cs="Arial"/>
                <w:sz w:val="22"/>
                <w:szCs w:val="22"/>
              </w:rPr>
              <w:t xml:space="preserve"> </w:t>
            </w:r>
            <w:r w:rsidR="00E00BFB" w:rsidRPr="00507AF1">
              <w:rPr>
                <w:rFonts w:ascii="Arial" w:hAnsi="Arial" w:cs="Arial"/>
              </w:rPr>
              <w:t>Plan work</w:t>
            </w:r>
            <w:r w:rsidR="00E00BFB" w:rsidRPr="00F151F3">
              <w:rPr>
                <w:rFonts w:ascii="Arial" w:hAnsi="Arial" w:cs="Arial"/>
                <w:sz w:val="22"/>
                <w:szCs w:val="22"/>
              </w:rPr>
              <w:tab/>
            </w:r>
            <w:r w:rsidR="00E00BFB" w:rsidRPr="00507AF1">
              <w:rPr>
                <w:rFonts w:ascii="Arial" w:hAnsi="Arial" w:cs="Arial"/>
                <w:sz w:val="22"/>
                <w:szCs w:val="22"/>
              </w:rPr>
              <w:fldChar w:fldCharType="begin">
                <w:ffData>
                  <w:name w:val="Check50"/>
                  <w:enabled/>
                  <w:calcOnExit w:val="0"/>
                  <w:checkBox>
                    <w:sizeAuto/>
                    <w:default w:val="0"/>
                    <w:checked w:val="0"/>
                  </w:checkBox>
                </w:ffData>
              </w:fldChar>
            </w:r>
            <w:bookmarkStart w:id="24" w:name="Check50"/>
            <w:r w:rsidR="00E00BFB" w:rsidRPr="00507AF1">
              <w:rPr>
                <w:rFonts w:ascii="Arial" w:hAnsi="Arial" w:cs="Arial"/>
                <w:sz w:val="22"/>
                <w:szCs w:val="22"/>
              </w:rPr>
              <w:instrText xml:space="preserve"> FORMCHECKBOX </w:instrText>
            </w:r>
            <w:r w:rsidR="00E00BFB" w:rsidRPr="00507AF1">
              <w:rPr>
                <w:rFonts w:ascii="Arial" w:hAnsi="Arial" w:cs="Arial"/>
                <w:sz w:val="22"/>
                <w:szCs w:val="22"/>
              </w:rPr>
            </w:r>
            <w:r w:rsidR="00E00BFB" w:rsidRPr="00507AF1">
              <w:rPr>
                <w:rFonts w:ascii="Arial" w:hAnsi="Arial" w:cs="Arial"/>
                <w:sz w:val="22"/>
                <w:szCs w:val="22"/>
              </w:rPr>
              <w:fldChar w:fldCharType="separate"/>
            </w:r>
            <w:r w:rsidR="00E00BFB" w:rsidRPr="00507AF1">
              <w:rPr>
                <w:rFonts w:ascii="Arial" w:hAnsi="Arial" w:cs="Arial"/>
                <w:sz w:val="22"/>
                <w:szCs w:val="22"/>
              </w:rPr>
              <w:fldChar w:fldCharType="end"/>
            </w:r>
            <w:bookmarkEnd w:id="24"/>
            <w:r w:rsidR="00E00BFB" w:rsidRPr="00F151F3">
              <w:rPr>
                <w:rFonts w:ascii="Arial" w:hAnsi="Arial" w:cs="Arial"/>
                <w:sz w:val="22"/>
                <w:szCs w:val="22"/>
              </w:rPr>
              <w:t xml:space="preserve"> </w:t>
            </w:r>
            <w:r w:rsidR="00E00BFB" w:rsidRPr="00F151F3">
              <w:rPr>
                <w:rFonts w:ascii="Arial" w:hAnsi="Arial" w:cs="Arial"/>
              </w:rPr>
              <w:t>Coordinates schedules</w:t>
            </w:r>
          </w:p>
          <w:p w14:paraId="0939F89E" w14:textId="3A044A10" w:rsidR="00E00BFB" w:rsidRPr="00F151F3" w:rsidRDefault="00794192" w:rsidP="006064C1">
            <w:pPr>
              <w:tabs>
                <w:tab w:val="left" w:pos="4572"/>
              </w:tabs>
              <w:ind w:left="27"/>
              <w:rPr>
                <w:rFonts w:ascii="Arial" w:hAnsi="Arial" w:cs="Arial"/>
              </w:rPr>
            </w:pPr>
            <w:r>
              <w:rPr>
                <w:rFonts w:ascii="Arial" w:hAnsi="Arial" w:cs="Arial"/>
                <w:sz w:val="22"/>
                <w:szCs w:val="22"/>
              </w:rPr>
              <w:fldChar w:fldCharType="begin">
                <w:ffData>
                  <w:name w:val="Check51"/>
                  <w:enabled/>
                  <w:calcOnExit w:val="0"/>
                  <w:checkBox>
                    <w:sizeAuto/>
                    <w:default w:val="0"/>
                  </w:checkBox>
                </w:ffData>
              </w:fldChar>
            </w:r>
            <w:r>
              <w:rPr>
                <w:rFonts w:ascii="Arial" w:hAnsi="Arial" w:cs="Arial"/>
                <w:sz w:val="22"/>
                <w:szCs w:val="22"/>
              </w:rPr>
              <w:instrText xml:space="preserve"> </w:instrText>
            </w:r>
            <w:bookmarkStart w:id="25" w:name="Check51"/>
            <w:r>
              <w:rPr>
                <w:rFonts w:ascii="Arial" w:hAnsi="Arial" w:cs="Arial"/>
                <w:sz w:val="22"/>
                <w:szCs w:val="22"/>
              </w:rPr>
              <w:instrText xml:space="preserve">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5"/>
            <w:r w:rsidR="00E00BFB" w:rsidRPr="00F151F3">
              <w:rPr>
                <w:rFonts w:ascii="Arial" w:hAnsi="Arial" w:cs="Arial"/>
                <w:sz w:val="22"/>
                <w:szCs w:val="22"/>
              </w:rPr>
              <w:t xml:space="preserve"> </w:t>
            </w:r>
            <w:r w:rsidR="00E00BFB" w:rsidRPr="00F151F3">
              <w:rPr>
                <w:rFonts w:ascii="Arial" w:hAnsi="Arial" w:cs="Arial"/>
              </w:rPr>
              <w:t>Assigns work</w:t>
            </w:r>
            <w:r w:rsidR="00E00BFB" w:rsidRPr="00507AF1">
              <w:rPr>
                <w:rFonts w:ascii="Arial" w:hAnsi="Arial" w:cs="Arial"/>
                <w:sz w:val="22"/>
                <w:szCs w:val="22"/>
              </w:rPr>
              <w:tab/>
            </w:r>
            <w:r w:rsidR="00E00BFB" w:rsidRPr="00507AF1">
              <w:rPr>
                <w:rFonts w:ascii="Arial" w:hAnsi="Arial" w:cs="Arial"/>
                <w:sz w:val="22"/>
                <w:szCs w:val="22"/>
              </w:rPr>
              <w:fldChar w:fldCharType="begin">
                <w:ffData>
                  <w:name w:val="Check52"/>
                  <w:enabled/>
                  <w:calcOnExit w:val="0"/>
                  <w:checkBox>
                    <w:sizeAuto/>
                    <w:default w:val="0"/>
                  </w:checkBox>
                </w:ffData>
              </w:fldChar>
            </w:r>
            <w:bookmarkStart w:id="26" w:name="Check52"/>
            <w:r w:rsidR="00E00BFB" w:rsidRPr="00507AF1">
              <w:rPr>
                <w:rFonts w:ascii="Arial" w:hAnsi="Arial" w:cs="Arial"/>
                <w:sz w:val="22"/>
                <w:szCs w:val="22"/>
              </w:rPr>
              <w:instrText xml:space="preserve"> FORMCHECKBOX </w:instrText>
            </w:r>
            <w:r w:rsidR="00E00BFB" w:rsidRPr="00507AF1">
              <w:rPr>
                <w:rFonts w:ascii="Arial" w:hAnsi="Arial" w:cs="Arial"/>
                <w:sz w:val="22"/>
                <w:szCs w:val="22"/>
              </w:rPr>
            </w:r>
            <w:r w:rsidR="00E00BFB" w:rsidRPr="00507AF1">
              <w:rPr>
                <w:rFonts w:ascii="Arial" w:hAnsi="Arial" w:cs="Arial"/>
                <w:sz w:val="22"/>
                <w:szCs w:val="22"/>
              </w:rPr>
              <w:fldChar w:fldCharType="separate"/>
            </w:r>
            <w:r w:rsidR="00E00BFB" w:rsidRPr="00507AF1">
              <w:rPr>
                <w:rFonts w:ascii="Arial" w:hAnsi="Arial" w:cs="Arial"/>
                <w:sz w:val="22"/>
                <w:szCs w:val="22"/>
              </w:rPr>
              <w:fldChar w:fldCharType="end"/>
            </w:r>
            <w:bookmarkEnd w:id="26"/>
            <w:r w:rsidR="00E00BFB" w:rsidRPr="00F151F3">
              <w:rPr>
                <w:rFonts w:ascii="Arial" w:hAnsi="Arial" w:cs="Arial"/>
                <w:sz w:val="22"/>
                <w:szCs w:val="22"/>
              </w:rPr>
              <w:t xml:space="preserve"> </w:t>
            </w:r>
            <w:r w:rsidR="00E00BFB" w:rsidRPr="00F151F3">
              <w:rPr>
                <w:rFonts w:ascii="Arial" w:hAnsi="Arial" w:cs="Arial"/>
              </w:rPr>
              <w:t>Hires and discharges</w:t>
            </w:r>
          </w:p>
          <w:p w14:paraId="10038697" w14:textId="655B89E5" w:rsidR="00E00BFB" w:rsidRPr="00F151F3" w:rsidRDefault="00794192" w:rsidP="006064C1">
            <w:pPr>
              <w:tabs>
                <w:tab w:val="left" w:pos="4572"/>
              </w:tabs>
              <w:ind w:left="27"/>
              <w:rPr>
                <w:rFonts w:ascii="Arial" w:hAnsi="Arial" w:cs="Arial"/>
                <w:sz w:val="22"/>
                <w:szCs w:val="22"/>
              </w:rPr>
            </w:pPr>
            <w:r>
              <w:rPr>
                <w:rFonts w:ascii="Arial" w:hAnsi="Arial" w:cs="Arial"/>
                <w:sz w:val="22"/>
                <w:szCs w:val="22"/>
              </w:rPr>
              <w:fldChar w:fldCharType="begin">
                <w:ffData>
                  <w:name w:val="Check53"/>
                  <w:enabled/>
                  <w:calcOnExit w:val="0"/>
                  <w:checkBox>
                    <w:sizeAuto/>
                    <w:default w:val="0"/>
                  </w:checkBox>
                </w:ffData>
              </w:fldChar>
            </w:r>
            <w:r>
              <w:rPr>
                <w:rFonts w:ascii="Arial" w:hAnsi="Arial" w:cs="Arial"/>
                <w:sz w:val="22"/>
                <w:szCs w:val="22"/>
              </w:rPr>
              <w:instrText xml:space="preserve"> </w:instrText>
            </w:r>
            <w:bookmarkStart w:id="27" w:name="Check53"/>
            <w:r>
              <w:rPr>
                <w:rFonts w:ascii="Arial" w:hAnsi="Arial" w:cs="Arial"/>
                <w:sz w:val="22"/>
                <w:szCs w:val="22"/>
              </w:rPr>
              <w:instrText xml:space="preserve">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7"/>
            <w:r w:rsidR="00E00BFB" w:rsidRPr="00F151F3">
              <w:rPr>
                <w:rFonts w:ascii="Arial" w:hAnsi="Arial" w:cs="Arial"/>
                <w:sz w:val="22"/>
                <w:szCs w:val="22"/>
              </w:rPr>
              <w:t xml:space="preserve"> </w:t>
            </w:r>
            <w:r w:rsidR="00E00BFB" w:rsidRPr="00F151F3">
              <w:rPr>
                <w:rFonts w:ascii="Arial" w:hAnsi="Arial" w:cs="Arial"/>
              </w:rPr>
              <w:t>Approves work</w:t>
            </w:r>
            <w:r w:rsidR="00E00BFB" w:rsidRPr="00F151F3">
              <w:rPr>
                <w:rFonts w:ascii="Arial" w:hAnsi="Arial" w:cs="Arial"/>
                <w:sz w:val="22"/>
                <w:szCs w:val="22"/>
              </w:rPr>
              <w:tab/>
            </w:r>
            <w:r w:rsidR="00E00BFB" w:rsidRPr="00507AF1">
              <w:rPr>
                <w:rFonts w:ascii="Arial" w:hAnsi="Arial" w:cs="Arial"/>
                <w:sz w:val="22"/>
                <w:szCs w:val="22"/>
              </w:rPr>
              <w:fldChar w:fldCharType="begin">
                <w:ffData>
                  <w:name w:val="Check54"/>
                  <w:enabled/>
                  <w:calcOnExit w:val="0"/>
                  <w:checkBox>
                    <w:sizeAuto/>
                    <w:default w:val="0"/>
                  </w:checkBox>
                </w:ffData>
              </w:fldChar>
            </w:r>
            <w:bookmarkStart w:id="28" w:name="Check54"/>
            <w:r w:rsidR="00E00BFB" w:rsidRPr="00507AF1">
              <w:rPr>
                <w:rFonts w:ascii="Arial" w:hAnsi="Arial" w:cs="Arial"/>
                <w:sz w:val="22"/>
                <w:szCs w:val="22"/>
              </w:rPr>
              <w:instrText xml:space="preserve"> FORMCHECKBOX </w:instrText>
            </w:r>
            <w:r w:rsidR="00E00BFB" w:rsidRPr="00507AF1">
              <w:rPr>
                <w:rFonts w:ascii="Arial" w:hAnsi="Arial" w:cs="Arial"/>
                <w:sz w:val="22"/>
                <w:szCs w:val="22"/>
              </w:rPr>
            </w:r>
            <w:r w:rsidR="00E00BFB" w:rsidRPr="00507AF1">
              <w:rPr>
                <w:rFonts w:ascii="Arial" w:hAnsi="Arial" w:cs="Arial"/>
                <w:sz w:val="22"/>
                <w:szCs w:val="22"/>
              </w:rPr>
              <w:fldChar w:fldCharType="separate"/>
            </w:r>
            <w:r w:rsidR="00E00BFB" w:rsidRPr="00507AF1">
              <w:rPr>
                <w:rFonts w:ascii="Arial" w:hAnsi="Arial" w:cs="Arial"/>
                <w:sz w:val="22"/>
                <w:szCs w:val="22"/>
              </w:rPr>
              <w:fldChar w:fldCharType="end"/>
            </w:r>
            <w:bookmarkEnd w:id="28"/>
            <w:r w:rsidR="00E00BFB" w:rsidRPr="00507AF1">
              <w:rPr>
                <w:rFonts w:ascii="Arial" w:hAnsi="Arial" w:cs="Arial"/>
                <w:sz w:val="22"/>
                <w:szCs w:val="22"/>
              </w:rPr>
              <w:t xml:space="preserve"> </w:t>
            </w:r>
            <w:r w:rsidR="00E00BFB" w:rsidRPr="00507AF1">
              <w:rPr>
                <w:rFonts w:ascii="Arial" w:hAnsi="Arial" w:cs="Arial"/>
              </w:rPr>
              <w:t>Recommends hiring</w:t>
            </w:r>
          </w:p>
          <w:p w14:paraId="724F0361" w14:textId="3F343DE5" w:rsidR="00E00BFB" w:rsidRPr="00F151F3" w:rsidRDefault="0040600A" w:rsidP="006064C1">
            <w:pPr>
              <w:tabs>
                <w:tab w:val="left" w:pos="4572"/>
              </w:tabs>
              <w:ind w:left="27"/>
              <w:rPr>
                <w:rFonts w:ascii="Arial" w:hAnsi="Arial" w:cs="Arial"/>
              </w:rPr>
            </w:pPr>
            <w:r>
              <w:rPr>
                <w:rFonts w:ascii="Arial" w:hAnsi="Arial" w:cs="Arial"/>
                <w:sz w:val="22"/>
                <w:szCs w:val="22"/>
              </w:rPr>
              <w:fldChar w:fldCharType="begin">
                <w:ffData>
                  <w:name w:val="Check55"/>
                  <w:enabled/>
                  <w:calcOnExit w:val="0"/>
                  <w:checkBox>
                    <w:sizeAuto/>
                    <w:default w:val="0"/>
                  </w:checkBox>
                </w:ffData>
              </w:fldChar>
            </w:r>
            <w:bookmarkStart w:id="29" w:name="Check5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9"/>
            <w:r w:rsidR="00E00BFB" w:rsidRPr="00507AF1">
              <w:rPr>
                <w:rFonts w:ascii="Arial" w:hAnsi="Arial" w:cs="Arial"/>
                <w:sz w:val="22"/>
                <w:szCs w:val="22"/>
              </w:rPr>
              <w:t xml:space="preserve"> </w:t>
            </w:r>
            <w:r w:rsidR="00E00BFB" w:rsidRPr="00507AF1">
              <w:rPr>
                <w:rFonts w:ascii="Arial" w:hAnsi="Arial" w:cs="Arial"/>
              </w:rPr>
              <w:t>Responds to grievances</w:t>
            </w:r>
            <w:r w:rsidR="00E00BFB" w:rsidRPr="00F151F3">
              <w:rPr>
                <w:rFonts w:ascii="Arial" w:hAnsi="Arial" w:cs="Arial"/>
                <w:sz w:val="22"/>
                <w:szCs w:val="22"/>
              </w:rPr>
              <w:tab/>
            </w:r>
            <w:r w:rsidR="00E00BFB" w:rsidRPr="00507AF1">
              <w:rPr>
                <w:rFonts w:ascii="Arial" w:hAnsi="Arial" w:cs="Arial"/>
                <w:sz w:val="22"/>
                <w:szCs w:val="22"/>
              </w:rPr>
              <w:fldChar w:fldCharType="begin">
                <w:ffData>
                  <w:name w:val="Check56"/>
                  <w:enabled/>
                  <w:calcOnExit w:val="0"/>
                  <w:checkBox>
                    <w:sizeAuto/>
                    <w:default w:val="0"/>
                  </w:checkBox>
                </w:ffData>
              </w:fldChar>
            </w:r>
            <w:bookmarkStart w:id="30" w:name="Check56"/>
            <w:r w:rsidR="00E00BFB" w:rsidRPr="00507AF1">
              <w:rPr>
                <w:rFonts w:ascii="Arial" w:hAnsi="Arial" w:cs="Arial"/>
                <w:sz w:val="22"/>
                <w:szCs w:val="22"/>
              </w:rPr>
              <w:instrText xml:space="preserve"> FORMCHECKBOX </w:instrText>
            </w:r>
            <w:r w:rsidR="00E00BFB" w:rsidRPr="00507AF1">
              <w:rPr>
                <w:rFonts w:ascii="Arial" w:hAnsi="Arial" w:cs="Arial"/>
                <w:sz w:val="22"/>
                <w:szCs w:val="22"/>
              </w:rPr>
            </w:r>
            <w:r w:rsidR="00E00BFB" w:rsidRPr="00507AF1">
              <w:rPr>
                <w:rFonts w:ascii="Arial" w:hAnsi="Arial" w:cs="Arial"/>
                <w:sz w:val="22"/>
                <w:szCs w:val="22"/>
              </w:rPr>
              <w:fldChar w:fldCharType="separate"/>
            </w:r>
            <w:r w:rsidR="00E00BFB" w:rsidRPr="00507AF1">
              <w:rPr>
                <w:rFonts w:ascii="Arial" w:hAnsi="Arial" w:cs="Arial"/>
                <w:sz w:val="22"/>
                <w:szCs w:val="22"/>
              </w:rPr>
              <w:fldChar w:fldCharType="end"/>
            </w:r>
            <w:bookmarkEnd w:id="30"/>
            <w:r w:rsidR="00E00BFB" w:rsidRPr="00F151F3">
              <w:rPr>
                <w:rFonts w:ascii="Arial" w:hAnsi="Arial" w:cs="Arial"/>
                <w:sz w:val="22"/>
                <w:szCs w:val="22"/>
              </w:rPr>
              <w:t xml:space="preserve"> </w:t>
            </w:r>
            <w:r w:rsidR="00E00BFB" w:rsidRPr="00F151F3">
              <w:rPr>
                <w:rFonts w:ascii="Arial" w:hAnsi="Arial" w:cs="Arial"/>
              </w:rPr>
              <w:t>Gives input for performance evaluations</w:t>
            </w:r>
          </w:p>
          <w:p w14:paraId="5C4186BD" w14:textId="77777777" w:rsidR="00E00BFB" w:rsidRPr="00F151F3" w:rsidRDefault="00E00BFB" w:rsidP="006064C1">
            <w:pPr>
              <w:tabs>
                <w:tab w:val="left" w:pos="4572"/>
              </w:tabs>
              <w:ind w:left="27"/>
              <w:rPr>
                <w:rFonts w:ascii="Arial" w:hAnsi="Arial" w:cs="Arial"/>
                <w:sz w:val="22"/>
                <w:szCs w:val="22"/>
              </w:rPr>
            </w:pPr>
            <w:r w:rsidRPr="00507AF1">
              <w:rPr>
                <w:rFonts w:ascii="Arial" w:hAnsi="Arial" w:cs="Arial"/>
                <w:sz w:val="22"/>
                <w:szCs w:val="22"/>
              </w:rPr>
              <w:fldChar w:fldCharType="begin">
                <w:ffData>
                  <w:name w:val="Check57"/>
                  <w:enabled/>
                  <w:calcOnExit w:val="0"/>
                  <w:checkBox>
                    <w:sizeAuto/>
                    <w:default w:val="0"/>
                  </w:checkBox>
                </w:ffData>
              </w:fldChar>
            </w:r>
            <w:bookmarkStart w:id="31" w:name="Check57"/>
            <w:r w:rsidRPr="00507AF1">
              <w:rPr>
                <w:rFonts w:ascii="Arial" w:hAnsi="Arial" w:cs="Arial"/>
                <w:sz w:val="22"/>
                <w:szCs w:val="22"/>
              </w:rPr>
              <w:instrText xml:space="preserve"> FORMCHECKBOX </w:instrText>
            </w:r>
            <w:r w:rsidRPr="00507AF1">
              <w:rPr>
                <w:rFonts w:ascii="Arial" w:hAnsi="Arial" w:cs="Arial"/>
                <w:sz w:val="22"/>
                <w:szCs w:val="22"/>
              </w:rPr>
            </w:r>
            <w:r w:rsidRPr="00507AF1">
              <w:rPr>
                <w:rFonts w:ascii="Arial" w:hAnsi="Arial" w:cs="Arial"/>
                <w:sz w:val="22"/>
                <w:szCs w:val="22"/>
              </w:rPr>
              <w:fldChar w:fldCharType="separate"/>
            </w:r>
            <w:r w:rsidRPr="00507AF1">
              <w:rPr>
                <w:rFonts w:ascii="Arial" w:hAnsi="Arial" w:cs="Arial"/>
                <w:sz w:val="22"/>
                <w:szCs w:val="22"/>
              </w:rPr>
              <w:fldChar w:fldCharType="end"/>
            </w:r>
            <w:bookmarkEnd w:id="31"/>
            <w:r w:rsidRPr="00F151F3">
              <w:rPr>
                <w:rFonts w:ascii="Arial" w:hAnsi="Arial" w:cs="Arial"/>
                <w:sz w:val="22"/>
                <w:szCs w:val="22"/>
              </w:rPr>
              <w:t xml:space="preserve"> </w:t>
            </w:r>
            <w:r w:rsidRPr="00F151F3">
              <w:rPr>
                <w:rFonts w:ascii="Arial" w:hAnsi="Arial" w:cs="Arial"/>
              </w:rPr>
              <w:t>Disciplines and rewards</w:t>
            </w:r>
            <w:r w:rsidRPr="00F151F3">
              <w:rPr>
                <w:rFonts w:ascii="Arial" w:hAnsi="Arial" w:cs="Arial"/>
                <w:sz w:val="22"/>
                <w:szCs w:val="22"/>
              </w:rPr>
              <w:tab/>
            </w:r>
            <w:r w:rsidRPr="00507AF1">
              <w:rPr>
                <w:rFonts w:ascii="Arial" w:hAnsi="Arial" w:cs="Arial"/>
                <w:sz w:val="22"/>
                <w:szCs w:val="22"/>
              </w:rPr>
              <w:fldChar w:fldCharType="begin">
                <w:ffData>
                  <w:name w:val="Check58"/>
                  <w:enabled/>
                  <w:calcOnExit w:val="0"/>
                  <w:checkBox>
                    <w:sizeAuto/>
                    <w:default w:val="0"/>
                    <w:checked w:val="0"/>
                  </w:checkBox>
                </w:ffData>
              </w:fldChar>
            </w:r>
            <w:bookmarkStart w:id="32" w:name="Check58"/>
            <w:r w:rsidRPr="00507AF1">
              <w:rPr>
                <w:rFonts w:ascii="Arial" w:hAnsi="Arial" w:cs="Arial"/>
                <w:sz w:val="22"/>
                <w:szCs w:val="22"/>
              </w:rPr>
              <w:instrText xml:space="preserve"> FORMCHECKBOX </w:instrText>
            </w:r>
            <w:r w:rsidRPr="00507AF1">
              <w:rPr>
                <w:rFonts w:ascii="Arial" w:hAnsi="Arial" w:cs="Arial"/>
                <w:sz w:val="22"/>
                <w:szCs w:val="22"/>
              </w:rPr>
            </w:r>
            <w:r w:rsidRPr="00507AF1">
              <w:rPr>
                <w:rFonts w:ascii="Arial" w:hAnsi="Arial" w:cs="Arial"/>
                <w:sz w:val="22"/>
                <w:szCs w:val="22"/>
              </w:rPr>
              <w:fldChar w:fldCharType="separate"/>
            </w:r>
            <w:r w:rsidRPr="00507AF1">
              <w:rPr>
                <w:rFonts w:ascii="Arial" w:hAnsi="Arial" w:cs="Arial"/>
                <w:sz w:val="22"/>
                <w:szCs w:val="22"/>
              </w:rPr>
              <w:fldChar w:fldCharType="end"/>
            </w:r>
            <w:bookmarkEnd w:id="32"/>
            <w:r w:rsidRPr="00F151F3">
              <w:rPr>
                <w:rFonts w:ascii="Arial" w:hAnsi="Arial" w:cs="Arial"/>
                <w:sz w:val="22"/>
                <w:szCs w:val="22"/>
              </w:rPr>
              <w:t xml:space="preserve"> </w:t>
            </w:r>
            <w:r w:rsidRPr="00F151F3">
              <w:rPr>
                <w:rFonts w:ascii="Arial" w:hAnsi="Arial" w:cs="Arial"/>
              </w:rPr>
              <w:t xml:space="preserve">Prepares </w:t>
            </w:r>
            <w:r w:rsidR="00753DB6" w:rsidRPr="00F151F3">
              <w:rPr>
                <w:rFonts w:ascii="Arial" w:hAnsi="Arial" w:cs="Arial"/>
              </w:rPr>
              <w:t>and</w:t>
            </w:r>
            <w:r w:rsidRPr="00F151F3">
              <w:rPr>
                <w:rFonts w:ascii="Arial" w:hAnsi="Arial" w:cs="Arial"/>
              </w:rPr>
              <w:t xml:space="preserve"> signs performance evaluations</w:t>
            </w:r>
          </w:p>
        </w:tc>
      </w:tr>
    </w:tbl>
    <w:p w14:paraId="61C61219" w14:textId="77777777" w:rsidR="00725115" w:rsidRPr="00725115" w:rsidRDefault="00725115" w:rsidP="00471291">
      <w:pPr>
        <w:spacing w:before="80"/>
        <w:rPr>
          <w:rFonts w:ascii="Arial" w:hAnsi="Arial" w:cs="Arial"/>
          <w:b/>
          <w:sz w:val="12"/>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90"/>
      </w:tblGrid>
      <w:tr w:rsidR="00725115" w14:paraId="56953263" w14:textId="77777777">
        <w:trPr>
          <w:trHeight w:hRule="exact" w:val="576"/>
        </w:trPr>
        <w:tc>
          <w:tcPr>
            <w:tcW w:w="10990" w:type="dxa"/>
            <w:tcBorders>
              <w:top w:val="single" w:sz="12" w:space="0" w:color="auto"/>
              <w:left w:val="nil"/>
              <w:bottom w:val="single" w:sz="12" w:space="0" w:color="auto"/>
              <w:right w:val="nil"/>
            </w:tcBorders>
            <w:shd w:val="clear" w:color="auto" w:fill="FFFF99"/>
            <w:vAlign w:val="center"/>
          </w:tcPr>
          <w:p w14:paraId="06B13043" w14:textId="77777777" w:rsidR="00725115" w:rsidRDefault="00725115" w:rsidP="00E95D7E">
            <w:pPr>
              <w:rPr>
                <w:rFonts w:ascii="Arial" w:hAnsi="Arial" w:cs="Arial"/>
              </w:rPr>
            </w:pPr>
            <w:r>
              <w:rPr>
                <w:rFonts w:ascii="Arial" w:hAnsi="Arial" w:cs="Arial"/>
                <w:b/>
                <w:color w:val="000000"/>
              </w:rPr>
              <w:t>SECTION 10. ADDITIONAL POSITION-RELATED INFORMATION</w:t>
            </w:r>
          </w:p>
        </w:tc>
      </w:tr>
    </w:tbl>
    <w:p w14:paraId="34BAD4B6" w14:textId="77777777" w:rsidR="00471291" w:rsidRDefault="002D658B" w:rsidP="00471291">
      <w:pPr>
        <w:spacing w:before="80"/>
        <w:rPr>
          <w:rFonts w:ascii="Arial" w:hAnsi="Arial" w:cs="Arial"/>
        </w:rPr>
      </w:pPr>
      <w:r w:rsidRPr="000B41C8">
        <w:rPr>
          <w:rFonts w:ascii="Arial" w:hAnsi="Arial" w:cs="Arial"/>
          <w:b/>
        </w:rPr>
        <w:t>A</w:t>
      </w:r>
      <w:r w:rsidR="00471291" w:rsidRPr="000B41C8">
        <w:rPr>
          <w:rFonts w:ascii="Arial" w:hAnsi="Arial" w:cs="Arial"/>
          <w:b/>
        </w:rPr>
        <w:t>DDITIONAL REQUIREMENTS:</w:t>
      </w:r>
      <w:r w:rsidR="00471291">
        <w:rPr>
          <w:rFonts w:ascii="Arial" w:hAnsi="Arial" w:cs="Arial"/>
        </w:rPr>
        <w:t xml:space="preserve"> List any knowledge and skills needed at time of hire that are not already required in the classification specification. </w:t>
      </w:r>
    </w:p>
    <w:p w14:paraId="7E7F0E4C" w14:textId="77777777" w:rsidR="00195392" w:rsidRDefault="002D658B" w:rsidP="00195392">
      <w:pPr>
        <w:spacing w:before="80" w:after="120"/>
        <w:rPr>
          <w:rFonts w:ascii="Arial" w:hAnsi="Arial" w:cs="Arial"/>
          <w:b/>
          <w:color w:val="0000FF"/>
        </w:rPr>
      </w:pPr>
      <w:r w:rsidRPr="000B41C8">
        <w:rPr>
          <w:rFonts w:ascii="Arial" w:hAnsi="Arial" w:cs="Arial"/>
          <w:b/>
          <w:color w:val="0000FF"/>
        </w:rPr>
        <w:t xml:space="preserve">All positions in </w:t>
      </w:r>
      <w:r w:rsidR="002A4F25">
        <w:rPr>
          <w:rFonts w:ascii="Arial" w:hAnsi="Arial" w:cs="Arial"/>
          <w:b/>
          <w:color w:val="0000FF"/>
        </w:rPr>
        <w:t>OHA</w:t>
      </w:r>
      <w:r w:rsidRPr="000B41C8">
        <w:rPr>
          <w:rFonts w:ascii="Arial" w:hAnsi="Arial" w:cs="Arial"/>
          <w:b/>
          <w:color w:val="0000FF"/>
        </w:rPr>
        <w:t xml:space="preserve"> require a Criminal Background Check and an Abuse/Neglect</w:t>
      </w:r>
      <w:r w:rsidRPr="000B41C8">
        <w:rPr>
          <w:rFonts w:ascii="Arial" w:hAnsi="Arial" w:cs="Arial"/>
          <w:color w:val="0000FF"/>
        </w:rPr>
        <w:t xml:space="preserve"> </w:t>
      </w:r>
      <w:r w:rsidR="00ED3481" w:rsidRPr="000B41C8">
        <w:rPr>
          <w:rFonts w:ascii="Arial" w:hAnsi="Arial" w:cs="Arial"/>
          <w:b/>
          <w:color w:val="0000FF"/>
        </w:rPr>
        <w:t>C</w:t>
      </w:r>
      <w:r w:rsidRPr="000B41C8">
        <w:rPr>
          <w:rFonts w:ascii="Arial" w:hAnsi="Arial" w:cs="Arial"/>
          <w:b/>
          <w:color w:val="0000FF"/>
        </w:rPr>
        <w:t>heck.</w:t>
      </w:r>
      <w:r w:rsidR="00ED3481" w:rsidRPr="000B41C8">
        <w:rPr>
          <w:rFonts w:ascii="Arial" w:hAnsi="Arial" w:cs="Arial"/>
          <w:b/>
          <w:color w:val="0000FF"/>
        </w:rPr>
        <w:t xml:space="preserve"> Fingerprints may be required.</w:t>
      </w:r>
    </w:p>
    <w:p w14:paraId="6B54850C" w14:textId="3245B017" w:rsidR="00FF2380" w:rsidRDefault="003F7462" w:rsidP="00195392">
      <w:pPr>
        <w:spacing w:before="80" w:after="120"/>
        <w:rPr>
          <w:rFonts w:ascii="Arial" w:hAnsi="Arial" w:cs="Arial"/>
          <w:noProof/>
        </w:rPr>
      </w:pPr>
      <w:bookmarkStart w:id="33" w:name="_Hlk423683"/>
      <w:r>
        <w:rPr>
          <w:rFonts w:ascii="Arial" w:hAnsi="Arial" w:cs="Arial"/>
          <w:b/>
        </w:rPr>
        <w:t>Advocacy</w:t>
      </w:r>
      <w:r w:rsidR="000C7D76">
        <w:rPr>
          <w:rFonts w:ascii="Arial" w:hAnsi="Arial" w:cs="Arial"/>
          <w:b/>
        </w:rPr>
        <w:t xml:space="preserve"> and case management</w:t>
      </w:r>
      <w:r w:rsidR="00960935">
        <w:rPr>
          <w:rFonts w:ascii="Arial" w:hAnsi="Arial" w:cs="Arial"/>
          <w:b/>
        </w:rPr>
        <w:t>:</w:t>
      </w:r>
      <w:r w:rsidR="00495A17">
        <w:rPr>
          <w:rFonts w:ascii="Arial" w:hAnsi="Arial" w:cs="Arial"/>
          <w:b/>
        </w:rPr>
        <w:t xml:space="preserve"> </w:t>
      </w:r>
      <w:r w:rsidR="00495A17">
        <w:rPr>
          <w:rFonts w:ascii="Arial" w:hAnsi="Arial" w:cs="Arial"/>
          <w:noProof/>
        </w:rPr>
        <w:t xml:space="preserve">The ability to advocate for </w:t>
      </w:r>
      <w:r w:rsidR="008B2640" w:rsidRPr="00C75195">
        <w:rPr>
          <w:rFonts w:ascii="Arial" w:hAnsi="Arial" w:cs="Arial"/>
          <w:noProof/>
        </w:rPr>
        <w:t xml:space="preserve">individuals eligible for and enrolled in the Oregon Health Plan, and others served by </w:t>
      </w:r>
      <w:r w:rsidR="006104B1" w:rsidRPr="00C75195">
        <w:rPr>
          <w:rFonts w:ascii="Arial" w:hAnsi="Arial" w:cs="Arial"/>
          <w:noProof/>
        </w:rPr>
        <w:t>M</w:t>
      </w:r>
      <w:r w:rsidR="00265EBD" w:rsidRPr="00C75195">
        <w:rPr>
          <w:rFonts w:ascii="Arial" w:hAnsi="Arial" w:cs="Arial"/>
          <w:noProof/>
        </w:rPr>
        <w:t xml:space="preserve">edicaid and other </w:t>
      </w:r>
      <w:r w:rsidR="008B2640" w:rsidRPr="00C75195">
        <w:rPr>
          <w:rFonts w:ascii="Arial" w:hAnsi="Arial" w:cs="Arial"/>
          <w:noProof/>
        </w:rPr>
        <w:t>OHA programs</w:t>
      </w:r>
      <w:r w:rsidR="008B2640">
        <w:rPr>
          <w:rFonts w:ascii="Arial" w:hAnsi="Arial" w:cs="Arial"/>
          <w:noProof/>
        </w:rPr>
        <w:t xml:space="preserve"> </w:t>
      </w:r>
      <w:r w:rsidR="00495A17">
        <w:rPr>
          <w:rFonts w:ascii="Arial" w:hAnsi="Arial" w:cs="Arial"/>
          <w:noProof/>
        </w:rPr>
        <w:t>while recognizing and balancing the legitimate interests of other p</w:t>
      </w:r>
      <w:r w:rsidR="007542E3">
        <w:rPr>
          <w:rFonts w:ascii="Arial" w:hAnsi="Arial" w:cs="Arial"/>
          <w:noProof/>
        </w:rPr>
        <w:t>arties to the complaint.</w:t>
      </w:r>
    </w:p>
    <w:p w14:paraId="24811EEA" w14:textId="77777777" w:rsidR="00FF2380" w:rsidRPr="00FF2380" w:rsidRDefault="00FF2380" w:rsidP="00195392">
      <w:pPr>
        <w:spacing w:before="80" w:after="120"/>
        <w:rPr>
          <w:rFonts w:ascii="Arial" w:hAnsi="Arial" w:cs="Arial"/>
          <w:noProof/>
        </w:rPr>
      </w:pPr>
    </w:p>
    <w:p w14:paraId="088BACBC" w14:textId="6CA9042E" w:rsidR="00960935" w:rsidRDefault="00960935" w:rsidP="00195392">
      <w:pPr>
        <w:spacing w:before="80" w:after="120"/>
        <w:rPr>
          <w:rFonts w:ascii="Arial" w:hAnsi="Arial" w:cs="Arial"/>
          <w:noProof/>
        </w:rPr>
      </w:pPr>
      <w:r>
        <w:rPr>
          <w:rFonts w:ascii="Arial" w:hAnsi="Arial" w:cs="Arial"/>
          <w:b/>
        </w:rPr>
        <w:t xml:space="preserve">Problem solving, decision making, and strategic thinking: </w:t>
      </w:r>
      <w:r w:rsidR="00495A17">
        <w:rPr>
          <w:rFonts w:ascii="Arial" w:hAnsi="Arial" w:cs="Arial"/>
          <w:noProof/>
        </w:rPr>
        <w:t xml:space="preserve">The ability to analyze </w:t>
      </w:r>
      <w:r w:rsidR="00265EBD">
        <w:rPr>
          <w:rFonts w:ascii="Arial" w:hAnsi="Arial" w:cs="Arial"/>
          <w:noProof/>
        </w:rPr>
        <w:t xml:space="preserve">customer and medicaid client concerns, feedback and </w:t>
      </w:r>
      <w:r w:rsidR="00495A17">
        <w:rPr>
          <w:rFonts w:ascii="Arial" w:hAnsi="Arial" w:cs="Arial"/>
          <w:noProof/>
        </w:rPr>
        <w:t xml:space="preserve">complaints, </w:t>
      </w:r>
      <w:r w:rsidR="00080A12">
        <w:rPr>
          <w:rFonts w:ascii="Arial" w:hAnsi="Arial" w:cs="Arial"/>
          <w:noProof/>
        </w:rPr>
        <w:t>gather and analyze relevant information</w:t>
      </w:r>
      <w:r w:rsidR="00495A17">
        <w:rPr>
          <w:rFonts w:ascii="Arial" w:hAnsi="Arial" w:cs="Arial"/>
          <w:noProof/>
        </w:rPr>
        <w:t xml:space="preserve">, and pursue effective strategies </w:t>
      </w:r>
      <w:r w:rsidR="00080A12">
        <w:rPr>
          <w:rFonts w:ascii="Arial" w:hAnsi="Arial" w:cs="Arial"/>
          <w:noProof/>
        </w:rPr>
        <w:t xml:space="preserve">to support </w:t>
      </w:r>
      <w:r w:rsidR="00615B1C">
        <w:rPr>
          <w:rFonts w:ascii="Arial" w:hAnsi="Arial" w:cs="Arial"/>
          <w:noProof/>
        </w:rPr>
        <w:t>equity</w:t>
      </w:r>
      <w:r w:rsidR="00080A12">
        <w:rPr>
          <w:rFonts w:ascii="Arial" w:hAnsi="Arial" w:cs="Arial"/>
          <w:noProof/>
        </w:rPr>
        <w:t xml:space="preserve"> and client-centered resolution.</w:t>
      </w:r>
      <w:r w:rsidR="00CA72C8">
        <w:rPr>
          <w:rFonts w:ascii="Arial" w:hAnsi="Arial" w:cs="Arial"/>
          <w:noProof/>
        </w:rPr>
        <w:t xml:space="preserve"> Ability to understand overal</w:t>
      </w:r>
      <w:r w:rsidR="00111B10">
        <w:rPr>
          <w:rFonts w:ascii="Arial" w:hAnsi="Arial" w:cs="Arial"/>
          <w:noProof/>
        </w:rPr>
        <w:t>l</w:t>
      </w:r>
      <w:r w:rsidR="00CA72C8">
        <w:rPr>
          <w:rFonts w:ascii="Arial" w:hAnsi="Arial" w:cs="Arial"/>
          <w:noProof/>
        </w:rPr>
        <w:t xml:space="preserve"> implications of decisions, look for ways to improve and promote quality, and improve member access to care. </w:t>
      </w:r>
    </w:p>
    <w:p w14:paraId="716E64D6" w14:textId="77777777" w:rsidR="00080A12" w:rsidRDefault="00080A12" w:rsidP="00195392">
      <w:pPr>
        <w:spacing w:before="80" w:after="120"/>
        <w:rPr>
          <w:rFonts w:ascii="Arial" w:hAnsi="Arial" w:cs="Arial"/>
          <w:b/>
        </w:rPr>
      </w:pPr>
    </w:p>
    <w:p w14:paraId="331F5CF4" w14:textId="046F927C" w:rsidR="00080A12" w:rsidRDefault="00960935" w:rsidP="00FC7C72">
      <w:pPr>
        <w:rPr>
          <w:rFonts w:ascii="Arial" w:hAnsi="Arial" w:cs="Arial"/>
          <w:shd w:val="clear" w:color="auto" w:fill="FFFFFF"/>
        </w:rPr>
      </w:pPr>
      <w:r w:rsidRPr="3E13CB8A">
        <w:rPr>
          <w:rFonts w:ascii="Arial" w:hAnsi="Arial" w:cs="Arial"/>
          <w:b/>
          <w:bCs/>
        </w:rPr>
        <w:t>Representative of OHA members/ Value diversity and inclusion:</w:t>
      </w:r>
      <w:r w:rsidR="00BF2994" w:rsidRPr="3E13CB8A">
        <w:rPr>
          <w:rFonts w:ascii="Arial" w:hAnsi="Arial" w:cs="Arial"/>
          <w:b/>
          <w:bCs/>
        </w:rPr>
        <w:t xml:space="preserve"> </w:t>
      </w:r>
      <w:r w:rsidR="00704106">
        <w:rPr>
          <w:rFonts w:ascii="Arial" w:hAnsi="Arial" w:cs="Arial"/>
          <w:shd w:val="clear" w:color="auto" w:fill="FFFFFF"/>
        </w:rPr>
        <w:t>Ensure e</w:t>
      </w:r>
      <w:r w:rsidR="00ED4AE3">
        <w:rPr>
          <w:rFonts w:ascii="Arial" w:hAnsi="Arial" w:cs="Arial"/>
          <w:shd w:val="clear" w:color="auto" w:fill="FFFFFF"/>
        </w:rPr>
        <w:t>f</w:t>
      </w:r>
      <w:r w:rsidR="00E65582" w:rsidRPr="3E13CB8A">
        <w:rPr>
          <w:rFonts w:ascii="Arial" w:hAnsi="Arial" w:cs="Arial"/>
        </w:rPr>
        <w:t>f</w:t>
      </w:r>
      <w:r w:rsidR="00ED4AE3">
        <w:rPr>
          <w:rFonts w:ascii="Arial" w:hAnsi="Arial" w:cs="Arial"/>
          <w:shd w:val="clear" w:color="auto" w:fill="FFFFFF"/>
        </w:rPr>
        <w:t>ective</w:t>
      </w:r>
      <w:r w:rsidR="00ED4AE3" w:rsidRPr="006F3584">
        <w:rPr>
          <w:rFonts w:ascii="Arial" w:hAnsi="Arial" w:cs="Arial"/>
          <w:shd w:val="clear" w:color="auto" w:fill="FFFFFF"/>
        </w:rPr>
        <w:t xml:space="preserve"> delivery of culturally responsive and inclusive services, including </w:t>
      </w:r>
      <w:r w:rsidR="00ED4AE3">
        <w:rPr>
          <w:rFonts w:ascii="Arial" w:hAnsi="Arial" w:cs="Arial"/>
          <w:shd w:val="clear" w:color="auto" w:fill="FFFFFF"/>
        </w:rPr>
        <w:t>fostering</w:t>
      </w:r>
      <w:r w:rsidR="00ED4AE3" w:rsidRPr="006F3584">
        <w:rPr>
          <w:rFonts w:ascii="Arial" w:hAnsi="Arial" w:cs="Arial"/>
          <w:shd w:val="clear" w:color="auto" w:fill="FFFFFF"/>
        </w:rPr>
        <w:t xml:space="preserve"> ongoing personal cultural </w:t>
      </w:r>
      <w:r w:rsidR="00ED4AE3">
        <w:rPr>
          <w:rFonts w:ascii="Arial" w:hAnsi="Arial" w:cs="Arial"/>
          <w:shd w:val="clear" w:color="auto" w:fill="FFFFFF"/>
        </w:rPr>
        <w:t>awareness and humility. D</w:t>
      </w:r>
      <w:r w:rsidR="00BF2994" w:rsidRPr="0069353B">
        <w:rPr>
          <w:rFonts w:ascii="Arial" w:hAnsi="Arial" w:cs="Arial"/>
        </w:rPr>
        <w:t xml:space="preserve">emonstrated sensitivity to the needs of OHP clients and applicants, including those with </w:t>
      </w:r>
      <w:r w:rsidR="000C7D76">
        <w:rPr>
          <w:rFonts w:ascii="Arial" w:hAnsi="Arial" w:cs="Arial"/>
        </w:rPr>
        <w:t xml:space="preserve">diverse </w:t>
      </w:r>
      <w:r w:rsidR="00BF2994" w:rsidRPr="0069353B">
        <w:rPr>
          <w:rFonts w:ascii="Arial" w:hAnsi="Arial" w:cs="Arial"/>
        </w:rPr>
        <w:t>mental and physical health</w:t>
      </w:r>
      <w:r w:rsidR="000C7D76">
        <w:rPr>
          <w:rFonts w:ascii="Arial" w:hAnsi="Arial" w:cs="Arial"/>
        </w:rPr>
        <w:t xml:space="preserve">, </w:t>
      </w:r>
      <w:r w:rsidR="00BF2994" w:rsidRPr="0069353B">
        <w:rPr>
          <w:rFonts w:ascii="Arial" w:hAnsi="Arial" w:cs="Arial"/>
        </w:rPr>
        <w:t>literacy</w:t>
      </w:r>
      <w:r w:rsidR="000C7D76">
        <w:rPr>
          <w:rFonts w:ascii="Arial" w:hAnsi="Arial" w:cs="Arial"/>
        </w:rPr>
        <w:t>,</w:t>
      </w:r>
      <w:r w:rsidR="00BF2994" w:rsidRPr="0069353B">
        <w:rPr>
          <w:rFonts w:ascii="Arial" w:hAnsi="Arial" w:cs="Arial"/>
        </w:rPr>
        <w:t xml:space="preserve"> and</w:t>
      </w:r>
      <w:r w:rsidR="00A71A0D" w:rsidRPr="0069353B">
        <w:rPr>
          <w:rFonts w:ascii="Arial" w:hAnsi="Arial" w:cs="Arial"/>
        </w:rPr>
        <w:t xml:space="preserve"> communication</w:t>
      </w:r>
      <w:r w:rsidR="000C7D76">
        <w:rPr>
          <w:rFonts w:ascii="Arial" w:hAnsi="Arial" w:cs="Arial"/>
        </w:rPr>
        <w:t xml:space="preserve"> needs</w:t>
      </w:r>
      <w:r w:rsidR="00A71A0D" w:rsidRPr="0069353B">
        <w:rPr>
          <w:rFonts w:ascii="Arial" w:hAnsi="Arial" w:cs="Arial"/>
        </w:rPr>
        <w:t xml:space="preserve">. </w:t>
      </w:r>
      <w:r w:rsidR="00DF779B">
        <w:rPr>
          <w:rFonts w:ascii="Arial" w:hAnsi="Arial" w:cs="Arial"/>
          <w:shd w:val="clear" w:color="auto" w:fill="FFFFFF"/>
        </w:rPr>
        <w:t xml:space="preserve">Demonstrated ability to build and steward positive relationships with diverse community groups including communities of color, immigrant groups, the disability community, and other traditionally marginalized communities. </w:t>
      </w:r>
      <w:r w:rsidR="00B84F4E">
        <w:rPr>
          <w:rFonts w:ascii="Arial" w:hAnsi="Arial" w:cs="Arial"/>
          <w:shd w:val="clear" w:color="auto" w:fill="FFFFFF"/>
        </w:rPr>
        <w:t>Experience developing,</w:t>
      </w:r>
      <w:r w:rsidR="00704106">
        <w:rPr>
          <w:rFonts w:ascii="Arial" w:hAnsi="Arial" w:cs="Arial"/>
          <w:shd w:val="clear" w:color="auto" w:fill="FFFFFF"/>
        </w:rPr>
        <w:t xml:space="preserve"> advancing and</w:t>
      </w:r>
      <w:r w:rsidR="00B84F4E">
        <w:rPr>
          <w:rFonts w:ascii="Arial" w:hAnsi="Arial" w:cs="Arial"/>
          <w:shd w:val="clear" w:color="auto" w:fill="FFFFFF"/>
        </w:rPr>
        <w:t xml:space="preserve"> implementing </w:t>
      </w:r>
      <w:r w:rsidR="00704106">
        <w:rPr>
          <w:rFonts w:ascii="Arial" w:hAnsi="Arial" w:cs="Arial"/>
          <w:shd w:val="clear" w:color="auto" w:fill="FFFFFF"/>
        </w:rPr>
        <w:t xml:space="preserve">state and </w:t>
      </w:r>
      <w:r w:rsidR="2237C89C">
        <w:rPr>
          <w:rFonts w:ascii="Arial" w:hAnsi="Arial" w:cs="Arial"/>
          <w:shd w:val="clear" w:color="auto" w:fill="FFFFFF"/>
        </w:rPr>
        <w:t>community-based</w:t>
      </w:r>
      <w:r w:rsidR="00704106">
        <w:rPr>
          <w:rFonts w:ascii="Arial" w:hAnsi="Arial" w:cs="Arial"/>
          <w:shd w:val="clear" w:color="auto" w:fill="FFFFFF"/>
        </w:rPr>
        <w:t xml:space="preserve"> </w:t>
      </w:r>
      <w:r w:rsidR="00B84F4E">
        <w:rPr>
          <w:rFonts w:ascii="Arial" w:hAnsi="Arial" w:cs="Arial"/>
          <w:shd w:val="clear" w:color="auto" w:fill="FFFFFF"/>
        </w:rPr>
        <w:t xml:space="preserve">policies and programs that promote equity and inclusion and reduce </w:t>
      </w:r>
      <w:r w:rsidR="00360748">
        <w:rPr>
          <w:rFonts w:ascii="Arial" w:hAnsi="Arial" w:cs="Arial"/>
          <w:shd w:val="clear" w:color="auto" w:fill="FFFFFF"/>
        </w:rPr>
        <w:t xml:space="preserve">health inequities. </w:t>
      </w:r>
      <w:r w:rsidR="00B84F4E">
        <w:rPr>
          <w:rFonts w:ascii="Arial" w:hAnsi="Arial" w:cs="Arial"/>
          <w:shd w:val="clear" w:color="auto" w:fill="FFFFFF"/>
        </w:rPr>
        <w:t xml:space="preserve"> </w:t>
      </w:r>
    </w:p>
    <w:p w14:paraId="397BED89" w14:textId="77777777" w:rsidR="006104B1" w:rsidRPr="0069353B" w:rsidRDefault="006104B1" w:rsidP="00FC7C72">
      <w:pPr>
        <w:rPr>
          <w:rFonts w:ascii="Arial" w:hAnsi="Arial" w:cs="Arial"/>
        </w:rPr>
      </w:pPr>
    </w:p>
    <w:p w14:paraId="553DD62E" w14:textId="63142034" w:rsidR="00960935" w:rsidRDefault="00960935" w:rsidP="00195392">
      <w:pPr>
        <w:spacing w:before="80" w:after="120"/>
        <w:rPr>
          <w:rFonts w:ascii="Arial" w:hAnsi="Arial" w:cs="Arial"/>
          <w:noProof/>
        </w:rPr>
      </w:pPr>
      <w:r w:rsidRPr="3E13CB8A">
        <w:rPr>
          <w:rFonts w:ascii="Arial" w:hAnsi="Arial" w:cs="Arial"/>
          <w:b/>
          <w:bCs/>
        </w:rPr>
        <w:t xml:space="preserve">Organizational knowledge and networking: </w:t>
      </w:r>
      <w:r w:rsidR="000C7D76" w:rsidRPr="3E13CB8A">
        <w:rPr>
          <w:rFonts w:ascii="Arial" w:hAnsi="Arial" w:cs="Arial"/>
          <w:noProof/>
        </w:rPr>
        <w:t xml:space="preserve">Must be or </w:t>
      </w:r>
      <w:r w:rsidR="00704106" w:rsidRPr="3E13CB8A">
        <w:rPr>
          <w:rFonts w:ascii="Arial" w:hAnsi="Arial" w:cs="Arial"/>
          <w:noProof/>
        </w:rPr>
        <w:t xml:space="preserve">be </w:t>
      </w:r>
      <w:r w:rsidR="000C7D76" w:rsidRPr="3E13CB8A">
        <w:rPr>
          <w:rFonts w:ascii="Arial" w:hAnsi="Arial" w:cs="Arial"/>
          <w:noProof/>
        </w:rPr>
        <w:t xml:space="preserve">able to become </w:t>
      </w:r>
      <w:r w:rsidR="00360748">
        <w:rPr>
          <w:rFonts w:ascii="Arial" w:hAnsi="Arial" w:cs="Arial"/>
          <w:noProof/>
        </w:rPr>
        <w:t>k</w:t>
      </w:r>
      <w:r w:rsidR="00360748" w:rsidRPr="00360748">
        <w:rPr>
          <w:rFonts w:ascii="Arial" w:hAnsi="Arial" w:cs="Arial"/>
          <w:noProof/>
        </w:rPr>
        <w:t>nowledgeable</w:t>
      </w:r>
      <w:r w:rsidR="000C7D76" w:rsidRPr="3E13CB8A">
        <w:rPr>
          <w:rFonts w:ascii="Arial" w:hAnsi="Arial" w:cs="Arial"/>
          <w:noProof/>
        </w:rPr>
        <w:t xml:space="preserve"> about OHA </w:t>
      </w:r>
      <w:r w:rsidR="001432A5" w:rsidRPr="3E13CB8A">
        <w:rPr>
          <w:rFonts w:ascii="Arial" w:hAnsi="Arial" w:cs="Arial"/>
          <w:noProof/>
        </w:rPr>
        <w:t>structure</w:t>
      </w:r>
      <w:r w:rsidR="000C7D76" w:rsidRPr="3E13CB8A">
        <w:rPr>
          <w:rFonts w:ascii="Arial" w:hAnsi="Arial" w:cs="Arial"/>
          <w:noProof/>
        </w:rPr>
        <w:t>, culture, policies and practices.</w:t>
      </w:r>
      <w:r w:rsidR="00495A17" w:rsidRPr="3E13CB8A">
        <w:rPr>
          <w:rFonts w:ascii="Arial" w:hAnsi="Arial" w:cs="Arial"/>
          <w:b/>
          <w:bCs/>
        </w:rPr>
        <w:t xml:space="preserve"> </w:t>
      </w:r>
      <w:r w:rsidR="009B6F3E" w:rsidRPr="3E13CB8A">
        <w:rPr>
          <w:rFonts w:ascii="Arial" w:hAnsi="Arial" w:cs="Arial"/>
        </w:rPr>
        <w:t>Knowledge of health service delivery systems, government health benefits programs, public health policy, public assistance program and laws, civil rights laws and client rights related to these programs</w:t>
      </w:r>
      <w:r w:rsidR="0061788C">
        <w:rPr>
          <w:rFonts w:ascii="Arial" w:hAnsi="Arial" w:cs="Arial"/>
        </w:rPr>
        <w:t xml:space="preserve">. </w:t>
      </w:r>
      <w:r w:rsidR="00AF3F32" w:rsidRPr="3E13CB8A">
        <w:rPr>
          <w:rFonts w:ascii="Arial" w:hAnsi="Arial" w:cs="Arial"/>
          <w:noProof/>
        </w:rPr>
        <w:t>Must have excellent networking skill</w:t>
      </w:r>
      <w:r w:rsidR="000C7D76" w:rsidRPr="3E13CB8A">
        <w:rPr>
          <w:rFonts w:ascii="Arial" w:hAnsi="Arial" w:cs="Arial"/>
          <w:noProof/>
        </w:rPr>
        <w:t>s, collaborate well with others</w:t>
      </w:r>
      <w:r w:rsidR="00AF3F32" w:rsidRPr="3E13CB8A">
        <w:rPr>
          <w:rFonts w:ascii="Arial" w:hAnsi="Arial" w:cs="Arial"/>
          <w:noProof/>
        </w:rPr>
        <w:t>,</w:t>
      </w:r>
      <w:r w:rsidR="000C7D76" w:rsidRPr="3E13CB8A">
        <w:rPr>
          <w:rFonts w:ascii="Arial" w:hAnsi="Arial" w:cs="Arial"/>
          <w:noProof/>
        </w:rPr>
        <w:t xml:space="preserve"> find common ground,</w:t>
      </w:r>
      <w:r w:rsidR="00AF3F32" w:rsidRPr="3E13CB8A">
        <w:rPr>
          <w:rFonts w:ascii="Arial" w:hAnsi="Arial" w:cs="Arial"/>
          <w:noProof/>
        </w:rPr>
        <w:t xml:space="preserve"> and be able</w:t>
      </w:r>
      <w:r w:rsidR="00C80827">
        <w:rPr>
          <w:rFonts w:ascii="Arial" w:hAnsi="Arial" w:cs="Arial"/>
          <w:noProof/>
        </w:rPr>
        <w:t xml:space="preserve"> </w:t>
      </w:r>
      <w:r w:rsidR="00EB34EB" w:rsidRPr="3E13CB8A">
        <w:rPr>
          <w:rFonts w:ascii="Arial" w:hAnsi="Arial" w:cs="Arial"/>
          <w:noProof/>
        </w:rPr>
        <w:t>t</w:t>
      </w:r>
      <w:r w:rsidR="00AF3F32" w:rsidRPr="3E13CB8A">
        <w:rPr>
          <w:rFonts w:ascii="Arial" w:hAnsi="Arial" w:cs="Arial"/>
          <w:noProof/>
        </w:rPr>
        <w:t>o establish and maintain broad contacts and trust through</w:t>
      </w:r>
      <w:r w:rsidR="001432A5" w:rsidRPr="3E13CB8A">
        <w:rPr>
          <w:rFonts w:ascii="Arial" w:hAnsi="Arial" w:cs="Arial"/>
          <w:noProof/>
        </w:rPr>
        <w:t>ou</w:t>
      </w:r>
      <w:r w:rsidR="00AF3F32" w:rsidRPr="3E13CB8A">
        <w:rPr>
          <w:rFonts w:ascii="Arial" w:hAnsi="Arial" w:cs="Arial"/>
          <w:noProof/>
        </w:rPr>
        <w:t>t the organization</w:t>
      </w:r>
      <w:r w:rsidR="006104B1" w:rsidRPr="3E13CB8A">
        <w:rPr>
          <w:rFonts w:ascii="Arial" w:hAnsi="Arial" w:cs="Arial"/>
          <w:noProof/>
        </w:rPr>
        <w:t xml:space="preserve"> and statewide</w:t>
      </w:r>
      <w:r w:rsidR="00AF3F32" w:rsidRPr="3E13CB8A">
        <w:rPr>
          <w:rFonts w:ascii="Arial" w:hAnsi="Arial" w:cs="Arial"/>
          <w:noProof/>
        </w:rPr>
        <w:t xml:space="preserve">. </w:t>
      </w:r>
    </w:p>
    <w:p w14:paraId="1E661AE3" w14:textId="3D214683" w:rsidR="00960935" w:rsidRDefault="00960935" w:rsidP="00195392">
      <w:pPr>
        <w:spacing w:before="80" w:after="120"/>
        <w:rPr>
          <w:rFonts w:ascii="Arial" w:hAnsi="Arial" w:cs="Arial"/>
        </w:rPr>
      </w:pPr>
      <w:r w:rsidRPr="3E13CB8A">
        <w:rPr>
          <w:rFonts w:ascii="Arial" w:hAnsi="Arial" w:cs="Arial"/>
          <w:b/>
          <w:bCs/>
        </w:rPr>
        <w:t xml:space="preserve">Collaboration and conflict resolution/ alternative dispute resolution skills: </w:t>
      </w:r>
      <w:r w:rsidR="00CF66A0" w:rsidRPr="3E13CB8A">
        <w:rPr>
          <w:rFonts w:ascii="Arial" w:hAnsi="Arial" w:cs="Arial"/>
        </w:rPr>
        <w:t xml:space="preserve">Models </w:t>
      </w:r>
      <w:r w:rsidR="00C80827">
        <w:rPr>
          <w:rFonts w:ascii="Arial" w:hAnsi="Arial" w:cs="Arial"/>
        </w:rPr>
        <w:t xml:space="preserve">collaborative </w:t>
      </w:r>
      <w:r w:rsidR="00495A17" w:rsidRPr="3E13CB8A">
        <w:rPr>
          <w:rFonts w:ascii="Arial" w:hAnsi="Arial" w:cs="Arial"/>
          <w:noProof/>
        </w:rPr>
        <w:t xml:space="preserve"> effectively with a wide range of people</w:t>
      </w:r>
      <w:r w:rsidR="00080A12" w:rsidRPr="3E13CB8A">
        <w:rPr>
          <w:rFonts w:ascii="Arial" w:hAnsi="Arial" w:cs="Arial"/>
          <w:noProof/>
        </w:rPr>
        <w:t xml:space="preserve">, work cooperatively, and influence </w:t>
      </w:r>
      <w:r w:rsidR="00523508" w:rsidRPr="3E13CB8A">
        <w:rPr>
          <w:rFonts w:ascii="Arial" w:hAnsi="Arial" w:cs="Arial"/>
          <w:noProof/>
        </w:rPr>
        <w:t xml:space="preserve">or lead strategic plans for </w:t>
      </w:r>
      <w:r w:rsidR="00495A17" w:rsidRPr="3E13CB8A">
        <w:rPr>
          <w:rFonts w:ascii="Arial" w:hAnsi="Arial" w:cs="Arial"/>
          <w:noProof/>
        </w:rPr>
        <w:t>resolv</w:t>
      </w:r>
      <w:r w:rsidR="00523508" w:rsidRPr="3E13CB8A">
        <w:rPr>
          <w:rFonts w:ascii="Arial" w:hAnsi="Arial" w:cs="Arial"/>
          <w:noProof/>
        </w:rPr>
        <w:t>ing</w:t>
      </w:r>
      <w:r w:rsidR="00495A17" w:rsidRPr="3E13CB8A">
        <w:rPr>
          <w:rFonts w:ascii="Arial" w:hAnsi="Arial" w:cs="Arial"/>
          <w:noProof/>
        </w:rPr>
        <w:t xml:space="preserve"> issues</w:t>
      </w:r>
      <w:r w:rsidR="0002615D">
        <w:rPr>
          <w:rFonts w:ascii="Arial" w:hAnsi="Arial" w:cs="Arial"/>
          <w:noProof/>
        </w:rPr>
        <w:t xml:space="preserve"> both internally and externally</w:t>
      </w:r>
      <w:r w:rsidR="00495A17" w:rsidRPr="3E13CB8A">
        <w:rPr>
          <w:rFonts w:ascii="Arial" w:hAnsi="Arial" w:cs="Arial"/>
          <w:noProof/>
        </w:rPr>
        <w:t>.</w:t>
      </w:r>
      <w:r w:rsidR="00CF66A0" w:rsidRPr="3E13CB8A">
        <w:rPr>
          <w:rFonts w:ascii="Arial" w:hAnsi="Arial" w:cs="Arial"/>
        </w:rPr>
        <w:t xml:space="preserve"> </w:t>
      </w:r>
      <w:r w:rsidR="00080A12" w:rsidRPr="3E13CB8A">
        <w:rPr>
          <w:rFonts w:ascii="Arial" w:hAnsi="Arial" w:cs="Arial"/>
        </w:rPr>
        <w:t>Provides organizational leadership to support inter-and cross-agency collaboration for memb</w:t>
      </w:r>
      <w:r w:rsidR="00AF3F32" w:rsidRPr="3E13CB8A">
        <w:rPr>
          <w:rFonts w:ascii="Arial" w:hAnsi="Arial" w:cs="Arial"/>
        </w:rPr>
        <w:t xml:space="preserve">er needs. Previous experience in alternative dispute resolution, motivational interviewing, and conflict resolution valued in this position. </w:t>
      </w:r>
      <w:r w:rsidR="000C7D76" w:rsidRPr="3E13CB8A">
        <w:rPr>
          <w:rFonts w:ascii="Arial" w:hAnsi="Arial" w:cs="Arial"/>
        </w:rPr>
        <w:t>Position r</w:t>
      </w:r>
      <w:r w:rsidR="00AF3F32" w:rsidRPr="3E13CB8A">
        <w:rPr>
          <w:rFonts w:ascii="Arial" w:hAnsi="Arial" w:cs="Arial"/>
        </w:rPr>
        <w:t>equires influencing systems-wide change where</w:t>
      </w:r>
      <w:r w:rsidR="00523508" w:rsidRPr="3E13CB8A">
        <w:rPr>
          <w:rFonts w:ascii="Arial" w:hAnsi="Arial" w:cs="Arial"/>
        </w:rPr>
        <w:t xml:space="preserve"> need is identified</w:t>
      </w:r>
      <w:r w:rsidR="0061788C">
        <w:rPr>
          <w:rFonts w:ascii="Arial" w:hAnsi="Arial" w:cs="Arial"/>
        </w:rPr>
        <w:t xml:space="preserve">. </w:t>
      </w:r>
      <w:r w:rsidR="00AF3F32" w:rsidRPr="3E13CB8A">
        <w:rPr>
          <w:rFonts w:ascii="Arial" w:hAnsi="Arial" w:cs="Arial"/>
        </w:rPr>
        <w:t xml:space="preserve"> </w:t>
      </w:r>
    </w:p>
    <w:p w14:paraId="137888A5" w14:textId="121CA3F0" w:rsidR="00960935" w:rsidRPr="00110321" w:rsidRDefault="00960935" w:rsidP="00195392">
      <w:pPr>
        <w:spacing w:before="80" w:after="120"/>
        <w:rPr>
          <w:rFonts w:ascii="Arial" w:hAnsi="Arial" w:cs="Arial"/>
        </w:rPr>
      </w:pPr>
      <w:r>
        <w:rPr>
          <w:rFonts w:ascii="Arial" w:hAnsi="Arial" w:cs="Arial"/>
          <w:b/>
        </w:rPr>
        <w:t>Resourcefulness</w:t>
      </w:r>
      <w:r w:rsidR="00FC4CA0">
        <w:rPr>
          <w:rFonts w:ascii="Arial" w:hAnsi="Arial" w:cs="Arial"/>
          <w:b/>
        </w:rPr>
        <w:t xml:space="preserve"> and </w:t>
      </w:r>
      <w:r w:rsidR="000C7D76">
        <w:rPr>
          <w:rFonts w:ascii="Arial" w:hAnsi="Arial" w:cs="Arial"/>
          <w:b/>
        </w:rPr>
        <w:t>v</w:t>
      </w:r>
      <w:r w:rsidR="00FC4CA0">
        <w:rPr>
          <w:rFonts w:ascii="Arial" w:hAnsi="Arial" w:cs="Arial"/>
          <w:b/>
        </w:rPr>
        <w:t xml:space="preserve">alues ongoing learning: </w:t>
      </w:r>
      <w:r w:rsidR="00110321">
        <w:rPr>
          <w:rFonts w:ascii="Arial" w:hAnsi="Arial" w:cs="Arial"/>
        </w:rPr>
        <w:t xml:space="preserve">Ability to think outside of the box, question established procedures, and find creative solutions. </w:t>
      </w:r>
      <w:r w:rsidR="000C7D76">
        <w:rPr>
          <w:rFonts w:ascii="Arial" w:hAnsi="Arial" w:cs="Arial"/>
        </w:rPr>
        <w:t xml:space="preserve">Ability to investigate and learn new subject matter on a regular basis. </w:t>
      </w:r>
    </w:p>
    <w:p w14:paraId="42B4E9A4" w14:textId="1305469C" w:rsidR="009F6182" w:rsidRDefault="009F6182" w:rsidP="00195392">
      <w:pPr>
        <w:spacing w:before="80" w:after="120"/>
        <w:rPr>
          <w:rFonts w:ascii="Arial" w:hAnsi="Arial" w:cs="Arial"/>
          <w:noProof/>
        </w:rPr>
      </w:pPr>
      <w:r w:rsidRPr="3E13CB8A">
        <w:rPr>
          <w:rFonts w:ascii="Arial" w:hAnsi="Arial" w:cs="Arial"/>
          <w:b/>
          <w:bCs/>
        </w:rPr>
        <w:t xml:space="preserve">Communication: </w:t>
      </w:r>
      <w:r w:rsidR="00075D84" w:rsidRPr="3E13CB8A">
        <w:rPr>
          <w:rFonts w:ascii="Arial" w:hAnsi="Arial" w:cs="Arial"/>
          <w:noProof/>
        </w:rPr>
        <w:t>Ability to use empathy and active listening to understand others’ concerns and to articul</w:t>
      </w:r>
      <w:r w:rsidR="00C80827">
        <w:rPr>
          <w:rFonts w:ascii="Arial" w:hAnsi="Arial" w:cs="Arial"/>
          <w:noProof/>
        </w:rPr>
        <w:t>a</w:t>
      </w:r>
      <w:r w:rsidR="00075D84" w:rsidRPr="3E13CB8A">
        <w:rPr>
          <w:rFonts w:ascii="Arial" w:hAnsi="Arial" w:cs="Arial"/>
          <w:noProof/>
        </w:rPr>
        <w:t>te and address those concerns in a proactive, resolution-focused way</w:t>
      </w:r>
      <w:r w:rsidR="0002615D">
        <w:rPr>
          <w:rFonts w:ascii="Arial" w:hAnsi="Arial" w:cs="Arial"/>
          <w:noProof/>
        </w:rPr>
        <w:t xml:space="preserve"> both internally and externally</w:t>
      </w:r>
      <w:r w:rsidR="00075D84" w:rsidRPr="3E13CB8A">
        <w:rPr>
          <w:rFonts w:ascii="Arial" w:hAnsi="Arial" w:cs="Arial"/>
          <w:noProof/>
        </w:rPr>
        <w:t xml:space="preserve">. </w:t>
      </w:r>
      <w:r w:rsidR="00075D84" w:rsidRPr="3E13CB8A">
        <w:rPr>
          <w:rFonts w:ascii="Arial" w:hAnsi="Arial" w:cs="Arial"/>
        </w:rPr>
        <w:t>Oral and written cross-cultural communications skills and experience</w:t>
      </w:r>
      <w:r w:rsidR="00C80827">
        <w:rPr>
          <w:rFonts w:ascii="Arial" w:hAnsi="Arial" w:cs="Arial"/>
        </w:rPr>
        <w:t>.</w:t>
      </w:r>
      <w:r w:rsidR="00075D84" w:rsidRPr="3E13CB8A">
        <w:rPr>
          <w:rFonts w:ascii="Arial" w:hAnsi="Arial" w:cs="Arial"/>
        </w:rPr>
        <w:t xml:space="preserve"> </w:t>
      </w:r>
      <w:r w:rsidR="00114A66" w:rsidRPr="3E13CB8A">
        <w:rPr>
          <w:rFonts w:ascii="Arial" w:hAnsi="Arial" w:cs="Arial"/>
        </w:rPr>
        <w:t>Strong</w:t>
      </w:r>
      <w:r w:rsidR="007D7048" w:rsidRPr="3E13CB8A">
        <w:rPr>
          <w:rFonts w:ascii="Arial" w:hAnsi="Arial" w:cs="Arial"/>
        </w:rPr>
        <w:t xml:space="preserve"> written and oral communication</w:t>
      </w:r>
      <w:r w:rsidR="00114A66" w:rsidRPr="3E13CB8A">
        <w:rPr>
          <w:rFonts w:ascii="Arial" w:hAnsi="Arial" w:cs="Arial"/>
        </w:rPr>
        <w:t xml:space="preserve"> skills that incorporate understanding of how to advance / persuade policy, program and practice change</w:t>
      </w:r>
      <w:r w:rsidR="007D7048" w:rsidRPr="3E13CB8A">
        <w:rPr>
          <w:rFonts w:ascii="Arial" w:hAnsi="Arial" w:cs="Arial"/>
        </w:rPr>
        <w:t>s</w:t>
      </w:r>
      <w:r w:rsidR="00495A17" w:rsidRPr="3E13CB8A">
        <w:rPr>
          <w:rFonts w:ascii="Arial" w:hAnsi="Arial" w:cs="Arial"/>
        </w:rPr>
        <w:t>.</w:t>
      </w:r>
      <w:r w:rsidR="005104DC" w:rsidRPr="3E13CB8A">
        <w:rPr>
          <w:rFonts w:ascii="Arial" w:hAnsi="Arial" w:cs="Arial"/>
        </w:rPr>
        <w:t xml:space="preserve"> </w:t>
      </w:r>
      <w:r w:rsidR="00ED4AE3" w:rsidRPr="3E13CB8A">
        <w:rPr>
          <w:rFonts w:ascii="Arial" w:hAnsi="Arial" w:cs="Arial"/>
          <w:noProof/>
        </w:rPr>
        <w:t>Prior experience or willin</w:t>
      </w:r>
      <w:r w:rsidR="00425EEB" w:rsidRPr="3E13CB8A">
        <w:rPr>
          <w:rFonts w:ascii="Arial" w:hAnsi="Arial" w:cs="Arial"/>
          <w:noProof/>
        </w:rPr>
        <w:t>gn</w:t>
      </w:r>
      <w:r w:rsidR="00ED4AE3" w:rsidRPr="3E13CB8A">
        <w:rPr>
          <w:rFonts w:ascii="Arial" w:hAnsi="Arial" w:cs="Arial"/>
          <w:noProof/>
        </w:rPr>
        <w:t xml:space="preserve">ess to learn how to coordinate language interpretation and translation services. </w:t>
      </w:r>
      <w:r w:rsidR="007D7048" w:rsidRPr="3E13CB8A">
        <w:rPr>
          <w:rFonts w:ascii="Arial" w:hAnsi="Arial" w:cs="Arial"/>
          <w:noProof/>
        </w:rPr>
        <w:t>Bi</w:t>
      </w:r>
      <w:r w:rsidR="0002615D">
        <w:rPr>
          <w:rFonts w:ascii="Arial" w:hAnsi="Arial" w:cs="Arial"/>
          <w:noProof/>
        </w:rPr>
        <w:t xml:space="preserve"> or multi</w:t>
      </w:r>
      <w:r w:rsidR="007D7048" w:rsidRPr="3E13CB8A">
        <w:rPr>
          <w:rFonts w:ascii="Arial" w:hAnsi="Arial" w:cs="Arial"/>
          <w:noProof/>
        </w:rPr>
        <w:t>-lingual</w:t>
      </w:r>
      <w:r w:rsidR="0002615D">
        <w:rPr>
          <w:rFonts w:ascii="Arial" w:hAnsi="Arial" w:cs="Arial"/>
          <w:noProof/>
        </w:rPr>
        <w:t xml:space="preserve">/ bi or multi-cultural communication skills and </w:t>
      </w:r>
      <w:r w:rsidR="007D7048" w:rsidRPr="3E13CB8A">
        <w:rPr>
          <w:rFonts w:ascii="Arial" w:hAnsi="Arial" w:cs="Arial"/>
          <w:noProof/>
        </w:rPr>
        <w:t>experience communicating and working with diverse populations</w:t>
      </w:r>
      <w:r w:rsidR="009257B1" w:rsidRPr="3E13CB8A">
        <w:rPr>
          <w:rFonts w:ascii="Arial" w:hAnsi="Arial" w:cs="Arial"/>
          <w:noProof/>
        </w:rPr>
        <w:t xml:space="preserve">. </w:t>
      </w:r>
    </w:p>
    <w:p w14:paraId="4B35D897" w14:textId="67567B82" w:rsidR="009F6182" w:rsidRDefault="009F6182" w:rsidP="00195392">
      <w:pPr>
        <w:spacing w:before="80" w:after="120"/>
        <w:rPr>
          <w:rFonts w:ascii="Arial" w:hAnsi="Arial" w:cs="Arial"/>
          <w:b/>
        </w:rPr>
      </w:pPr>
      <w:r>
        <w:rPr>
          <w:rFonts w:ascii="Arial" w:hAnsi="Arial" w:cs="Arial"/>
          <w:b/>
        </w:rPr>
        <w:t xml:space="preserve">Other preferred skills: </w:t>
      </w:r>
    </w:p>
    <w:p w14:paraId="6BC2E4D5" w14:textId="77777777" w:rsidR="00495A17" w:rsidRDefault="00495A17" w:rsidP="00495A17">
      <w:pPr>
        <w:spacing w:before="80" w:after="120"/>
        <w:rPr>
          <w:rFonts w:ascii="Arial" w:hAnsi="Arial" w:cs="Arial"/>
          <w:noProof/>
        </w:rPr>
      </w:pPr>
      <w:r>
        <w:rPr>
          <w:rFonts w:ascii="Arial" w:hAnsi="Arial" w:cs="Arial"/>
          <w:noProof/>
        </w:rPr>
        <w:t>The ability to synthesize individual complaints into meaningful patterns and trends.</w:t>
      </w:r>
    </w:p>
    <w:p w14:paraId="2ED1A043" w14:textId="4FF97188" w:rsidR="00110321" w:rsidRDefault="0002615D" w:rsidP="00C80827">
      <w:pPr>
        <w:rPr>
          <w:rFonts w:ascii="Arial" w:hAnsi="Arial" w:cs="Arial"/>
          <w:noProof/>
        </w:rPr>
      </w:pPr>
      <w:r>
        <w:rPr>
          <w:rFonts w:ascii="Arial" w:hAnsi="Arial" w:cs="Arial"/>
          <w:noProof/>
        </w:rPr>
        <w:t>Demonstrated exper</w:t>
      </w:r>
      <w:r w:rsidR="00B453F6">
        <w:rPr>
          <w:rFonts w:ascii="Arial" w:hAnsi="Arial" w:cs="Arial"/>
          <w:noProof/>
        </w:rPr>
        <w:t>ie</w:t>
      </w:r>
      <w:r>
        <w:rPr>
          <w:rFonts w:ascii="Arial" w:hAnsi="Arial" w:cs="Arial"/>
          <w:noProof/>
        </w:rPr>
        <w:t xml:space="preserve">nce in fields </w:t>
      </w:r>
      <w:r w:rsidR="00110321">
        <w:rPr>
          <w:rFonts w:ascii="Arial" w:hAnsi="Arial" w:cs="Arial"/>
          <w:noProof/>
        </w:rPr>
        <w:t xml:space="preserve">such as social work, </w:t>
      </w:r>
      <w:r w:rsidR="00523508">
        <w:rPr>
          <w:rFonts w:ascii="Arial" w:hAnsi="Arial" w:cs="Arial"/>
          <w:noProof/>
        </w:rPr>
        <w:t xml:space="preserve">public health administration, </w:t>
      </w:r>
      <w:r w:rsidR="00110321">
        <w:rPr>
          <w:rFonts w:ascii="Arial" w:hAnsi="Arial" w:cs="Arial"/>
          <w:noProof/>
        </w:rPr>
        <w:t>communication, psychology, law, confilict resolution,</w:t>
      </w:r>
      <w:r w:rsidR="000C7D76">
        <w:rPr>
          <w:rFonts w:ascii="Arial" w:hAnsi="Arial" w:cs="Arial"/>
          <w:noProof/>
        </w:rPr>
        <w:t xml:space="preserve"> </w:t>
      </w:r>
      <w:r w:rsidR="00110321">
        <w:rPr>
          <w:rFonts w:ascii="Arial" w:hAnsi="Arial" w:cs="Arial"/>
          <w:noProof/>
        </w:rPr>
        <w:t xml:space="preserve">or organizational </w:t>
      </w:r>
      <w:r w:rsidR="00075D84">
        <w:rPr>
          <w:rFonts w:ascii="Arial" w:hAnsi="Arial" w:cs="Arial"/>
          <w:noProof/>
        </w:rPr>
        <w:t xml:space="preserve">change </w:t>
      </w:r>
      <w:r w:rsidR="006F3584">
        <w:rPr>
          <w:rFonts w:ascii="Arial" w:hAnsi="Arial" w:cs="Arial"/>
          <w:noProof/>
        </w:rPr>
        <w:t>focused on social justice, diversity and inclusion, un</w:t>
      </w:r>
      <w:r w:rsidR="00C80827">
        <w:rPr>
          <w:rFonts w:ascii="Arial" w:hAnsi="Arial" w:cs="Arial"/>
          <w:noProof/>
        </w:rPr>
        <w:t>i</w:t>
      </w:r>
      <w:r w:rsidR="006F3584">
        <w:rPr>
          <w:rFonts w:ascii="Arial" w:hAnsi="Arial" w:cs="Arial"/>
          <w:noProof/>
        </w:rPr>
        <w:t xml:space="preserve">versal access and the ADA, dismantling institutional </w:t>
      </w:r>
      <w:r w:rsidR="00331647">
        <w:rPr>
          <w:rFonts w:ascii="Arial" w:hAnsi="Arial" w:cs="Arial"/>
          <w:noProof/>
        </w:rPr>
        <w:t>p</w:t>
      </w:r>
      <w:r w:rsidR="00C80827" w:rsidRPr="00331647">
        <w:rPr>
          <w:rFonts w:ascii="Arial" w:hAnsi="Arial" w:cs="Arial"/>
          <w:noProof/>
        </w:rPr>
        <w:t>rivilege</w:t>
      </w:r>
      <w:r w:rsidR="00B453F6">
        <w:rPr>
          <w:rFonts w:ascii="Arial" w:hAnsi="Arial" w:cs="Arial"/>
          <w:noProof/>
        </w:rPr>
        <w:t xml:space="preserve"> and institutional racism</w:t>
      </w:r>
      <w:r w:rsidR="009257B1">
        <w:rPr>
          <w:rFonts w:ascii="Arial" w:hAnsi="Arial" w:cs="Arial"/>
          <w:noProof/>
        </w:rPr>
        <w:t xml:space="preserve">, </w:t>
      </w:r>
      <w:r w:rsidR="006F3584">
        <w:rPr>
          <w:rFonts w:ascii="Arial" w:hAnsi="Arial" w:cs="Arial"/>
          <w:noProof/>
        </w:rPr>
        <w:t>social determinants of health and equity</w:t>
      </w:r>
      <w:r>
        <w:rPr>
          <w:rFonts w:ascii="Arial" w:hAnsi="Arial" w:cs="Arial"/>
          <w:noProof/>
        </w:rPr>
        <w:t xml:space="preserve"> or advanced degree from an accredited institution in these fields</w:t>
      </w:r>
      <w:r w:rsidR="00EF316E">
        <w:rPr>
          <w:rFonts w:ascii="Arial" w:hAnsi="Arial" w:cs="Arial"/>
          <w:noProof/>
        </w:rPr>
        <w:t>.</w:t>
      </w:r>
      <w:r w:rsidR="00110321">
        <w:rPr>
          <w:rFonts w:ascii="Arial" w:hAnsi="Arial" w:cs="Arial"/>
          <w:noProof/>
        </w:rPr>
        <w:t xml:space="preserve"> </w:t>
      </w:r>
    </w:p>
    <w:p w14:paraId="2F85404E" w14:textId="77777777" w:rsidR="00853A58" w:rsidRPr="00C80827" w:rsidRDefault="00853A58" w:rsidP="00C80827">
      <w:pPr>
        <w:rPr>
          <w:sz w:val="28"/>
          <w:szCs w:val="22"/>
        </w:rPr>
      </w:pPr>
    </w:p>
    <w:p w14:paraId="3AFDFEEF" w14:textId="3B753A41" w:rsidR="00DF779B" w:rsidRDefault="00075D84" w:rsidP="00495A17">
      <w:pPr>
        <w:spacing w:before="80" w:after="120"/>
        <w:rPr>
          <w:rFonts w:ascii="Arial" w:hAnsi="Arial" w:cs="Arial"/>
          <w:shd w:val="clear" w:color="auto" w:fill="FFFFFF"/>
        </w:rPr>
      </w:pPr>
      <w:r>
        <w:rPr>
          <w:rFonts w:ascii="Arial" w:hAnsi="Arial" w:cs="Arial"/>
          <w:shd w:val="clear" w:color="auto" w:fill="FFFFFF"/>
        </w:rPr>
        <w:t xml:space="preserve">Diversity </w:t>
      </w:r>
      <w:r w:rsidR="00DF779B" w:rsidRPr="00ED4AE3">
        <w:rPr>
          <w:rFonts w:ascii="Arial" w:hAnsi="Arial" w:cs="Arial"/>
          <w:shd w:val="clear" w:color="auto" w:fill="FFFFFF"/>
        </w:rPr>
        <w:t xml:space="preserve">representative of OHP members and/or those who have professional experience working directly with </w:t>
      </w:r>
      <w:r w:rsidR="00ED4AE3" w:rsidRPr="00ED4AE3">
        <w:rPr>
          <w:rFonts w:ascii="Arial" w:hAnsi="Arial" w:cs="Arial"/>
          <w:noProof/>
        </w:rPr>
        <w:t xml:space="preserve">with diverse poulations, </w:t>
      </w:r>
      <w:r w:rsidR="00ED4AE3" w:rsidRPr="00ED4AE3">
        <w:rPr>
          <w:rFonts w:ascii="Arial" w:hAnsi="Arial" w:cs="Arial"/>
        </w:rPr>
        <w:t>specifically racially, ethnically, culturally, linguistically, gender- and ability- diverse community members</w:t>
      </w:r>
      <w:r w:rsidR="00B453F6">
        <w:rPr>
          <w:rFonts w:ascii="Arial" w:hAnsi="Arial" w:cs="Arial"/>
        </w:rPr>
        <w:t xml:space="preserve">. </w:t>
      </w:r>
    </w:p>
    <w:p w14:paraId="3D29F370" w14:textId="068CA757" w:rsidR="00F47D93" w:rsidRDefault="00F47D93" w:rsidP="00495A17">
      <w:pPr>
        <w:spacing w:before="80" w:after="120"/>
        <w:rPr>
          <w:rFonts w:ascii="Arial" w:hAnsi="Arial" w:cs="Arial"/>
          <w:noProof/>
        </w:rPr>
      </w:pPr>
      <w:r w:rsidRPr="00F47D93">
        <w:rPr>
          <w:rFonts w:ascii="Arial" w:hAnsi="Arial" w:cs="Arial"/>
          <w:noProof/>
        </w:rPr>
        <w:t>Spanish-English bilingual skills and/or other bil</w:t>
      </w:r>
      <w:r>
        <w:rPr>
          <w:rFonts w:ascii="Arial" w:hAnsi="Arial" w:cs="Arial"/>
          <w:noProof/>
        </w:rPr>
        <w:t>ingual la</w:t>
      </w:r>
      <w:r w:rsidR="00450D61">
        <w:rPr>
          <w:rFonts w:ascii="Arial" w:hAnsi="Arial" w:cs="Arial"/>
          <w:noProof/>
        </w:rPr>
        <w:t>nguage</w:t>
      </w:r>
      <w:r>
        <w:rPr>
          <w:rFonts w:ascii="Arial" w:hAnsi="Arial" w:cs="Arial"/>
          <w:noProof/>
        </w:rPr>
        <w:t xml:space="preserve"> skills</w:t>
      </w:r>
      <w:r w:rsidR="00450D61">
        <w:rPr>
          <w:rFonts w:ascii="Arial" w:hAnsi="Arial" w:cs="Arial"/>
          <w:noProof/>
        </w:rPr>
        <w:t xml:space="preserve"> in top lang</w:t>
      </w:r>
      <w:r w:rsidR="00853A58">
        <w:rPr>
          <w:rFonts w:ascii="Arial" w:hAnsi="Arial" w:cs="Arial"/>
          <w:noProof/>
        </w:rPr>
        <w:t>ua</w:t>
      </w:r>
      <w:r w:rsidR="00450D61">
        <w:rPr>
          <w:rFonts w:ascii="Arial" w:hAnsi="Arial" w:cs="Arial"/>
          <w:noProof/>
        </w:rPr>
        <w:t xml:space="preserve">ges spoken by Oregon </w:t>
      </w:r>
      <w:r w:rsidR="00075D84">
        <w:rPr>
          <w:rFonts w:ascii="Arial" w:hAnsi="Arial" w:cs="Arial"/>
          <w:noProof/>
        </w:rPr>
        <w:t xml:space="preserve">Health </w:t>
      </w:r>
      <w:r w:rsidR="00450D61">
        <w:rPr>
          <w:rFonts w:ascii="Arial" w:hAnsi="Arial" w:cs="Arial"/>
          <w:noProof/>
        </w:rPr>
        <w:t>Plan members</w:t>
      </w:r>
      <w:r>
        <w:rPr>
          <w:rFonts w:ascii="Arial" w:hAnsi="Arial" w:cs="Arial"/>
          <w:noProof/>
        </w:rPr>
        <w:t xml:space="preserve"> desired.</w:t>
      </w:r>
    </w:p>
    <w:bookmarkEnd w:id="33"/>
    <w:p w14:paraId="327694FC" w14:textId="1B64C656" w:rsidR="00801EBC" w:rsidRPr="00A4261E" w:rsidRDefault="00801EBC" w:rsidP="00450D61">
      <w:pPr>
        <w:spacing w:before="80" w:after="120"/>
        <w:rPr>
          <w:rFonts w:ascii="Arial" w:hAnsi="Arial" w:cs="Arial"/>
          <w:bCs/>
        </w:rPr>
      </w:pPr>
    </w:p>
    <w:tbl>
      <w:tblPr>
        <w:tblW w:w="0" w:type="auto"/>
        <w:tblLayout w:type="fixed"/>
        <w:tblCellMar>
          <w:left w:w="115" w:type="dxa"/>
          <w:right w:w="115" w:type="dxa"/>
        </w:tblCellMar>
        <w:tblLook w:val="0000" w:firstRow="0" w:lastRow="0" w:firstColumn="0" w:lastColumn="0" w:noHBand="0" w:noVBand="0"/>
      </w:tblPr>
      <w:tblGrid>
        <w:gridCol w:w="3798"/>
        <w:gridCol w:w="3672"/>
        <w:gridCol w:w="3528"/>
      </w:tblGrid>
      <w:tr w:rsidR="008407A6" w14:paraId="3EE55024" w14:textId="77777777">
        <w:trPr>
          <w:trHeight w:hRule="exact" w:val="1054"/>
        </w:trPr>
        <w:tc>
          <w:tcPr>
            <w:tcW w:w="10998" w:type="dxa"/>
            <w:gridSpan w:val="3"/>
            <w:tcBorders>
              <w:top w:val="single" w:sz="4" w:space="0" w:color="auto"/>
              <w:left w:val="single" w:sz="4" w:space="0" w:color="auto"/>
              <w:bottom w:val="single" w:sz="4" w:space="0" w:color="auto"/>
              <w:right w:val="single" w:sz="4" w:space="0" w:color="auto"/>
            </w:tcBorders>
            <w:vAlign w:val="center"/>
          </w:tcPr>
          <w:p w14:paraId="2373524F" w14:textId="77777777" w:rsidR="002314E6" w:rsidRDefault="008407A6" w:rsidP="002314E6">
            <w:pPr>
              <w:spacing w:before="80"/>
              <w:rPr>
                <w:rFonts w:ascii="Arial" w:hAnsi="Arial" w:cs="Arial"/>
                <w:b/>
                <w:i/>
                <w:color w:val="000000"/>
                <w:sz w:val="20"/>
                <w:szCs w:val="20"/>
              </w:rPr>
            </w:pPr>
            <w:r w:rsidRPr="000B41C8">
              <w:rPr>
                <w:rFonts w:ascii="Arial" w:hAnsi="Arial" w:cs="Arial"/>
                <w:b/>
              </w:rPr>
              <w:t xml:space="preserve">BUDGET AUTHORITY: </w:t>
            </w:r>
            <w:r>
              <w:rPr>
                <w:rFonts w:ascii="Arial" w:hAnsi="Arial" w:cs="Arial"/>
              </w:rPr>
              <w:t>If this position has authority to commit agency operating money,</w:t>
            </w:r>
            <w:r w:rsidR="00725115">
              <w:rPr>
                <w:rFonts w:ascii="Arial" w:hAnsi="Arial" w:cs="Arial"/>
              </w:rPr>
              <w:t xml:space="preserve"> </w:t>
            </w:r>
            <w:r w:rsidR="006730B8">
              <w:rPr>
                <w:rFonts w:ascii="Arial" w:hAnsi="Arial" w:cs="Arial"/>
              </w:rPr>
              <w:br/>
            </w:r>
            <w:r>
              <w:rPr>
                <w:rFonts w:ascii="Arial" w:hAnsi="Arial" w:cs="Arial"/>
              </w:rPr>
              <w:t>indicate the following:</w:t>
            </w:r>
            <w:r w:rsidR="00376B17" w:rsidRPr="00BC1621">
              <w:rPr>
                <w:rFonts w:ascii="Arial" w:hAnsi="Arial" w:cs="Arial"/>
                <w:b/>
                <w:i/>
                <w:color w:val="000000"/>
                <w:sz w:val="20"/>
                <w:szCs w:val="20"/>
              </w:rPr>
              <w:t xml:space="preserve"> </w:t>
            </w:r>
          </w:p>
          <w:p w14:paraId="1A29566D" w14:textId="77777777" w:rsidR="008407A6" w:rsidRDefault="00376B17" w:rsidP="002314E6">
            <w:pPr>
              <w:spacing w:before="80"/>
              <w:rPr>
                <w:rFonts w:ascii="Arial" w:hAnsi="Arial" w:cs="Arial"/>
              </w:rPr>
            </w:pPr>
            <w:r w:rsidRPr="00BC1621">
              <w:rPr>
                <w:rFonts w:ascii="Arial" w:hAnsi="Arial" w:cs="Arial"/>
                <w:b/>
                <w:i/>
                <w:color w:val="000000"/>
                <w:sz w:val="20"/>
                <w:szCs w:val="20"/>
              </w:rPr>
              <w:t xml:space="preserve">Note: </w:t>
            </w:r>
            <w:r w:rsidRPr="00BC1621">
              <w:rPr>
                <w:rFonts w:ascii="Arial" w:hAnsi="Arial" w:cs="Arial"/>
                <w:i/>
                <w:color w:val="000000"/>
                <w:sz w:val="20"/>
                <w:szCs w:val="20"/>
              </w:rPr>
              <w:t>If additional rows of the below table are needed, place cursor at end of a row (outside table) and hit “Enter”</w:t>
            </w:r>
            <w:r>
              <w:rPr>
                <w:rFonts w:ascii="Arial" w:hAnsi="Arial" w:cs="Arial"/>
                <w:i/>
                <w:color w:val="000000"/>
                <w:sz w:val="20"/>
                <w:szCs w:val="20"/>
              </w:rPr>
              <w:t>.</w:t>
            </w:r>
          </w:p>
        </w:tc>
      </w:tr>
      <w:tr w:rsidR="000F6BA9" w14:paraId="0F07859B" w14:textId="77777777">
        <w:trPr>
          <w:trHeight w:hRule="exact" w:val="432"/>
          <w:tblHeader/>
        </w:trPr>
        <w:tc>
          <w:tcPr>
            <w:tcW w:w="3798" w:type="dxa"/>
            <w:tcBorders>
              <w:top w:val="single" w:sz="4" w:space="0" w:color="auto"/>
              <w:left w:val="single" w:sz="4" w:space="0" w:color="000000"/>
              <w:bottom w:val="single" w:sz="4" w:space="0" w:color="000000"/>
              <w:right w:val="single" w:sz="4" w:space="0" w:color="000000"/>
            </w:tcBorders>
            <w:vAlign w:val="center"/>
          </w:tcPr>
          <w:p w14:paraId="7E4045EC" w14:textId="77777777" w:rsidR="000F6BA9" w:rsidRPr="00ED4833" w:rsidRDefault="000F6BA9" w:rsidP="00D129C7">
            <w:pPr>
              <w:jc w:val="center"/>
              <w:rPr>
                <w:rFonts w:ascii="Arial" w:hAnsi="Arial" w:cs="Arial"/>
                <w:b/>
              </w:rPr>
            </w:pPr>
            <w:r w:rsidRPr="00ED4833">
              <w:rPr>
                <w:rFonts w:ascii="Arial" w:hAnsi="Arial" w:cs="Arial"/>
                <w:b/>
              </w:rPr>
              <w:t>Operating Area</w:t>
            </w:r>
          </w:p>
        </w:tc>
        <w:tc>
          <w:tcPr>
            <w:tcW w:w="3672" w:type="dxa"/>
            <w:tcBorders>
              <w:top w:val="single" w:sz="4" w:space="0" w:color="auto"/>
              <w:left w:val="single" w:sz="4" w:space="0" w:color="000000"/>
              <w:bottom w:val="single" w:sz="4" w:space="0" w:color="000000"/>
              <w:right w:val="single" w:sz="4" w:space="0" w:color="000000"/>
            </w:tcBorders>
            <w:vAlign w:val="center"/>
          </w:tcPr>
          <w:p w14:paraId="02C76E91" w14:textId="77777777" w:rsidR="000F6BA9" w:rsidRPr="00ED4833" w:rsidRDefault="000F6BA9" w:rsidP="00D129C7">
            <w:pPr>
              <w:jc w:val="center"/>
              <w:rPr>
                <w:rFonts w:ascii="Arial" w:hAnsi="Arial" w:cs="Arial"/>
                <w:b/>
              </w:rPr>
            </w:pPr>
            <w:r w:rsidRPr="00ED4833">
              <w:rPr>
                <w:rFonts w:ascii="Arial" w:hAnsi="Arial" w:cs="Arial"/>
                <w:b/>
              </w:rPr>
              <w:t>Biennial Amount ($00,000.00)</w:t>
            </w:r>
          </w:p>
        </w:tc>
        <w:tc>
          <w:tcPr>
            <w:tcW w:w="3528" w:type="dxa"/>
            <w:tcBorders>
              <w:top w:val="single" w:sz="4" w:space="0" w:color="auto"/>
              <w:left w:val="single" w:sz="4" w:space="0" w:color="000000"/>
              <w:bottom w:val="single" w:sz="4" w:space="0" w:color="000000"/>
              <w:right w:val="single" w:sz="4" w:space="0" w:color="000000"/>
            </w:tcBorders>
            <w:vAlign w:val="center"/>
          </w:tcPr>
          <w:p w14:paraId="37E95FA8" w14:textId="77777777" w:rsidR="000F6BA9" w:rsidRPr="00ED4833" w:rsidRDefault="000F6BA9" w:rsidP="00D129C7">
            <w:pPr>
              <w:jc w:val="center"/>
              <w:rPr>
                <w:rFonts w:ascii="Arial" w:hAnsi="Arial" w:cs="Arial"/>
                <w:b/>
              </w:rPr>
            </w:pPr>
            <w:r w:rsidRPr="00ED4833">
              <w:rPr>
                <w:rFonts w:ascii="Arial" w:hAnsi="Arial" w:cs="Arial"/>
                <w:b/>
              </w:rPr>
              <w:t>Fund Type</w:t>
            </w:r>
          </w:p>
        </w:tc>
      </w:tr>
    </w:tbl>
    <w:p w14:paraId="2E9D400F" w14:textId="77777777" w:rsidR="00350E36" w:rsidRDefault="00350E36">
      <w:pPr>
        <w:spacing w:before="80" w:after="80"/>
        <w:rPr>
          <w:rFonts w:ascii="Arial" w:hAnsi="Arial" w:cs="Arial"/>
          <w:sz w:val="22"/>
          <w:szCs w:val="22"/>
        </w:rPr>
        <w:sectPr w:rsidR="00350E36" w:rsidSect="007D12E8">
          <w:type w:val="continuous"/>
          <w:pgSz w:w="12240" w:h="15840" w:code="1"/>
          <w:pgMar w:top="720" w:right="720" w:bottom="1080" w:left="720" w:header="720" w:footer="666" w:gutter="0"/>
          <w:cols w:space="720"/>
          <w:titlePg/>
          <w:docGrid w:linePitch="360"/>
        </w:sectPr>
      </w:pPr>
    </w:p>
    <w:tbl>
      <w:tblPr>
        <w:tblW w:w="0" w:type="auto"/>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3798"/>
        <w:gridCol w:w="3672"/>
        <w:gridCol w:w="3528"/>
      </w:tblGrid>
      <w:tr w:rsidR="008407A6" w14:paraId="72FF3C93" w14:textId="77777777" w:rsidTr="00B641D4">
        <w:trPr>
          <w:trHeight w:val="50"/>
        </w:trPr>
        <w:tc>
          <w:tcPr>
            <w:tcW w:w="3798" w:type="dxa"/>
          </w:tcPr>
          <w:p w14:paraId="7C08D0F8" w14:textId="77777777" w:rsidR="008407A6" w:rsidRDefault="009A5B05">
            <w:pPr>
              <w:spacing w:before="80" w:after="80"/>
              <w:rPr>
                <w:rFonts w:ascii="Arial" w:hAnsi="Arial" w:cs="Arial"/>
                <w:sz w:val="22"/>
                <w:szCs w:val="22"/>
              </w:rPr>
            </w:pPr>
            <w:r>
              <w:rPr>
                <w:rFonts w:ascii="Arial" w:hAnsi="Arial" w:cs="Arial"/>
                <w:sz w:val="22"/>
                <w:szCs w:val="22"/>
              </w:rPr>
              <w:t>N/A</w:t>
            </w:r>
          </w:p>
        </w:tc>
        <w:tc>
          <w:tcPr>
            <w:tcW w:w="3672" w:type="dxa"/>
          </w:tcPr>
          <w:p w14:paraId="7945BD11" w14:textId="77777777" w:rsidR="008407A6" w:rsidRDefault="008407A6">
            <w:pPr>
              <w:spacing w:before="80" w:after="80"/>
              <w:rPr>
                <w:rFonts w:ascii="Arial" w:hAnsi="Arial" w:cs="Arial"/>
                <w:sz w:val="22"/>
                <w:szCs w:val="22"/>
              </w:rPr>
            </w:pPr>
          </w:p>
        </w:tc>
        <w:tc>
          <w:tcPr>
            <w:tcW w:w="3528" w:type="dxa"/>
          </w:tcPr>
          <w:p w14:paraId="03732280" w14:textId="77777777" w:rsidR="008407A6" w:rsidRDefault="008407A6">
            <w:pPr>
              <w:spacing w:before="80" w:after="80"/>
              <w:rPr>
                <w:rFonts w:ascii="Arial" w:hAnsi="Arial" w:cs="Arial"/>
                <w:sz w:val="22"/>
                <w:szCs w:val="22"/>
              </w:rPr>
            </w:pPr>
          </w:p>
        </w:tc>
      </w:tr>
      <w:tr w:rsidR="008407A6" w14:paraId="31A96A89" w14:textId="77777777">
        <w:trPr>
          <w:trHeight w:val="288"/>
        </w:trPr>
        <w:tc>
          <w:tcPr>
            <w:tcW w:w="3798" w:type="dxa"/>
            <w:tcBorders>
              <w:bottom w:val="single" w:sz="4" w:space="0" w:color="C0C0C0"/>
            </w:tcBorders>
          </w:tcPr>
          <w:p w14:paraId="44C3B675" w14:textId="77777777" w:rsidR="008407A6" w:rsidRDefault="008407A6">
            <w:pPr>
              <w:spacing w:before="80" w:after="80"/>
              <w:rPr>
                <w:rFonts w:ascii="Arial" w:hAnsi="Arial" w:cs="Arial"/>
                <w:sz w:val="22"/>
                <w:szCs w:val="22"/>
              </w:rPr>
            </w:pPr>
          </w:p>
        </w:tc>
        <w:tc>
          <w:tcPr>
            <w:tcW w:w="3672" w:type="dxa"/>
            <w:tcBorders>
              <w:bottom w:val="single" w:sz="4" w:space="0" w:color="C0C0C0"/>
            </w:tcBorders>
          </w:tcPr>
          <w:p w14:paraId="233B8571" w14:textId="77777777" w:rsidR="008407A6" w:rsidRDefault="008407A6">
            <w:pPr>
              <w:spacing w:before="80" w:after="80"/>
              <w:rPr>
                <w:rFonts w:ascii="Arial" w:hAnsi="Arial" w:cs="Arial"/>
                <w:sz w:val="22"/>
                <w:szCs w:val="22"/>
              </w:rPr>
            </w:pPr>
          </w:p>
        </w:tc>
        <w:tc>
          <w:tcPr>
            <w:tcW w:w="3528" w:type="dxa"/>
            <w:tcBorders>
              <w:bottom w:val="single" w:sz="4" w:space="0" w:color="C0C0C0"/>
            </w:tcBorders>
          </w:tcPr>
          <w:p w14:paraId="3D7AF8D9" w14:textId="77777777" w:rsidR="008407A6" w:rsidRDefault="008407A6">
            <w:pPr>
              <w:spacing w:before="80" w:after="80"/>
              <w:rPr>
                <w:rFonts w:ascii="Arial" w:hAnsi="Arial" w:cs="Arial"/>
                <w:sz w:val="22"/>
                <w:szCs w:val="22"/>
              </w:rPr>
            </w:pPr>
          </w:p>
        </w:tc>
      </w:tr>
      <w:tr w:rsidR="008407A6" w14:paraId="74251B57" w14:textId="77777777">
        <w:trPr>
          <w:trHeight w:val="288"/>
        </w:trPr>
        <w:tc>
          <w:tcPr>
            <w:tcW w:w="3798" w:type="dxa"/>
            <w:tcBorders>
              <w:top w:val="single" w:sz="4" w:space="0" w:color="C0C0C0"/>
              <w:bottom w:val="single" w:sz="4" w:space="0" w:color="auto"/>
            </w:tcBorders>
          </w:tcPr>
          <w:p w14:paraId="4B68CB1B" w14:textId="77777777" w:rsidR="008407A6" w:rsidRDefault="008407A6">
            <w:pPr>
              <w:spacing w:before="80" w:after="80"/>
              <w:rPr>
                <w:rFonts w:ascii="Arial" w:hAnsi="Arial" w:cs="Arial"/>
                <w:sz w:val="22"/>
                <w:szCs w:val="22"/>
              </w:rPr>
            </w:pPr>
          </w:p>
        </w:tc>
        <w:tc>
          <w:tcPr>
            <w:tcW w:w="3672" w:type="dxa"/>
            <w:tcBorders>
              <w:top w:val="single" w:sz="4" w:space="0" w:color="C0C0C0"/>
              <w:bottom w:val="single" w:sz="4" w:space="0" w:color="auto"/>
            </w:tcBorders>
          </w:tcPr>
          <w:p w14:paraId="0E44B3A3" w14:textId="77777777" w:rsidR="008407A6" w:rsidRDefault="008407A6">
            <w:pPr>
              <w:spacing w:before="80" w:after="80"/>
              <w:rPr>
                <w:rFonts w:ascii="Arial" w:hAnsi="Arial" w:cs="Arial"/>
                <w:sz w:val="22"/>
                <w:szCs w:val="22"/>
              </w:rPr>
            </w:pPr>
          </w:p>
        </w:tc>
        <w:tc>
          <w:tcPr>
            <w:tcW w:w="3528" w:type="dxa"/>
            <w:tcBorders>
              <w:top w:val="single" w:sz="4" w:space="0" w:color="C0C0C0"/>
              <w:bottom w:val="single" w:sz="4" w:space="0" w:color="auto"/>
            </w:tcBorders>
          </w:tcPr>
          <w:p w14:paraId="7CAC2C1C" w14:textId="77777777" w:rsidR="008407A6" w:rsidRDefault="008407A6">
            <w:pPr>
              <w:spacing w:before="80" w:after="80"/>
              <w:rPr>
                <w:rFonts w:ascii="Arial" w:hAnsi="Arial" w:cs="Arial"/>
                <w:sz w:val="22"/>
                <w:szCs w:val="22"/>
              </w:rPr>
            </w:pPr>
          </w:p>
        </w:tc>
      </w:tr>
    </w:tbl>
    <w:p w14:paraId="4E96CB78" w14:textId="77777777" w:rsidR="008407A6" w:rsidRDefault="008407A6">
      <w:pPr>
        <w:rPr>
          <w:rFonts w:ascii="Arial" w:hAnsi="Arial" w:cs="Arial"/>
          <w:b/>
          <w:color w:val="000000"/>
        </w:rPr>
        <w:sectPr w:rsidR="008407A6" w:rsidSect="007D12E8">
          <w:type w:val="continuous"/>
          <w:pgSz w:w="12240" w:h="15840" w:code="1"/>
          <w:pgMar w:top="720" w:right="720" w:bottom="1080" w:left="720" w:header="720" w:footer="666" w:gutter="0"/>
          <w:cols w:space="720"/>
          <w:formProt w:val="0"/>
          <w:titlePg/>
          <w:docGrid w:linePitch="360"/>
        </w:sectPr>
      </w:pPr>
    </w:p>
    <w:p w14:paraId="0A08A5F8" w14:textId="77777777" w:rsidR="008407A6" w:rsidRDefault="008407A6">
      <w:pPr>
        <w:jc w:val="center"/>
        <w:sectPr w:rsidR="008407A6" w:rsidSect="007D12E8">
          <w:type w:val="continuous"/>
          <w:pgSz w:w="12240" w:h="15840" w:code="1"/>
          <w:pgMar w:top="720" w:right="720" w:bottom="1080" w:left="720" w:header="720" w:footer="666" w:gutter="0"/>
          <w:cols w:space="720"/>
          <w:docGrid w:linePitch="360"/>
        </w:sectPr>
      </w:pPr>
    </w:p>
    <w:tbl>
      <w:tblPr>
        <w:tblpPr w:leftFromText="180" w:rightFromText="180" w:vertAnchor="text" w:horzAnchor="margin" w:tblpY="-26"/>
        <w:tblW w:w="11016" w:type="dxa"/>
        <w:tblBorders>
          <w:top w:val="single" w:sz="12" w:space="0" w:color="auto"/>
          <w:insideH w:val="single" w:sz="12" w:space="0" w:color="auto"/>
          <w:insideV w:val="single" w:sz="12" w:space="0" w:color="auto"/>
        </w:tblBorders>
        <w:tblLayout w:type="fixed"/>
        <w:tblCellMar>
          <w:left w:w="115" w:type="dxa"/>
          <w:right w:w="115" w:type="dxa"/>
        </w:tblCellMar>
        <w:tblLook w:val="0000" w:firstRow="0" w:lastRow="0" w:firstColumn="0" w:lastColumn="0" w:noHBand="0" w:noVBand="0"/>
      </w:tblPr>
      <w:tblGrid>
        <w:gridCol w:w="11016"/>
      </w:tblGrid>
      <w:tr w:rsidR="000F6BA9" w14:paraId="4254D571" w14:textId="77777777">
        <w:trPr>
          <w:trHeight w:hRule="exact" w:val="576"/>
        </w:trPr>
        <w:tc>
          <w:tcPr>
            <w:tcW w:w="10990" w:type="dxa"/>
            <w:shd w:val="clear" w:color="auto" w:fill="FFFF99"/>
            <w:vAlign w:val="center"/>
          </w:tcPr>
          <w:p w14:paraId="08D3D9BD" w14:textId="77777777" w:rsidR="000F6BA9" w:rsidRDefault="000F6BA9" w:rsidP="000F6BA9">
            <w:pPr>
              <w:rPr>
                <w:rFonts w:ascii="Arial" w:hAnsi="Arial" w:cs="Arial"/>
              </w:rPr>
            </w:pPr>
            <w:r>
              <w:rPr>
                <w:rFonts w:ascii="Arial" w:hAnsi="Arial" w:cs="Arial"/>
                <w:b/>
                <w:color w:val="000000"/>
              </w:rPr>
              <w:t>SECTION 11. ORGANIZATIONAL CHART</w:t>
            </w:r>
          </w:p>
        </w:tc>
      </w:tr>
      <w:tr w:rsidR="000F6BA9" w14:paraId="017302AB" w14:textId="77777777">
        <w:trPr>
          <w:trHeight w:hRule="exact" w:val="891"/>
        </w:trPr>
        <w:tc>
          <w:tcPr>
            <w:tcW w:w="10990" w:type="dxa"/>
            <w:vAlign w:val="center"/>
          </w:tcPr>
          <w:p w14:paraId="4B8D2937" w14:textId="77777777" w:rsidR="000F6BA9" w:rsidRDefault="000F6BA9" w:rsidP="000F6BA9">
            <w:pPr>
              <w:rPr>
                <w:rFonts w:ascii="Arial" w:hAnsi="Arial" w:cs="Arial"/>
              </w:rPr>
            </w:pPr>
            <w:r w:rsidRPr="00ED4833">
              <w:rPr>
                <w:rFonts w:ascii="Arial" w:hAnsi="Arial" w:cs="Arial"/>
                <w:b/>
              </w:rPr>
              <w:t>Attach a current organizational chart. Be sure the following information is shown on the chart for each position:</w:t>
            </w:r>
            <w:r>
              <w:rPr>
                <w:rFonts w:ascii="Arial" w:hAnsi="Arial" w:cs="Arial"/>
              </w:rPr>
              <w:t xml:space="preserve"> classification title, classification number, salary range, emp</w:t>
            </w:r>
            <w:r w:rsidR="00725115">
              <w:rPr>
                <w:rFonts w:ascii="Arial" w:hAnsi="Arial" w:cs="Arial"/>
              </w:rPr>
              <w:t>loyee name and position number.</w:t>
            </w:r>
          </w:p>
        </w:tc>
      </w:tr>
    </w:tbl>
    <w:p w14:paraId="343A0BE0" w14:textId="77777777" w:rsidR="008407A6" w:rsidRDefault="008407A6" w:rsidP="00D328BD">
      <w:pPr>
        <w:pStyle w:val="BodyText"/>
        <w:ind w:right="540"/>
      </w:pPr>
    </w:p>
    <w:tbl>
      <w:tblPr>
        <w:tblpPr w:leftFromText="180" w:rightFromText="180" w:vertAnchor="text" w:horzAnchor="margin" w:tblpY="-26"/>
        <w:tblW w:w="11016" w:type="dxa"/>
        <w:tblLayout w:type="fixed"/>
        <w:tblCellMar>
          <w:left w:w="115" w:type="dxa"/>
          <w:right w:w="115" w:type="dxa"/>
        </w:tblCellMar>
        <w:tblLook w:val="0000" w:firstRow="0" w:lastRow="0" w:firstColumn="0" w:lastColumn="0" w:noHBand="0" w:noVBand="0"/>
      </w:tblPr>
      <w:tblGrid>
        <w:gridCol w:w="4885"/>
        <w:gridCol w:w="360"/>
        <w:gridCol w:w="1890"/>
        <w:gridCol w:w="3855"/>
        <w:gridCol w:w="26"/>
      </w:tblGrid>
      <w:tr w:rsidR="00725115" w14:paraId="6D46B704" w14:textId="77777777">
        <w:trPr>
          <w:trHeight w:hRule="exact" w:val="576"/>
        </w:trPr>
        <w:tc>
          <w:tcPr>
            <w:tcW w:w="11016" w:type="dxa"/>
            <w:gridSpan w:val="5"/>
            <w:tcBorders>
              <w:top w:val="single" w:sz="12" w:space="0" w:color="000000"/>
              <w:bottom w:val="single" w:sz="12" w:space="0" w:color="000000"/>
            </w:tcBorders>
            <w:shd w:val="clear" w:color="auto" w:fill="FFFF99"/>
            <w:vAlign w:val="center"/>
          </w:tcPr>
          <w:p w14:paraId="31E65B3B" w14:textId="77777777" w:rsidR="00725115" w:rsidRDefault="00725115" w:rsidP="00E95D7E">
            <w:pPr>
              <w:pStyle w:val="Heading1"/>
            </w:pPr>
            <w:r>
              <w:t>SECTION 12. SIGNATURES</w:t>
            </w:r>
          </w:p>
        </w:tc>
      </w:tr>
      <w:tr w:rsidR="00015DEB" w14:paraId="4A464EE9" w14:textId="77777777">
        <w:trPr>
          <w:gridAfter w:val="1"/>
          <w:wAfter w:w="26" w:type="dxa"/>
          <w:trHeight w:hRule="exact" w:val="1008"/>
        </w:trPr>
        <w:tc>
          <w:tcPr>
            <w:tcW w:w="4885" w:type="dxa"/>
            <w:tcBorders>
              <w:bottom w:val="single" w:sz="4" w:space="0" w:color="auto"/>
            </w:tcBorders>
            <w:vAlign w:val="bottom"/>
          </w:tcPr>
          <w:p w14:paraId="4CE80F13" w14:textId="77777777" w:rsidR="00015DEB" w:rsidRDefault="00015DEB" w:rsidP="00015DEB">
            <w:pPr>
              <w:keepNext/>
              <w:widowControl w:val="0"/>
              <w:jc w:val="center"/>
              <w:rPr>
                <w:rFonts w:ascii="Arial" w:hAnsi="Arial" w:cs="Arial"/>
              </w:rPr>
            </w:pPr>
          </w:p>
        </w:tc>
        <w:tc>
          <w:tcPr>
            <w:tcW w:w="360" w:type="dxa"/>
            <w:tcMar>
              <w:left w:w="0" w:type="dxa"/>
              <w:right w:w="0" w:type="dxa"/>
            </w:tcMar>
            <w:vAlign w:val="bottom"/>
          </w:tcPr>
          <w:p w14:paraId="7D971C72" w14:textId="77777777" w:rsidR="00015DEB" w:rsidRDefault="00015DEB" w:rsidP="00E95D7E">
            <w:pPr>
              <w:keepNext/>
              <w:widowControl w:val="0"/>
              <w:tabs>
                <w:tab w:val="left" w:pos="0"/>
              </w:tabs>
              <w:ind w:right="-90"/>
              <w:rPr>
                <w:rFonts w:ascii="Arial" w:hAnsi="Arial" w:cs="Arial"/>
              </w:rPr>
            </w:pPr>
          </w:p>
        </w:tc>
        <w:tc>
          <w:tcPr>
            <w:tcW w:w="1890" w:type="dxa"/>
            <w:tcBorders>
              <w:bottom w:val="single" w:sz="4" w:space="0" w:color="000000"/>
            </w:tcBorders>
            <w:vAlign w:val="bottom"/>
          </w:tcPr>
          <w:p w14:paraId="292B4BBC" w14:textId="77777777" w:rsidR="00015DEB" w:rsidRDefault="00015DEB" w:rsidP="00E95D7E">
            <w:pPr>
              <w:keepNext/>
              <w:widowControl w:val="0"/>
              <w:tabs>
                <w:tab w:val="left" w:pos="785"/>
              </w:tabs>
              <w:jc w:val="center"/>
              <w:rPr>
                <w:rFonts w:ascii="Arial" w:hAnsi="Arial" w:cs="Arial"/>
              </w:rPr>
            </w:pPr>
            <w:r w:rsidRPr="008615E7">
              <w:rPr>
                <w:rFonts w:ascii="Arial" w:hAnsi="Arial" w:cs="Arial"/>
              </w:rPr>
              <w:fldChar w:fldCharType="begin">
                <w:ffData>
                  <w:name w:val="Text119"/>
                  <w:enabled/>
                  <w:calcOnExit w:val="0"/>
                  <w:textInput/>
                </w:ffData>
              </w:fldChar>
            </w:r>
            <w:bookmarkStart w:id="34" w:name="Text119"/>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bookmarkEnd w:id="34"/>
          </w:p>
        </w:tc>
        <w:tc>
          <w:tcPr>
            <w:tcW w:w="3855" w:type="dxa"/>
            <w:vAlign w:val="bottom"/>
          </w:tcPr>
          <w:p w14:paraId="7D052AC2" w14:textId="77777777" w:rsidR="00015DEB" w:rsidRDefault="00015DEB" w:rsidP="00E95D7E">
            <w:pPr>
              <w:keepNext/>
              <w:widowControl w:val="0"/>
              <w:rPr>
                <w:rFonts w:ascii="Arial" w:hAnsi="Arial" w:cs="Arial"/>
              </w:rPr>
            </w:pPr>
          </w:p>
        </w:tc>
      </w:tr>
      <w:tr w:rsidR="00015DEB" w14:paraId="496E90E7" w14:textId="77777777">
        <w:trPr>
          <w:gridAfter w:val="1"/>
          <w:wAfter w:w="26" w:type="dxa"/>
        </w:trPr>
        <w:tc>
          <w:tcPr>
            <w:tcW w:w="4885" w:type="dxa"/>
            <w:tcBorders>
              <w:top w:val="single" w:sz="4" w:space="0" w:color="auto"/>
            </w:tcBorders>
          </w:tcPr>
          <w:p w14:paraId="064E12FF"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Employee Signature</w:t>
            </w:r>
          </w:p>
        </w:tc>
        <w:tc>
          <w:tcPr>
            <w:tcW w:w="360" w:type="dxa"/>
            <w:tcMar>
              <w:left w:w="0" w:type="dxa"/>
              <w:right w:w="0" w:type="dxa"/>
            </w:tcMar>
          </w:tcPr>
          <w:p w14:paraId="7C3B65A6" w14:textId="77777777" w:rsidR="00015DEB" w:rsidRDefault="00015DEB" w:rsidP="00E95D7E">
            <w:pPr>
              <w:keepNext/>
              <w:widowControl w:val="0"/>
              <w:jc w:val="center"/>
              <w:rPr>
                <w:rFonts w:ascii="Arial" w:hAnsi="Arial" w:cs="Arial"/>
                <w:sz w:val="20"/>
                <w:szCs w:val="20"/>
              </w:rPr>
            </w:pPr>
          </w:p>
        </w:tc>
        <w:tc>
          <w:tcPr>
            <w:tcW w:w="1890" w:type="dxa"/>
            <w:tcBorders>
              <w:top w:val="single" w:sz="4" w:space="0" w:color="000000"/>
            </w:tcBorders>
          </w:tcPr>
          <w:p w14:paraId="0DB7872C" w14:textId="77777777" w:rsidR="00015DEB" w:rsidRDefault="00015DEB" w:rsidP="00E95D7E">
            <w:pPr>
              <w:keepNext/>
              <w:widowControl w:val="0"/>
              <w:jc w:val="center"/>
              <w:rPr>
                <w:rFonts w:ascii="Arial" w:hAnsi="Arial" w:cs="Arial"/>
                <w:sz w:val="20"/>
                <w:szCs w:val="20"/>
              </w:rPr>
            </w:pPr>
            <w:r>
              <w:rPr>
                <w:rFonts w:ascii="Arial" w:hAnsi="Arial" w:cs="Arial"/>
                <w:sz w:val="20"/>
                <w:szCs w:val="20"/>
              </w:rPr>
              <w:t>Date</w:t>
            </w:r>
          </w:p>
        </w:tc>
        <w:tc>
          <w:tcPr>
            <w:tcW w:w="3855" w:type="dxa"/>
          </w:tcPr>
          <w:p w14:paraId="54C94BD2" w14:textId="77777777" w:rsidR="00015DEB" w:rsidRDefault="00015DEB" w:rsidP="00E95D7E">
            <w:pPr>
              <w:keepNext/>
              <w:widowControl w:val="0"/>
              <w:jc w:val="center"/>
              <w:rPr>
                <w:rFonts w:ascii="Arial" w:hAnsi="Arial" w:cs="Arial"/>
                <w:sz w:val="20"/>
                <w:szCs w:val="20"/>
              </w:rPr>
            </w:pPr>
          </w:p>
        </w:tc>
      </w:tr>
      <w:tr w:rsidR="00015DEB" w14:paraId="3787C3D6" w14:textId="77777777">
        <w:trPr>
          <w:gridAfter w:val="1"/>
          <w:wAfter w:w="26" w:type="dxa"/>
          <w:trHeight w:hRule="exact" w:val="1008"/>
        </w:trPr>
        <w:tc>
          <w:tcPr>
            <w:tcW w:w="4885" w:type="dxa"/>
            <w:tcBorders>
              <w:bottom w:val="single" w:sz="4" w:space="0" w:color="auto"/>
            </w:tcBorders>
            <w:vAlign w:val="bottom"/>
          </w:tcPr>
          <w:p w14:paraId="31B9D10D" w14:textId="77777777" w:rsidR="00015DEB" w:rsidRDefault="00015DEB" w:rsidP="00015DEB">
            <w:pPr>
              <w:keepNext/>
              <w:widowControl w:val="0"/>
              <w:jc w:val="center"/>
              <w:rPr>
                <w:rFonts w:ascii="Arial" w:hAnsi="Arial" w:cs="Arial"/>
              </w:rPr>
            </w:pPr>
          </w:p>
        </w:tc>
        <w:tc>
          <w:tcPr>
            <w:tcW w:w="360" w:type="dxa"/>
            <w:tcMar>
              <w:left w:w="0" w:type="dxa"/>
              <w:right w:w="0" w:type="dxa"/>
            </w:tcMar>
            <w:vAlign w:val="bottom"/>
          </w:tcPr>
          <w:p w14:paraId="40959F1D" w14:textId="77777777" w:rsidR="00015DEB" w:rsidRDefault="00015DEB" w:rsidP="00FF60F4">
            <w:pPr>
              <w:keepNext/>
              <w:widowControl w:val="0"/>
              <w:rPr>
                <w:rFonts w:ascii="Arial" w:hAnsi="Arial" w:cs="Arial"/>
              </w:rPr>
            </w:pPr>
          </w:p>
        </w:tc>
        <w:tc>
          <w:tcPr>
            <w:tcW w:w="1890" w:type="dxa"/>
            <w:tcBorders>
              <w:bottom w:val="single" w:sz="4" w:space="0" w:color="auto"/>
            </w:tcBorders>
            <w:vAlign w:val="bottom"/>
          </w:tcPr>
          <w:p w14:paraId="4705E8A3" w14:textId="77777777" w:rsidR="00015DEB" w:rsidRDefault="00015DEB" w:rsidP="004B66F7">
            <w:pPr>
              <w:keepNext/>
              <w:widowControl w:val="0"/>
              <w:tabs>
                <w:tab w:val="left" w:pos="785"/>
              </w:tabs>
              <w:jc w:val="center"/>
              <w:rPr>
                <w:rFonts w:ascii="Arial" w:hAnsi="Arial" w:cs="Arial"/>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855" w:type="dxa"/>
            <w:vAlign w:val="bottom"/>
          </w:tcPr>
          <w:p w14:paraId="48BA8B88" w14:textId="77777777" w:rsidR="00015DEB" w:rsidRDefault="00015DEB" w:rsidP="00FF60F4">
            <w:pPr>
              <w:pStyle w:val="NormalWeb"/>
              <w:keepNext/>
              <w:widowControl w:val="0"/>
              <w:rPr>
                <w:rFonts w:ascii="Arial" w:hAnsi="Arial" w:cs="Arial"/>
              </w:rPr>
            </w:pPr>
          </w:p>
        </w:tc>
      </w:tr>
      <w:tr w:rsidR="00015DEB" w14:paraId="2A06631E" w14:textId="77777777">
        <w:trPr>
          <w:gridAfter w:val="1"/>
          <w:wAfter w:w="26" w:type="dxa"/>
          <w:trHeight w:hRule="exact" w:val="335"/>
        </w:trPr>
        <w:tc>
          <w:tcPr>
            <w:tcW w:w="4885" w:type="dxa"/>
            <w:tcBorders>
              <w:top w:val="single" w:sz="4" w:space="0" w:color="auto"/>
            </w:tcBorders>
          </w:tcPr>
          <w:p w14:paraId="6E70C401"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Supervisor Signature</w:t>
            </w:r>
          </w:p>
        </w:tc>
        <w:tc>
          <w:tcPr>
            <w:tcW w:w="360" w:type="dxa"/>
            <w:tcMar>
              <w:left w:w="0" w:type="dxa"/>
              <w:right w:w="0" w:type="dxa"/>
            </w:tcMar>
          </w:tcPr>
          <w:p w14:paraId="771C3D57" w14:textId="77777777" w:rsidR="00015DEB" w:rsidRDefault="00015DEB" w:rsidP="00FF60F4">
            <w:pPr>
              <w:keepNext/>
              <w:widowControl w:val="0"/>
              <w:jc w:val="center"/>
              <w:rPr>
                <w:rFonts w:ascii="Arial" w:hAnsi="Arial" w:cs="Arial"/>
                <w:sz w:val="20"/>
                <w:szCs w:val="20"/>
              </w:rPr>
            </w:pPr>
          </w:p>
        </w:tc>
        <w:tc>
          <w:tcPr>
            <w:tcW w:w="1890" w:type="dxa"/>
            <w:tcBorders>
              <w:top w:val="single" w:sz="4" w:space="0" w:color="auto"/>
            </w:tcBorders>
          </w:tcPr>
          <w:p w14:paraId="116A30DD" w14:textId="77777777" w:rsidR="00015DEB" w:rsidRDefault="00015DEB" w:rsidP="00FF60F4">
            <w:pPr>
              <w:keepNext/>
              <w:widowControl w:val="0"/>
              <w:jc w:val="center"/>
              <w:rPr>
                <w:rFonts w:ascii="Arial" w:hAnsi="Arial" w:cs="Arial"/>
                <w:sz w:val="20"/>
                <w:szCs w:val="20"/>
              </w:rPr>
            </w:pPr>
            <w:r>
              <w:rPr>
                <w:rFonts w:ascii="Arial" w:hAnsi="Arial" w:cs="Arial"/>
                <w:sz w:val="20"/>
                <w:szCs w:val="20"/>
              </w:rPr>
              <w:t>Date</w:t>
            </w:r>
          </w:p>
        </w:tc>
        <w:tc>
          <w:tcPr>
            <w:tcW w:w="3855" w:type="dxa"/>
            <w:vAlign w:val="bottom"/>
          </w:tcPr>
          <w:p w14:paraId="31E1444F" w14:textId="77777777" w:rsidR="00015DEB" w:rsidRDefault="00015DEB" w:rsidP="00FF60F4">
            <w:pPr>
              <w:pStyle w:val="NormalWeb"/>
              <w:keepNext/>
              <w:widowControl w:val="0"/>
              <w:rPr>
                <w:rFonts w:ascii="Arial" w:hAnsi="Arial" w:cs="Arial"/>
              </w:rPr>
            </w:pPr>
          </w:p>
        </w:tc>
      </w:tr>
      <w:tr w:rsidR="00015DEB" w14:paraId="77516989" w14:textId="77777777">
        <w:trPr>
          <w:gridAfter w:val="1"/>
          <w:wAfter w:w="26" w:type="dxa"/>
          <w:trHeight w:hRule="exact" w:val="1008"/>
        </w:trPr>
        <w:tc>
          <w:tcPr>
            <w:tcW w:w="4885" w:type="dxa"/>
            <w:tcBorders>
              <w:bottom w:val="single" w:sz="4" w:space="0" w:color="auto"/>
            </w:tcBorders>
          </w:tcPr>
          <w:p w14:paraId="52153643" w14:textId="77777777" w:rsidR="00015DEB" w:rsidRDefault="00015DEB" w:rsidP="00015DEB">
            <w:pPr>
              <w:keepNext/>
              <w:widowControl w:val="0"/>
              <w:tabs>
                <w:tab w:val="center" w:pos="1344"/>
              </w:tabs>
              <w:jc w:val="center"/>
              <w:rPr>
                <w:rFonts w:ascii="Arial" w:hAnsi="Arial" w:cs="Arial"/>
                <w:sz w:val="20"/>
                <w:szCs w:val="20"/>
              </w:rPr>
            </w:pPr>
          </w:p>
        </w:tc>
        <w:tc>
          <w:tcPr>
            <w:tcW w:w="360" w:type="dxa"/>
            <w:tcMar>
              <w:left w:w="0" w:type="dxa"/>
              <w:right w:w="0" w:type="dxa"/>
            </w:tcMar>
          </w:tcPr>
          <w:p w14:paraId="12CF834E" w14:textId="77777777" w:rsidR="00015DEB" w:rsidRDefault="00015DEB" w:rsidP="00FF60F4">
            <w:pPr>
              <w:keepNext/>
              <w:widowControl w:val="0"/>
              <w:jc w:val="center"/>
              <w:rPr>
                <w:rFonts w:ascii="Arial" w:hAnsi="Arial" w:cs="Arial"/>
                <w:sz w:val="20"/>
                <w:szCs w:val="20"/>
              </w:rPr>
            </w:pPr>
          </w:p>
        </w:tc>
        <w:tc>
          <w:tcPr>
            <w:tcW w:w="1890" w:type="dxa"/>
            <w:tcBorders>
              <w:bottom w:val="single" w:sz="4" w:space="0" w:color="000000"/>
            </w:tcBorders>
            <w:vAlign w:val="bottom"/>
          </w:tcPr>
          <w:p w14:paraId="3DED0E71" w14:textId="77777777" w:rsidR="00015DEB" w:rsidRDefault="00015DEB" w:rsidP="004B66F7">
            <w:pPr>
              <w:keepNext/>
              <w:widowControl w:val="0"/>
              <w:tabs>
                <w:tab w:val="left" w:pos="785"/>
              </w:tabs>
              <w:jc w:val="center"/>
              <w:rPr>
                <w:rFonts w:ascii="Arial" w:hAnsi="Arial" w:cs="Arial"/>
                <w:sz w:val="20"/>
                <w:szCs w:val="20"/>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855" w:type="dxa"/>
            <w:vAlign w:val="bottom"/>
          </w:tcPr>
          <w:p w14:paraId="4A4FED5A" w14:textId="77777777" w:rsidR="00015DEB" w:rsidRDefault="00015DEB" w:rsidP="00FF60F4">
            <w:pPr>
              <w:pStyle w:val="NormalWeb"/>
              <w:keepNext/>
              <w:widowControl w:val="0"/>
              <w:rPr>
                <w:rFonts w:ascii="Arial" w:hAnsi="Arial" w:cs="Arial"/>
              </w:rPr>
            </w:pPr>
          </w:p>
        </w:tc>
      </w:tr>
      <w:tr w:rsidR="00015DEB" w14:paraId="3258DF02" w14:textId="77777777">
        <w:trPr>
          <w:gridAfter w:val="1"/>
          <w:wAfter w:w="26" w:type="dxa"/>
        </w:trPr>
        <w:tc>
          <w:tcPr>
            <w:tcW w:w="4885" w:type="dxa"/>
            <w:tcBorders>
              <w:top w:val="single" w:sz="4" w:space="0" w:color="auto"/>
            </w:tcBorders>
          </w:tcPr>
          <w:p w14:paraId="094AB6CB" w14:textId="77777777" w:rsidR="00015DEB" w:rsidRDefault="00015DEB" w:rsidP="00015DEB">
            <w:pPr>
              <w:keepNext/>
              <w:widowControl w:val="0"/>
              <w:ind w:left="-63"/>
              <w:jc w:val="center"/>
              <w:rPr>
                <w:rFonts w:ascii="Arial" w:hAnsi="Arial" w:cs="Arial"/>
                <w:sz w:val="20"/>
                <w:szCs w:val="20"/>
              </w:rPr>
            </w:pPr>
            <w:r>
              <w:rPr>
                <w:rFonts w:ascii="Arial" w:hAnsi="Arial" w:cs="Arial"/>
                <w:sz w:val="20"/>
                <w:szCs w:val="20"/>
              </w:rPr>
              <w:t>Appointing Authority Signature</w:t>
            </w:r>
          </w:p>
        </w:tc>
        <w:tc>
          <w:tcPr>
            <w:tcW w:w="360" w:type="dxa"/>
          </w:tcPr>
          <w:p w14:paraId="12532D57" w14:textId="77777777" w:rsidR="00015DEB" w:rsidRDefault="00015DEB" w:rsidP="00FF60F4">
            <w:pPr>
              <w:keepNext/>
              <w:widowControl w:val="0"/>
              <w:jc w:val="center"/>
              <w:rPr>
                <w:rFonts w:ascii="Arial" w:hAnsi="Arial" w:cs="Arial"/>
                <w:sz w:val="20"/>
                <w:szCs w:val="20"/>
              </w:rPr>
            </w:pPr>
          </w:p>
        </w:tc>
        <w:tc>
          <w:tcPr>
            <w:tcW w:w="1890" w:type="dxa"/>
            <w:tcBorders>
              <w:top w:val="single" w:sz="4" w:space="0" w:color="000000"/>
            </w:tcBorders>
          </w:tcPr>
          <w:p w14:paraId="1BFF20CC" w14:textId="77777777" w:rsidR="00015DEB" w:rsidRDefault="00015DEB" w:rsidP="00FF60F4">
            <w:pPr>
              <w:keepNext/>
              <w:widowControl w:val="0"/>
              <w:jc w:val="center"/>
              <w:rPr>
                <w:rFonts w:ascii="Arial" w:hAnsi="Arial" w:cs="Arial"/>
                <w:sz w:val="20"/>
                <w:szCs w:val="20"/>
              </w:rPr>
            </w:pPr>
            <w:r>
              <w:rPr>
                <w:rFonts w:ascii="Arial" w:hAnsi="Arial" w:cs="Arial"/>
                <w:sz w:val="20"/>
                <w:szCs w:val="20"/>
              </w:rPr>
              <w:t>Date</w:t>
            </w:r>
          </w:p>
        </w:tc>
        <w:tc>
          <w:tcPr>
            <w:tcW w:w="3855" w:type="dxa"/>
          </w:tcPr>
          <w:p w14:paraId="259A02CF" w14:textId="77777777" w:rsidR="00015DEB" w:rsidRDefault="00015DEB" w:rsidP="00FF60F4">
            <w:pPr>
              <w:keepNext/>
              <w:widowControl w:val="0"/>
              <w:jc w:val="center"/>
              <w:rPr>
                <w:rFonts w:ascii="Arial" w:hAnsi="Arial" w:cs="Arial"/>
                <w:sz w:val="20"/>
                <w:szCs w:val="20"/>
              </w:rPr>
            </w:pPr>
          </w:p>
          <w:p w14:paraId="206A8ABB" w14:textId="77777777" w:rsidR="00015DEB" w:rsidRDefault="00015DEB" w:rsidP="00FF60F4">
            <w:pPr>
              <w:keepNext/>
              <w:widowControl w:val="0"/>
              <w:jc w:val="center"/>
              <w:rPr>
                <w:rFonts w:ascii="Arial" w:hAnsi="Arial" w:cs="Arial"/>
                <w:sz w:val="20"/>
                <w:szCs w:val="20"/>
              </w:rPr>
            </w:pPr>
          </w:p>
        </w:tc>
      </w:tr>
    </w:tbl>
    <w:p w14:paraId="1670169D" w14:textId="77777777" w:rsidR="008E7BA1" w:rsidRDefault="008E7BA1" w:rsidP="003C734B">
      <w:pPr>
        <w:pStyle w:val="BodyText"/>
        <w:ind w:right="540"/>
      </w:pPr>
    </w:p>
    <w:sectPr w:rsidR="008E7BA1" w:rsidSect="00AB0CF7">
      <w:type w:val="continuous"/>
      <w:pgSz w:w="12240" w:h="15840" w:code="1"/>
      <w:pgMar w:top="720" w:right="720" w:bottom="1080" w:left="720" w:header="720" w:footer="66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4557F" w14:textId="77777777" w:rsidR="00735A35" w:rsidRDefault="00735A35">
      <w:r>
        <w:separator/>
      </w:r>
    </w:p>
  </w:endnote>
  <w:endnote w:type="continuationSeparator" w:id="0">
    <w:p w14:paraId="71721EAF" w14:textId="77777777" w:rsidR="00735A35" w:rsidRDefault="00735A35">
      <w:r>
        <w:continuationSeparator/>
      </w:r>
    </w:p>
  </w:endnote>
  <w:endnote w:type="continuationNotice" w:id="1">
    <w:p w14:paraId="7C360E5A" w14:textId="77777777" w:rsidR="00735A35" w:rsidRDefault="00735A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IDFont+F4">
    <w:altName w:val="Microsoft JhengHei"/>
    <w:panose1 w:val="00000000000000000000"/>
    <w:charset w:val="88"/>
    <w:family w:val="auto"/>
    <w:notTrueType/>
    <w:pitch w:val="default"/>
    <w:sig w:usb0="00000001" w:usb1="08080000" w:usb2="00000010" w:usb3="00000000" w:csb0="00100000" w:csb1="00000000"/>
  </w:font>
  <w:font w:name="CIDFont+F2">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0800"/>
    </w:tblGrid>
    <w:tr w:rsidR="009C26C7" w14:paraId="77533B3D" w14:textId="77777777">
      <w:trPr>
        <w:cantSplit/>
        <w:trHeight w:val="420"/>
      </w:trPr>
      <w:tc>
        <w:tcPr>
          <w:tcW w:w="11016" w:type="dxa"/>
          <w:vAlign w:val="bottom"/>
        </w:tcPr>
        <w:p w14:paraId="0DB86DA6" w14:textId="77777777" w:rsidR="009C26C7" w:rsidRDefault="009C26C7" w:rsidP="00DC3840">
          <w:pPr>
            <w:pStyle w:val="Footer"/>
            <w:tabs>
              <w:tab w:val="clear" w:pos="4320"/>
              <w:tab w:val="clear" w:pos="8640"/>
              <w:tab w:val="center" w:pos="4950"/>
              <w:tab w:val="right" w:pos="10800"/>
            </w:tabs>
            <w:spacing w:before="60"/>
            <w:rPr>
              <w:rFonts w:ascii="Arial" w:hAnsi="Arial" w:cs="Arial"/>
              <w:sz w:val="14"/>
              <w:szCs w:val="14"/>
            </w:rPr>
          </w:pPr>
          <w:r>
            <w:rPr>
              <w:rFonts w:ascii="Arial" w:hAnsi="Arial" w:cs="Arial"/>
              <w:sz w:val="14"/>
              <w:szCs w:val="14"/>
            </w:rPr>
            <w:tab/>
            <w:t xml:space="preserve"> </w:t>
          </w:r>
          <w:r>
            <w:rPr>
              <w:rFonts w:ascii="Arial" w:hAnsi="Arial" w:cs="Arial"/>
              <w:sz w:val="14"/>
              <w:szCs w:val="14"/>
            </w:rPr>
            <w:tab/>
            <w:t>OHA 0105 10/07</w:t>
          </w:r>
        </w:p>
      </w:tc>
    </w:tr>
  </w:tbl>
  <w:p w14:paraId="4F148D5E" w14:textId="77777777" w:rsidR="009C26C7" w:rsidRDefault="009C26C7">
    <w:pPr>
      <w:pStyle w:val="Footer"/>
      <w:rPr>
        <w:rFonts w:ascii="Arial" w:hAnsi="Arial" w:cs="Arial"/>
        <w:sz w:val="6"/>
        <w:szCs w:val="6"/>
      </w:rPr>
    </w:pPr>
    <w:r>
      <w:rPr>
        <w:rFonts w:ascii="Arial" w:hAnsi="Arial" w:cs="Arial"/>
        <w:sz w:val="6"/>
        <w:szCs w:val="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B282" w14:textId="77777777" w:rsidR="009C26C7" w:rsidRPr="00374EF2" w:rsidRDefault="009C26C7" w:rsidP="00374EF2">
    <w:pPr>
      <w:pStyle w:val="Footer"/>
      <w:tabs>
        <w:tab w:val="clear" w:pos="4320"/>
        <w:tab w:val="clear" w:pos="8640"/>
        <w:tab w:val="center" w:pos="5220"/>
        <w:tab w:val="right" w:pos="10800"/>
      </w:tabs>
      <w:rPr>
        <w:rFonts w:ascii="Arial" w:hAnsi="Arial" w:cs="Arial"/>
        <w:sz w:val="20"/>
        <w:szCs w:val="20"/>
      </w:rPr>
    </w:pPr>
    <w:r w:rsidRPr="00374EF2">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A85D31">
      <w:rPr>
        <w:rFonts w:ascii="Arial" w:hAnsi="Arial" w:cs="Arial"/>
        <w:noProof/>
        <w:sz w:val="20"/>
        <w:szCs w:val="20"/>
      </w:rPr>
      <w:t>1</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A85D31">
      <w:rPr>
        <w:rFonts w:ascii="Arial" w:hAnsi="Arial" w:cs="Arial"/>
        <w:noProof/>
        <w:sz w:val="20"/>
        <w:szCs w:val="20"/>
      </w:rPr>
      <w:t>1</w:t>
    </w:r>
    <w:r w:rsidRPr="00374EF2">
      <w:rPr>
        <w:rFonts w:ascii="Arial" w:hAnsi="Arial" w:cs="Arial"/>
        <w:sz w:val="20"/>
        <w:szCs w:val="20"/>
      </w:rPr>
      <w:fldChar w:fldCharType="end"/>
    </w:r>
    <w:r w:rsidRPr="00374EF2">
      <w:rPr>
        <w:rFonts w:ascii="Arial" w:hAnsi="Arial" w:cs="Arial"/>
        <w:sz w:val="20"/>
        <w:szCs w:val="20"/>
      </w:rPr>
      <w:tab/>
    </w:r>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Pr>
        <w:rFonts w:ascii="Arial" w:hAnsi="Arial" w:cs="Arial"/>
        <w:sz w:val="20"/>
        <w:szCs w:val="20"/>
      </w:rPr>
      <w:t>11</w:t>
    </w:r>
    <w:r w:rsidRPr="00374EF2">
      <w:rPr>
        <w:rFonts w:ascii="Arial" w:hAnsi="Arial" w:cs="Arial"/>
        <w:sz w:val="20"/>
        <w:szCs w:val="20"/>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0B62" w14:textId="77777777" w:rsidR="009C26C7" w:rsidRDefault="009C26C7"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1B3A0F">
      <w:rPr>
        <w:rFonts w:ascii="Arial" w:hAnsi="Arial" w:cs="Arial"/>
        <w:noProof/>
        <w:sz w:val="20"/>
        <w:szCs w:val="20"/>
      </w:rPr>
      <w:t>5</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1B3A0F">
      <w:rPr>
        <w:rFonts w:ascii="Arial" w:hAnsi="Arial" w:cs="Arial"/>
        <w:noProof/>
        <w:sz w:val="20"/>
        <w:szCs w:val="20"/>
      </w:rPr>
      <w:t>7</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9CC6" w14:textId="77777777" w:rsidR="009C26C7" w:rsidRPr="000F5301" w:rsidRDefault="009C26C7" w:rsidP="007D12E8">
    <w:pPr>
      <w:pStyle w:val="Footer"/>
      <w:tabs>
        <w:tab w:val="clear" w:pos="4320"/>
        <w:tab w:val="clear" w:pos="8640"/>
        <w:tab w:val="center" w:pos="5310"/>
        <w:tab w:val="right" w:pos="10800"/>
      </w:tabs>
      <w:rPr>
        <w:szCs w:val="14"/>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7E61E8">
      <w:rPr>
        <w:rFonts w:ascii="Arial" w:hAnsi="Arial" w:cs="Arial"/>
        <w:noProof/>
        <w:sz w:val="20"/>
        <w:szCs w:val="20"/>
      </w:rPr>
      <w:t>7</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7E61E8">
      <w:rPr>
        <w:rFonts w:ascii="Arial" w:hAnsi="Arial" w:cs="Arial"/>
        <w:noProof/>
        <w:sz w:val="20"/>
        <w:szCs w:val="20"/>
      </w:rPr>
      <w:t>7</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F9E61" w14:textId="77777777" w:rsidR="009C26C7" w:rsidRDefault="009C26C7"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1B3A0F">
      <w:rPr>
        <w:rFonts w:ascii="Arial" w:hAnsi="Arial" w:cs="Arial"/>
        <w:noProof/>
        <w:sz w:val="20"/>
        <w:szCs w:val="20"/>
      </w:rPr>
      <w:t>6</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1B3A0F">
      <w:rPr>
        <w:rFonts w:ascii="Arial" w:hAnsi="Arial" w:cs="Arial"/>
        <w:noProof/>
        <w:sz w:val="20"/>
        <w:szCs w:val="20"/>
      </w:rPr>
      <w:t>7</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14EBB" w14:textId="77777777" w:rsidR="00735A35" w:rsidRDefault="00735A35">
      <w:r>
        <w:separator/>
      </w:r>
    </w:p>
  </w:footnote>
  <w:footnote w:type="continuationSeparator" w:id="0">
    <w:p w14:paraId="1A3AA0A8" w14:textId="77777777" w:rsidR="00735A35" w:rsidRDefault="00735A35">
      <w:r>
        <w:continuationSeparator/>
      </w:r>
    </w:p>
  </w:footnote>
  <w:footnote w:type="continuationNotice" w:id="1">
    <w:p w14:paraId="5A5B0997" w14:textId="77777777" w:rsidR="00735A35" w:rsidRDefault="00735A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6F653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83D3D"/>
    <w:multiLevelType w:val="hybridMultilevel"/>
    <w:tmpl w:val="C6600922"/>
    <w:lvl w:ilvl="0" w:tplc="A4F4D586">
      <w:start w:val="1"/>
      <w:numFmt w:val="bullet"/>
      <w:lvlText w:val=""/>
      <w:lvlJc w:val="left"/>
      <w:pPr>
        <w:ind w:left="603" w:hanging="360"/>
      </w:pPr>
      <w:rPr>
        <w:rFonts w:ascii="Symbol" w:eastAsiaTheme="minorHAnsi" w:hAnsi="Symbol" w:cstheme="minorBidi" w:hint="default"/>
      </w:rPr>
    </w:lvl>
    <w:lvl w:ilvl="1" w:tplc="FFFFFFFF" w:tentative="1">
      <w:start w:val="1"/>
      <w:numFmt w:val="bullet"/>
      <w:lvlText w:val="o"/>
      <w:lvlJc w:val="left"/>
      <w:pPr>
        <w:ind w:left="1323" w:hanging="360"/>
      </w:pPr>
      <w:rPr>
        <w:rFonts w:ascii="Courier New" w:hAnsi="Courier New" w:cs="Courier New" w:hint="default"/>
      </w:rPr>
    </w:lvl>
    <w:lvl w:ilvl="2" w:tplc="FFFFFFFF" w:tentative="1">
      <w:start w:val="1"/>
      <w:numFmt w:val="bullet"/>
      <w:lvlText w:val=""/>
      <w:lvlJc w:val="left"/>
      <w:pPr>
        <w:ind w:left="2043" w:hanging="360"/>
      </w:pPr>
      <w:rPr>
        <w:rFonts w:ascii="Wingdings" w:hAnsi="Wingdings" w:hint="default"/>
      </w:rPr>
    </w:lvl>
    <w:lvl w:ilvl="3" w:tplc="FFFFFFFF" w:tentative="1">
      <w:start w:val="1"/>
      <w:numFmt w:val="bullet"/>
      <w:lvlText w:val=""/>
      <w:lvlJc w:val="left"/>
      <w:pPr>
        <w:ind w:left="2763" w:hanging="360"/>
      </w:pPr>
      <w:rPr>
        <w:rFonts w:ascii="Symbol" w:hAnsi="Symbol" w:hint="default"/>
      </w:rPr>
    </w:lvl>
    <w:lvl w:ilvl="4" w:tplc="FFFFFFFF" w:tentative="1">
      <w:start w:val="1"/>
      <w:numFmt w:val="bullet"/>
      <w:lvlText w:val="o"/>
      <w:lvlJc w:val="left"/>
      <w:pPr>
        <w:ind w:left="3483" w:hanging="360"/>
      </w:pPr>
      <w:rPr>
        <w:rFonts w:ascii="Courier New" w:hAnsi="Courier New" w:cs="Courier New" w:hint="default"/>
      </w:rPr>
    </w:lvl>
    <w:lvl w:ilvl="5" w:tplc="FFFFFFFF" w:tentative="1">
      <w:start w:val="1"/>
      <w:numFmt w:val="bullet"/>
      <w:lvlText w:val=""/>
      <w:lvlJc w:val="left"/>
      <w:pPr>
        <w:ind w:left="4203" w:hanging="360"/>
      </w:pPr>
      <w:rPr>
        <w:rFonts w:ascii="Wingdings" w:hAnsi="Wingdings" w:hint="default"/>
      </w:rPr>
    </w:lvl>
    <w:lvl w:ilvl="6" w:tplc="FFFFFFFF" w:tentative="1">
      <w:start w:val="1"/>
      <w:numFmt w:val="bullet"/>
      <w:lvlText w:val=""/>
      <w:lvlJc w:val="left"/>
      <w:pPr>
        <w:ind w:left="4923" w:hanging="360"/>
      </w:pPr>
      <w:rPr>
        <w:rFonts w:ascii="Symbol" w:hAnsi="Symbol" w:hint="default"/>
      </w:rPr>
    </w:lvl>
    <w:lvl w:ilvl="7" w:tplc="FFFFFFFF" w:tentative="1">
      <w:start w:val="1"/>
      <w:numFmt w:val="bullet"/>
      <w:lvlText w:val="o"/>
      <w:lvlJc w:val="left"/>
      <w:pPr>
        <w:ind w:left="5643" w:hanging="360"/>
      </w:pPr>
      <w:rPr>
        <w:rFonts w:ascii="Courier New" w:hAnsi="Courier New" w:cs="Courier New" w:hint="default"/>
      </w:rPr>
    </w:lvl>
    <w:lvl w:ilvl="8" w:tplc="FFFFFFFF" w:tentative="1">
      <w:start w:val="1"/>
      <w:numFmt w:val="bullet"/>
      <w:lvlText w:val=""/>
      <w:lvlJc w:val="left"/>
      <w:pPr>
        <w:ind w:left="6363" w:hanging="360"/>
      </w:pPr>
      <w:rPr>
        <w:rFonts w:ascii="Wingdings" w:hAnsi="Wingdings" w:hint="default"/>
      </w:rPr>
    </w:lvl>
  </w:abstractNum>
  <w:abstractNum w:abstractNumId="2" w15:restartNumberingAfterBreak="0">
    <w:nsid w:val="034F2F3F"/>
    <w:multiLevelType w:val="hybridMultilevel"/>
    <w:tmpl w:val="600E61D4"/>
    <w:lvl w:ilvl="0" w:tplc="9DDC8684">
      <w:start w:val="1"/>
      <w:numFmt w:val="bullet"/>
      <w:lvlText w:val=""/>
      <w:lvlJc w:val="left"/>
      <w:pPr>
        <w:tabs>
          <w:tab w:val="num" w:pos="2790"/>
        </w:tabs>
        <w:ind w:left="2790" w:hanging="360"/>
      </w:pPr>
      <w:rPr>
        <w:rFonts w:ascii="Symbol" w:hAnsi="Symbol" w:hint="default"/>
        <w:color w:val="auto"/>
      </w:rPr>
    </w:lvl>
    <w:lvl w:ilvl="1" w:tplc="04090003" w:tentative="1">
      <w:start w:val="1"/>
      <w:numFmt w:val="bullet"/>
      <w:lvlText w:val="o"/>
      <w:lvlJc w:val="left"/>
      <w:pPr>
        <w:tabs>
          <w:tab w:val="num" w:pos="3510"/>
        </w:tabs>
        <w:ind w:left="3510" w:hanging="360"/>
      </w:pPr>
      <w:rPr>
        <w:rFonts w:ascii="Courier New" w:hAnsi="Courier New" w:hint="default"/>
      </w:rPr>
    </w:lvl>
    <w:lvl w:ilvl="2" w:tplc="04090005" w:tentative="1">
      <w:start w:val="1"/>
      <w:numFmt w:val="bullet"/>
      <w:lvlText w:val=""/>
      <w:lvlJc w:val="left"/>
      <w:pPr>
        <w:tabs>
          <w:tab w:val="num" w:pos="4230"/>
        </w:tabs>
        <w:ind w:left="4230" w:hanging="360"/>
      </w:pPr>
      <w:rPr>
        <w:rFonts w:ascii="Wingdings" w:hAnsi="Wingdings" w:hint="default"/>
      </w:rPr>
    </w:lvl>
    <w:lvl w:ilvl="3" w:tplc="04090001" w:tentative="1">
      <w:start w:val="1"/>
      <w:numFmt w:val="bullet"/>
      <w:lvlText w:val=""/>
      <w:lvlJc w:val="left"/>
      <w:pPr>
        <w:tabs>
          <w:tab w:val="num" w:pos="4950"/>
        </w:tabs>
        <w:ind w:left="4950" w:hanging="360"/>
      </w:pPr>
      <w:rPr>
        <w:rFonts w:ascii="Symbol" w:hAnsi="Symbol" w:hint="default"/>
      </w:rPr>
    </w:lvl>
    <w:lvl w:ilvl="4" w:tplc="04090003" w:tentative="1">
      <w:start w:val="1"/>
      <w:numFmt w:val="bullet"/>
      <w:lvlText w:val="o"/>
      <w:lvlJc w:val="left"/>
      <w:pPr>
        <w:tabs>
          <w:tab w:val="num" w:pos="5670"/>
        </w:tabs>
        <w:ind w:left="5670" w:hanging="360"/>
      </w:pPr>
      <w:rPr>
        <w:rFonts w:ascii="Courier New" w:hAnsi="Courier New" w:hint="default"/>
      </w:rPr>
    </w:lvl>
    <w:lvl w:ilvl="5" w:tplc="04090005" w:tentative="1">
      <w:start w:val="1"/>
      <w:numFmt w:val="bullet"/>
      <w:lvlText w:val=""/>
      <w:lvlJc w:val="left"/>
      <w:pPr>
        <w:tabs>
          <w:tab w:val="num" w:pos="6390"/>
        </w:tabs>
        <w:ind w:left="6390" w:hanging="360"/>
      </w:pPr>
      <w:rPr>
        <w:rFonts w:ascii="Wingdings" w:hAnsi="Wingdings" w:hint="default"/>
      </w:rPr>
    </w:lvl>
    <w:lvl w:ilvl="6" w:tplc="04090001" w:tentative="1">
      <w:start w:val="1"/>
      <w:numFmt w:val="bullet"/>
      <w:lvlText w:val=""/>
      <w:lvlJc w:val="left"/>
      <w:pPr>
        <w:tabs>
          <w:tab w:val="num" w:pos="7110"/>
        </w:tabs>
        <w:ind w:left="7110" w:hanging="360"/>
      </w:pPr>
      <w:rPr>
        <w:rFonts w:ascii="Symbol" w:hAnsi="Symbol" w:hint="default"/>
      </w:rPr>
    </w:lvl>
    <w:lvl w:ilvl="7" w:tplc="04090003" w:tentative="1">
      <w:start w:val="1"/>
      <w:numFmt w:val="bullet"/>
      <w:lvlText w:val="o"/>
      <w:lvlJc w:val="left"/>
      <w:pPr>
        <w:tabs>
          <w:tab w:val="num" w:pos="7830"/>
        </w:tabs>
        <w:ind w:left="7830" w:hanging="360"/>
      </w:pPr>
      <w:rPr>
        <w:rFonts w:ascii="Courier New" w:hAnsi="Courier New" w:hint="default"/>
      </w:rPr>
    </w:lvl>
    <w:lvl w:ilvl="8" w:tplc="04090005" w:tentative="1">
      <w:start w:val="1"/>
      <w:numFmt w:val="bullet"/>
      <w:lvlText w:val=""/>
      <w:lvlJc w:val="left"/>
      <w:pPr>
        <w:tabs>
          <w:tab w:val="num" w:pos="8550"/>
        </w:tabs>
        <w:ind w:left="8550" w:hanging="360"/>
      </w:pPr>
      <w:rPr>
        <w:rFonts w:ascii="Wingdings" w:hAnsi="Wingdings" w:hint="default"/>
      </w:rPr>
    </w:lvl>
  </w:abstractNum>
  <w:abstractNum w:abstractNumId="3" w15:restartNumberingAfterBreak="0">
    <w:nsid w:val="1113369D"/>
    <w:multiLevelType w:val="hybridMultilevel"/>
    <w:tmpl w:val="A962941E"/>
    <w:lvl w:ilvl="0" w:tplc="46CC51F6">
      <w:start w:val="1"/>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F45E6"/>
    <w:multiLevelType w:val="hybridMultilevel"/>
    <w:tmpl w:val="92DEE9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2E220A2"/>
    <w:multiLevelType w:val="hybridMultilevel"/>
    <w:tmpl w:val="1D7C9CE8"/>
    <w:lvl w:ilvl="0" w:tplc="0409000F">
      <w:start w:val="1"/>
      <w:numFmt w:val="decimal"/>
      <w:lvlText w:val="%1."/>
      <w:lvlJc w:val="left"/>
      <w:pPr>
        <w:tabs>
          <w:tab w:val="num" w:pos="2790"/>
        </w:tabs>
        <w:ind w:left="2790" w:hanging="360"/>
      </w:pPr>
    </w:lvl>
    <w:lvl w:ilvl="1" w:tplc="04090019" w:tentative="1">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6" w15:restartNumberingAfterBreak="0">
    <w:nsid w:val="18DE264B"/>
    <w:multiLevelType w:val="hybridMultilevel"/>
    <w:tmpl w:val="682856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E14CED"/>
    <w:multiLevelType w:val="hybridMultilevel"/>
    <w:tmpl w:val="49D49B0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63177A"/>
    <w:multiLevelType w:val="hybridMultilevel"/>
    <w:tmpl w:val="8A36D7D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44F3617A"/>
    <w:multiLevelType w:val="hybridMultilevel"/>
    <w:tmpl w:val="BBA07134"/>
    <w:lvl w:ilvl="0" w:tplc="04090001">
      <w:start w:val="1"/>
      <w:numFmt w:val="bullet"/>
      <w:lvlText w:val=""/>
      <w:lvlJc w:val="left"/>
      <w:pPr>
        <w:ind w:left="882" w:hanging="360"/>
      </w:pPr>
      <w:rPr>
        <w:rFonts w:ascii="Symbol" w:hAnsi="Symbol" w:hint="default"/>
      </w:rPr>
    </w:lvl>
    <w:lvl w:ilvl="1" w:tplc="04090003">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0" w15:restartNumberingAfterBreak="0">
    <w:nsid w:val="46D10485"/>
    <w:multiLevelType w:val="hybridMultilevel"/>
    <w:tmpl w:val="781C6896"/>
    <w:lvl w:ilvl="0" w:tplc="A4F4D58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2A61E4"/>
    <w:multiLevelType w:val="hybridMultilevel"/>
    <w:tmpl w:val="E88AAD5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3D79A2"/>
    <w:multiLevelType w:val="hybridMultilevel"/>
    <w:tmpl w:val="13EA6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C2B14B7"/>
    <w:multiLevelType w:val="hybridMultilevel"/>
    <w:tmpl w:val="168C77C0"/>
    <w:lvl w:ilvl="0" w:tplc="E46A4C4A">
      <w:start w:val="1"/>
      <w:numFmt w:val="lowerLetter"/>
      <w:lvlText w:val="(%1)"/>
      <w:lvlJc w:val="left"/>
      <w:pPr>
        <w:tabs>
          <w:tab w:val="num" w:pos="1500"/>
        </w:tabs>
        <w:ind w:left="1500" w:hanging="72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4" w15:restartNumberingAfterBreak="0">
    <w:nsid w:val="5C2B2FF4"/>
    <w:multiLevelType w:val="hybridMultilevel"/>
    <w:tmpl w:val="1F960EF2"/>
    <w:lvl w:ilvl="0" w:tplc="1506F3D6">
      <w:numFmt w:val="bullet"/>
      <w:lvlText w:val=""/>
      <w:lvlJc w:val="left"/>
      <w:pPr>
        <w:ind w:left="720" w:hanging="360"/>
      </w:pPr>
      <w:rPr>
        <w:rFonts w:ascii="CIDFont+F4" w:eastAsia="CIDFont+F4" w:hAnsi="CIDFont+F2" w:cs="CIDFont+F4"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3D5C47"/>
    <w:multiLevelType w:val="hybridMultilevel"/>
    <w:tmpl w:val="B55AEE9C"/>
    <w:lvl w:ilvl="0" w:tplc="46CC51F6">
      <w:start w:val="1"/>
      <w:numFmt w:val="bullet"/>
      <w:lvlText w:val="-"/>
      <w:lvlJc w:val="left"/>
      <w:pPr>
        <w:ind w:left="603" w:hanging="360"/>
      </w:pPr>
      <w:rPr>
        <w:rFonts w:ascii="Helvetica" w:eastAsia="Times New Roman" w:hAnsi="Helvetica" w:cs="Times New Roman" w:hint="default"/>
      </w:rPr>
    </w:lvl>
    <w:lvl w:ilvl="1" w:tplc="04090003" w:tentative="1">
      <w:start w:val="1"/>
      <w:numFmt w:val="bullet"/>
      <w:lvlText w:val="o"/>
      <w:lvlJc w:val="left"/>
      <w:pPr>
        <w:ind w:left="1323" w:hanging="360"/>
      </w:pPr>
      <w:rPr>
        <w:rFonts w:ascii="Courier New" w:hAnsi="Courier New" w:cs="Courier New" w:hint="default"/>
      </w:rPr>
    </w:lvl>
    <w:lvl w:ilvl="2" w:tplc="04090005" w:tentative="1">
      <w:start w:val="1"/>
      <w:numFmt w:val="bullet"/>
      <w:lvlText w:val=""/>
      <w:lvlJc w:val="left"/>
      <w:pPr>
        <w:ind w:left="2043" w:hanging="360"/>
      </w:pPr>
      <w:rPr>
        <w:rFonts w:ascii="Wingdings" w:hAnsi="Wingdings" w:hint="default"/>
      </w:rPr>
    </w:lvl>
    <w:lvl w:ilvl="3" w:tplc="04090001" w:tentative="1">
      <w:start w:val="1"/>
      <w:numFmt w:val="bullet"/>
      <w:lvlText w:val=""/>
      <w:lvlJc w:val="left"/>
      <w:pPr>
        <w:ind w:left="2763" w:hanging="360"/>
      </w:pPr>
      <w:rPr>
        <w:rFonts w:ascii="Symbol" w:hAnsi="Symbol" w:hint="default"/>
      </w:rPr>
    </w:lvl>
    <w:lvl w:ilvl="4" w:tplc="04090003" w:tentative="1">
      <w:start w:val="1"/>
      <w:numFmt w:val="bullet"/>
      <w:lvlText w:val="o"/>
      <w:lvlJc w:val="left"/>
      <w:pPr>
        <w:ind w:left="3483" w:hanging="360"/>
      </w:pPr>
      <w:rPr>
        <w:rFonts w:ascii="Courier New" w:hAnsi="Courier New" w:cs="Courier New" w:hint="default"/>
      </w:rPr>
    </w:lvl>
    <w:lvl w:ilvl="5" w:tplc="04090005" w:tentative="1">
      <w:start w:val="1"/>
      <w:numFmt w:val="bullet"/>
      <w:lvlText w:val=""/>
      <w:lvlJc w:val="left"/>
      <w:pPr>
        <w:ind w:left="4203" w:hanging="360"/>
      </w:pPr>
      <w:rPr>
        <w:rFonts w:ascii="Wingdings" w:hAnsi="Wingdings" w:hint="default"/>
      </w:rPr>
    </w:lvl>
    <w:lvl w:ilvl="6" w:tplc="04090001" w:tentative="1">
      <w:start w:val="1"/>
      <w:numFmt w:val="bullet"/>
      <w:lvlText w:val=""/>
      <w:lvlJc w:val="left"/>
      <w:pPr>
        <w:ind w:left="4923" w:hanging="360"/>
      </w:pPr>
      <w:rPr>
        <w:rFonts w:ascii="Symbol" w:hAnsi="Symbol" w:hint="default"/>
      </w:rPr>
    </w:lvl>
    <w:lvl w:ilvl="7" w:tplc="04090003" w:tentative="1">
      <w:start w:val="1"/>
      <w:numFmt w:val="bullet"/>
      <w:lvlText w:val="o"/>
      <w:lvlJc w:val="left"/>
      <w:pPr>
        <w:ind w:left="5643" w:hanging="360"/>
      </w:pPr>
      <w:rPr>
        <w:rFonts w:ascii="Courier New" w:hAnsi="Courier New" w:cs="Courier New" w:hint="default"/>
      </w:rPr>
    </w:lvl>
    <w:lvl w:ilvl="8" w:tplc="04090005" w:tentative="1">
      <w:start w:val="1"/>
      <w:numFmt w:val="bullet"/>
      <w:lvlText w:val=""/>
      <w:lvlJc w:val="left"/>
      <w:pPr>
        <w:ind w:left="6363" w:hanging="360"/>
      </w:pPr>
      <w:rPr>
        <w:rFonts w:ascii="Wingdings" w:hAnsi="Wingdings" w:hint="default"/>
      </w:rPr>
    </w:lvl>
  </w:abstractNum>
  <w:abstractNum w:abstractNumId="16" w15:restartNumberingAfterBreak="0">
    <w:nsid w:val="6646643A"/>
    <w:multiLevelType w:val="hybridMultilevel"/>
    <w:tmpl w:val="3E60380A"/>
    <w:lvl w:ilvl="0" w:tplc="41F47FC6">
      <w:start w:val="15"/>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7" w15:restartNumberingAfterBreak="0">
    <w:nsid w:val="69E24E3B"/>
    <w:multiLevelType w:val="hybridMultilevel"/>
    <w:tmpl w:val="F0C097DA"/>
    <w:lvl w:ilvl="0" w:tplc="46CC51F6">
      <w:start w:val="1"/>
      <w:numFmt w:val="bullet"/>
      <w:lvlText w:val="-"/>
      <w:lvlJc w:val="left"/>
      <w:pPr>
        <w:ind w:left="1080" w:hanging="360"/>
      </w:pPr>
      <w:rPr>
        <w:rFonts w:ascii="Helvetica" w:eastAsia="Times New Roman" w:hAnsi="Helvetic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6B66651"/>
    <w:multiLevelType w:val="hybridMultilevel"/>
    <w:tmpl w:val="E728A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1535C2"/>
    <w:multiLevelType w:val="hybridMultilevel"/>
    <w:tmpl w:val="A8E27E62"/>
    <w:lvl w:ilvl="0" w:tplc="07D499B8">
      <w:start w:val="3"/>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num w:numId="1" w16cid:durableId="1579751968">
    <w:abstractNumId w:val="7"/>
  </w:num>
  <w:num w:numId="2" w16cid:durableId="1697192550">
    <w:abstractNumId w:val="13"/>
  </w:num>
  <w:num w:numId="3" w16cid:durableId="1744985256">
    <w:abstractNumId w:val="19"/>
  </w:num>
  <w:num w:numId="4" w16cid:durableId="1586259650">
    <w:abstractNumId w:val="16"/>
  </w:num>
  <w:num w:numId="5" w16cid:durableId="1571453679">
    <w:abstractNumId w:val="5"/>
  </w:num>
  <w:num w:numId="6" w16cid:durableId="1732657411">
    <w:abstractNumId w:val="2"/>
  </w:num>
  <w:num w:numId="7" w16cid:durableId="1204097005">
    <w:abstractNumId w:val="6"/>
  </w:num>
  <w:num w:numId="8" w16cid:durableId="487668129">
    <w:abstractNumId w:val="4"/>
  </w:num>
  <w:num w:numId="9" w16cid:durableId="324863975">
    <w:abstractNumId w:val="0"/>
  </w:num>
  <w:num w:numId="10" w16cid:durableId="1781758702">
    <w:abstractNumId w:val="11"/>
  </w:num>
  <w:num w:numId="11" w16cid:durableId="998314394">
    <w:abstractNumId w:val="18"/>
  </w:num>
  <w:num w:numId="12" w16cid:durableId="532227911">
    <w:abstractNumId w:val="14"/>
  </w:num>
  <w:num w:numId="13" w16cid:durableId="1218395217">
    <w:abstractNumId w:val="8"/>
  </w:num>
  <w:num w:numId="14" w16cid:durableId="1658418651">
    <w:abstractNumId w:val="3"/>
  </w:num>
  <w:num w:numId="15" w16cid:durableId="271980286">
    <w:abstractNumId w:val="10"/>
  </w:num>
  <w:num w:numId="16" w16cid:durableId="368342863">
    <w:abstractNumId w:val="17"/>
  </w:num>
  <w:num w:numId="17" w16cid:durableId="1006592101">
    <w:abstractNumId w:val="15"/>
  </w:num>
  <w:num w:numId="18" w16cid:durableId="90392149">
    <w:abstractNumId w:val="1"/>
  </w:num>
  <w:num w:numId="19" w16cid:durableId="1346323318">
    <w:abstractNumId w:val="12"/>
  </w:num>
  <w:num w:numId="20" w16cid:durableId="559754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402"/>
    <w:rsid w:val="00012CBA"/>
    <w:rsid w:val="0001401D"/>
    <w:rsid w:val="00014307"/>
    <w:rsid w:val="00015DEB"/>
    <w:rsid w:val="00015EFA"/>
    <w:rsid w:val="00016C05"/>
    <w:rsid w:val="0002061F"/>
    <w:rsid w:val="0002409D"/>
    <w:rsid w:val="00024558"/>
    <w:rsid w:val="0002615D"/>
    <w:rsid w:val="00026673"/>
    <w:rsid w:val="00031602"/>
    <w:rsid w:val="00032184"/>
    <w:rsid w:val="0003569B"/>
    <w:rsid w:val="00035F11"/>
    <w:rsid w:val="00037604"/>
    <w:rsid w:val="00037797"/>
    <w:rsid w:val="00042BB5"/>
    <w:rsid w:val="0004420B"/>
    <w:rsid w:val="0004455A"/>
    <w:rsid w:val="00054CB6"/>
    <w:rsid w:val="00055A87"/>
    <w:rsid w:val="000607AE"/>
    <w:rsid w:val="0006194F"/>
    <w:rsid w:val="00061C84"/>
    <w:rsid w:val="000621E9"/>
    <w:rsid w:val="00062862"/>
    <w:rsid w:val="0006402B"/>
    <w:rsid w:val="00065647"/>
    <w:rsid w:val="00070986"/>
    <w:rsid w:val="00073A27"/>
    <w:rsid w:val="00073FDB"/>
    <w:rsid w:val="00075725"/>
    <w:rsid w:val="00075D84"/>
    <w:rsid w:val="00080A12"/>
    <w:rsid w:val="00080A98"/>
    <w:rsid w:val="00082671"/>
    <w:rsid w:val="00085573"/>
    <w:rsid w:val="000873EC"/>
    <w:rsid w:val="00093EEB"/>
    <w:rsid w:val="000A1BAE"/>
    <w:rsid w:val="000A1C5B"/>
    <w:rsid w:val="000A700C"/>
    <w:rsid w:val="000B27EF"/>
    <w:rsid w:val="000B41C8"/>
    <w:rsid w:val="000B537D"/>
    <w:rsid w:val="000B75A8"/>
    <w:rsid w:val="000C0C53"/>
    <w:rsid w:val="000C5A02"/>
    <w:rsid w:val="000C640B"/>
    <w:rsid w:val="000C6782"/>
    <w:rsid w:val="000C7D76"/>
    <w:rsid w:val="000D06FC"/>
    <w:rsid w:val="000D2CDF"/>
    <w:rsid w:val="000D3B98"/>
    <w:rsid w:val="000D621F"/>
    <w:rsid w:val="000E0E93"/>
    <w:rsid w:val="000E1B0D"/>
    <w:rsid w:val="000E310C"/>
    <w:rsid w:val="000E35AF"/>
    <w:rsid w:val="000E6F95"/>
    <w:rsid w:val="000F33F7"/>
    <w:rsid w:val="000F5301"/>
    <w:rsid w:val="000F6439"/>
    <w:rsid w:val="000F6BA9"/>
    <w:rsid w:val="000F6BD4"/>
    <w:rsid w:val="000F7D90"/>
    <w:rsid w:val="00100542"/>
    <w:rsid w:val="00101247"/>
    <w:rsid w:val="00102401"/>
    <w:rsid w:val="001041D8"/>
    <w:rsid w:val="00107E40"/>
    <w:rsid w:val="00110321"/>
    <w:rsid w:val="00110BF9"/>
    <w:rsid w:val="00111B10"/>
    <w:rsid w:val="00114A66"/>
    <w:rsid w:val="00117036"/>
    <w:rsid w:val="0012101F"/>
    <w:rsid w:val="00121EBA"/>
    <w:rsid w:val="00126F05"/>
    <w:rsid w:val="00130403"/>
    <w:rsid w:val="00135A03"/>
    <w:rsid w:val="00136459"/>
    <w:rsid w:val="001432A5"/>
    <w:rsid w:val="00144242"/>
    <w:rsid w:val="00144A62"/>
    <w:rsid w:val="0014771F"/>
    <w:rsid w:val="001507E0"/>
    <w:rsid w:val="001551A9"/>
    <w:rsid w:val="00155F35"/>
    <w:rsid w:val="00160154"/>
    <w:rsid w:val="00165501"/>
    <w:rsid w:val="001670C0"/>
    <w:rsid w:val="00171699"/>
    <w:rsid w:val="00172A2D"/>
    <w:rsid w:val="001736EF"/>
    <w:rsid w:val="0017627C"/>
    <w:rsid w:val="00176B6C"/>
    <w:rsid w:val="001774B4"/>
    <w:rsid w:val="0018475A"/>
    <w:rsid w:val="00186708"/>
    <w:rsid w:val="0019199C"/>
    <w:rsid w:val="00195392"/>
    <w:rsid w:val="001B1259"/>
    <w:rsid w:val="001B1925"/>
    <w:rsid w:val="001B3A0F"/>
    <w:rsid w:val="001B481F"/>
    <w:rsid w:val="001B62C5"/>
    <w:rsid w:val="001B7CB2"/>
    <w:rsid w:val="001C555A"/>
    <w:rsid w:val="001D0C89"/>
    <w:rsid w:val="001D1936"/>
    <w:rsid w:val="001D25DB"/>
    <w:rsid w:val="001D3152"/>
    <w:rsid w:val="001D76B3"/>
    <w:rsid w:val="001E1502"/>
    <w:rsid w:val="001E1BFF"/>
    <w:rsid w:val="001E1DC5"/>
    <w:rsid w:val="001E7DB1"/>
    <w:rsid w:val="001F1260"/>
    <w:rsid w:val="001F3F86"/>
    <w:rsid w:val="001F4002"/>
    <w:rsid w:val="001F4D64"/>
    <w:rsid w:val="001F72EA"/>
    <w:rsid w:val="002045B4"/>
    <w:rsid w:val="002056E3"/>
    <w:rsid w:val="00205D56"/>
    <w:rsid w:val="00206602"/>
    <w:rsid w:val="00206F9E"/>
    <w:rsid w:val="0020786F"/>
    <w:rsid w:val="002101BB"/>
    <w:rsid w:val="00212E57"/>
    <w:rsid w:val="0021541E"/>
    <w:rsid w:val="00216206"/>
    <w:rsid w:val="0021704A"/>
    <w:rsid w:val="00217223"/>
    <w:rsid w:val="00223129"/>
    <w:rsid w:val="00231019"/>
    <w:rsid w:val="002314E6"/>
    <w:rsid w:val="0023507D"/>
    <w:rsid w:val="00235A95"/>
    <w:rsid w:val="00235C63"/>
    <w:rsid w:val="00250109"/>
    <w:rsid w:val="00251498"/>
    <w:rsid w:val="00252D2F"/>
    <w:rsid w:val="002532D9"/>
    <w:rsid w:val="002548B9"/>
    <w:rsid w:val="00257482"/>
    <w:rsid w:val="0026534A"/>
    <w:rsid w:val="00265EBD"/>
    <w:rsid w:val="00276DF9"/>
    <w:rsid w:val="00280CB9"/>
    <w:rsid w:val="00282525"/>
    <w:rsid w:val="00282CB6"/>
    <w:rsid w:val="002839BA"/>
    <w:rsid w:val="00286C1E"/>
    <w:rsid w:val="00286F77"/>
    <w:rsid w:val="00287412"/>
    <w:rsid w:val="00287992"/>
    <w:rsid w:val="002908ED"/>
    <w:rsid w:val="00291607"/>
    <w:rsid w:val="0029483E"/>
    <w:rsid w:val="00297DA1"/>
    <w:rsid w:val="002A3078"/>
    <w:rsid w:val="002A36D3"/>
    <w:rsid w:val="002A3E6D"/>
    <w:rsid w:val="002A40AF"/>
    <w:rsid w:val="002A41B1"/>
    <w:rsid w:val="002A4F25"/>
    <w:rsid w:val="002B072D"/>
    <w:rsid w:val="002B0829"/>
    <w:rsid w:val="002B1887"/>
    <w:rsid w:val="002B58F5"/>
    <w:rsid w:val="002B69FE"/>
    <w:rsid w:val="002D1C34"/>
    <w:rsid w:val="002D4D2E"/>
    <w:rsid w:val="002D658B"/>
    <w:rsid w:val="002D7A38"/>
    <w:rsid w:val="002E19D0"/>
    <w:rsid w:val="002F02DD"/>
    <w:rsid w:val="002F58EF"/>
    <w:rsid w:val="00303664"/>
    <w:rsid w:val="0030676D"/>
    <w:rsid w:val="00311291"/>
    <w:rsid w:val="0031434C"/>
    <w:rsid w:val="00320B8B"/>
    <w:rsid w:val="003212B7"/>
    <w:rsid w:val="0032160C"/>
    <w:rsid w:val="00330AD4"/>
    <w:rsid w:val="00331647"/>
    <w:rsid w:val="00331673"/>
    <w:rsid w:val="00332DB5"/>
    <w:rsid w:val="003334EB"/>
    <w:rsid w:val="00337AE0"/>
    <w:rsid w:val="00342872"/>
    <w:rsid w:val="00342F60"/>
    <w:rsid w:val="003432A8"/>
    <w:rsid w:val="003441B2"/>
    <w:rsid w:val="003473D9"/>
    <w:rsid w:val="00350BB9"/>
    <w:rsid w:val="00350E36"/>
    <w:rsid w:val="00360748"/>
    <w:rsid w:val="00362E5A"/>
    <w:rsid w:val="00373944"/>
    <w:rsid w:val="00373B92"/>
    <w:rsid w:val="00374EF2"/>
    <w:rsid w:val="00375C36"/>
    <w:rsid w:val="00376B17"/>
    <w:rsid w:val="003855BA"/>
    <w:rsid w:val="00385898"/>
    <w:rsid w:val="003874FB"/>
    <w:rsid w:val="00394DB5"/>
    <w:rsid w:val="00395ABB"/>
    <w:rsid w:val="003A073D"/>
    <w:rsid w:val="003A5FF5"/>
    <w:rsid w:val="003B0467"/>
    <w:rsid w:val="003C3C69"/>
    <w:rsid w:val="003C734B"/>
    <w:rsid w:val="003C7C06"/>
    <w:rsid w:val="003D6701"/>
    <w:rsid w:val="003E101E"/>
    <w:rsid w:val="003E12B9"/>
    <w:rsid w:val="003E232F"/>
    <w:rsid w:val="003E4EDC"/>
    <w:rsid w:val="003E5605"/>
    <w:rsid w:val="003E578B"/>
    <w:rsid w:val="003F3C92"/>
    <w:rsid w:val="003F3D41"/>
    <w:rsid w:val="003F7462"/>
    <w:rsid w:val="0040600A"/>
    <w:rsid w:val="00406F1E"/>
    <w:rsid w:val="004130C5"/>
    <w:rsid w:val="00415B12"/>
    <w:rsid w:val="004178E1"/>
    <w:rsid w:val="00422ABE"/>
    <w:rsid w:val="00422CE2"/>
    <w:rsid w:val="00425EEB"/>
    <w:rsid w:val="00427CA3"/>
    <w:rsid w:val="004309C0"/>
    <w:rsid w:val="00435F8A"/>
    <w:rsid w:val="004372C4"/>
    <w:rsid w:val="0043789E"/>
    <w:rsid w:val="0044024C"/>
    <w:rsid w:val="00440811"/>
    <w:rsid w:val="0044093F"/>
    <w:rsid w:val="00442AFD"/>
    <w:rsid w:val="004447C5"/>
    <w:rsid w:val="00450D61"/>
    <w:rsid w:val="00453E66"/>
    <w:rsid w:val="0045756F"/>
    <w:rsid w:val="00471291"/>
    <w:rsid w:val="00473BE9"/>
    <w:rsid w:val="004825E6"/>
    <w:rsid w:val="004864CD"/>
    <w:rsid w:val="00495A17"/>
    <w:rsid w:val="00497062"/>
    <w:rsid w:val="004A4E01"/>
    <w:rsid w:val="004A4F9A"/>
    <w:rsid w:val="004A5B18"/>
    <w:rsid w:val="004A68A4"/>
    <w:rsid w:val="004B1C6D"/>
    <w:rsid w:val="004B22B1"/>
    <w:rsid w:val="004B35AD"/>
    <w:rsid w:val="004B66F7"/>
    <w:rsid w:val="004B6817"/>
    <w:rsid w:val="004B6FEA"/>
    <w:rsid w:val="004C05E1"/>
    <w:rsid w:val="004C16CD"/>
    <w:rsid w:val="004C2E81"/>
    <w:rsid w:val="004C420D"/>
    <w:rsid w:val="004C55A0"/>
    <w:rsid w:val="004C79B7"/>
    <w:rsid w:val="004D081F"/>
    <w:rsid w:val="004D2A96"/>
    <w:rsid w:val="004D2CDB"/>
    <w:rsid w:val="004D354B"/>
    <w:rsid w:val="004D3CFE"/>
    <w:rsid w:val="004E183E"/>
    <w:rsid w:val="004E1AE7"/>
    <w:rsid w:val="004E2C10"/>
    <w:rsid w:val="004E353A"/>
    <w:rsid w:val="004E3E35"/>
    <w:rsid w:val="004E51B6"/>
    <w:rsid w:val="004E5749"/>
    <w:rsid w:val="004E58C3"/>
    <w:rsid w:val="004E597B"/>
    <w:rsid w:val="004F0505"/>
    <w:rsid w:val="004F13D2"/>
    <w:rsid w:val="004F3ED6"/>
    <w:rsid w:val="004F554D"/>
    <w:rsid w:val="004F5CE8"/>
    <w:rsid w:val="004F5F54"/>
    <w:rsid w:val="00502ACA"/>
    <w:rsid w:val="005034C4"/>
    <w:rsid w:val="005035A4"/>
    <w:rsid w:val="0050624B"/>
    <w:rsid w:val="00506552"/>
    <w:rsid w:val="00507AF1"/>
    <w:rsid w:val="005104DC"/>
    <w:rsid w:val="00521CD8"/>
    <w:rsid w:val="005225F4"/>
    <w:rsid w:val="00523508"/>
    <w:rsid w:val="00525D43"/>
    <w:rsid w:val="00531D76"/>
    <w:rsid w:val="00531F26"/>
    <w:rsid w:val="005357A1"/>
    <w:rsid w:val="00535C1F"/>
    <w:rsid w:val="00535F5A"/>
    <w:rsid w:val="00536799"/>
    <w:rsid w:val="005400F9"/>
    <w:rsid w:val="00543F48"/>
    <w:rsid w:val="0054420F"/>
    <w:rsid w:val="00554F6F"/>
    <w:rsid w:val="00564385"/>
    <w:rsid w:val="00565D0F"/>
    <w:rsid w:val="00566EF9"/>
    <w:rsid w:val="00567A89"/>
    <w:rsid w:val="00572DCC"/>
    <w:rsid w:val="00575E76"/>
    <w:rsid w:val="00580AC8"/>
    <w:rsid w:val="00580E7E"/>
    <w:rsid w:val="0058122D"/>
    <w:rsid w:val="0058644B"/>
    <w:rsid w:val="00593C7B"/>
    <w:rsid w:val="00594D03"/>
    <w:rsid w:val="00595688"/>
    <w:rsid w:val="005A2E77"/>
    <w:rsid w:val="005A549D"/>
    <w:rsid w:val="005A6338"/>
    <w:rsid w:val="005B25C5"/>
    <w:rsid w:val="005B5323"/>
    <w:rsid w:val="005B697D"/>
    <w:rsid w:val="005C2C15"/>
    <w:rsid w:val="005C64BE"/>
    <w:rsid w:val="005D1C68"/>
    <w:rsid w:val="005D2B67"/>
    <w:rsid w:val="005D7D53"/>
    <w:rsid w:val="005E2DC1"/>
    <w:rsid w:val="005F3E21"/>
    <w:rsid w:val="005F4464"/>
    <w:rsid w:val="005F5402"/>
    <w:rsid w:val="00601933"/>
    <w:rsid w:val="00605B32"/>
    <w:rsid w:val="006064C1"/>
    <w:rsid w:val="006104B1"/>
    <w:rsid w:val="00615B1C"/>
    <w:rsid w:val="0061788C"/>
    <w:rsid w:val="00617B07"/>
    <w:rsid w:val="00623757"/>
    <w:rsid w:val="0063386F"/>
    <w:rsid w:val="0063418D"/>
    <w:rsid w:val="00634A8E"/>
    <w:rsid w:val="0064061E"/>
    <w:rsid w:val="00641767"/>
    <w:rsid w:val="00642423"/>
    <w:rsid w:val="006513DF"/>
    <w:rsid w:val="00651C08"/>
    <w:rsid w:val="00651CBB"/>
    <w:rsid w:val="00660A71"/>
    <w:rsid w:val="006635B1"/>
    <w:rsid w:val="00664B20"/>
    <w:rsid w:val="00666702"/>
    <w:rsid w:val="006730B8"/>
    <w:rsid w:val="006739AC"/>
    <w:rsid w:val="00676179"/>
    <w:rsid w:val="00676270"/>
    <w:rsid w:val="00676B0B"/>
    <w:rsid w:val="006801E6"/>
    <w:rsid w:val="00683B10"/>
    <w:rsid w:val="0069020B"/>
    <w:rsid w:val="00692934"/>
    <w:rsid w:val="00692AF9"/>
    <w:rsid w:val="0069353B"/>
    <w:rsid w:val="006952CE"/>
    <w:rsid w:val="0069705E"/>
    <w:rsid w:val="006A3DB1"/>
    <w:rsid w:val="006B0194"/>
    <w:rsid w:val="006B0235"/>
    <w:rsid w:val="006B1D41"/>
    <w:rsid w:val="006B2531"/>
    <w:rsid w:val="006B4BD2"/>
    <w:rsid w:val="006B5FF9"/>
    <w:rsid w:val="006B73F3"/>
    <w:rsid w:val="006B7BF0"/>
    <w:rsid w:val="006C114F"/>
    <w:rsid w:val="006C23A1"/>
    <w:rsid w:val="006C3348"/>
    <w:rsid w:val="006C6851"/>
    <w:rsid w:val="006D24DB"/>
    <w:rsid w:val="006E0D4D"/>
    <w:rsid w:val="006E29C2"/>
    <w:rsid w:val="006E4304"/>
    <w:rsid w:val="006E62F9"/>
    <w:rsid w:val="006E7EBA"/>
    <w:rsid w:val="006F23D2"/>
    <w:rsid w:val="006F3584"/>
    <w:rsid w:val="006F5105"/>
    <w:rsid w:val="00704106"/>
    <w:rsid w:val="00704EB1"/>
    <w:rsid w:val="00714D8F"/>
    <w:rsid w:val="00717028"/>
    <w:rsid w:val="0071716B"/>
    <w:rsid w:val="00717BB6"/>
    <w:rsid w:val="00723040"/>
    <w:rsid w:val="00725115"/>
    <w:rsid w:val="00726E67"/>
    <w:rsid w:val="00727A83"/>
    <w:rsid w:val="00731C02"/>
    <w:rsid w:val="00733406"/>
    <w:rsid w:val="00735A35"/>
    <w:rsid w:val="007410AB"/>
    <w:rsid w:val="00742DFD"/>
    <w:rsid w:val="00744087"/>
    <w:rsid w:val="007470BE"/>
    <w:rsid w:val="0075310A"/>
    <w:rsid w:val="00753DB6"/>
    <w:rsid w:val="007542E3"/>
    <w:rsid w:val="00760781"/>
    <w:rsid w:val="00761572"/>
    <w:rsid w:val="00767E72"/>
    <w:rsid w:val="007740DB"/>
    <w:rsid w:val="00774D93"/>
    <w:rsid w:val="007809F5"/>
    <w:rsid w:val="00781B5E"/>
    <w:rsid w:val="007829C3"/>
    <w:rsid w:val="00782FCD"/>
    <w:rsid w:val="007830C2"/>
    <w:rsid w:val="00785976"/>
    <w:rsid w:val="00786C52"/>
    <w:rsid w:val="00794192"/>
    <w:rsid w:val="007A3AE5"/>
    <w:rsid w:val="007A69D5"/>
    <w:rsid w:val="007B5273"/>
    <w:rsid w:val="007B7305"/>
    <w:rsid w:val="007B7BDD"/>
    <w:rsid w:val="007C2484"/>
    <w:rsid w:val="007D076D"/>
    <w:rsid w:val="007D12E8"/>
    <w:rsid w:val="007D2512"/>
    <w:rsid w:val="007D302F"/>
    <w:rsid w:val="007D5974"/>
    <w:rsid w:val="007D7048"/>
    <w:rsid w:val="007D76D7"/>
    <w:rsid w:val="007E61E8"/>
    <w:rsid w:val="007E6E80"/>
    <w:rsid w:val="007E6FC4"/>
    <w:rsid w:val="00801641"/>
    <w:rsid w:val="00801EBC"/>
    <w:rsid w:val="008030C3"/>
    <w:rsid w:val="00803EE0"/>
    <w:rsid w:val="0080476B"/>
    <w:rsid w:val="00814C91"/>
    <w:rsid w:val="00830092"/>
    <w:rsid w:val="0083039A"/>
    <w:rsid w:val="00830EE0"/>
    <w:rsid w:val="0083376E"/>
    <w:rsid w:val="0083647D"/>
    <w:rsid w:val="008407A6"/>
    <w:rsid w:val="0084080B"/>
    <w:rsid w:val="00845E24"/>
    <w:rsid w:val="0085082C"/>
    <w:rsid w:val="00850B5D"/>
    <w:rsid w:val="00851844"/>
    <w:rsid w:val="00853A58"/>
    <w:rsid w:val="00854D80"/>
    <w:rsid w:val="00860598"/>
    <w:rsid w:val="008615E7"/>
    <w:rsid w:val="008617BE"/>
    <w:rsid w:val="00862313"/>
    <w:rsid w:val="00864C70"/>
    <w:rsid w:val="008675CA"/>
    <w:rsid w:val="00872CF0"/>
    <w:rsid w:val="00872E06"/>
    <w:rsid w:val="0087362F"/>
    <w:rsid w:val="008768E1"/>
    <w:rsid w:val="00877626"/>
    <w:rsid w:val="00877AFC"/>
    <w:rsid w:val="00877EAB"/>
    <w:rsid w:val="00882C01"/>
    <w:rsid w:val="0088459D"/>
    <w:rsid w:val="0088589D"/>
    <w:rsid w:val="00886521"/>
    <w:rsid w:val="0089007F"/>
    <w:rsid w:val="00891B5F"/>
    <w:rsid w:val="00894D82"/>
    <w:rsid w:val="008A193B"/>
    <w:rsid w:val="008A46F7"/>
    <w:rsid w:val="008A5B43"/>
    <w:rsid w:val="008A62C7"/>
    <w:rsid w:val="008B2640"/>
    <w:rsid w:val="008B4F69"/>
    <w:rsid w:val="008B5A2B"/>
    <w:rsid w:val="008C03BB"/>
    <w:rsid w:val="008C1652"/>
    <w:rsid w:val="008C29CD"/>
    <w:rsid w:val="008C72F1"/>
    <w:rsid w:val="008D3890"/>
    <w:rsid w:val="008D7890"/>
    <w:rsid w:val="008E3B8A"/>
    <w:rsid w:val="008E4230"/>
    <w:rsid w:val="008E7BA1"/>
    <w:rsid w:val="008F50BD"/>
    <w:rsid w:val="008F5C62"/>
    <w:rsid w:val="009011D6"/>
    <w:rsid w:val="00901697"/>
    <w:rsid w:val="00902F93"/>
    <w:rsid w:val="00903836"/>
    <w:rsid w:val="009059D6"/>
    <w:rsid w:val="00913007"/>
    <w:rsid w:val="00920A88"/>
    <w:rsid w:val="00921784"/>
    <w:rsid w:val="009257B1"/>
    <w:rsid w:val="00926290"/>
    <w:rsid w:val="00926DCC"/>
    <w:rsid w:val="00930C28"/>
    <w:rsid w:val="00933E08"/>
    <w:rsid w:val="00935F85"/>
    <w:rsid w:val="00941561"/>
    <w:rsid w:val="009467C4"/>
    <w:rsid w:val="00952286"/>
    <w:rsid w:val="0095274B"/>
    <w:rsid w:val="00954FB8"/>
    <w:rsid w:val="00956199"/>
    <w:rsid w:val="009564D9"/>
    <w:rsid w:val="00960935"/>
    <w:rsid w:val="0096204B"/>
    <w:rsid w:val="009645F8"/>
    <w:rsid w:val="00965F3B"/>
    <w:rsid w:val="00967B23"/>
    <w:rsid w:val="009702C7"/>
    <w:rsid w:val="009743F3"/>
    <w:rsid w:val="0098134A"/>
    <w:rsid w:val="00982069"/>
    <w:rsid w:val="00982A1B"/>
    <w:rsid w:val="0098328D"/>
    <w:rsid w:val="0098569A"/>
    <w:rsid w:val="0098656F"/>
    <w:rsid w:val="00987500"/>
    <w:rsid w:val="00995D47"/>
    <w:rsid w:val="00996428"/>
    <w:rsid w:val="009A05AC"/>
    <w:rsid w:val="009A4878"/>
    <w:rsid w:val="009A5A5A"/>
    <w:rsid w:val="009A5B05"/>
    <w:rsid w:val="009A703C"/>
    <w:rsid w:val="009A7278"/>
    <w:rsid w:val="009B06D7"/>
    <w:rsid w:val="009B2963"/>
    <w:rsid w:val="009B303E"/>
    <w:rsid w:val="009B3DA3"/>
    <w:rsid w:val="009B6F3E"/>
    <w:rsid w:val="009C2098"/>
    <w:rsid w:val="009C26C7"/>
    <w:rsid w:val="009C3496"/>
    <w:rsid w:val="009D30FF"/>
    <w:rsid w:val="009D5924"/>
    <w:rsid w:val="009D7370"/>
    <w:rsid w:val="009E19F1"/>
    <w:rsid w:val="009E5716"/>
    <w:rsid w:val="009F1F6D"/>
    <w:rsid w:val="009F26AE"/>
    <w:rsid w:val="009F4CAC"/>
    <w:rsid w:val="009F5C09"/>
    <w:rsid w:val="009F6182"/>
    <w:rsid w:val="009F7D8F"/>
    <w:rsid w:val="009F7F3A"/>
    <w:rsid w:val="00A0051B"/>
    <w:rsid w:val="00A052D8"/>
    <w:rsid w:val="00A05494"/>
    <w:rsid w:val="00A11447"/>
    <w:rsid w:val="00A119B7"/>
    <w:rsid w:val="00A11DFD"/>
    <w:rsid w:val="00A134E6"/>
    <w:rsid w:val="00A4261E"/>
    <w:rsid w:val="00A469D1"/>
    <w:rsid w:val="00A51187"/>
    <w:rsid w:val="00A52703"/>
    <w:rsid w:val="00A557AC"/>
    <w:rsid w:val="00A60EFF"/>
    <w:rsid w:val="00A665ED"/>
    <w:rsid w:val="00A71A0D"/>
    <w:rsid w:val="00A7229A"/>
    <w:rsid w:val="00A73BCA"/>
    <w:rsid w:val="00A754FC"/>
    <w:rsid w:val="00A7615E"/>
    <w:rsid w:val="00A801D9"/>
    <w:rsid w:val="00A81231"/>
    <w:rsid w:val="00A85D31"/>
    <w:rsid w:val="00A87C93"/>
    <w:rsid w:val="00A87F75"/>
    <w:rsid w:val="00A917A6"/>
    <w:rsid w:val="00A91C83"/>
    <w:rsid w:val="00A9448D"/>
    <w:rsid w:val="00A95A3B"/>
    <w:rsid w:val="00A9764F"/>
    <w:rsid w:val="00A97A5A"/>
    <w:rsid w:val="00AA0914"/>
    <w:rsid w:val="00AA6543"/>
    <w:rsid w:val="00AA6960"/>
    <w:rsid w:val="00AA7595"/>
    <w:rsid w:val="00AA759B"/>
    <w:rsid w:val="00AB0CF7"/>
    <w:rsid w:val="00AB2034"/>
    <w:rsid w:val="00AC1FA7"/>
    <w:rsid w:val="00AC5667"/>
    <w:rsid w:val="00AD1913"/>
    <w:rsid w:val="00AE1903"/>
    <w:rsid w:val="00AF15DE"/>
    <w:rsid w:val="00AF3473"/>
    <w:rsid w:val="00AF3CD1"/>
    <w:rsid w:val="00AF3F32"/>
    <w:rsid w:val="00AF5469"/>
    <w:rsid w:val="00B01D20"/>
    <w:rsid w:val="00B03333"/>
    <w:rsid w:val="00B12612"/>
    <w:rsid w:val="00B13FA4"/>
    <w:rsid w:val="00B144A2"/>
    <w:rsid w:val="00B15F22"/>
    <w:rsid w:val="00B20EB9"/>
    <w:rsid w:val="00B21AA7"/>
    <w:rsid w:val="00B265F1"/>
    <w:rsid w:val="00B32B3F"/>
    <w:rsid w:val="00B34A96"/>
    <w:rsid w:val="00B354E6"/>
    <w:rsid w:val="00B44DF4"/>
    <w:rsid w:val="00B453F6"/>
    <w:rsid w:val="00B467FB"/>
    <w:rsid w:val="00B47902"/>
    <w:rsid w:val="00B47DEB"/>
    <w:rsid w:val="00B50D9E"/>
    <w:rsid w:val="00B56348"/>
    <w:rsid w:val="00B61431"/>
    <w:rsid w:val="00B62E40"/>
    <w:rsid w:val="00B641D4"/>
    <w:rsid w:val="00B66BAE"/>
    <w:rsid w:val="00B71358"/>
    <w:rsid w:val="00B71C33"/>
    <w:rsid w:val="00B74781"/>
    <w:rsid w:val="00B74C27"/>
    <w:rsid w:val="00B74C82"/>
    <w:rsid w:val="00B75910"/>
    <w:rsid w:val="00B84F4E"/>
    <w:rsid w:val="00B84FAE"/>
    <w:rsid w:val="00B91FC5"/>
    <w:rsid w:val="00B96B1A"/>
    <w:rsid w:val="00BA05B8"/>
    <w:rsid w:val="00BA17B3"/>
    <w:rsid w:val="00BA191F"/>
    <w:rsid w:val="00BA73F5"/>
    <w:rsid w:val="00BC1621"/>
    <w:rsid w:val="00BC2C25"/>
    <w:rsid w:val="00BC4208"/>
    <w:rsid w:val="00BC4947"/>
    <w:rsid w:val="00BC4B94"/>
    <w:rsid w:val="00BC4C12"/>
    <w:rsid w:val="00BC7E02"/>
    <w:rsid w:val="00BD6AC6"/>
    <w:rsid w:val="00BE4C29"/>
    <w:rsid w:val="00BF1188"/>
    <w:rsid w:val="00BF12FD"/>
    <w:rsid w:val="00BF2994"/>
    <w:rsid w:val="00BF3317"/>
    <w:rsid w:val="00BF7E91"/>
    <w:rsid w:val="00C00986"/>
    <w:rsid w:val="00C04714"/>
    <w:rsid w:val="00C13FD2"/>
    <w:rsid w:val="00C15622"/>
    <w:rsid w:val="00C156BA"/>
    <w:rsid w:val="00C15DD2"/>
    <w:rsid w:val="00C16241"/>
    <w:rsid w:val="00C24A83"/>
    <w:rsid w:val="00C322EE"/>
    <w:rsid w:val="00C34742"/>
    <w:rsid w:val="00C34FF8"/>
    <w:rsid w:val="00C37B85"/>
    <w:rsid w:val="00C421AA"/>
    <w:rsid w:val="00C4272B"/>
    <w:rsid w:val="00C43992"/>
    <w:rsid w:val="00C452E6"/>
    <w:rsid w:val="00C465AF"/>
    <w:rsid w:val="00C4751C"/>
    <w:rsid w:val="00C47865"/>
    <w:rsid w:val="00C50FBA"/>
    <w:rsid w:val="00C51F24"/>
    <w:rsid w:val="00C55525"/>
    <w:rsid w:val="00C57110"/>
    <w:rsid w:val="00C63995"/>
    <w:rsid w:val="00C738A0"/>
    <w:rsid w:val="00C75195"/>
    <w:rsid w:val="00C76293"/>
    <w:rsid w:val="00C803C1"/>
    <w:rsid w:val="00C80827"/>
    <w:rsid w:val="00C832CC"/>
    <w:rsid w:val="00C834B0"/>
    <w:rsid w:val="00C838BB"/>
    <w:rsid w:val="00C83A91"/>
    <w:rsid w:val="00C84CA6"/>
    <w:rsid w:val="00C86838"/>
    <w:rsid w:val="00CA0CA6"/>
    <w:rsid w:val="00CA2168"/>
    <w:rsid w:val="00CA218A"/>
    <w:rsid w:val="00CA3441"/>
    <w:rsid w:val="00CA72C8"/>
    <w:rsid w:val="00CB158F"/>
    <w:rsid w:val="00CB47A2"/>
    <w:rsid w:val="00CB69AA"/>
    <w:rsid w:val="00CB6D74"/>
    <w:rsid w:val="00CB708E"/>
    <w:rsid w:val="00CC2010"/>
    <w:rsid w:val="00CC24EC"/>
    <w:rsid w:val="00CC3B9E"/>
    <w:rsid w:val="00CC4A1D"/>
    <w:rsid w:val="00CC5DFA"/>
    <w:rsid w:val="00CD0402"/>
    <w:rsid w:val="00CD4055"/>
    <w:rsid w:val="00CD4A17"/>
    <w:rsid w:val="00CD5A45"/>
    <w:rsid w:val="00CD65BA"/>
    <w:rsid w:val="00CD67E8"/>
    <w:rsid w:val="00CD6F63"/>
    <w:rsid w:val="00CF130F"/>
    <w:rsid w:val="00CF66A0"/>
    <w:rsid w:val="00CF6D17"/>
    <w:rsid w:val="00CF7666"/>
    <w:rsid w:val="00D0143D"/>
    <w:rsid w:val="00D01F9A"/>
    <w:rsid w:val="00D02C4C"/>
    <w:rsid w:val="00D03A95"/>
    <w:rsid w:val="00D05451"/>
    <w:rsid w:val="00D055B6"/>
    <w:rsid w:val="00D121F7"/>
    <w:rsid w:val="00D129C7"/>
    <w:rsid w:val="00D13065"/>
    <w:rsid w:val="00D14864"/>
    <w:rsid w:val="00D149C4"/>
    <w:rsid w:val="00D16297"/>
    <w:rsid w:val="00D177CA"/>
    <w:rsid w:val="00D17F0B"/>
    <w:rsid w:val="00D234EA"/>
    <w:rsid w:val="00D328BD"/>
    <w:rsid w:val="00D3328C"/>
    <w:rsid w:val="00D35187"/>
    <w:rsid w:val="00D3572F"/>
    <w:rsid w:val="00D36F87"/>
    <w:rsid w:val="00D3767C"/>
    <w:rsid w:val="00D425E6"/>
    <w:rsid w:val="00D44FFE"/>
    <w:rsid w:val="00D45355"/>
    <w:rsid w:val="00D46EC4"/>
    <w:rsid w:val="00D54BA4"/>
    <w:rsid w:val="00D56A7B"/>
    <w:rsid w:val="00D63F09"/>
    <w:rsid w:val="00D70CA4"/>
    <w:rsid w:val="00D72447"/>
    <w:rsid w:val="00D72D6D"/>
    <w:rsid w:val="00D750A5"/>
    <w:rsid w:val="00D86936"/>
    <w:rsid w:val="00D9010E"/>
    <w:rsid w:val="00D92271"/>
    <w:rsid w:val="00D942D8"/>
    <w:rsid w:val="00D969D2"/>
    <w:rsid w:val="00DA09AF"/>
    <w:rsid w:val="00DA366B"/>
    <w:rsid w:val="00DB066A"/>
    <w:rsid w:val="00DB1785"/>
    <w:rsid w:val="00DB3FEE"/>
    <w:rsid w:val="00DB40A5"/>
    <w:rsid w:val="00DC1F78"/>
    <w:rsid w:val="00DC220D"/>
    <w:rsid w:val="00DC3840"/>
    <w:rsid w:val="00DC43B7"/>
    <w:rsid w:val="00DC4C95"/>
    <w:rsid w:val="00DC4D3F"/>
    <w:rsid w:val="00DD10B6"/>
    <w:rsid w:val="00DD4DC3"/>
    <w:rsid w:val="00DD6809"/>
    <w:rsid w:val="00DE2BD2"/>
    <w:rsid w:val="00DE37D8"/>
    <w:rsid w:val="00DE3E4E"/>
    <w:rsid w:val="00DE4BCA"/>
    <w:rsid w:val="00DF1C1D"/>
    <w:rsid w:val="00DF1DC0"/>
    <w:rsid w:val="00DF31BE"/>
    <w:rsid w:val="00DF51BF"/>
    <w:rsid w:val="00DF603C"/>
    <w:rsid w:val="00DF779B"/>
    <w:rsid w:val="00E00BFB"/>
    <w:rsid w:val="00E012EF"/>
    <w:rsid w:val="00E018CD"/>
    <w:rsid w:val="00E018ED"/>
    <w:rsid w:val="00E042E8"/>
    <w:rsid w:val="00E045BD"/>
    <w:rsid w:val="00E1082D"/>
    <w:rsid w:val="00E146D3"/>
    <w:rsid w:val="00E17EB3"/>
    <w:rsid w:val="00E20075"/>
    <w:rsid w:val="00E20406"/>
    <w:rsid w:val="00E2258A"/>
    <w:rsid w:val="00E27698"/>
    <w:rsid w:val="00E33E83"/>
    <w:rsid w:val="00E40B96"/>
    <w:rsid w:val="00E4602D"/>
    <w:rsid w:val="00E468FA"/>
    <w:rsid w:val="00E52DB8"/>
    <w:rsid w:val="00E5483B"/>
    <w:rsid w:val="00E56363"/>
    <w:rsid w:val="00E56606"/>
    <w:rsid w:val="00E63E96"/>
    <w:rsid w:val="00E65582"/>
    <w:rsid w:val="00E65DC3"/>
    <w:rsid w:val="00E70469"/>
    <w:rsid w:val="00E71EAF"/>
    <w:rsid w:val="00E761C3"/>
    <w:rsid w:val="00E77911"/>
    <w:rsid w:val="00E82DC8"/>
    <w:rsid w:val="00E90BF7"/>
    <w:rsid w:val="00E9114C"/>
    <w:rsid w:val="00E95D7E"/>
    <w:rsid w:val="00E97687"/>
    <w:rsid w:val="00EA0E78"/>
    <w:rsid w:val="00EA15CC"/>
    <w:rsid w:val="00EA2BB9"/>
    <w:rsid w:val="00EA459B"/>
    <w:rsid w:val="00EA4BDA"/>
    <w:rsid w:val="00EA54EC"/>
    <w:rsid w:val="00EA79B8"/>
    <w:rsid w:val="00EB34EB"/>
    <w:rsid w:val="00EC0F42"/>
    <w:rsid w:val="00EC1652"/>
    <w:rsid w:val="00EC407F"/>
    <w:rsid w:val="00EC4CFC"/>
    <w:rsid w:val="00EC4D7A"/>
    <w:rsid w:val="00EC54D8"/>
    <w:rsid w:val="00EC5F88"/>
    <w:rsid w:val="00EC74BA"/>
    <w:rsid w:val="00EC74C0"/>
    <w:rsid w:val="00ED0381"/>
    <w:rsid w:val="00ED1EF1"/>
    <w:rsid w:val="00ED3481"/>
    <w:rsid w:val="00ED4833"/>
    <w:rsid w:val="00ED4AE3"/>
    <w:rsid w:val="00EE2FB8"/>
    <w:rsid w:val="00EE79FC"/>
    <w:rsid w:val="00EF316E"/>
    <w:rsid w:val="00EF55DF"/>
    <w:rsid w:val="00EF6482"/>
    <w:rsid w:val="00EF7BB4"/>
    <w:rsid w:val="00F103E5"/>
    <w:rsid w:val="00F11D2B"/>
    <w:rsid w:val="00F130EA"/>
    <w:rsid w:val="00F13109"/>
    <w:rsid w:val="00F132A6"/>
    <w:rsid w:val="00F14815"/>
    <w:rsid w:val="00F151F3"/>
    <w:rsid w:val="00F175EB"/>
    <w:rsid w:val="00F21A4E"/>
    <w:rsid w:val="00F25952"/>
    <w:rsid w:val="00F3033B"/>
    <w:rsid w:val="00F3502F"/>
    <w:rsid w:val="00F3646F"/>
    <w:rsid w:val="00F45BFA"/>
    <w:rsid w:val="00F47D93"/>
    <w:rsid w:val="00F517E7"/>
    <w:rsid w:val="00F54567"/>
    <w:rsid w:val="00F557C4"/>
    <w:rsid w:val="00F6106D"/>
    <w:rsid w:val="00F65766"/>
    <w:rsid w:val="00F75573"/>
    <w:rsid w:val="00F766AF"/>
    <w:rsid w:val="00F85AAF"/>
    <w:rsid w:val="00F85FF5"/>
    <w:rsid w:val="00F87483"/>
    <w:rsid w:val="00F94592"/>
    <w:rsid w:val="00FA014B"/>
    <w:rsid w:val="00FA4FE3"/>
    <w:rsid w:val="00FA5DB8"/>
    <w:rsid w:val="00FB176F"/>
    <w:rsid w:val="00FB201A"/>
    <w:rsid w:val="00FB7C75"/>
    <w:rsid w:val="00FC0FB1"/>
    <w:rsid w:val="00FC4CA0"/>
    <w:rsid w:val="00FC5AF5"/>
    <w:rsid w:val="00FC7C72"/>
    <w:rsid w:val="00FD1FCB"/>
    <w:rsid w:val="00FD25BF"/>
    <w:rsid w:val="00FD3CCE"/>
    <w:rsid w:val="00FD4EEB"/>
    <w:rsid w:val="00FD73A1"/>
    <w:rsid w:val="00FD7433"/>
    <w:rsid w:val="00FE2654"/>
    <w:rsid w:val="00FF1777"/>
    <w:rsid w:val="00FF2380"/>
    <w:rsid w:val="00FF4F68"/>
    <w:rsid w:val="00FF60F4"/>
    <w:rsid w:val="00FF6221"/>
    <w:rsid w:val="00FF6A58"/>
    <w:rsid w:val="03A2C73A"/>
    <w:rsid w:val="03CB0329"/>
    <w:rsid w:val="04718600"/>
    <w:rsid w:val="049842DE"/>
    <w:rsid w:val="0A64C6C2"/>
    <w:rsid w:val="0C4B3C27"/>
    <w:rsid w:val="0F36BBBF"/>
    <w:rsid w:val="1055D33C"/>
    <w:rsid w:val="10A824A6"/>
    <w:rsid w:val="1111E056"/>
    <w:rsid w:val="141AEBED"/>
    <w:rsid w:val="1454B07D"/>
    <w:rsid w:val="153E3F55"/>
    <w:rsid w:val="1642CBBE"/>
    <w:rsid w:val="1A3D6504"/>
    <w:rsid w:val="1ADE9BFB"/>
    <w:rsid w:val="1C1C3789"/>
    <w:rsid w:val="1CACE852"/>
    <w:rsid w:val="1D073D14"/>
    <w:rsid w:val="20688EA2"/>
    <w:rsid w:val="2237C89C"/>
    <w:rsid w:val="22430973"/>
    <w:rsid w:val="25DA1EBE"/>
    <w:rsid w:val="26145B82"/>
    <w:rsid w:val="2B57D6F3"/>
    <w:rsid w:val="2BFCBD0F"/>
    <w:rsid w:val="2C8EDFE1"/>
    <w:rsid w:val="32E54493"/>
    <w:rsid w:val="33315E0C"/>
    <w:rsid w:val="35970859"/>
    <w:rsid w:val="39BEBD11"/>
    <w:rsid w:val="3E13CB8A"/>
    <w:rsid w:val="44EBE806"/>
    <w:rsid w:val="4907E985"/>
    <w:rsid w:val="49560B5B"/>
    <w:rsid w:val="4EC675C7"/>
    <w:rsid w:val="5697240B"/>
    <w:rsid w:val="58865B36"/>
    <w:rsid w:val="5A08A5D4"/>
    <w:rsid w:val="5AB9CB07"/>
    <w:rsid w:val="5B9473D0"/>
    <w:rsid w:val="6583B73D"/>
    <w:rsid w:val="6A6C20FF"/>
    <w:rsid w:val="711565D8"/>
    <w:rsid w:val="721EC24E"/>
    <w:rsid w:val="754CA2CB"/>
    <w:rsid w:val="75A3E67C"/>
    <w:rsid w:val="77519062"/>
    <w:rsid w:val="7B84FB5C"/>
    <w:rsid w:val="7E6E04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18A99"/>
  <w15:chartTrackingRefBased/>
  <w15:docId w15:val="{D18E13C1-009D-40B3-A625-CFA87128D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6BA9"/>
    <w:rPr>
      <w:sz w:val="24"/>
      <w:szCs w:val="24"/>
    </w:rPr>
  </w:style>
  <w:style w:type="paragraph" w:styleId="Heading1">
    <w:name w:val="heading 1"/>
    <w:basedOn w:val="Normal"/>
    <w:next w:val="Normal"/>
    <w:qFormat/>
    <w:pPr>
      <w:keepNext/>
      <w:widowControl w:val="0"/>
      <w:outlineLvl w:val="0"/>
    </w:pPr>
    <w:rPr>
      <w:rFonts w:ascii="Arial" w:hAnsi="Arial" w:cs="Arial"/>
      <w:b/>
      <w:color w:val="000000"/>
    </w:rPr>
  </w:style>
  <w:style w:type="paragraph" w:styleId="Heading2">
    <w:name w:val="heading 2"/>
    <w:basedOn w:val="Normal"/>
    <w:next w:val="Normal"/>
    <w:qFormat/>
    <w:pPr>
      <w:keepNext/>
      <w:keepLines/>
      <w:outlineLvl w:val="1"/>
    </w:pPr>
    <w:rPr>
      <w:rFonts w:ascii="Arial" w:hAnsi="Arial" w:cs="Arial"/>
      <w:b/>
    </w:rPr>
  </w:style>
  <w:style w:type="paragraph" w:styleId="Heading3">
    <w:name w:val="heading 3"/>
    <w:basedOn w:val="Normal"/>
    <w:next w:val="Normal"/>
    <w:qFormat/>
    <w:pPr>
      <w:keepNext/>
      <w:jc w:val="center"/>
      <w:outlineLvl w:val="2"/>
    </w:pPr>
    <w:rPr>
      <w:rFonts w:ascii="Arial" w:hAnsi="Arial"/>
      <w:b/>
      <w:bCs/>
      <w:sz w:val="40"/>
    </w:rPr>
  </w:style>
  <w:style w:type="paragraph" w:styleId="Heading4">
    <w:name w:val="heading 4"/>
    <w:basedOn w:val="Normal"/>
    <w:next w:val="Normal"/>
    <w:qFormat/>
    <w:pPr>
      <w:keepNext/>
      <w:jc w:val="center"/>
      <w:outlineLvl w:val="3"/>
    </w:pPr>
    <w:rPr>
      <w:rFonts w:ascii="Arial" w:hAnsi="Arial" w:cs="Arial"/>
      <w:b/>
      <w:sz w:val="32"/>
    </w:rPr>
  </w:style>
  <w:style w:type="paragraph" w:styleId="Heading5">
    <w:name w:val="heading 5"/>
    <w:basedOn w:val="Normal"/>
    <w:next w:val="Normal"/>
    <w:qFormat/>
    <w:pPr>
      <w:keepNext/>
      <w:outlineLvl w:val="4"/>
    </w:pPr>
    <w:rPr>
      <w:b/>
      <w:bCs/>
      <w:szCs w:val="20"/>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odyText3">
    <w:name w:val="Body Text 3"/>
    <w:basedOn w:val="Normal"/>
    <w:pPr>
      <w:widowControl w:val="0"/>
    </w:pPr>
    <w:rPr>
      <w:rFonts w:ascii="Arial" w:hAnsi="Arial"/>
      <w:sz w:val="22"/>
      <w:szCs w:val="20"/>
    </w:rPr>
  </w:style>
  <w:style w:type="paragraph" w:styleId="BodyTextIndent">
    <w:name w:val="Body Text Indent"/>
    <w:basedOn w:val="Normal"/>
    <w:pPr>
      <w:spacing w:line="264" w:lineRule="auto"/>
      <w:ind w:left="765" w:firstLine="27"/>
    </w:pPr>
    <w:rPr>
      <w:rFonts w:ascii="Arial" w:hAnsi="Arial" w:cs="Arial"/>
    </w:rPr>
  </w:style>
  <w:style w:type="paragraph" w:styleId="BodyTextIndent2">
    <w:name w:val="Body Text Indent 2"/>
    <w:basedOn w:val="Normal"/>
    <w:pPr>
      <w:spacing w:line="264" w:lineRule="auto"/>
      <w:ind w:left="765"/>
    </w:pPr>
    <w:rPr>
      <w:rFonts w:ascii="Arial" w:hAnsi="Arial" w:cs="Arial"/>
    </w:rPr>
  </w:style>
  <w:style w:type="paragraph" w:styleId="BodyText">
    <w:name w:val="Body Text"/>
    <w:basedOn w:val="Normal"/>
    <w:rPr>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ind w:left="450" w:right="450"/>
    </w:pPr>
    <w:rPr>
      <w:rFonts w:ascii="Arial" w:hAnsi="Arial"/>
      <w:b/>
      <w:bCs/>
    </w:rPr>
  </w:style>
  <w:style w:type="table" w:styleId="TableGrid">
    <w:name w:val="Table Grid"/>
    <w:basedOn w:val="TableNormal"/>
    <w:rsid w:val="000A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27CA3"/>
    <w:rPr>
      <w:color w:val="808080"/>
      <w:shd w:val="clear" w:color="auto" w:fill="E6E6E6"/>
    </w:rPr>
  </w:style>
  <w:style w:type="paragraph" w:styleId="ListParagraph">
    <w:name w:val="List Paragraph"/>
    <w:basedOn w:val="Normal"/>
    <w:uiPriority w:val="34"/>
    <w:qFormat/>
    <w:rsid w:val="006B73F3"/>
    <w:pPr>
      <w:spacing w:after="160" w:line="259" w:lineRule="auto"/>
      <w:ind w:left="720"/>
      <w:contextualSpacing/>
    </w:pPr>
    <w:rPr>
      <w:rFonts w:ascii="Calibri" w:eastAsia="Calibri" w:hAnsi="Calibri"/>
      <w:sz w:val="22"/>
      <w:szCs w:val="22"/>
    </w:rPr>
  </w:style>
  <w:style w:type="paragraph" w:styleId="Revision">
    <w:name w:val="Revision"/>
    <w:hidden/>
    <w:uiPriority w:val="99"/>
    <w:semiHidden/>
    <w:rsid w:val="007E6E80"/>
    <w:rPr>
      <w:sz w:val="24"/>
      <w:szCs w:val="24"/>
    </w:rPr>
  </w:style>
  <w:style w:type="character" w:customStyle="1" w:styleId="CommentTextChar">
    <w:name w:val="Comment Text Char"/>
    <w:basedOn w:val="DefaultParagraphFont"/>
    <w:link w:val="CommentText"/>
    <w:semiHidden/>
    <w:rsid w:val="00926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0047">
      <w:bodyDiv w:val="1"/>
      <w:marLeft w:val="0"/>
      <w:marRight w:val="0"/>
      <w:marTop w:val="0"/>
      <w:marBottom w:val="0"/>
      <w:divBdr>
        <w:top w:val="none" w:sz="0" w:space="0" w:color="auto"/>
        <w:left w:val="none" w:sz="0" w:space="0" w:color="auto"/>
        <w:bottom w:val="none" w:sz="0" w:space="0" w:color="auto"/>
        <w:right w:val="none" w:sz="0" w:space="0" w:color="auto"/>
      </w:divBdr>
    </w:div>
    <w:div w:id="238490268">
      <w:bodyDiv w:val="1"/>
      <w:marLeft w:val="0"/>
      <w:marRight w:val="0"/>
      <w:marTop w:val="0"/>
      <w:marBottom w:val="0"/>
      <w:divBdr>
        <w:top w:val="none" w:sz="0" w:space="0" w:color="auto"/>
        <w:left w:val="none" w:sz="0" w:space="0" w:color="auto"/>
        <w:bottom w:val="none" w:sz="0" w:space="0" w:color="auto"/>
        <w:right w:val="none" w:sz="0" w:space="0" w:color="auto"/>
      </w:divBdr>
    </w:div>
    <w:div w:id="517811398">
      <w:bodyDiv w:val="1"/>
      <w:marLeft w:val="0"/>
      <w:marRight w:val="0"/>
      <w:marTop w:val="0"/>
      <w:marBottom w:val="0"/>
      <w:divBdr>
        <w:top w:val="none" w:sz="0" w:space="0" w:color="auto"/>
        <w:left w:val="none" w:sz="0" w:space="0" w:color="auto"/>
        <w:bottom w:val="none" w:sz="0" w:space="0" w:color="auto"/>
        <w:right w:val="none" w:sz="0" w:space="0" w:color="auto"/>
      </w:divBdr>
    </w:div>
    <w:div w:id="531766357">
      <w:bodyDiv w:val="1"/>
      <w:marLeft w:val="0"/>
      <w:marRight w:val="0"/>
      <w:marTop w:val="0"/>
      <w:marBottom w:val="0"/>
      <w:divBdr>
        <w:top w:val="none" w:sz="0" w:space="0" w:color="auto"/>
        <w:left w:val="none" w:sz="0" w:space="0" w:color="auto"/>
        <w:bottom w:val="none" w:sz="0" w:space="0" w:color="auto"/>
        <w:right w:val="none" w:sz="0" w:space="0" w:color="auto"/>
      </w:divBdr>
    </w:div>
    <w:div w:id="598609592">
      <w:bodyDiv w:val="1"/>
      <w:marLeft w:val="0"/>
      <w:marRight w:val="0"/>
      <w:marTop w:val="0"/>
      <w:marBottom w:val="0"/>
      <w:divBdr>
        <w:top w:val="none" w:sz="0" w:space="0" w:color="auto"/>
        <w:left w:val="none" w:sz="0" w:space="0" w:color="auto"/>
        <w:bottom w:val="none" w:sz="0" w:space="0" w:color="auto"/>
        <w:right w:val="none" w:sz="0" w:space="0" w:color="auto"/>
      </w:divBdr>
    </w:div>
    <w:div w:id="944655026">
      <w:bodyDiv w:val="1"/>
      <w:marLeft w:val="60"/>
      <w:marRight w:val="60"/>
      <w:marTop w:val="60"/>
      <w:marBottom w:val="15"/>
      <w:divBdr>
        <w:top w:val="none" w:sz="0" w:space="0" w:color="auto"/>
        <w:left w:val="none" w:sz="0" w:space="0" w:color="auto"/>
        <w:bottom w:val="none" w:sz="0" w:space="0" w:color="auto"/>
        <w:right w:val="none" w:sz="0" w:space="0" w:color="auto"/>
      </w:divBdr>
      <w:divsChild>
        <w:div w:id="591471785">
          <w:marLeft w:val="0"/>
          <w:marRight w:val="0"/>
          <w:marTop w:val="0"/>
          <w:marBottom w:val="0"/>
          <w:divBdr>
            <w:top w:val="none" w:sz="0" w:space="0" w:color="auto"/>
            <w:left w:val="none" w:sz="0" w:space="0" w:color="auto"/>
            <w:bottom w:val="none" w:sz="0" w:space="0" w:color="auto"/>
            <w:right w:val="none" w:sz="0" w:space="0" w:color="auto"/>
          </w:divBdr>
        </w:div>
        <w:div w:id="1840653119">
          <w:marLeft w:val="0"/>
          <w:marRight w:val="0"/>
          <w:marTop w:val="0"/>
          <w:marBottom w:val="0"/>
          <w:divBdr>
            <w:top w:val="none" w:sz="0" w:space="0" w:color="auto"/>
            <w:left w:val="none" w:sz="0" w:space="0" w:color="auto"/>
            <w:bottom w:val="none" w:sz="0" w:space="0" w:color="auto"/>
            <w:right w:val="none" w:sz="0" w:space="0" w:color="auto"/>
          </w:divBdr>
        </w:div>
      </w:divsChild>
    </w:div>
    <w:div w:id="1085612147">
      <w:bodyDiv w:val="1"/>
      <w:marLeft w:val="0"/>
      <w:marRight w:val="0"/>
      <w:marTop w:val="0"/>
      <w:marBottom w:val="0"/>
      <w:divBdr>
        <w:top w:val="none" w:sz="0" w:space="0" w:color="auto"/>
        <w:left w:val="none" w:sz="0" w:space="0" w:color="auto"/>
        <w:bottom w:val="none" w:sz="0" w:space="0" w:color="auto"/>
        <w:right w:val="none" w:sz="0" w:space="0" w:color="auto"/>
      </w:divBdr>
    </w:div>
    <w:div w:id="1090664642">
      <w:bodyDiv w:val="1"/>
      <w:marLeft w:val="0"/>
      <w:marRight w:val="0"/>
      <w:marTop w:val="0"/>
      <w:marBottom w:val="0"/>
      <w:divBdr>
        <w:top w:val="none" w:sz="0" w:space="0" w:color="auto"/>
        <w:left w:val="none" w:sz="0" w:space="0" w:color="auto"/>
        <w:bottom w:val="none" w:sz="0" w:space="0" w:color="auto"/>
        <w:right w:val="none" w:sz="0" w:space="0" w:color="auto"/>
      </w:divBdr>
    </w:div>
    <w:div w:id="1222057360">
      <w:bodyDiv w:val="1"/>
      <w:marLeft w:val="0"/>
      <w:marRight w:val="0"/>
      <w:marTop w:val="0"/>
      <w:marBottom w:val="0"/>
      <w:divBdr>
        <w:top w:val="none" w:sz="0" w:space="0" w:color="auto"/>
        <w:left w:val="none" w:sz="0" w:space="0" w:color="auto"/>
        <w:bottom w:val="none" w:sz="0" w:space="0" w:color="auto"/>
        <w:right w:val="none" w:sz="0" w:space="0" w:color="auto"/>
      </w:divBdr>
    </w:div>
    <w:div w:id="1520966060">
      <w:bodyDiv w:val="1"/>
      <w:marLeft w:val="0"/>
      <w:marRight w:val="0"/>
      <w:marTop w:val="0"/>
      <w:marBottom w:val="0"/>
      <w:divBdr>
        <w:top w:val="none" w:sz="0" w:space="0" w:color="auto"/>
        <w:left w:val="none" w:sz="0" w:space="0" w:color="auto"/>
        <w:bottom w:val="none" w:sz="0" w:space="0" w:color="auto"/>
        <w:right w:val="none" w:sz="0" w:space="0" w:color="auto"/>
      </w:divBdr>
    </w:div>
    <w:div w:id="1645041868">
      <w:bodyDiv w:val="1"/>
      <w:marLeft w:val="0"/>
      <w:marRight w:val="0"/>
      <w:marTop w:val="0"/>
      <w:marBottom w:val="0"/>
      <w:divBdr>
        <w:top w:val="none" w:sz="0" w:space="0" w:color="auto"/>
        <w:left w:val="none" w:sz="0" w:space="0" w:color="auto"/>
        <w:bottom w:val="none" w:sz="0" w:space="0" w:color="auto"/>
        <w:right w:val="none" w:sz="0" w:space="0" w:color="auto"/>
      </w:divBdr>
      <w:divsChild>
        <w:div w:id="916860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dhsoha.sharepoint.com/teams/Hub-ODHS-CW-Training/ResourceFamilyTraining/Forms/AllItems.aspx?id=%2Fteams%2FHub%2DODHS%2DCW%2DTraining%2FResourceFamilyTraining%2FLive%20Ongoing%20Training%20Curriculum%2FCORE%20Teen%2FCORE%20TEEN%20Final%2FODHS%20and%20OHA%20Writing%20Style%20Guide%2Epdf&amp;parent=%2Fteams%2FHub%2DODHS%2DCW%2DTraining%2FResourceFamilyTraining%2FLive%20Ongoing%20Training%20Curriculum%2FCORE%20Teen%2FCORE%20TEEN%20Fina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egov.oregon.gov/DAS/HR/docs/class/ClassGuidefin.pdf" TargetMode="Externa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gov.oregon.gov/DAS/HR/docs/class/ClassGuidefi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012C9F8FC9174DBEEE7754A23E02CC" ma:contentTypeVersion="18" ma:contentTypeDescription="Create a new document." ma:contentTypeScope="" ma:versionID="fcc5fabaae9a59e6a1ab1c8819875cc3">
  <xsd:schema xmlns:xsd="http://www.w3.org/2001/XMLSchema" xmlns:xs="http://www.w3.org/2001/XMLSchema" xmlns:p="http://schemas.microsoft.com/office/2006/metadata/properties" xmlns:ns1="http://schemas.microsoft.com/sharepoint/v3" xmlns:ns2="8ab57d3c-e975-416a-8ada-795dbf309f8f" xmlns:ns3="59da1016-2a1b-4f8a-9768-d7a4932f6f16" targetNamespace="http://schemas.microsoft.com/office/2006/metadata/properties" ma:root="true" ma:fieldsID="1245008b04e49ad6a92ab806c2bfbf42" ns1:_="" ns2:_="" ns3:_="">
    <xsd:import namespace="http://schemas.microsoft.com/sharepoint/v3"/>
    <xsd:import namespace="8ab57d3c-e975-416a-8ada-795dbf309f8f"/>
    <xsd:import namespace="59da1016-2a1b-4f8a-9768-d7a4932f6f16"/>
    <xsd:element name="properties">
      <xsd:complexType>
        <xsd:sequence>
          <xsd:element name="documentManagement">
            <xsd:complexType>
              <xsd:all>
                <xsd:element ref="ns2:Division"/>
                <xsd:element ref="ns2:SubDivision" minOccurs="0"/>
                <xsd:element ref="ns3:DocumentExpirationDate" minOccurs="0"/>
                <xsd:element ref="ns3:IASubtopic" minOccurs="0"/>
                <xsd:element ref="ns2:Meta_x0020_Description" minOccurs="0"/>
                <xsd:element ref="ns2:Meta_x0020_Keywords" minOccurs="0"/>
                <xsd:element ref="ns1:URL" minOccurs="0"/>
                <xsd:element ref="ns3:IACategory" minOccurs="0"/>
                <xsd:element ref="ns3:IATopic" minOccurs="0"/>
                <xsd:element ref="ns3:SharedWithUsers" minOccurs="0"/>
                <xsd:element ref="ns2:Disp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57d3c-e975-416a-8ada-795dbf309f8f" elementFormDefault="qualified">
    <xsd:import namespace="http://schemas.microsoft.com/office/2006/documentManagement/types"/>
    <xsd:import namespace="http://schemas.microsoft.com/office/infopath/2007/PartnerControls"/>
    <xsd:element name="Division" ma:index="2" ma:displayName="Division" ma:description="Select the appropriate OHA Division associated with the Position Description" ma:format="RadioButtons" ma:internalName="Division">
      <xsd:simpleType>
        <xsd:restriction base="dms:Choice">
          <xsd:enumeration value="Agency Operations"/>
          <xsd:enumeration value="External Relations Division"/>
          <xsd:enumeration value="Fiscal and Operations Division"/>
          <xsd:enumeration value="Health Policy and Analytics Division"/>
          <xsd:enumeration value="Health Systems Division"/>
          <xsd:enumeration value="Office of Equity and Inclusion"/>
          <xsd:enumeration value="Office of Information Services"/>
          <xsd:enumeration value="Public Health Division"/>
          <xsd:enumeration value="Oregon State Hospital"/>
        </xsd:restriction>
      </xsd:simpleType>
    </xsd:element>
    <xsd:element name="SubDivision" ma:index="3" nillable="true" ma:displayName="Sub-Division" ma:description="*Oregon State Hospital - Select the Sub-Division associated with the Position Description" ma:format="Dropdown" ma:internalName="SubDivision" ma:readOnly="false">
      <xsd:simpleType>
        <xsd:restriction base="dms:Choice">
          <xsd:enumeration value="CFO/COO"/>
          <xsd:enumeration value="Chief Medical Office"/>
          <xsd:enumeration value="Chief Nursing Office"/>
          <xsd:enumeration value="Deputy Superintendent Salem"/>
          <xsd:enumeration value="Legal Affairs"/>
          <xsd:enumeration value="Hospital Relations Director"/>
          <xsd:enumeration value="Pendleton Cottage Program Manager"/>
        </xsd:restriction>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Display" ma:index="19" nillable="true" ma:displayName="Display" ma:default="1" ma:description="Checked = Display on Jobs page&#10;Unchecked = Don't display on Jobs page" ma:internalName="Displ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hidden="true" ma:internalName="DocumentExpirationDate" ma:readOnly="false">
      <xsd:simpleType>
        <xsd:restriction base="dms:DateTime"/>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isplay xmlns="8ab57d3c-e975-416a-8ada-795dbf309f8f">true</Display>
    <Meta_x0020_Description xmlns="8ab57d3c-e975-416a-8ada-795dbf309f8f" xsi:nil="true"/>
    <DocumentExpirationDate xmlns="59da1016-2a1b-4f8a-9768-d7a4932f6f16" xsi:nil="true"/>
    <IATopic xmlns="59da1016-2a1b-4f8a-9768-d7a4932f6f16" xsi:nil="true"/>
    <Meta_x0020_Keywords xmlns="8ab57d3c-e975-416a-8ada-795dbf309f8f" xsi:nil="true"/>
    <Division xmlns="8ab57d3c-e975-416a-8ada-795dbf309f8f">External Relations Division</Division>
    <IASubtopic xmlns="59da1016-2a1b-4f8a-9768-d7a4932f6f16" xsi:nil="true"/>
    <URL xmlns="http://schemas.microsoft.com/sharepoint/v3">
      <Url>https://www.oregon.gov/oha/Jobs/PostionDescriptions/PD-OHA_Ombuds_PD_ConsultantAdvisor1-000000028906-1008568%20Dobra%208-7-2025.docx</Url>
      <Description>Consultant Advisor Ombuds 8-7-2025</Description>
    </URL>
    <SubDivision xmlns="8ab57d3c-e975-416a-8ada-795dbf309f8f" xsi:nil="true"/>
  </documentManagement>
</p:properties>
</file>

<file path=customXml/itemProps1.xml><?xml version="1.0" encoding="utf-8"?>
<ds:datastoreItem xmlns:ds="http://schemas.openxmlformats.org/officeDocument/2006/customXml" ds:itemID="{A7E92EB1-B576-48BD-8BED-1B37B0A134ED}">
  <ds:schemaRefs>
    <ds:schemaRef ds:uri="http://schemas.microsoft.com/sharepoint/v3/contenttype/forms"/>
  </ds:schemaRefs>
</ds:datastoreItem>
</file>

<file path=customXml/itemProps2.xml><?xml version="1.0" encoding="utf-8"?>
<ds:datastoreItem xmlns:ds="http://schemas.openxmlformats.org/officeDocument/2006/customXml" ds:itemID="{19A684F0-1D11-4C6B-9662-4E711E46809B}"/>
</file>

<file path=customXml/itemProps3.xml><?xml version="1.0" encoding="utf-8"?>
<ds:datastoreItem xmlns:ds="http://schemas.openxmlformats.org/officeDocument/2006/customXml" ds:itemID="{FC92A6F2-B31B-4274-AE3B-E2229FE3C87F}">
  <ds:schemaRefs>
    <ds:schemaRef ds:uri="http://schemas.openxmlformats.org/officeDocument/2006/bibliography"/>
  </ds:schemaRefs>
</ds:datastoreItem>
</file>

<file path=customXml/itemProps4.xml><?xml version="1.0" encoding="utf-8"?>
<ds:datastoreItem xmlns:ds="http://schemas.openxmlformats.org/officeDocument/2006/customXml" ds:itemID="{9DAAA8D6-F78E-4690-B34E-D81D9CBD6336}">
  <ds:schemaRefs>
    <ds:schemaRef ds:uri="http://schemas.microsoft.com/office/2006/metadata/properties"/>
    <ds:schemaRef ds:uri="http://schemas.microsoft.com/office/infopath/2007/PartnerControls"/>
    <ds:schemaRef ds:uri="a227f4e8-77f4-4d3a-b9fa-a94b95c18dca"/>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4582</Words>
  <Characters>30155</Characters>
  <Application>Microsoft Office Word</Application>
  <DocSecurity>4</DocSecurity>
  <Lines>251</Lines>
  <Paragraphs>69</Paragraphs>
  <ScaleCrop>false</ScaleCrop>
  <HeadingPairs>
    <vt:vector size="2" baseType="variant">
      <vt:variant>
        <vt:lpstr>Title</vt:lpstr>
      </vt:variant>
      <vt:variant>
        <vt:i4>1</vt:i4>
      </vt:variant>
    </vt:vector>
  </HeadingPairs>
  <TitlesOfParts>
    <vt:vector size="1" baseType="lpstr">
      <vt:lpstr>Position Description Form (OHA 0105)</vt:lpstr>
    </vt:vector>
  </TitlesOfParts>
  <Company>State of Oregon</Company>
  <LinksUpToDate>false</LinksUpToDate>
  <CharactersWithSpaces>34668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Advisor Ombuds 8-7-2025</dc:title>
  <dc:subject/>
  <dc:creator>Oregon Health Authority</dc:creator>
  <cp:keywords/>
  <dc:description/>
  <cp:lastModifiedBy>Lee Scott  Hak</cp:lastModifiedBy>
  <cp:revision>2</cp:revision>
  <cp:lastPrinted>2019-01-28T21:21:00Z</cp:lastPrinted>
  <dcterms:created xsi:type="dcterms:W3CDTF">2025-08-07T18:01:00Z</dcterms:created>
  <dcterms:modified xsi:type="dcterms:W3CDTF">2025-08-07T18:01:00Z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0x010100F1012C9F8FC9174DBEEE7754A23E02CC</vt:lpwstr>
  </property>
  <property fmtid="{D5CDD505-2E9C-101B-9397-08002B2CF9AE}" pid="3" name="WorkflowChangePath">
    <vt:lpwstr>11445b73-8369-47ae-9be4-cfd29e55a62d,4;</vt:lpwstr>
  </property>
</Properties>
</file>