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E07A4" w14:textId="77777777" w:rsidR="00913EF7" w:rsidRDefault="00913EF7" w:rsidP="00913EF7"/>
    <w:p w14:paraId="10D81CC3" w14:textId="77777777" w:rsidR="00913EF7" w:rsidRDefault="00913EF7" w:rsidP="00913EF7"/>
    <w:p w14:paraId="4DD413D2" w14:textId="143E42B5" w:rsidR="00913EF7" w:rsidRDefault="00913EF7" w:rsidP="00913EF7">
      <w:r>
        <w:t>Early Referral Process for Community Mental Health Providers</w:t>
      </w:r>
    </w:p>
    <w:p w14:paraId="5C0934DB" w14:textId="77777777" w:rsidR="00913EF7" w:rsidRDefault="00913EF7" w:rsidP="00913EF7"/>
    <w:p w14:paraId="683DA008" w14:textId="7AC43B41" w:rsidR="00913EF7" w:rsidRDefault="002B7CF4" w:rsidP="00913EF7">
      <w:r>
        <w:t>Unless ordered or asked to conduct an early referral, t</w:t>
      </w:r>
      <w:r w:rsidR="00913EF7">
        <w:t xml:space="preserve">he </w:t>
      </w:r>
      <w:r>
        <w:t xml:space="preserve">Oregon State Hospital </w:t>
      </w:r>
      <w:r w:rsidR="00913EF7">
        <w:t xml:space="preserve">Forensic Evaluation Service (FES) submits forensic evaluations on defendants 90 days from the date the judge signed the order, and </w:t>
      </w:r>
      <w:r>
        <w:t xml:space="preserve">thereafter </w:t>
      </w:r>
      <w:r w:rsidR="00913EF7">
        <w:t xml:space="preserve">every 180 </w:t>
      </w:r>
      <w:r w:rsidR="0080161E">
        <w:t xml:space="preserve">days </w:t>
      </w:r>
      <w:r w:rsidR="00913EF7">
        <w:t>from the date the order was signed.</w:t>
      </w:r>
    </w:p>
    <w:p w14:paraId="41673F86" w14:textId="77777777" w:rsidR="00FE1735" w:rsidRDefault="00FE1735" w:rsidP="00913EF7"/>
    <w:p w14:paraId="1F313105" w14:textId="552223E6" w:rsidR="00913EF7" w:rsidRDefault="00913EF7" w:rsidP="00913EF7">
      <w:r>
        <w:t>Some defendants are restored to trial competency faster than others and are found “</w:t>
      </w:r>
      <w:r w:rsidR="0080161E">
        <w:t>competent to stand trial”</w:t>
      </w:r>
      <w:r>
        <w:t xml:space="preserve"> while </w:t>
      </w:r>
      <w:r w:rsidR="002B7CF4">
        <w:t xml:space="preserve">occasionally </w:t>
      </w:r>
      <w:r>
        <w:t xml:space="preserve">defendants will never be restored to competency. There are times when the </w:t>
      </w:r>
      <w:r w:rsidR="00F846F2">
        <w:t>Community Mental Health Providers</w:t>
      </w:r>
      <w:r w:rsidR="00C53F17">
        <w:t xml:space="preserve"> (CMHPs)</w:t>
      </w:r>
      <w:r>
        <w:rPr>
          <w:color w:val="FF0000"/>
        </w:rPr>
        <w:t xml:space="preserve"> </w:t>
      </w:r>
      <w:r>
        <w:t xml:space="preserve">believe a defendant should be evaluated before the scheduled evaluation dates because they believe the patient is </w:t>
      </w:r>
      <w:r w:rsidR="00FE1735">
        <w:t>either competent to stand trial or will never be competent to stand trial</w:t>
      </w:r>
      <w:r>
        <w:t xml:space="preserve">.  </w:t>
      </w:r>
    </w:p>
    <w:p w14:paraId="743A8285" w14:textId="77777777" w:rsidR="00F846F2" w:rsidRDefault="00F846F2" w:rsidP="00913EF7"/>
    <w:p w14:paraId="3D3245B0" w14:textId="2134F251" w:rsidR="00913EF7" w:rsidRDefault="00913EF7" w:rsidP="00913EF7">
      <w:r>
        <w:t xml:space="preserve">The Early Referral process is a means for </w:t>
      </w:r>
      <w:r w:rsidR="00F846F2">
        <w:t>Community Mental Health Providers</w:t>
      </w:r>
      <w:r>
        <w:t xml:space="preserve"> to have defendants evaluated earlier than their next scheduled evaluation, if they believe the defendant is likely to be found </w:t>
      </w:r>
      <w:r w:rsidR="00F846F2">
        <w:t>competent to stand trial</w:t>
      </w:r>
      <w:r>
        <w:t xml:space="preserve"> or </w:t>
      </w:r>
      <w:r w:rsidR="00F846F2">
        <w:t xml:space="preserve">will </w:t>
      </w:r>
      <w:r>
        <w:t xml:space="preserve">never </w:t>
      </w:r>
      <w:r w:rsidR="00FE1735">
        <w:t>be competent to stand trial</w:t>
      </w:r>
      <w:r>
        <w:t xml:space="preserve">. </w:t>
      </w:r>
    </w:p>
    <w:p w14:paraId="2CE932A4" w14:textId="77777777" w:rsidR="002B7CF4" w:rsidRDefault="002B7CF4" w:rsidP="00913EF7"/>
    <w:p w14:paraId="4CA8459B" w14:textId="22A19BF8" w:rsidR="00913EF7" w:rsidRDefault="00913EF7" w:rsidP="00913EF7">
      <w:r>
        <w:t xml:space="preserve">This process is relatively simple: </w:t>
      </w:r>
    </w:p>
    <w:p w14:paraId="6E832EE3" w14:textId="6C2824FF" w:rsidR="00913EF7" w:rsidRDefault="00913EF7" w:rsidP="00913EF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Fill-out the </w:t>
      </w:r>
      <w:r w:rsidR="002B7CF4">
        <w:rPr>
          <w:rFonts w:eastAsia="Times New Roman"/>
        </w:rPr>
        <w:t xml:space="preserve">attached </w:t>
      </w:r>
      <w:r>
        <w:rPr>
          <w:rFonts w:eastAsia="Times New Roman"/>
        </w:rPr>
        <w:t xml:space="preserve">Early Referral request form and email it to the following email addresses </w:t>
      </w:r>
      <w:hyperlink r:id="rId8" w:history="1">
        <w:r>
          <w:rPr>
            <w:rStyle w:val="Hyperlink"/>
            <w:rFonts w:eastAsia="Times New Roman"/>
          </w:rPr>
          <w:t>OSHForensic.EvaluationService@dhsoha.state.or.us</w:t>
        </w:r>
      </w:hyperlink>
    </w:p>
    <w:p w14:paraId="39AAA3AA" w14:textId="77777777" w:rsidR="00913EF7" w:rsidRDefault="00CC495D" w:rsidP="00913EF7">
      <w:pPr>
        <w:pStyle w:val="ListParagraph"/>
      </w:pPr>
      <w:hyperlink r:id="rId9" w:history="1">
        <w:r w:rsidR="00913EF7">
          <w:rPr>
            <w:rStyle w:val="Hyperlink"/>
          </w:rPr>
          <w:t>OSH.FESDirector@dhsoha.state.or.us</w:t>
        </w:r>
      </w:hyperlink>
    </w:p>
    <w:p w14:paraId="62558B7F" w14:textId="77777777" w:rsidR="00913EF7" w:rsidRDefault="00913EF7" w:rsidP="00913EF7">
      <w:pPr>
        <w:pStyle w:val="ListParagraph"/>
      </w:pPr>
    </w:p>
    <w:p w14:paraId="06D55FB5" w14:textId="78A32A9B" w:rsidR="00913EF7" w:rsidRDefault="00C53F17" w:rsidP="00913EF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t xml:space="preserve">Forensic Evaluation Service </w:t>
      </w:r>
      <w:r w:rsidR="00913EF7">
        <w:rPr>
          <w:rFonts w:eastAsia="Times New Roman"/>
        </w:rPr>
        <w:t xml:space="preserve">will review the Early Referral and request additional information as needed to determine if an early assessment is indicated. </w:t>
      </w:r>
    </w:p>
    <w:p w14:paraId="42C54AB1" w14:textId="1115C7B4" w:rsidR="00913EF7" w:rsidRDefault="00913EF7" w:rsidP="00913EF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If FES determines that an early evaluation is indicated, we will schedule an</w:t>
      </w:r>
      <w:r w:rsidRPr="00FE1735">
        <w:rPr>
          <w:rFonts w:eastAsia="Times New Roman"/>
          <w:color w:val="000000" w:themeColor="text1"/>
        </w:rPr>
        <w:t xml:space="preserve"> </w:t>
      </w:r>
      <w:r w:rsidR="00FE1735" w:rsidRPr="00FE1735">
        <w:rPr>
          <w:rFonts w:eastAsia="Times New Roman"/>
          <w:color w:val="000000" w:themeColor="text1"/>
        </w:rPr>
        <w:t>interview</w:t>
      </w:r>
      <w:r w:rsidRPr="00FE1735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</w:rPr>
        <w:t xml:space="preserve">for as soon as possible and notify the </w:t>
      </w:r>
      <w:r w:rsidR="000E5F5F">
        <w:t>CMHP</w:t>
      </w:r>
      <w:r>
        <w:rPr>
          <w:rFonts w:eastAsia="Times New Roman"/>
        </w:rPr>
        <w:t xml:space="preserve">. </w:t>
      </w:r>
    </w:p>
    <w:p w14:paraId="25CF3B06" w14:textId="77777777" w:rsidR="00913EF7" w:rsidRDefault="00913EF7" w:rsidP="00913EF7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If the FES </w:t>
      </w:r>
      <w:r>
        <w:rPr>
          <w:rFonts w:eastAsia="Times New Roman"/>
          <w:b/>
          <w:bCs/>
          <w:u w:val="single"/>
        </w:rPr>
        <w:t>does not</w:t>
      </w:r>
      <w:r>
        <w:rPr>
          <w:rFonts w:eastAsia="Times New Roman"/>
        </w:rPr>
        <w:t xml:space="preserve"> believe an early evaluation is indicated, we will communicate to the CHMP the remaining barriers to competency restoration and recommended interventions to restore the defendant. </w:t>
      </w:r>
    </w:p>
    <w:p w14:paraId="1A181D0A" w14:textId="77777777" w:rsidR="00913EF7" w:rsidRDefault="00913EF7" w:rsidP="00913EF7">
      <w:pPr>
        <w:pStyle w:val="ListParagraph"/>
      </w:pPr>
      <w:r>
        <w:t> </w:t>
      </w:r>
    </w:p>
    <w:p w14:paraId="7F1240CD" w14:textId="26D556BA" w:rsidR="002B7CF4" w:rsidRDefault="002B7CF4" w:rsidP="00913EF7">
      <w:r>
        <w:t>Please know that the most common reasons that FES determines that an early evaluation is not indicated are a lack of supporting documentation</w:t>
      </w:r>
      <w:r w:rsidR="00CF3238">
        <w:t xml:space="preserve"> </w:t>
      </w:r>
      <w:r w:rsidR="00CF3238" w:rsidRPr="001725F2">
        <w:t>or ongoing barriers to competency to stand trial.</w:t>
      </w:r>
    </w:p>
    <w:p w14:paraId="26B08891" w14:textId="77777777" w:rsidR="002B7CF4" w:rsidRDefault="002B7CF4" w:rsidP="00913EF7"/>
    <w:p w14:paraId="2A1EC387" w14:textId="5B203EB3" w:rsidR="00913EF7" w:rsidRDefault="00913EF7" w:rsidP="00913EF7">
      <w:r>
        <w:t>Please contact us with any questions or concerns regarding the Early Referral process.</w:t>
      </w:r>
      <w:bookmarkStart w:id="0" w:name="_GoBack"/>
      <w:bookmarkEnd w:id="0"/>
    </w:p>
    <w:p w14:paraId="793FE30A" w14:textId="77777777" w:rsidR="00913EF7" w:rsidRDefault="00913EF7" w:rsidP="00913EF7">
      <w:r>
        <w:t>Mandy Davies, Psy.D.</w:t>
      </w:r>
    </w:p>
    <w:p w14:paraId="22F5DE09" w14:textId="77777777" w:rsidR="00913EF7" w:rsidRDefault="00913EF7" w:rsidP="00913EF7">
      <w:r>
        <w:t>Associate Director, Forensic Evaluation Service</w:t>
      </w:r>
    </w:p>
    <w:p w14:paraId="4D53CC38" w14:textId="77777777" w:rsidR="00913EF7" w:rsidRDefault="00913EF7" w:rsidP="00913EF7">
      <w:r>
        <w:t>503.947.1063</w:t>
      </w:r>
    </w:p>
    <w:p w14:paraId="22CE6F17" w14:textId="77777777" w:rsidR="00913EF7" w:rsidRDefault="00CC495D" w:rsidP="00913EF7">
      <w:hyperlink r:id="rId10" w:history="1">
        <w:r w:rsidR="00913EF7">
          <w:rPr>
            <w:rStyle w:val="Hyperlink"/>
          </w:rPr>
          <w:t>MANDY.G.DAVIES@dhsoha.state.or.us</w:t>
        </w:r>
      </w:hyperlink>
    </w:p>
    <w:p w14:paraId="64888AAA" w14:textId="77777777" w:rsidR="00913EF7" w:rsidRDefault="00913EF7" w:rsidP="00913EF7"/>
    <w:p w14:paraId="653C7645" w14:textId="77777777" w:rsidR="00913EF7" w:rsidRDefault="00913EF7" w:rsidP="00913EF7">
      <w:r>
        <w:t xml:space="preserve">Michael “Saul” Farris, M.D. </w:t>
      </w:r>
    </w:p>
    <w:p w14:paraId="5B921F17" w14:textId="77777777" w:rsidR="00913EF7" w:rsidRDefault="00913EF7" w:rsidP="00913EF7">
      <w:r>
        <w:t>Director, Forensic Evaluation Service</w:t>
      </w:r>
    </w:p>
    <w:p w14:paraId="0FBF9006" w14:textId="77777777" w:rsidR="00913EF7" w:rsidRDefault="00913EF7" w:rsidP="00913EF7">
      <w:r>
        <w:t>503-756-8475</w:t>
      </w:r>
    </w:p>
    <w:p w14:paraId="4304E16A" w14:textId="77777777" w:rsidR="00DD363D" w:rsidRDefault="00CC495D" w:rsidP="00913EF7">
      <w:hyperlink r:id="rId11" w:history="1">
        <w:r w:rsidR="00913EF7">
          <w:rPr>
            <w:rStyle w:val="Hyperlink"/>
          </w:rPr>
          <w:t>Saul.Farris2@dhsoha.state.or.us</w:t>
        </w:r>
      </w:hyperlink>
    </w:p>
    <w:sectPr w:rsidR="00DD3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71626"/>
    <w:multiLevelType w:val="hybridMultilevel"/>
    <w:tmpl w:val="4F26F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12D5A"/>
    <w:multiLevelType w:val="hybridMultilevel"/>
    <w:tmpl w:val="17545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F7"/>
    <w:rsid w:val="000E0D4A"/>
    <w:rsid w:val="000E5F5F"/>
    <w:rsid w:val="001725F2"/>
    <w:rsid w:val="002B7CF4"/>
    <w:rsid w:val="007B27AA"/>
    <w:rsid w:val="0080161E"/>
    <w:rsid w:val="00913EF7"/>
    <w:rsid w:val="00C53F17"/>
    <w:rsid w:val="00CF3238"/>
    <w:rsid w:val="00DD363D"/>
    <w:rsid w:val="00F846F2"/>
    <w:rsid w:val="00F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EEA28"/>
  <w15:chartTrackingRefBased/>
  <w15:docId w15:val="{916B464F-AF39-46EB-A77C-B6B045E7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EF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3EF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13EF7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2B7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C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CF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CF4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HForensic.EvaluationService@dhsoha.state.or.u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ul.Farris2@dhsoha.state.or.us" TargetMode="External"/><Relationship Id="rId5" Type="http://schemas.openxmlformats.org/officeDocument/2006/relationships/styles" Target="styles.xml"/><Relationship Id="rId10" Type="http://schemas.openxmlformats.org/officeDocument/2006/relationships/hyperlink" Target="mailto:MANDY.G.DAVIES@dhsoha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OSH.FESDirector@dhsoha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a82836ab-bdaf-4933-b008-ad3acea7d25f" xsi:nil="true"/>
    <DocumentExpirationDate xmlns="59da1016-2a1b-4f8a-9768-d7a4932f6f16" xsi:nil="true"/>
    <Meta_x0020_Description xmlns="a82836ab-bdaf-4933-b008-ad3acea7d25f" xsi:nil="true"/>
    <IATopic xmlns="59da1016-2a1b-4f8a-9768-d7a4932f6f16" xsi:nil="true"/>
    <IASubtopic xmlns="59da1016-2a1b-4f8a-9768-d7a4932f6f16" xsi:nil="true"/>
    <URL xmlns="http://schemas.microsoft.com/sharepoint/v3">
      <Url>https://www.oregon.gov/oha/OSH/LEGAL/Documents/OSH-Early-Referral-Process-for-Community-Mental-Health-Providers-(CMHPs).docx</Url>
      <Description>OSH Early Referral Process for Community Mental Health Providers (CMHPs)</Description>
    </URL>
    <CaseDate xmlns="a82836ab-bdaf-4933-b008-ad3acea7d25f" xsi:nil="true"/>
    <PublishingExpirationDate xmlns="http://schemas.microsoft.com/sharepoint/v3" xsi:nil="true"/>
    <PublishingStartDate xmlns="http://schemas.microsoft.com/sharepoint/v3" xsi:nil="true"/>
    <Category xmlns="a82836ab-bdaf-4933-b008-ad3acea7d25f">Resources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DF2C18C4AD0459033322CFA8FBB46" ma:contentTypeVersion="22" ma:contentTypeDescription="Create a new document." ma:contentTypeScope="" ma:versionID="e39b10c742a43f9da38a22b285f4ba79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a82836ab-bdaf-4933-b008-ad3acea7d25f" targetNamespace="http://schemas.microsoft.com/office/2006/metadata/properties" ma:root="true" ma:fieldsID="b822fd020c63ec7884acd5ce9f31bd0d" ns1:_="" ns2:_="" ns3:_="">
    <xsd:import namespace="http://schemas.microsoft.com/sharepoint/v3"/>
    <xsd:import namespace="59da1016-2a1b-4f8a-9768-d7a4932f6f16"/>
    <xsd:import namespace="a82836ab-bdaf-4933-b008-ad3acea7d25f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seDate" minOccurs="0"/>
                <xsd:element ref="ns3: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Documents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36ab-bdaf-4933-b008-ad3acea7d25f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CaseDate" ma:index="17" nillable="true" ma:displayName="Case Date" ma:format="DateOnly" ma:internalName="CaseDate" ma:readOnly="false">
      <xsd:simpleType>
        <xsd:restriction base="dms:DateTime"/>
      </xsd:simpleType>
    </xsd:element>
    <xsd:element name="Category" ma:index="18" nillable="true" ma:displayName="Category" ma:default="-" ma:format="Dropdown" ma:internalName="Category" ma:readOnly="false">
      <xsd:simpleType>
        <xsd:restriction base="dms:Choice">
          <xsd:enumeration value="Case Summaries"/>
          <xsd:enumeration value="Evaluation Orders"/>
          <xsd:enumeration value="Resources"/>
          <xsd:enumeration value="Aid and Assist"/>
          <xsd:enumeration value="Pleading Paper"/>
          <xsd:enumeration value="-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7A7F5-AEAF-412F-9887-78680C139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63E36C-2041-4379-A947-CD010A3F0B1D}"/>
</file>

<file path=customXml/itemProps3.xml><?xml version="1.0" encoding="utf-8"?>
<ds:datastoreItem xmlns:ds="http://schemas.openxmlformats.org/officeDocument/2006/customXml" ds:itemID="{5B69EC2C-00A5-4450-856F-A0E70426B3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 Early Referral Process for Community Mental Health Providers (CMHPs)</dc:title>
  <dc:subject/>
  <dc:creator>Farris Saul</dc:creator>
  <cp:keywords/>
  <dc:description/>
  <cp:lastModifiedBy>Farris Saul</cp:lastModifiedBy>
  <cp:revision>2</cp:revision>
  <dcterms:created xsi:type="dcterms:W3CDTF">2020-12-07T19:06:00Z</dcterms:created>
  <dcterms:modified xsi:type="dcterms:W3CDTF">2020-12-07T19:06:00Z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0x010100753DF2C18C4AD0459033322CFA8FBB46</vt:lpwstr>
  </property>
  <property fmtid="{D5CDD505-2E9C-101B-9397-08002B2CF9AE}" pid="3" name="WorkflowChangePath">
    <vt:lpwstr>9a1aa11f-a7a4-4cc8-abdc-0ae19360dbf7,3;</vt:lpwstr>
  </property>
</Properties>
</file>