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8"/>
        <w:ind w:left="0" w:right="0" w:firstLine="0"/>
        <w:jc w:val="right"/>
        <w:rPr>
          <w:rFonts w:ascii="Arial" w:hAnsi="Arial" w:cs="Arial" w:eastAsia="Arial" w:hint="default"/>
          <w:sz w:val="21"/>
          <w:szCs w:val="21"/>
        </w:rPr>
      </w:pPr>
      <w:r>
        <w:rPr>
          <w:rFonts w:ascii="Arial" w:hAnsi="Arial"/>
          <w:b/>
          <w:color w:val="005596"/>
          <w:w w:val="20"/>
          <w:sz w:val="21"/>
        </w:rPr>
        <w:t>   </w:t>
      </w:r>
      <w:r>
        <w:rPr>
          <w:rFonts w:ascii="Arial" w:hAnsi="Arial"/>
          <w:b/>
          <w:color w:val="005596"/>
          <w:w w:val="20"/>
          <w:sz w:val="21"/>
        </w:rPr>
        <w:t> </w:t>
      </w:r>
      <w:r>
        <w:rPr>
          <w:rFonts w:ascii="Arial" w:hAnsi="Arial"/>
          <w:sz w:val="21"/>
        </w:rPr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w w:val="90"/>
        </w:rPr>
        <w:br w:type="column"/>
      </w:r>
      <w:r>
        <w:rPr>
          <w:color w:val="005596"/>
          <w:w w:val="90"/>
        </w:rPr>
        <w:t>Detailed</w:t>
      </w:r>
      <w:r>
        <w:rPr>
          <w:color w:val="005596"/>
          <w:spacing w:val="-18"/>
          <w:w w:val="90"/>
        </w:rPr>
        <w:t> </w:t>
      </w:r>
      <w:r>
        <w:rPr>
          <w:color w:val="005596"/>
          <w:w w:val="90"/>
        </w:rPr>
        <w:t>Outreach</w:t>
      </w:r>
      <w:r>
        <w:rPr>
          <w:color w:val="005596"/>
          <w:spacing w:val="-32"/>
          <w:w w:val="90"/>
        </w:rPr>
        <w:t> </w:t>
      </w:r>
      <w:r>
        <w:rPr>
          <w:color w:val="005596"/>
          <w:w w:val="90"/>
        </w:rPr>
        <w:t>and</w:t>
      </w:r>
      <w:r>
        <w:rPr>
          <w:color w:val="005596"/>
          <w:spacing w:val="-21"/>
          <w:w w:val="90"/>
        </w:rPr>
        <w:t> </w:t>
      </w:r>
      <w:r>
        <w:rPr>
          <w:color w:val="005596"/>
          <w:w w:val="90"/>
        </w:rPr>
        <w:t>Education</w:t>
      </w:r>
      <w:r>
        <w:rPr>
          <w:color w:val="005596"/>
          <w:spacing w:val="-32"/>
          <w:w w:val="90"/>
        </w:rPr>
        <w:t> </w:t>
      </w:r>
      <w:r>
        <w:rPr>
          <w:color w:val="005596"/>
          <w:w w:val="90"/>
        </w:rPr>
        <w:t>Action</w:t>
      </w:r>
      <w:r>
        <w:rPr>
          <w:color w:val="005596"/>
          <w:spacing w:val="-21"/>
          <w:w w:val="90"/>
        </w:rPr>
        <w:t> </w:t>
      </w:r>
      <w:r>
        <w:rPr>
          <w:color w:val="005596"/>
          <w:w w:val="90"/>
        </w:rPr>
        <w:t>Plan</w:t>
      </w:r>
      <w:r>
        <w:rPr>
          <w:color w:val="005596"/>
          <w:w w:val="77"/>
        </w:rPr>
        <w:t> 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5840" w:h="12240" w:orient="landscape"/>
          <w:pgMar w:top="1080" w:bottom="280" w:left="140" w:right="300"/>
          <w:cols w:num="2" w:equalWidth="0">
            <w:col w:w="169" w:space="39"/>
            <w:col w:w="15192"/>
          </w:cols>
        </w:sect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1" w:after="0"/>
        <w:ind w:right="0"/>
        <w:rPr>
          <w:rFonts w:ascii="Arial" w:hAnsi="Arial" w:cs="Arial" w:eastAsia="Arial" w:hint="default"/>
          <w:b/>
          <w:bCs/>
          <w:sz w:val="26"/>
          <w:szCs w:val="26"/>
        </w:rPr>
      </w:pPr>
    </w:p>
    <w:p>
      <w:pPr>
        <w:spacing w:line="89" w:lineRule="exact"/>
        <w:ind w:left="175" w:right="0" w:firstLine="0"/>
        <w:rPr>
          <w:rFonts w:ascii="Arial" w:hAnsi="Arial" w:cs="Arial" w:eastAsia="Arial" w:hint="default"/>
          <w:sz w:val="8"/>
          <w:szCs w:val="8"/>
        </w:rPr>
      </w:pPr>
      <w:r>
        <w:rPr>
          <w:rFonts w:ascii="Arial" w:hAnsi="Arial" w:cs="Arial" w:eastAsia="Arial" w:hint="default"/>
          <w:position w:val="-1"/>
          <w:sz w:val="8"/>
          <w:szCs w:val="8"/>
        </w:rPr>
        <w:pict>
          <v:group style="width:755.85pt;height:4.45pt;mso-position-horizontal-relative:char;mso-position-vertical-relative:line" coordorigin="0,0" coordsize="15117,89">
            <v:group style="position:absolute;left:44;top:44;width:15028;height:2" coordorigin="44,44" coordsize="15028,2">
              <v:shape style="position:absolute;left:44;top:44;width:15028;height:2" coordorigin="44,44" coordsize="15028,0" path="m44,44l15073,44e" filled="false" stroked="true" strokeweight="4.42pt" strokecolor="#aac46c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position w:val="-1"/>
          <w:sz w:val="8"/>
          <w:szCs w:val="8"/>
        </w:rPr>
      </w:r>
    </w:p>
    <w:p>
      <w:pPr>
        <w:spacing w:before="18" w:after="20"/>
        <w:ind w:left="324" w:right="0" w:firstLine="0"/>
        <w:jc w:val="left"/>
        <w:rPr>
          <w:rFonts w:ascii="Avenir Book" w:hAnsi="Avenir Book" w:cs="Avenir Book" w:eastAsia="Avenir Book" w:hint="default"/>
          <w:sz w:val="30"/>
          <w:szCs w:val="30"/>
        </w:rPr>
      </w:pPr>
      <w:r>
        <w:rPr>
          <w:rFonts w:ascii="Avenir Book"/>
          <w:spacing w:val="23"/>
          <w:sz w:val="30"/>
        </w:rPr>
        <w:t>Action  </w:t>
      </w:r>
      <w:r>
        <w:rPr>
          <w:rFonts w:ascii="Avenir Book"/>
          <w:spacing w:val="21"/>
          <w:sz w:val="30"/>
        </w:rPr>
        <w:t>Plan</w:t>
      </w:r>
      <w:r>
        <w:rPr>
          <w:rFonts w:ascii="Avenir Book"/>
          <w:spacing w:val="65"/>
          <w:sz w:val="30"/>
        </w:rPr>
        <w:t> </w:t>
      </w:r>
      <w:r>
        <w:rPr>
          <w:rFonts w:ascii="Avenir Book"/>
          <w:sz w:val="30"/>
        </w:rPr>
        <w:t>1</w:t>
      </w:r>
    </w:p>
    <w:tbl>
      <w:tblPr>
        <w:tblW w:w="0" w:type="auto"/>
        <w:jc w:val="left"/>
        <w:tblInd w:w="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1"/>
        <w:gridCol w:w="3869"/>
        <w:gridCol w:w="1262"/>
        <w:gridCol w:w="1709"/>
        <w:gridCol w:w="1646"/>
        <w:gridCol w:w="2851"/>
      </w:tblGrid>
      <w:tr>
        <w:trPr>
          <w:trHeight w:val="682" w:hRule="exact"/>
        </w:trPr>
        <w:tc>
          <w:tcPr>
            <w:tcW w:w="3691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Messenger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3869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Mode/Tools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262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Date(s)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709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2" w:lineRule="auto"/>
              <w:ind w:left="99" w:right="445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Desired Outcome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646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Outcome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2851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8"/>
                <w:sz w:val="24"/>
              </w:rPr>
              <w:t>Follow-up</w:t>
            </w:r>
            <w:r>
              <w:rPr>
                <w:rFonts w:ascii="Avenir Book"/>
                <w:sz w:val="24"/>
              </w:rPr>
            </w:r>
          </w:p>
        </w:tc>
      </w:tr>
      <w:tr>
        <w:trPr>
          <w:trHeight w:val="2266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1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266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2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B"/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2270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3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9"/>
              <w:ind w:left="4" w:right="0"/>
              <w:jc w:val="left"/>
              <w:rPr>
                <w:rFonts w:ascii="Arial" w:hAnsi="Arial" w:cs="Arial" w:eastAsia="Arial" w:hint="default"/>
                <w:sz w:val="21"/>
                <w:szCs w:val="21"/>
              </w:rPr>
            </w:pPr>
            <w:r>
              <w:rPr>
                <w:rFonts w:ascii="Arial"/>
                <w:w w:val="83"/>
                <w:sz w:val="21"/>
              </w:rPr>
              <w:t> </w:t>
            </w:r>
            <w:r>
              <w:rPr>
                <w:rFonts w:ascii="Arial"/>
                <w:sz w:val="21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 w:hint="default"/>
          <w:sz w:val="21"/>
          <w:szCs w:val="21"/>
        </w:rPr>
        <w:sectPr>
          <w:type w:val="continuous"/>
          <w:pgSz w:w="15840" w:h="12240" w:orient="landscape"/>
          <w:pgMar w:top="1080" w:bottom="280" w:left="140" w:right="300"/>
        </w:sectPr>
      </w:pPr>
    </w:p>
    <w:p>
      <w:pPr>
        <w:spacing w:line="89" w:lineRule="exact"/>
        <w:ind w:left="115" w:right="0" w:firstLine="0"/>
        <w:rPr>
          <w:rFonts w:ascii="Avenir Book" w:hAnsi="Avenir Book" w:cs="Avenir Book" w:eastAsia="Avenir Book" w:hint="default"/>
          <w:sz w:val="8"/>
          <w:szCs w:val="8"/>
        </w:rPr>
      </w:pPr>
      <w:r>
        <w:rPr>
          <w:rFonts w:ascii="Avenir Book" w:hAnsi="Avenir Book" w:cs="Avenir Book" w:eastAsia="Avenir Book" w:hint="default"/>
          <w:position w:val="-1"/>
          <w:sz w:val="8"/>
          <w:szCs w:val="8"/>
        </w:rPr>
        <w:pict>
          <v:group style="width:755.85pt;height:4.45pt;mso-position-horizontal-relative:char;mso-position-vertical-relative:line" coordorigin="0,0" coordsize="15117,89">
            <v:group style="position:absolute;left:44;top:44;width:15028;height:2" coordorigin="44,44" coordsize="15028,2">
              <v:shape style="position:absolute;left:44;top:44;width:15028;height:2" coordorigin="44,44" coordsize="15028,0" path="m44,44l15073,44e" filled="false" stroked="true" strokeweight="4.42pt" strokecolor="#aac46c">
                <v:path arrowok="t"/>
              </v:shape>
            </v:group>
          </v:group>
        </w:pict>
      </w:r>
      <w:r>
        <w:rPr>
          <w:rFonts w:ascii="Avenir Book" w:hAnsi="Avenir Book" w:cs="Avenir Book" w:eastAsia="Avenir Book" w:hint="default"/>
          <w:position w:val="-1"/>
          <w:sz w:val="8"/>
          <w:szCs w:val="8"/>
        </w:rPr>
      </w:r>
    </w:p>
    <w:p>
      <w:pPr>
        <w:spacing w:before="24" w:after="15"/>
        <w:ind w:left="264" w:right="0" w:firstLine="0"/>
        <w:jc w:val="left"/>
        <w:rPr>
          <w:rFonts w:ascii="Avenir Book" w:hAnsi="Avenir Book" w:cs="Avenir Book" w:eastAsia="Avenir Book" w:hint="default"/>
          <w:sz w:val="30"/>
          <w:szCs w:val="30"/>
        </w:rPr>
      </w:pPr>
      <w:r>
        <w:rPr>
          <w:rFonts w:ascii="Avenir Book"/>
          <w:spacing w:val="23"/>
          <w:sz w:val="30"/>
        </w:rPr>
        <w:t>Action  </w:t>
      </w:r>
      <w:r>
        <w:rPr>
          <w:rFonts w:ascii="Avenir Book"/>
          <w:spacing w:val="21"/>
          <w:sz w:val="30"/>
        </w:rPr>
        <w:t>Plan  </w:t>
      </w:r>
      <w:r>
        <w:rPr>
          <w:rFonts w:ascii="Avenir Book"/>
          <w:sz w:val="30"/>
        </w:rPr>
        <w:t>1</w:t>
      </w:r>
      <w:r>
        <w:rPr>
          <w:rFonts w:ascii="Avenir Book"/>
          <w:spacing w:val="8"/>
          <w:sz w:val="30"/>
        </w:rPr>
        <w:t> </w:t>
      </w:r>
      <w:r>
        <w:rPr>
          <w:rFonts w:ascii="Avenir Book"/>
          <w:i/>
          <w:sz w:val="30"/>
        </w:rPr>
        <w:t>( </w:t>
      </w:r>
      <w:r>
        <w:rPr>
          <w:rFonts w:ascii="Avenir Book"/>
          <w:i/>
          <w:spacing w:val="26"/>
          <w:sz w:val="30"/>
        </w:rPr>
        <w:t>continued)</w:t>
      </w:r>
      <w:r>
        <w:rPr>
          <w:rFonts w:ascii="Avenir Book"/>
          <w:spacing w:val="26"/>
          <w:sz w:val="30"/>
        </w:rPr>
      </w:r>
    </w:p>
    <w:tbl>
      <w:tblPr>
        <w:tblW w:w="0" w:type="auto"/>
        <w:jc w:val="left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1"/>
        <w:gridCol w:w="3869"/>
        <w:gridCol w:w="1262"/>
        <w:gridCol w:w="1709"/>
        <w:gridCol w:w="1646"/>
        <w:gridCol w:w="2851"/>
      </w:tblGrid>
      <w:tr>
        <w:trPr>
          <w:trHeight w:val="682" w:hRule="exact"/>
        </w:trPr>
        <w:tc>
          <w:tcPr>
            <w:tcW w:w="3691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Messenger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3869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Mode/Tools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262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Date(s)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709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2" w:lineRule="auto"/>
              <w:ind w:left="99" w:right="445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Desired Outcome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1646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9"/>
                <w:sz w:val="24"/>
              </w:rPr>
              <w:t>Outcome</w:t>
            </w:r>
            <w:r>
              <w:rPr>
                <w:rFonts w:ascii="Avenir Book"/>
                <w:sz w:val="24"/>
              </w:rPr>
            </w:r>
          </w:p>
        </w:tc>
        <w:tc>
          <w:tcPr>
            <w:tcW w:w="2851" w:type="dxa"/>
            <w:tcBorders>
              <w:top w:val="single" w:sz="35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005596"/>
          </w:tcPr>
          <w:p>
            <w:pPr>
              <w:pStyle w:val="TableParagraph"/>
              <w:spacing w:line="240" w:lineRule="auto" w:before="5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color w:val="FFFFFF"/>
                <w:spacing w:val="18"/>
                <w:sz w:val="24"/>
              </w:rPr>
              <w:t>Follow-up</w:t>
            </w:r>
            <w:r>
              <w:rPr>
                <w:rFonts w:ascii="Avenir Book"/>
                <w:sz w:val="24"/>
              </w:rPr>
            </w:r>
          </w:p>
        </w:tc>
      </w:tr>
      <w:tr>
        <w:trPr>
          <w:trHeight w:val="2266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4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</w:tr>
      <w:tr>
        <w:trPr>
          <w:trHeight w:val="2266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5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</w:tr>
      <w:tr>
        <w:trPr>
          <w:trHeight w:val="2266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6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>
            <w:pPr/>
          </w:p>
        </w:tc>
      </w:tr>
      <w:tr>
        <w:trPr>
          <w:trHeight w:val="2179" w:hRule="exact"/>
        </w:trPr>
        <w:tc>
          <w:tcPr>
            <w:tcW w:w="369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>
              <w:pStyle w:val="TableParagraph"/>
              <w:spacing w:line="240" w:lineRule="auto" w:before="24"/>
              <w:ind w:left="99" w:right="0"/>
              <w:jc w:val="left"/>
              <w:rPr>
                <w:rFonts w:ascii="Avenir Book" w:hAnsi="Avenir Book" w:cs="Avenir Book" w:eastAsia="Avenir Book" w:hint="default"/>
                <w:sz w:val="24"/>
                <w:szCs w:val="24"/>
              </w:rPr>
            </w:pPr>
            <w:r>
              <w:rPr>
                <w:rFonts w:ascii="Avenir Book"/>
                <w:spacing w:val="15"/>
                <w:sz w:val="24"/>
              </w:rPr>
              <w:t>Touch</w:t>
            </w:r>
            <w:r>
              <w:rPr>
                <w:rFonts w:ascii="Avenir Book"/>
                <w:spacing w:val="40"/>
                <w:sz w:val="24"/>
              </w:rPr>
              <w:t> </w:t>
            </w:r>
            <w:r>
              <w:rPr>
                <w:rFonts w:ascii="Avenir Book"/>
                <w:sz w:val="24"/>
              </w:rPr>
              <w:t>7</w:t>
            </w:r>
          </w:p>
        </w:tc>
        <w:tc>
          <w:tcPr>
            <w:tcW w:w="386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26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164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  <w:tc>
          <w:tcPr>
            <w:tcW w:w="2851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9E8AA"/>
          </w:tcPr>
          <w:p>
            <w:pPr/>
          </w:p>
        </w:tc>
      </w:tr>
    </w:tbl>
    <w:sectPr>
      <w:pgSz w:w="15840" w:h="12240" w:orient="landscape"/>
      <w:pgMar w:top="960" w:bottom="280" w:left="2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venir Book">
    <w:altName w:val="Avenir Boo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14"/>
      <w:ind w:left="70"/>
    </w:pPr>
    <w:rPr>
      <w:rFonts w:ascii="Arial" w:hAnsi="Arial" w:eastAsia="Arial"/>
      <w:b/>
      <w:bCs/>
      <w:sz w:val="52"/>
      <w:szCs w:val="5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E6F2DC69EB5408794DAE4AB4C42E1" ma:contentTypeVersion="19" ma:contentTypeDescription="Create a new document." ma:contentTypeScope="" ma:versionID="0dcfb0cb6fde850ac358e5e46780e33c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a5e3e67d-79ba-441f-aac9-67aba1bfb908" targetNamespace="http://schemas.microsoft.com/office/2006/metadata/properties" ma:root="true" ma:fieldsID="a03055a969cd8519e61bad80f4ae54a9" ns1:_="" ns2:_="" ns3:_="">
    <xsd:import namespace="http://schemas.microsoft.com/sharepoint/v3"/>
    <xsd:import namespace="59da1016-2a1b-4f8a-9768-d7a4932f6f16"/>
    <xsd:import namespace="a5e3e67d-79ba-441f-aac9-67aba1bfb90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3e67d-79ba-441f-aac9-67aba1bfb90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Alcohol and Other Drugs" ma:format="Dropdown" ma:internalName="Category">
      <xsd:simpleType>
        <xsd:restriction base="dms:Choice">
          <xsd:enumeration value="Alcohol and Other Drugs"/>
          <xsd:enumeration value="Appendices Tribal"/>
          <xsd:enumeration value="Attachments Tribal"/>
          <xsd:enumeration value="cahip"/>
          <xsd:enumeration value="Grantee Workgroups"/>
          <xsd:enumeration value="Health Systems"/>
          <xsd:enumeration value="Message Frame"/>
          <xsd:enumeration value="RFAs"/>
          <xsd:enumeration value="Schools"/>
          <xsd:enumeration value="srch"/>
          <xsd:enumeration value="Success Stories"/>
          <xsd:enumeration value="TA"/>
          <xsd:enumeration value="Vaping"/>
          <xsd:enumeration value="Wellness Toolki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https://www.oregon.gov/oha/PH/DISEASESCONDITIONS/CHRONICDISEASE/HPCDPCONNECTION/Documents/AppendicesTribal/Appendix_E_Fillable_Communication_Action_Plan_Template.docx</Url>
      <Description>Appendix_E_Fillable_Communication_Action_Plan_Template.docx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a5e3e67d-79ba-441f-aac9-67aba1bfb908" xsi:nil="true"/>
    <IATopic xmlns="59da1016-2a1b-4f8a-9768-d7a4932f6f16" xsi:nil="true"/>
    <Meta_x0020_Description xmlns="a5e3e67d-79ba-441f-aac9-67aba1bfb908" xsi:nil="true"/>
    <Category xmlns="a5e3e67d-79ba-441f-aac9-67aba1bfb908">Alcohol and Other Drugs</Category>
  </documentManagement>
</p:properties>
</file>

<file path=customXml/itemProps1.xml><?xml version="1.0" encoding="utf-8"?>
<ds:datastoreItem xmlns:ds="http://schemas.openxmlformats.org/officeDocument/2006/customXml" ds:itemID="{479EA7A0-2D48-413F-A602-CACDEBE8E9C6}"/>
</file>

<file path=customXml/itemProps2.xml><?xml version="1.0" encoding="utf-8"?>
<ds:datastoreItem xmlns:ds="http://schemas.openxmlformats.org/officeDocument/2006/customXml" ds:itemID="{6C53C64A-48A2-4686-A291-4B344BC04CED}"/>
</file>

<file path=customXml/itemProps3.xml><?xml version="1.0" encoding="utf-8"?>
<ds:datastoreItem xmlns:ds="http://schemas.openxmlformats.org/officeDocument/2006/customXml" ds:itemID="{293F68A0-7E32-4ACD-BC52-73A7DABAB8E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2016-01-14T14:27:19Z</dcterms:created>
  <dcterms:modified xsi:type="dcterms:W3CDTF">2016-01-14T14:27:19Z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0x010100417E6F2DC69EB5408794DAE4AB4C42E1</vt:lpwstr>
  </property>
  <property fmtid="{D5CDD505-2E9C-101B-9397-08002B2CF9AE}" pid="3" name="WorkflowChangePath">
    <vt:lpwstr>4b2fd419-2f13-4a38-98ea-c43cb3194170,2;</vt:lpwstr>
  </property>
</Properties>
</file>