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EAB" w:rsidRDefault="0047006A" w:rsidP="00B8722F">
      <w:pPr>
        <w:pStyle w:val="Heading1"/>
        <w:rPr>
          <w:rFonts w:asciiTheme="minorHAnsi" w:hAnsiTheme="minorHAnsi" w:cstheme="minorHAnsi"/>
          <w:sz w:val="28"/>
          <w:szCs w:val="28"/>
        </w:rPr>
      </w:pPr>
      <w:r w:rsidRPr="00B8722F">
        <w:rPr>
          <w:rFonts w:asciiTheme="minorHAnsi" w:hAnsiTheme="minorHAnsi" w:cstheme="minorHAnsi"/>
          <w:sz w:val="28"/>
          <w:szCs w:val="28"/>
        </w:rPr>
        <w:t xml:space="preserve">How </w:t>
      </w:r>
      <w:r w:rsidR="001D4AFE" w:rsidRPr="00B8722F">
        <w:rPr>
          <w:rFonts w:asciiTheme="minorHAnsi" w:hAnsiTheme="minorHAnsi" w:cstheme="minorHAnsi"/>
          <w:sz w:val="28"/>
          <w:szCs w:val="28"/>
        </w:rPr>
        <w:t>Tobacco Prevention and Education and Healthy Communities Programs C</w:t>
      </w:r>
      <w:r w:rsidRPr="00B8722F">
        <w:rPr>
          <w:rFonts w:asciiTheme="minorHAnsi" w:hAnsiTheme="minorHAnsi" w:cstheme="minorHAnsi"/>
          <w:sz w:val="28"/>
          <w:szCs w:val="28"/>
        </w:rPr>
        <w:t>an Help Coordinated Care Organization</w:t>
      </w:r>
      <w:r w:rsidR="00E01260" w:rsidRPr="00B8722F">
        <w:rPr>
          <w:rFonts w:asciiTheme="minorHAnsi" w:hAnsiTheme="minorHAnsi" w:cstheme="minorHAnsi"/>
          <w:sz w:val="28"/>
          <w:szCs w:val="28"/>
        </w:rPr>
        <w:t>s Fulfill their Mission</w:t>
      </w:r>
    </w:p>
    <w:p w:rsidR="00B8722F" w:rsidRPr="00B8722F" w:rsidRDefault="00B8722F" w:rsidP="00B8722F"/>
    <w:p w:rsidR="001D4AFE" w:rsidRPr="006A4EAB" w:rsidRDefault="001D4AFE" w:rsidP="001D4AFE">
      <w:pPr>
        <w:spacing w:after="0" w:line="240" w:lineRule="auto"/>
        <w:rPr>
          <w:rFonts w:cstheme="minorHAnsi"/>
          <w:sz w:val="24"/>
          <w:szCs w:val="24"/>
        </w:rPr>
      </w:pPr>
      <w:r w:rsidRPr="006A4EAB">
        <w:rPr>
          <w:rFonts w:cstheme="minorHAnsi"/>
          <w:sz w:val="24"/>
          <w:szCs w:val="24"/>
        </w:rPr>
        <w:t>Through the Tobacco Prevention and Education and Healthy Communities programs, Oregon’s local public health authorities and federally-recognized tribes work in local communities to conduct health assessments and implement plans to decrease tobacco use and exposure to secondhand smoke, increase physical activity and healthy eating, promote low-cost, preventive health services, such as cancer screening, and encourage participation in community wellness and prevention programs. Tobacco Prevention and Education and Healthy Communities programs can augment the work of CCOs by:</w:t>
      </w:r>
    </w:p>
    <w:p w:rsidR="001D4AFE" w:rsidRPr="006A4EAB" w:rsidRDefault="001D4AFE" w:rsidP="001D4AFE">
      <w:pPr>
        <w:spacing w:after="0" w:line="240" w:lineRule="auto"/>
        <w:rPr>
          <w:rFonts w:cstheme="minorHAnsi"/>
          <w:sz w:val="24"/>
          <w:szCs w:val="24"/>
        </w:rPr>
      </w:pPr>
    </w:p>
    <w:p w:rsidR="0058582B" w:rsidRPr="006A4EAB" w:rsidRDefault="001D4AFE" w:rsidP="00B71C17">
      <w:pPr>
        <w:numPr>
          <w:ilvl w:val="0"/>
          <w:numId w:val="1"/>
        </w:numPr>
        <w:spacing w:after="0" w:line="240" w:lineRule="auto"/>
        <w:rPr>
          <w:rFonts w:cstheme="minorHAnsi"/>
          <w:sz w:val="24"/>
          <w:szCs w:val="24"/>
        </w:rPr>
      </w:pPr>
      <w:r w:rsidRPr="006A4EAB">
        <w:rPr>
          <w:rFonts w:cstheme="minorHAnsi"/>
          <w:sz w:val="24"/>
          <w:szCs w:val="24"/>
        </w:rPr>
        <w:t xml:space="preserve">Assisting with the implementation of the </w:t>
      </w:r>
      <w:r w:rsidRPr="006A4EAB">
        <w:rPr>
          <w:rFonts w:cstheme="minorHAnsi"/>
          <w:b/>
          <w:sz w:val="24"/>
          <w:szCs w:val="24"/>
        </w:rPr>
        <w:t>community health assessment</w:t>
      </w:r>
      <w:r w:rsidRPr="006A4EAB">
        <w:rPr>
          <w:rFonts w:cstheme="minorHAnsi"/>
          <w:sz w:val="24"/>
          <w:szCs w:val="24"/>
        </w:rPr>
        <w:t xml:space="preserve"> and development of a </w:t>
      </w:r>
      <w:r w:rsidRPr="006A4EAB">
        <w:rPr>
          <w:rFonts w:cstheme="minorHAnsi"/>
          <w:b/>
          <w:sz w:val="24"/>
          <w:szCs w:val="24"/>
        </w:rPr>
        <w:t>community health improvement plan</w:t>
      </w:r>
      <w:r w:rsidRPr="006A4EAB">
        <w:rPr>
          <w:rFonts w:cstheme="minorHAnsi"/>
          <w:sz w:val="24"/>
          <w:szCs w:val="24"/>
        </w:rPr>
        <w:t>.</w:t>
      </w:r>
      <w:r w:rsidR="00DF4FDD" w:rsidRPr="006A4EAB">
        <w:rPr>
          <w:rFonts w:cstheme="minorHAnsi"/>
          <w:sz w:val="24"/>
          <w:szCs w:val="24"/>
        </w:rPr>
        <w:br/>
      </w:r>
    </w:p>
    <w:p w:rsidR="00DF4FDD" w:rsidRPr="006A4EAB" w:rsidRDefault="001D4AFE" w:rsidP="00B71C17">
      <w:pPr>
        <w:numPr>
          <w:ilvl w:val="0"/>
          <w:numId w:val="1"/>
        </w:numPr>
        <w:spacing w:after="0" w:line="240" w:lineRule="auto"/>
        <w:rPr>
          <w:rFonts w:cstheme="minorHAnsi"/>
          <w:sz w:val="24"/>
          <w:szCs w:val="24"/>
        </w:rPr>
      </w:pPr>
      <w:r w:rsidRPr="006A4EAB">
        <w:rPr>
          <w:rFonts w:cstheme="minorHAnsi"/>
          <w:sz w:val="24"/>
          <w:szCs w:val="24"/>
        </w:rPr>
        <w:t xml:space="preserve">Providing expertise on </w:t>
      </w:r>
      <w:r w:rsidRPr="006A4EAB">
        <w:rPr>
          <w:rFonts w:cstheme="minorHAnsi"/>
          <w:b/>
          <w:sz w:val="24"/>
          <w:szCs w:val="24"/>
        </w:rPr>
        <w:t xml:space="preserve">cost-effective, evidence-based </w:t>
      </w:r>
      <w:r w:rsidRPr="006A4EAB">
        <w:rPr>
          <w:rFonts w:cstheme="minorHAnsi"/>
          <w:sz w:val="24"/>
          <w:szCs w:val="24"/>
        </w:rPr>
        <w:t xml:space="preserve">approaches to </w:t>
      </w:r>
      <w:r w:rsidRPr="006A4EAB">
        <w:rPr>
          <w:rFonts w:cstheme="minorHAnsi"/>
          <w:b/>
          <w:sz w:val="24"/>
          <w:szCs w:val="24"/>
        </w:rPr>
        <w:t>community health and wellness.</w:t>
      </w:r>
      <w:r w:rsidR="000514C6" w:rsidRPr="006A4EAB">
        <w:rPr>
          <w:rFonts w:cstheme="minorHAnsi"/>
          <w:sz w:val="24"/>
          <w:szCs w:val="24"/>
        </w:rPr>
        <w:br/>
      </w:r>
    </w:p>
    <w:p w:rsidR="008D4B24" w:rsidRPr="006A4EAB" w:rsidRDefault="001D4AFE" w:rsidP="00B71C17">
      <w:pPr>
        <w:pStyle w:val="ListParagraph"/>
        <w:numPr>
          <w:ilvl w:val="0"/>
          <w:numId w:val="1"/>
        </w:numPr>
        <w:spacing w:after="0" w:line="240" w:lineRule="auto"/>
        <w:rPr>
          <w:rFonts w:cstheme="minorHAnsi"/>
          <w:sz w:val="24"/>
          <w:szCs w:val="24"/>
        </w:rPr>
      </w:pPr>
      <w:r w:rsidRPr="006A4EAB">
        <w:rPr>
          <w:rFonts w:cstheme="minorHAnsi"/>
          <w:sz w:val="24"/>
          <w:szCs w:val="24"/>
        </w:rPr>
        <w:t xml:space="preserve">Providing opportunities to connect with local organizations and communities </w:t>
      </w:r>
      <w:r w:rsidRPr="006A4EAB">
        <w:rPr>
          <w:rFonts w:cstheme="minorHAnsi"/>
          <w:b/>
          <w:sz w:val="24"/>
          <w:szCs w:val="24"/>
        </w:rPr>
        <w:t>experiencing health disparities</w:t>
      </w:r>
      <w:r w:rsidRPr="006A4EAB">
        <w:rPr>
          <w:rFonts w:cstheme="minorHAnsi"/>
          <w:sz w:val="24"/>
          <w:szCs w:val="24"/>
        </w:rPr>
        <w:t>.</w:t>
      </w:r>
      <w:r w:rsidR="00D66068" w:rsidRPr="006A4EAB">
        <w:rPr>
          <w:rFonts w:cstheme="minorHAnsi"/>
          <w:sz w:val="24"/>
          <w:szCs w:val="24"/>
        </w:rPr>
        <w:br/>
      </w:r>
    </w:p>
    <w:p w:rsidR="00B905A2" w:rsidRPr="006A4EAB" w:rsidRDefault="00B905A2" w:rsidP="00B71C17">
      <w:pPr>
        <w:pStyle w:val="ListParagraph"/>
        <w:numPr>
          <w:ilvl w:val="0"/>
          <w:numId w:val="1"/>
        </w:numPr>
        <w:spacing w:line="240" w:lineRule="auto"/>
        <w:rPr>
          <w:rFonts w:cstheme="minorHAnsi"/>
          <w:sz w:val="24"/>
          <w:szCs w:val="24"/>
        </w:rPr>
      </w:pPr>
      <w:r w:rsidRPr="006A4EAB">
        <w:rPr>
          <w:rFonts w:cstheme="minorHAnsi"/>
          <w:sz w:val="24"/>
          <w:szCs w:val="24"/>
        </w:rPr>
        <w:t xml:space="preserve">Helping CCO members connect to </w:t>
      </w:r>
      <w:r w:rsidRPr="006A4EAB">
        <w:rPr>
          <w:rFonts w:cstheme="minorHAnsi"/>
          <w:b/>
          <w:sz w:val="24"/>
          <w:szCs w:val="24"/>
        </w:rPr>
        <w:t>cost-effective, evidence-based resources</w:t>
      </w:r>
      <w:r w:rsidRPr="006A4EAB">
        <w:rPr>
          <w:rFonts w:cstheme="minorHAnsi"/>
          <w:sz w:val="24"/>
          <w:szCs w:val="24"/>
        </w:rPr>
        <w:t xml:space="preserve"> to help them </w:t>
      </w:r>
      <w:r w:rsidRPr="006A4EAB">
        <w:rPr>
          <w:rFonts w:cstheme="minorHAnsi"/>
          <w:b/>
          <w:sz w:val="24"/>
          <w:szCs w:val="24"/>
        </w:rPr>
        <w:t>quit tobacco</w:t>
      </w:r>
      <w:r w:rsidRPr="006A4EAB">
        <w:rPr>
          <w:rFonts w:cstheme="minorHAnsi"/>
          <w:sz w:val="24"/>
          <w:szCs w:val="24"/>
        </w:rPr>
        <w:t xml:space="preserve"> and better </w:t>
      </w:r>
      <w:r w:rsidRPr="006A4EAB">
        <w:rPr>
          <w:rFonts w:cstheme="minorHAnsi"/>
          <w:b/>
          <w:sz w:val="24"/>
          <w:szCs w:val="24"/>
        </w:rPr>
        <w:t>manage their chronic conditions</w:t>
      </w:r>
      <w:r w:rsidRPr="006A4EAB">
        <w:rPr>
          <w:rFonts w:cstheme="minorHAnsi"/>
          <w:sz w:val="24"/>
          <w:szCs w:val="24"/>
        </w:rPr>
        <w:t>.</w:t>
      </w:r>
    </w:p>
    <w:p w:rsidR="00B905A2" w:rsidRPr="006A4EAB" w:rsidRDefault="0008387F" w:rsidP="00B71C17">
      <w:pPr>
        <w:pStyle w:val="ListParagraph"/>
        <w:numPr>
          <w:ilvl w:val="0"/>
          <w:numId w:val="1"/>
        </w:numPr>
        <w:spacing w:line="240" w:lineRule="auto"/>
        <w:rPr>
          <w:rFonts w:cstheme="minorHAnsi"/>
          <w:sz w:val="24"/>
          <w:szCs w:val="24"/>
        </w:rPr>
      </w:pPr>
      <w:r w:rsidRPr="006A4EAB">
        <w:rPr>
          <w:rFonts w:cstheme="minorHAnsi"/>
          <w:sz w:val="24"/>
          <w:szCs w:val="24"/>
        </w:rPr>
        <w:t xml:space="preserve">Complementing the health services that CCO members receive in their primary care home by creating </w:t>
      </w:r>
      <w:r w:rsidRPr="006A4EAB">
        <w:rPr>
          <w:rFonts w:cstheme="minorHAnsi"/>
          <w:b/>
          <w:sz w:val="24"/>
          <w:szCs w:val="24"/>
        </w:rPr>
        <w:t>healthy, tobacco-free environments</w:t>
      </w:r>
      <w:r w:rsidRPr="006A4EAB">
        <w:rPr>
          <w:rFonts w:cstheme="minorHAnsi"/>
          <w:sz w:val="24"/>
          <w:szCs w:val="24"/>
        </w:rPr>
        <w:t xml:space="preserve"> where they live, work, play and learn. Specifically, Tobacco Prevention and Education and Healthy Communities programs </w:t>
      </w:r>
      <w:r w:rsidR="009E6C1C">
        <w:rPr>
          <w:rFonts w:cstheme="minorHAnsi"/>
          <w:sz w:val="24"/>
          <w:szCs w:val="24"/>
        </w:rPr>
        <w:t>work</w:t>
      </w:r>
      <w:r w:rsidRPr="006A4EAB">
        <w:rPr>
          <w:rFonts w:cstheme="minorHAnsi"/>
          <w:sz w:val="24"/>
          <w:szCs w:val="24"/>
        </w:rPr>
        <w:t xml:space="preserve"> to </w:t>
      </w:r>
      <w:r w:rsidRPr="006A4EAB">
        <w:rPr>
          <w:rFonts w:cstheme="minorHAnsi"/>
          <w:b/>
          <w:sz w:val="24"/>
          <w:szCs w:val="24"/>
        </w:rPr>
        <w:t>reduce exposure to secondhand smoke</w:t>
      </w:r>
      <w:r w:rsidRPr="006A4EAB">
        <w:rPr>
          <w:rFonts w:cstheme="minorHAnsi"/>
          <w:sz w:val="24"/>
          <w:szCs w:val="24"/>
        </w:rPr>
        <w:t xml:space="preserve"> and help </w:t>
      </w:r>
      <w:r w:rsidRPr="009E6C1C">
        <w:rPr>
          <w:rFonts w:cstheme="minorHAnsi"/>
          <w:sz w:val="24"/>
          <w:szCs w:val="24"/>
        </w:rPr>
        <w:t>ensure that community members have access to</w:t>
      </w:r>
      <w:r w:rsidR="009E6C1C">
        <w:rPr>
          <w:rFonts w:cstheme="minorHAnsi"/>
          <w:b/>
          <w:sz w:val="24"/>
          <w:szCs w:val="24"/>
        </w:rPr>
        <w:t xml:space="preserve"> physical activity and</w:t>
      </w:r>
      <w:r w:rsidRPr="006A4EAB">
        <w:rPr>
          <w:rFonts w:cstheme="minorHAnsi"/>
          <w:b/>
          <w:sz w:val="24"/>
          <w:szCs w:val="24"/>
        </w:rPr>
        <w:t xml:space="preserve"> healthy foods</w:t>
      </w:r>
      <w:r w:rsidR="009E6C1C">
        <w:rPr>
          <w:rFonts w:cstheme="minorHAnsi"/>
          <w:b/>
          <w:sz w:val="24"/>
          <w:szCs w:val="24"/>
        </w:rPr>
        <w:t xml:space="preserve"> </w:t>
      </w:r>
      <w:r w:rsidR="009E6C1C" w:rsidRPr="00E821F9">
        <w:rPr>
          <w:rFonts w:cstheme="minorHAnsi"/>
          <w:sz w:val="24"/>
          <w:szCs w:val="24"/>
        </w:rPr>
        <w:t>at local worksites</w:t>
      </w:r>
      <w:r w:rsidRPr="006A4EAB">
        <w:rPr>
          <w:rFonts w:cstheme="minorHAnsi"/>
          <w:sz w:val="24"/>
          <w:szCs w:val="24"/>
        </w:rPr>
        <w:t>.</w:t>
      </w:r>
    </w:p>
    <w:p w:rsidR="00B8722F" w:rsidRDefault="00E821F9" w:rsidP="007E1110">
      <w:pPr>
        <w:pStyle w:val="ListParagraph"/>
        <w:numPr>
          <w:ilvl w:val="0"/>
          <w:numId w:val="1"/>
        </w:numPr>
        <w:spacing w:line="240" w:lineRule="auto"/>
        <w:rPr>
          <w:rFonts w:cstheme="minorHAnsi"/>
          <w:sz w:val="24"/>
          <w:szCs w:val="24"/>
        </w:rPr>
      </w:pPr>
      <w:r w:rsidRPr="006A4EAB">
        <w:rPr>
          <w:rFonts w:cstheme="minorHAnsi"/>
          <w:sz w:val="24"/>
          <w:szCs w:val="24"/>
        </w:rPr>
        <w:t>E</w:t>
      </w:r>
      <w:r>
        <w:rPr>
          <w:rFonts w:cstheme="minorHAnsi"/>
          <w:sz w:val="24"/>
          <w:szCs w:val="24"/>
        </w:rPr>
        <w:t>ngaging</w:t>
      </w:r>
      <w:r w:rsidR="00BC52AE" w:rsidRPr="006A4EAB">
        <w:rPr>
          <w:rFonts w:cstheme="minorHAnsi"/>
          <w:sz w:val="24"/>
          <w:szCs w:val="24"/>
        </w:rPr>
        <w:t xml:space="preserve"> CCO members</w:t>
      </w:r>
      <w:r w:rsidR="00502621">
        <w:rPr>
          <w:rFonts w:cstheme="minorHAnsi"/>
          <w:sz w:val="24"/>
          <w:szCs w:val="24"/>
        </w:rPr>
        <w:t xml:space="preserve"> in local media campaigns about </w:t>
      </w:r>
      <w:r w:rsidR="00BC52AE" w:rsidRPr="006A4EAB">
        <w:rPr>
          <w:rFonts w:cstheme="minorHAnsi"/>
          <w:sz w:val="24"/>
          <w:szCs w:val="24"/>
        </w:rPr>
        <w:t xml:space="preserve">the importance of high-value, low cost </w:t>
      </w:r>
      <w:r w:rsidR="00BC52AE" w:rsidRPr="006A4EAB">
        <w:rPr>
          <w:rFonts w:cstheme="minorHAnsi"/>
          <w:b/>
          <w:sz w:val="24"/>
          <w:szCs w:val="24"/>
        </w:rPr>
        <w:t>preventive screening services</w:t>
      </w:r>
      <w:r w:rsidR="00BC52AE" w:rsidRPr="006A4EAB">
        <w:rPr>
          <w:rFonts w:cstheme="minorHAnsi"/>
          <w:sz w:val="24"/>
          <w:szCs w:val="24"/>
        </w:rPr>
        <w:t>.</w:t>
      </w:r>
    </w:p>
    <w:p w:rsidR="007E1110" w:rsidRPr="007E1110" w:rsidRDefault="007E1110" w:rsidP="007E1110">
      <w:pPr>
        <w:pStyle w:val="ListParagraph"/>
        <w:spacing w:line="240" w:lineRule="auto"/>
        <w:rPr>
          <w:rFonts w:cstheme="minorHAnsi"/>
          <w:sz w:val="24"/>
          <w:szCs w:val="24"/>
        </w:rPr>
      </w:pPr>
    </w:p>
    <w:p w:rsidR="00BE4FAB" w:rsidRPr="006A4EAB" w:rsidRDefault="00D66068" w:rsidP="00B71C17">
      <w:pPr>
        <w:spacing w:line="240" w:lineRule="auto"/>
        <w:rPr>
          <w:rFonts w:cstheme="minorHAnsi"/>
          <w:b/>
          <w:sz w:val="24"/>
          <w:szCs w:val="24"/>
        </w:rPr>
      </w:pPr>
      <w:r w:rsidRPr="006A4EAB">
        <w:rPr>
          <w:rFonts w:cstheme="minorHAnsi"/>
          <w:b/>
          <w:sz w:val="24"/>
          <w:szCs w:val="24"/>
        </w:rPr>
        <w:t xml:space="preserve">CCOs can </w:t>
      </w:r>
      <w:r w:rsidR="006A4EAB" w:rsidRPr="006A4EAB">
        <w:rPr>
          <w:rFonts w:cstheme="minorHAnsi"/>
          <w:b/>
          <w:sz w:val="24"/>
          <w:szCs w:val="24"/>
        </w:rPr>
        <w:t xml:space="preserve">work </w:t>
      </w:r>
      <w:r w:rsidR="00BC52AE" w:rsidRPr="006A4EAB">
        <w:rPr>
          <w:rFonts w:cstheme="minorHAnsi"/>
          <w:b/>
          <w:sz w:val="24"/>
          <w:szCs w:val="24"/>
        </w:rPr>
        <w:t xml:space="preserve">with local Tobacco Prevention and Education and Healthy Communities programs </w:t>
      </w:r>
      <w:r w:rsidR="006A4EAB" w:rsidRPr="006A4EAB">
        <w:rPr>
          <w:rFonts w:cstheme="minorHAnsi"/>
          <w:b/>
          <w:sz w:val="24"/>
          <w:szCs w:val="24"/>
        </w:rPr>
        <w:t>to achieve their mission by</w:t>
      </w:r>
      <w:r w:rsidRPr="006A4EAB">
        <w:rPr>
          <w:rFonts w:cstheme="minorHAnsi"/>
          <w:b/>
          <w:sz w:val="24"/>
          <w:szCs w:val="24"/>
        </w:rPr>
        <w:t>:</w:t>
      </w:r>
    </w:p>
    <w:p w:rsidR="00035226" w:rsidRPr="006A4EAB" w:rsidRDefault="00713350" w:rsidP="00B71C17">
      <w:pPr>
        <w:numPr>
          <w:ilvl w:val="1"/>
          <w:numId w:val="2"/>
        </w:numPr>
        <w:spacing w:after="0" w:line="240" w:lineRule="auto"/>
        <w:ind w:left="360"/>
        <w:rPr>
          <w:rFonts w:cstheme="minorHAnsi"/>
          <w:sz w:val="24"/>
          <w:szCs w:val="24"/>
        </w:rPr>
      </w:pPr>
      <w:r w:rsidRPr="006A4EAB">
        <w:rPr>
          <w:rFonts w:cstheme="minorHAnsi"/>
          <w:sz w:val="24"/>
          <w:szCs w:val="24"/>
        </w:rPr>
        <w:t>Inviting local public health authority and tribal leadership to participate in the governing board and/or community advisory council.</w:t>
      </w:r>
    </w:p>
    <w:p w:rsidR="00035226" w:rsidRPr="006A4EAB" w:rsidRDefault="00713350" w:rsidP="00B71C17">
      <w:pPr>
        <w:numPr>
          <w:ilvl w:val="1"/>
          <w:numId w:val="2"/>
        </w:numPr>
        <w:spacing w:after="0" w:line="240" w:lineRule="auto"/>
        <w:ind w:left="360"/>
        <w:rPr>
          <w:rFonts w:cstheme="minorHAnsi"/>
          <w:sz w:val="24"/>
          <w:szCs w:val="24"/>
        </w:rPr>
      </w:pPr>
      <w:r w:rsidRPr="006A4EAB">
        <w:rPr>
          <w:rFonts w:cstheme="minorHAnsi"/>
          <w:sz w:val="24"/>
          <w:szCs w:val="24"/>
        </w:rPr>
        <w:lastRenderedPageBreak/>
        <w:t xml:space="preserve">Partnering with the local public health authority and tribes to </w:t>
      </w:r>
      <w:r w:rsidR="0021499F">
        <w:rPr>
          <w:rFonts w:cstheme="minorHAnsi"/>
          <w:sz w:val="24"/>
          <w:szCs w:val="24"/>
        </w:rPr>
        <w:t xml:space="preserve">obtain population data and assist with </w:t>
      </w:r>
      <w:r w:rsidR="00915586">
        <w:rPr>
          <w:rFonts w:cstheme="minorHAnsi"/>
          <w:sz w:val="24"/>
          <w:szCs w:val="24"/>
        </w:rPr>
        <w:t xml:space="preserve">development of the </w:t>
      </w:r>
      <w:r w:rsidRPr="006A4EAB">
        <w:rPr>
          <w:rFonts w:cstheme="minorHAnsi"/>
          <w:sz w:val="24"/>
          <w:szCs w:val="24"/>
        </w:rPr>
        <w:t>community health assessment and community health improvement plan.</w:t>
      </w:r>
    </w:p>
    <w:p w:rsidR="00035226" w:rsidRPr="006A4EAB" w:rsidRDefault="006A4EAB" w:rsidP="00B71C17">
      <w:pPr>
        <w:numPr>
          <w:ilvl w:val="1"/>
          <w:numId w:val="2"/>
        </w:numPr>
        <w:spacing w:after="0" w:line="240" w:lineRule="auto"/>
        <w:ind w:left="360"/>
        <w:rPr>
          <w:rFonts w:cstheme="minorHAnsi"/>
          <w:sz w:val="24"/>
          <w:szCs w:val="24"/>
        </w:rPr>
      </w:pPr>
      <w:r w:rsidRPr="006A4EAB">
        <w:rPr>
          <w:rFonts w:cstheme="minorHAnsi"/>
          <w:sz w:val="24"/>
          <w:szCs w:val="24"/>
        </w:rPr>
        <w:t>Providing funding to support</w:t>
      </w:r>
      <w:r w:rsidR="00035226" w:rsidRPr="006A4EAB">
        <w:rPr>
          <w:rFonts w:cstheme="minorHAnsi"/>
          <w:sz w:val="24"/>
          <w:szCs w:val="24"/>
        </w:rPr>
        <w:t xml:space="preserve"> </w:t>
      </w:r>
      <w:r w:rsidR="00713350" w:rsidRPr="006A4EAB">
        <w:rPr>
          <w:rFonts w:cstheme="minorHAnsi"/>
          <w:sz w:val="24"/>
          <w:szCs w:val="24"/>
        </w:rPr>
        <w:t>Tobacco Prevention and Education and Healthy Communities programs.</w:t>
      </w:r>
    </w:p>
    <w:p w:rsidR="00A210BF" w:rsidRPr="006A4EAB" w:rsidRDefault="006A4EAB" w:rsidP="006A4EAB">
      <w:pPr>
        <w:numPr>
          <w:ilvl w:val="1"/>
          <w:numId w:val="2"/>
        </w:numPr>
        <w:spacing w:after="0" w:line="240" w:lineRule="auto"/>
        <w:ind w:left="360"/>
        <w:rPr>
          <w:rFonts w:cstheme="minorHAnsi"/>
          <w:sz w:val="24"/>
          <w:szCs w:val="24"/>
        </w:rPr>
      </w:pPr>
      <w:r w:rsidRPr="006A4EAB">
        <w:rPr>
          <w:rFonts w:cstheme="minorHAnsi"/>
          <w:sz w:val="24"/>
          <w:szCs w:val="24"/>
        </w:rPr>
        <w:t>Partnering with the local public health authority and area tribes to advocate for healthy, tobacco-free environments in the community.</w:t>
      </w:r>
    </w:p>
    <w:p w:rsidR="006A4EAB" w:rsidRPr="006A4EAB" w:rsidRDefault="006A4EAB" w:rsidP="006A4EAB">
      <w:pPr>
        <w:numPr>
          <w:ilvl w:val="1"/>
          <w:numId w:val="2"/>
        </w:numPr>
        <w:spacing w:after="0" w:line="240" w:lineRule="auto"/>
        <w:ind w:left="360"/>
        <w:rPr>
          <w:rFonts w:cstheme="minorHAnsi"/>
          <w:sz w:val="24"/>
          <w:szCs w:val="24"/>
        </w:rPr>
      </w:pPr>
      <w:r w:rsidRPr="006A4EAB">
        <w:rPr>
          <w:rFonts w:cstheme="minorHAnsi"/>
          <w:sz w:val="24"/>
          <w:szCs w:val="24"/>
        </w:rPr>
        <w:t>Utilizing the expertise of local public health authorities and tribes</w:t>
      </w:r>
      <w:r w:rsidR="0021499F">
        <w:rPr>
          <w:rFonts w:cstheme="minorHAnsi"/>
          <w:sz w:val="24"/>
          <w:szCs w:val="24"/>
        </w:rPr>
        <w:t xml:space="preserve"> to integrate</w:t>
      </w:r>
      <w:r w:rsidRPr="006A4EAB">
        <w:rPr>
          <w:rFonts w:cstheme="minorHAnsi"/>
          <w:sz w:val="24"/>
          <w:szCs w:val="24"/>
        </w:rPr>
        <w:t xml:space="preserve"> </w:t>
      </w:r>
      <w:r w:rsidR="0021499F">
        <w:rPr>
          <w:rFonts w:cstheme="minorHAnsi"/>
          <w:sz w:val="24"/>
          <w:szCs w:val="24"/>
        </w:rPr>
        <w:t xml:space="preserve">population health data and </w:t>
      </w:r>
      <w:r w:rsidRPr="006A4EAB">
        <w:rPr>
          <w:rFonts w:cstheme="minorHAnsi"/>
          <w:sz w:val="24"/>
          <w:szCs w:val="24"/>
        </w:rPr>
        <w:t xml:space="preserve">evidence-based </w:t>
      </w:r>
      <w:r w:rsidR="0021499F">
        <w:rPr>
          <w:rFonts w:cstheme="minorHAnsi"/>
          <w:sz w:val="24"/>
          <w:szCs w:val="24"/>
        </w:rPr>
        <w:t xml:space="preserve">community </w:t>
      </w:r>
      <w:r w:rsidRPr="006A4EAB">
        <w:rPr>
          <w:rFonts w:cstheme="minorHAnsi"/>
          <w:sz w:val="24"/>
          <w:szCs w:val="24"/>
        </w:rPr>
        <w:t>prevention and wellness</w:t>
      </w:r>
      <w:r w:rsidR="00915586">
        <w:rPr>
          <w:rFonts w:cstheme="minorHAnsi"/>
          <w:sz w:val="24"/>
          <w:szCs w:val="24"/>
        </w:rPr>
        <w:t>.</w:t>
      </w:r>
    </w:p>
    <w:sectPr w:rsidR="006A4EAB" w:rsidRPr="006A4EAB" w:rsidSect="0034541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AFE" w:rsidRDefault="001D4AFE" w:rsidP="0047006A">
      <w:pPr>
        <w:spacing w:after="0" w:line="240" w:lineRule="auto"/>
      </w:pPr>
      <w:r>
        <w:separator/>
      </w:r>
    </w:p>
  </w:endnote>
  <w:endnote w:type="continuationSeparator" w:id="0">
    <w:p w:rsidR="001D4AFE" w:rsidRDefault="001D4AFE" w:rsidP="00470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22F" w:rsidRDefault="00B8722F" w:rsidP="00B8722F">
    <w:pPr>
      <w:pStyle w:val="Footer"/>
      <w:spacing w:after="0" w:line="240" w:lineRule="auto"/>
    </w:pPr>
    <w:r>
      <w:t>Oregon Public Health Division – Health Promotion and Chronic Disease Prevention</w:t>
    </w:r>
  </w:p>
  <w:p w:rsidR="00B8722F" w:rsidRDefault="00B8722F" w:rsidP="00B8722F">
    <w:pPr>
      <w:pStyle w:val="Footer"/>
      <w:spacing w:after="0" w:line="240" w:lineRule="auto"/>
    </w:pPr>
    <w:r>
      <w:t>April 13, 2012</w:t>
    </w:r>
  </w:p>
  <w:p w:rsidR="00B8722F" w:rsidRDefault="00B8722F">
    <w:pPr>
      <w:pStyle w:val="Footer"/>
    </w:pPr>
  </w:p>
  <w:p w:rsidR="00B8722F" w:rsidRDefault="00B872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AFE" w:rsidRDefault="001D4AFE" w:rsidP="0047006A">
      <w:pPr>
        <w:spacing w:after="0" w:line="240" w:lineRule="auto"/>
      </w:pPr>
      <w:r>
        <w:separator/>
      </w:r>
    </w:p>
  </w:footnote>
  <w:footnote w:type="continuationSeparator" w:id="0">
    <w:p w:rsidR="001D4AFE" w:rsidRDefault="001D4AFE" w:rsidP="004700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A39D6"/>
    <w:multiLevelType w:val="hybridMultilevel"/>
    <w:tmpl w:val="BD12D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C478E4"/>
    <w:multiLevelType w:val="hybridMultilevel"/>
    <w:tmpl w:val="40405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rsids>
    <w:rsidRoot w:val="0047006A"/>
    <w:rsid w:val="00002E70"/>
    <w:rsid w:val="00035226"/>
    <w:rsid w:val="000514C6"/>
    <w:rsid w:val="0008387F"/>
    <w:rsid w:val="00086D4F"/>
    <w:rsid w:val="000908E8"/>
    <w:rsid w:val="00144E96"/>
    <w:rsid w:val="00164F0E"/>
    <w:rsid w:val="001837ED"/>
    <w:rsid w:val="001D3912"/>
    <w:rsid w:val="001D4AFE"/>
    <w:rsid w:val="0021499F"/>
    <w:rsid w:val="00231176"/>
    <w:rsid w:val="00267AC7"/>
    <w:rsid w:val="002734F8"/>
    <w:rsid w:val="002B6776"/>
    <w:rsid w:val="00302AAB"/>
    <w:rsid w:val="00345412"/>
    <w:rsid w:val="003638B2"/>
    <w:rsid w:val="003924F0"/>
    <w:rsid w:val="004563C0"/>
    <w:rsid w:val="0047006A"/>
    <w:rsid w:val="00502621"/>
    <w:rsid w:val="0058582B"/>
    <w:rsid w:val="00597E59"/>
    <w:rsid w:val="006A4EAB"/>
    <w:rsid w:val="006B3B8E"/>
    <w:rsid w:val="00713350"/>
    <w:rsid w:val="007E1110"/>
    <w:rsid w:val="00854EDA"/>
    <w:rsid w:val="00857CEF"/>
    <w:rsid w:val="008A4C71"/>
    <w:rsid w:val="008D4B24"/>
    <w:rsid w:val="008F5D3B"/>
    <w:rsid w:val="00915586"/>
    <w:rsid w:val="009E6C1C"/>
    <w:rsid w:val="00A210BF"/>
    <w:rsid w:val="00A429D3"/>
    <w:rsid w:val="00B05789"/>
    <w:rsid w:val="00B53996"/>
    <w:rsid w:val="00B71C17"/>
    <w:rsid w:val="00B75286"/>
    <w:rsid w:val="00B8722F"/>
    <w:rsid w:val="00B905A2"/>
    <w:rsid w:val="00BB6295"/>
    <w:rsid w:val="00BC52AE"/>
    <w:rsid w:val="00BE4FAB"/>
    <w:rsid w:val="00C04C43"/>
    <w:rsid w:val="00C2404F"/>
    <w:rsid w:val="00CE6B09"/>
    <w:rsid w:val="00D6515C"/>
    <w:rsid w:val="00D66068"/>
    <w:rsid w:val="00DA5F81"/>
    <w:rsid w:val="00DC730E"/>
    <w:rsid w:val="00DF4FDD"/>
    <w:rsid w:val="00E01260"/>
    <w:rsid w:val="00E12642"/>
    <w:rsid w:val="00E24D95"/>
    <w:rsid w:val="00E4503A"/>
    <w:rsid w:val="00E602E0"/>
    <w:rsid w:val="00E821F9"/>
    <w:rsid w:val="00E835C3"/>
    <w:rsid w:val="00E95EDE"/>
    <w:rsid w:val="00EA4004"/>
    <w:rsid w:val="00F174FF"/>
    <w:rsid w:val="00FF29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412"/>
  </w:style>
  <w:style w:type="paragraph" w:styleId="Heading1">
    <w:name w:val="heading 1"/>
    <w:basedOn w:val="Normal"/>
    <w:next w:val="Normal"/>
    <w:link w:val="Heading1Char"/>
    <w:uiPriority w:val="9"/>
    <w:qFormat/>
    <w:rsid w:val="0047006A"/>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06A"/>
    <w:rPr>
      <w:rFonts w:asciiTheme="majorHAnsi" w:eastAsiaTheme="majorEastAsia" w:hAnsiTheme="majorHAnsi" w:cstheme="majorBidi"/>
      <w:b/>
      <w:bCs/>
      <w:kern w:val="32"/>
      <w:sz w:val="32"/>
      <w:szCs w:val="32"/>
    </w:rPr>
  </w:style>
  <w:style w:type="paragraph" w:styleId="Header">
    <w:name w:val="header"/>
    <w:basedOn w:val="Normal"/>
    <w:link w:val="HeaderChar"/>
    <w:uiPriority w:val="99"/>
    <w:semiHidden/>
    <w:unhideWhenUsed/>
    <w:rsid w:val="0047006A"/>
    <w:pPr>
      <w:tabs>
        <w:tab w:val="center" w:pos="4680"/>
        <w:tab w:val="right" w:pos="9360"/>
      </w:tabs>
    </w:pPr>
  </w:style>
  <w:style w:type="character" w:customStyle="1" w:styleId="HeaderChar">
    <w:name w:val="Header Char"/>
    <w:basedOn w:val="DefaultParagraphFont"/>
    <w:link w:val="Header"/>
    <w:uiPriority w:val="99"/>
    <w:semiHidden/>
    <w:rsid w:val="0047006A"/>
  </w:style>
  <w:style w:type="paragraph" w:styleId="Footer">
    <w:name w:val="footer"/>
    <w:basedOn w:val="Normal"/>
    <w:link w:val="FooterChar"/>
    <w:uiPriority w:val="99"/>
    <w:unhideWhenUsed/>
    <w:rsid w:val="0047006A"/>
    <w:pPr>
      <w:tabs>
        <w:tab w:val="center" w:pos="4680"/>
        <w:tab w:val="right" w:pos="9360"/>
      </w:tabs>
    </w:pPr>
  </w:style>
  <w:style w:type="character" w:customStyle="1" w:styleId="FooterChar">
    <w:name w:val="Footer Char"/>
    <w:basedOn w:val="DefaultParagraphFont"/>
    <w:link w:val="Footer"/>
    <w:uiPriority w:val="99"/>
    <w:rsid w:val="0047006A"/>
  </w:style>
  <w:style w:type="paragraph" w:styleId="ListParagraph">
    <w:name w:val="List Paragraph"/>
    <w:basedOn w:val="Normal"/>
    <w:uiPriority w:val="34"/>
    <w:qFormat/>
    <w:rsid w:val="0047006A"/>
    <w:pPr>
      <w:ind w:left="720"/>
    </w:pPr>
  </w:style>
  <w:style w:type="paragraph" w:customStyle="1" w:styleId="BodyCopy">
    <w:name w:val="Body Copy"/>
    <w:basedOn w:val="Normal"/>
    <w:rsid w:val="00A210BF"/>
    <w:pPr>
      <w:spacing w:after="0" w:line="280" w:lineRule="exact"/>
    </w:pPr>
    <w:rPr>
      <w:rFonts w:ascii="Times New Roman" w:eastAsia="Cambria" w:hAnsi="Times New Roman" w:cs="Times New Roman"/>
      <w:szCs w:val="24"/>
    </w:rPr>
  </w:style>
  <w:style w:type="character" w:styleId="Hyperlink">
    <w:name w:val="Hyperlink"/>
    <w:basedOn w:val="DefaultParagraphFont"/>
    <w:unhideWhenUsed/>
    <w:rsid w:val="00A210BF"/>
    <w:rPr>
      <w:color w:val="0000FF"/>
      <w:u w:val="single"/>
    </w:rPr>
  </w:style>
  <w:style w:type="character" w:styleId="FootnoteReference">
    <w:name w:val="footnote reference"/>
    <w:basedOn w:val="DefaultParagraphFont"/>
    <w:unhideWhenUsed/>
    <w:rsid w:val="00BE4FAB"/>
    <w:rPr>
      <w:vertAlign w:val="superscript"/>
    </w:rPr>
  </w:style>
  <w:style w:type="paragraph" w:styleId="FootnoteText">
    <w:name w:val="footnote text"/>
    <w:basedOn w:val="Normal"/>
    <w:link w:val="FootnoteTextChar"/>
    <w:unhideWhenUsed/>
    <w:rsid w:val="00BE4FAB"/>
    <w:pPr>
      <w:spacing w:after="0" w:line="240" w:lineRule="auto"/>
    </w:pPr>
    <w:rPr>
      <w:rFonts w:ascii="Lucida Grande" w:eastAsia="Lucida Grande" w:hAnsi="Lucida Grande" w:cs="Times New Roman"/>
      <w:sz w:val="20"/>
      <w:szCs w:val="20"/>
    </w:rPr>
  </w:style>
  <w:style w:type="character" w:customStyle="1" w:styleId="FootnoteTextChar">
    <w:name w:val="Footnote Text Char"/>
    <w:basedOn w:val="DefaultParagraphFont"/>
    <w:link w:val="FootnoteText"/>
    <w:rsid w:val="00BE4FAB"/>
    <w:rPr>
      <w:rFonts w:ascii="Lucida Grande" w:eastAsia="Lucida Grande" w:hAnsi="Lucida Grande" w:cs="Times New Roman"/>
      <w:sz w:val="20"/>
      <w:szCs w:val="20"/>
    </w:rPr>
  </w:style>
  <w:style w:type="character" w:styleId="CommentReference">
    <w:name w:val="annotation reference"/>
    <w:basedOn w:val="DefaultParagraphFont"/>
    <w:uiPriority w:val="99"/>
    <w:semiHidden/>
    <w:unhideWhenUsed/>
    <w:rsid w:val="00E12642"/>
    <w:rPr>
      <w:sz w:val="16"/>
      <w:szCs w:val="16"/>
    </w:rPr>
  </w:style>
  <w:style w:type="paragraph" w:styleId="CommentText">
    <w:name w:val="annotation text"/>
    <w:basedOn w:val="Normal"/>
    <w:link w:val="CommentTextChar"/>
    <w:uiPriority w:val="99"/>
    <w:semiHidden/>
    <w:unhideWhenUsed/>
    <w:rsid w:val="00E12642"/>
    <w:pPr>
      <w:spacing w:line="240" w:lineRule="auto"/>
    </w:pPr>
    <w:rPr>
      <w:sz w:val="20"/>
      <w:szCs w:val="20"/>
    </w:rPr>
  </w:style>
  <w:style w:type="character" w:customStyle="1" w:styleId="CommentTextChar">
    <w:name w:val="Comment Text Char"/>
    <w:basedOn w:val="DefaultParagraphFont"/>
    <w:link w:val="CommentText"/>
    <w:uiPriority w:val="99"/>
    <w:semiHidden/>
    <w:rsid w:val="00E12642"/>
    <w:rPr>
      <w:sz w:val="20"/>
      <w:szCs w:val="20"/>
    </w:rPr>
  </w:style>
  <w:style w:type="paragraph" w:styleId="CommentSubject">
    <w:name w:val="annotation subject"/>
    <w:basedOn w:val="CommentText"/>
    <w:next w:val="CommentText"/>
    <w:link w:val="CommentSubjectChar"/>
    <w:uiPriority w:val="99"/>
    <w:semiHidden/>
    <w:unhideWhenUsed/>
    <w:rsid w:val="00E12642"/>
    <w:rPr>
      <w:b/>
      <w:bCs/>
    </w:rPr>
  </w:style>
  <w:style w:type="character" w:customStyle="1" w:styleId="CommentSubjectChar">
    <w:name w:val="Comment Subject Char"/>
    <w:basedOn w:val="CommentTextChar"/>
    <w:link w:val="CommentSubject"/>
    <w:uiPriority w:val="99"/>
    <w:semiHidden/>
    <w:rsid w:val="00E12642"/>
    <w:rPr>
      <w:b/>
      <w:bCs/>
    </w:rPr>
  </w:style>
  <w:style w:type="paragraph" w:styleId="BalloonText">
    <w:name w:val="Balloon Text"/>
    <w:basedOn w:val="Normal"/>
    <w:link w:val="BalloonTextChar"/>
    <w:uiPriority w:val="99"/>
    <w:semiHidden/>
    <w:unhideWhenUsed/>
    <w:rsid w:val="00E12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6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E6F2DC69EB5408794DAE4AB4C42E1" ma:contentTypeVersion="19" ma:contentTypeDescription="Create a new document." ma:contentTypeScope="" ma:versionID="0dcfb0cb6fde850ac358e5e46780e33c">
  <xsd:schema xmlns:xsd="http://www.w3.org/2001/XMLSchema" xmlns:xs="http://www.w3.org/2001/XMLSchema" xmlns:p="http://schemas.microsoft.com/office/2006/metadata/properties" xmlns:ns1="http://schemas.microsoft.com/sharepoint/v3" xmlns:ns2="59da1016-2a1b-4f8a-9768-d7a4932f6f16" xmlns:ns3="a5e3e67d-79ba-441f-aac9-67aba1bfb908" targetNamespace="http://schemas.microsoft.com/office/2006/metadata/properties" ma:root="true" ma:fieldsID="a03055a969cd8519e61bad80f4ae54a9" ns1:_="" ns2:_="" ns3:_="">
    <xsd:import namespace="http://schemas.microsoft.com/sharepoint/v3"/>
    <xsd:import namespace="59da1016-2a1b-4f8a-9768-d7a4932f6f16"/>
    <xsd:import namespace="a5e3e67d-79ba-441f-aac9-67aba1bfb908"/>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e3e67d-79ba-441f-aac9-67aba1bfb908"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element name="Category" ma:index="18" nillable="true" ma:displayName="Category" ma:default="Alcohol and Other Drugs" ma:format="Dropdown" ma:internalName="Category">
      <xsd:simpleType>
        <xsd:restriction base="dms:Choice">
          <xsd:enumeration value="Alcohol and Other Drugs"/>
          <xsd:enumeration value="Appendices Tribal"/>
          <xsd:enumeration value="Attachments Tribal"/>
          <xsd:enumeration value="cahip"/>
          <xsd:enumeration value="Grantee Workgroups"/>
          <xsd:enumeration value="Health Systems"/>
          <xsd:enumeration value="Message Frame"/>
          <xsd:enumeration value="RFAs"/>
          <xsd:enumeration value="Schools"/>
          <xsd:enumeration value="srch"/>
          <xsd:enumeration value="Success Stories"/>
          <xsd:enumeration value="TA"/>
          <xsd:enumeration value="Vaping"/>
          <xsd:enumeration value="Wellness Toolki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https://www.oregon.gov/oha/PH/DISEASESCONDITIONS/CHRONICDISEASE/HPCDPCONNECTION/Documents/TA/CCO/CCOTalkingPoints.docx</Url>
      <Description>CCOTalkingPoints.docx</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 xsi:nil="true"/>
    <DocumentExpirationDate xmlns="59da1016-2a1b-4f8a-9768-d7a4932f6f16">2017-12-31T08:00:00+00:00</DocumentExpirationDate>
    <Meta_x0020_Keywords xmlns="a5e3e67d-79ba-441f-aac9-67aba1bfb908" xsi:nil="true"/>
    <IATopic xmlns="59da1016-2a1b-4f8a-9768-d7a4932f6f16">Public Health - Prevention</IATopic>
    <Meta_x0020_Description xmlns="a5e3e67d-79ba-441f-aac9-67aba1bfb908" xsi:nil="true"/>
    <Category xmlns="a5e3e67d-79ba-441f-aac9-67aba1bfb908">Alcohol and Other Drugs</Category>
  </documentManagement>
</p:properties>
</file>

<file path=customXml/itemProps1.xml><?xml version="1.0" encoding="utf-8"?>
<ds:datastoreItem xmlns:ds="http://schemas.openxmlformats.org/officeDocument/2006/customXml" ds:itemID="{CB743851-FC58-4900-B74C-C3F7DFB5032E}"/>
</file>

<file path=customXml/itemProps2.xml><?xml version="1.0" encoding="utf-8"?>
<ds:datastoreItem xmlns:ds="http://schemas.openxmlformats.org/officeDocument/2006/customXml" ds:itemID="{B81FA39B-F02A-481A-A56F-5F5DC03979CF}"/>
</file>

<file path=customXml/itemProps3.xml><?xml version="1.0" encoding="utf-8"?>
<ds:datastoreItem xmlns:ds="http://schemas.openxmlformats.org/officeDocument/2006/customXml" ds:itemID="{24B7826E-0225-4A76-AEE8-B3374AD3BB26}"/>
</file>

<file path=docProps/app.xml><?xml version="1.0" encoding="utf-8"?>
<Properties xmlns="http://schemas.openxmlformats.org/officeDocument/2006/extended-properties" xmlns:vt="http://schemas.openxmlformats.org/officeDocument/2006/docPropsVTypes">
  <Template>Normal.dotm</Template>
  <TotalTime>56</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 Saddler</dc:creator>
  <cp:keywords/>
  <dc:description/>
  <cp:lastModifiedBy>Cara Railsback</cp:lastModifiedBy>
  <cp:revision>17</cp:revision>
  <dcterms:created xsi:type="dcterms:W3CDTF">2012-04-06T22:39:00Z</dcterms:created>
  <dcterms:modified xsi:type="dcterms:W3CDTF">2012-04-19T00:24:00Z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0x010100417E6F2DC69EB5408794DAE4AB4C42E1</vt:lpwstr>
  </property>
  <property fmtid="{D5CDD505-2E9C-101B-9397-08002B2CF9AE}" pid="3" name="WorkflowChangePath">
    <vt:lpwstr>4b2fd419-2f13-4a38-98ea-c43cb3194170,2;4b2fd419-2f13-4a38-98ea-c43cb3194170,5;</vt:lpwstr>
  </property>
  <property fmtid="{D5CDD505-2E9C-101B-9397-08002B2CF9AE}" pid="4" name="Order">
    <vt:r8>32900</vt:r8>
  </property>
</Properties>
</file>