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E599D9" w14:textId="77777777" w:rsidR="004B2D53" w:rsidRPr="007E20F3" w:rsidRDefault="004B2D53">
      <w:pPr>
        <w:pStyle w:val="Normal1"/>
        <w:rPr>
          <w:rFonts w:ascii="Arial" w:hAnsi="Arial" w:cs="Arial"/>
          <w:sz w:val="18"/>
          <w:szCs w:val="18"/>
        </w:rPr>
      </w:pPr>
    </w:p>
    <w:tbl>
      <w:tblPr>
        <w:tblStyle w:val="a"/>
        <w:tblW w:w="22536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9BBB59"/>
          <w:insideV w:val="single" w:sz="4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3870"/>
        <w:gridCol w:w="1800"/>
        <w:gridCol w:w="1974"/>
        <w:gridCol w:w="2220"/>
        <w:gridCol w:w="3642"/>
        <w:gridCol w:w="3642"/>
        <w:gridCol w:w="3642"/>
      </w:tblGrid>
      <w:tr w:rsidR="005F1EE9" w:rsidRPr="007E20F3" w14:paraId="7829E4D6" w14:textId="77777777">
        <w:trPr>
          <w:trHeight w:val="380"/>
        </w:trPr>
        <w:tc>
          <w:tcPr>
            <w:tcW w:w="5616" w:type="dxa"/>
            <w:gridSpan w:val="2"/>
            <w:shd w:val="clear" w:color="auto" w:fill="9BBB59"/>
            <w:vAlign w:val="center"/>
          </w:tcPr>
          <w:p w14:paraId="054C1A7D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Audience Segment</w:t>
            </w:r>
          </w:p>
        </w:tc>
        <w:tc>
          <w:tcPr>
            <w:tcW w:w="1800" w:type="dxa"/>
            <w:shd w:val="clear" w:color="auto" w:fill="9BBB59"/>
            <w:vAlign w:val="center"/>
          </w:tcPr>
          <w:p w14:paraId="53A0DC3D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Desired Actions</w:t>
            </w:r>
          </w:p>
        </w:tc>
        <w:tc>
          <w:tcPr>
            <w:tcW w:w="1974" w:type="dxa"/>
            <w:shd w:val="clear" w:color="auto" w:fill="9BBB59"/>
            <w:vAlign w:val="center"/>
          </w:tcPr>
          <w:p w14:paraId="5D2DFE27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Primary Motivators</w:t>
            </w:r>
          </w:p>
        </w:tc>
        <w:tc>
          <w:tcPr>
            <w:tcW w:w="2220" w:type="dxa"/>
            <w:shd w:val="clear" w:color="auto" w:fill="9BBB59"/>
            <w:vAlign w:val="center"/>
          </w:tcPr>
          <w:p w14:paraId="487C10E2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Barriers to Action</w:t>
            </w:r>
          </w:p>
        </w:tc>
        <w:tc>
          <w:tcPr>
            <w:tcW w:w="3642" w:type="dxa"/>
            <w:shd w:val="clear" w:color="auto" w:fill="9BBB59"/>
            <w:vAlign w:val="center"/>
          </w:tcPr>
          <w:p w14:paraId="5AA08B76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Solutions</w:t>
            </w:r>
          </w:p>
        </w:tc>
        <w:tc>
          <w:tcPr>
            <w:tcW w:w="3642" w:type="dxa"/>
            <w:shd w:val="clear" w:color="auto" w:fill="9BBB59"/>
            <w:vAlign w:val="center"/>
          </w:tcPr>
          <w:p w14:paraId="5C131425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Influencers</w:t>
            </w:r>
          </w:p>
        </w:tc>
        <w:tc>
          <w:tcPr>
            <w:tcW w:w="3642" w:type="dxa"/>
            <w:shd w:val="clear" w:color="auto" w:fill="9BBB59"/>
            <w:vAlign w:val="center"/>
          </w:tcPr>
          <w:p w14:paraId="62F8A6F5" w14:textId="77777777" w:rsidR="005F1EE9" w:rsidRPr="007E20F3" w:rsidRDefault="004B2D5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Channels</w:t>
            </w:r>
          </w:p>
        </w:tc>
      </w:tr>
      <w:tr w:rsidR="005F1EE9" w:rsidRPr="007E20F3" w14:paraId="47B30198" w14:textId="77777777" w:rsidTr="003627D0">
        <w:trPr>
          <w:trHeight w:val="1673"/>
        </w:trPr>
        <w:tc>
          <w:tcPr>
            <w:tcW w:w="1746" w:type="dxa"/>
          </w:tcPr>
          <w:p w14:paraId="2F0A4CD3" w14:textId="77777777" w:rsidR="005F1EE9" w:rsidRPr="007E20F3" w:rsidRDefault="00887956">
            <w:pPr>
              <w:pStyle w:val="Normal1"/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 xml:space="preserve">Healthcare </w:t>
            </w:r>
          </w:p>
          <w:p w14:paraId="7A3CCBCB" w14:textId="09E4F150" w:rsidR="003627D0" w:rsidRPr="007E20F3" w:rsidRDefault="003627D0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96313E0" w14:textId="7D7BFB62" w:rsidR="00F837E8" w:rsidRPr="009764BE" w:rsidRDefault="005107A5" w:rsidP="009764BE">
            <w:pPr>
              <w:pStyle w:val="Normal1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 specific organizations or stakeholders in each category.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EAF1DD"/>
          </w:tcPr>
          <w:p w14:paraId="38FE25DB" w14:textId="1F9F0960" w:rsidR="005F1EE9" w:rsidRPr="007E20F3" w:rsidRDefault="005F1EE9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08FF2638" w14:textId="33376D42" w:rsidR="005F1EE9" w:rsidRPr="007E20F3" w:rsidRDefault="005F1EE9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5A3B56A3" w14:textId="77777777" w:rsidR="005F1EE9" w:rsidRPr="007E20F3" w:rsidRDefault="005F1EE9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31778428" w14:textId="77777777" w:rsidR="005F1EE9" w:rsidRPr="007E20F3" w:rsidRDefault="005F1EE9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5115BD4F" w14:textId="775615F6" w:rsidR="00963E7A" w:rsidRPr="007E20F3" w:rsidRDefault="00963E7A" w:rsidP="00963E7A">
            <w:pPr>
              <w:pStyle w:val="Normal1"/>
              <w:numPr>
                <w:ilvl w:val="0"/>
                <w:numId w:val="1"/>
              </w:numPr>
              <w:ind w:left="345" w:hanging="27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42A678B3" w14:textId="70675E75" w:rsidR="005F1EE9" w:rsidRPr="007E20F3" w:rsidRDefault="005F1EE9" w:rsidP="00963E7A">
            <w:pPr>
              <w:pStyle w:val="Normal1"/>
              <w:ind w:left="34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49A96891" w14:textId="3C957906" w:rsidR="005F1EE9" w:rsidRPr="007E20F3" w:rsidRDefault="005F1EE9" w:rsidP="00963E7A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4F248945" w14:textId="77777777" w:rsidR="005F1EE9" w:rsidRPr="007E20F3" w:rsidRDefault="005F1EE9" w:rsidP="00963E7A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1E6" w:rsidRPr="007E20F3" w14:paraId="4383565C" w14:textId="77777777">
        <w:tc>
          <w:tcPr>
            <w:tcW w:w="1746" w:type="dxa"/>
          </w:tcPr>
          <w:p w14:paraId="3575D1CE" w14:textId="7C050F0E" w:rsidR="007A01E6" w:rsidRPr="007E20F3" w:rsidRDefault="007A01E6" w:rsidP="007A01E6">
            <w:pPr>
              <w:pStyle w:val="Normal1"/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>Policy Leaders</w:t>
            </w:r>
          </w:p>
        </w:tc>
        <w:tc>
          <w:tcPr>
            <w:tcW w:w="3870" w:type="dxa"/>
          </w:tcPr>
          <w:p w14:paraId="03FE9365" w14:textId="2AC084C4" w:rsidR="0041089C" w:rsidRPr="007E20F3" w:rsidRDefault="0041089C" w:rsidP="007A01E6">
            <w:pPr>
              <w:pStyle w:val="Normal1"/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/>
          </w:tcPr>
          <w:p w14:paraId="58694F13" w14:textId="77777777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5B0B6D62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60702E81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4AB4E5E7" w14:textId="77777777" w:rsidR="007A01E6" w:rsidRPr="007E20F3" w:rsidRDefault="007A01E6" w:rsidP="007A01E6">
            <w:pPr>
              <w:pStyle w:val="Normal1"/>
              <w:numPr>
                <w:ilvl w:val="0"/>
                <w:numId w:val="6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18E49CFF" w14:textId="77777777" w:rsidR="007A01E6" w:rsidRPr="007E20F3" w:rsidRDefault="007A01E6" w:rsidP="007A01E6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642" w:type="dxa"/>
          </w:tcPr>
          <w:p w14:paraId="1567A075" w14:textId="77777777" w:rsidR="007A01E6" w:rsidRPr="007E20F3" w:rsidRDefault="007A01E6" w:rsidP="007A01E6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01E6" w:rsidRPr="007E20F3" w14:paraId="29150780" w14:textId="77777777">
        <w:tc>
          <w:tcPr>
            <w:tcW w:w="1746" w:type="dxa"/>
          </w:tcPr>
          <w:p w14:paraId="35E7AA79" w14:textId="7F302160" w:rsidR="007A01E6" w:rsidRPr="007E20F3" w:rsidRDefault="007A01E6" w:rsidP="007A01E6">
            <w:pPr>
              <w:pStyle w:val="Normal1"/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>Community Organizations</w:t>
            </w:r>
          </w:p>
          <w:p w14:paraId="617F9C19" w14:textId="619BED33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7946330" w14:textId="36B22DB8" w:rsidR="0041089C" w:rsidRPr="007E20F3" w:rsidRDefault="0041089C" w:rsidP="007A01E6">
            <w:pPr>
              <w:pStyle w:val="Normal1"/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/>
          </w:tcPr>
          <w:p w14:paraId="12AE2F29" w14:textId="12BB948D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F540226" w14:textId="413E9F38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14E345DF" w14:textId="1A6EF173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009F4A1A" w14:textId="2D3194E8" w:rsidR="007A01E6" w:rsidRPr="007E20F3" w:rsidRDefault="007A01E6" w:rsidP="007A01E6">
            <w:pPr>
              <w:pStyle w:val="Normal1"/>
              <w:numPr>
                <w:ilvl w:val="0"/>
                <w:numId w:val="6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67532F03" w14:textId="622A50BC" w:rsidR="007A01E6" w:rsidRPr="007E20F3" w:rsidRDefault="007A01E6" w:rsidP="007A01E6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642" w:type="dxa"/>
          </w:tcPr>
          <w:p w14:paraId="411A4D52" w14:textId="0C682EF1" w:rsidR="007A01E6" w:rsidRPr="007E20F3" w:rsidRDefault="007A01E6" w:rsidP="007A01E6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01E6" w:rsidRPr="007E20F3" w14:paraId="7F5B0788" w14:textId="77777777">
        <w:tc>
          <w:tcPr>
            <w:tcW w:w="1746" w:type="dxa"/>
          </w:tcPr>
          <w:p w14:paraId="737DEF02" w14:textId="20702E47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>Youth</w:t>
            </w:r>
          </w:p>
        </w:tc>
        <w:tc>
          <w:tcPr>
            <w:tcW w:w="3870" w:type="dxa"/>
          </w:tcPr>
          <w:p w14:paraId="4147245A" w14:textId="715B291E" w:rsidR="007A01E6" w:rsidRPr="007E20F3" w:rsidRDefault="007A01E6" w:rsidP="005107A5">
            <w:pPr>
              <w:pStyle w:val="Normal1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/>
          </w:tcPr>
          <w:p w14:paraId="614A57A7" w14:textId="77777777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7C117C07" w14:textId="1031D2CC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6641466D" w14:textId="62709773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9D14B4" w14:textId="146F1196" w:rsidR="007A01E6" w:rsidRPr="007E20F3" w:rsidRDefault="007A01E6" w:rsidP="007A01E6">
            <w:pPr>
              <w:pStyle w:val="Normal1"/>
              <w:numPr>
                <w:ilvl w:val="0"/>
                <w:numId w:val="3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47DCCB12" w14:textId="0402762C" w:rsidR="007A01E6" w:rsidRPr="007E20F3" w:rsidRDefault="007A01E6" w:rsidP="007A01E6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044C54BA" w14:textId="77777777" w:rsidR="007A01E6" w:rsidRPr="007E20F3" w:rsidRDefault="007A01E6" w:rsidP="009764BE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1E6" w:rsidRPr="007E20F3" w14:paraId="46F1BF36" w14:textId="77777777">
        <w:tc>
          <w:tcPr>
            <w:tcW w:w="1746" w:type="dxa"/>
          </w:tcPr>
          <w:p w14:paraId="7AACADC7" w14:textId="441FD01E" w:rsidR="007A01E6" w:rsidRPr="007E20F3" w:rsidRDefault="007A01E6" w:rsidP="007A01E6">
            <w:pPr>
              <w:pStyle w:val="Normal1"/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 xml:space="preserve">Education </w:t>
            </w:r>
          </w:p>
        </w:tc>
        <w:tc>
          <w:tcPr>
            <w:tcW w:w="3870" w:type="dxa"/>
          </w:tcPr>
          <w:p w14:paraId="4D93B0F7" w14:textId="6C90AF80" w:rsidR="00B36772" w:rsidRPr="007E20F3" w:rsidRDefault="00B36772" w:rsidP="007A01E6">
            <w:pPr>
              <w:pStyle w:val="Normal1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/>
          </w:tcPr>
          <w:p w14:paraId="35F8CF5E" w14:textId="77777777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538289C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767AABE1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5B20D451" w14:textId="77777777" w:rsidR="007A01E6" w:rsidRPr="007E20F3" w:rsidRDefault="007A01E6" w:rsidP="007A01E6">
            <w:pPr>
              <w:pStyle w:val="Normal1"/>
              <w:numPr>
                <w:ilvl w:val="0"/>
                <w:numId w:val="3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157E11C0" w14:textId="77777777" w:rsidR="007A01E6" w:rsidRPr="007E20F3" w:rsidRDefault="007A01E6" w:rsidP="007A01E6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207BC2ED" w14:textId="77777777" w:rsidR="007A01E6" w:rsidRPr="007E20F3" w:rsidRDefault="007A01E6" w:rsidP="007A01E6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6772" w:rsidRPr="007E20F3" w14:paraId="2C0A0CD4" w14:textId="77777777">
        <w:tc>
          <w:tcPr>
            <w:tcW w:w="1746" w:type="dxa"/>
          </w:tcPr>
          <w:p w14:paraId="4FCACE93" w14:textId="5F038948" w:rsidR="00B36772" w:rsidRPr="007E20F3" w:rsidRDefault="00B36772" w:rsidP="007A01E6">
            <w:pPr>
              <w:pStyle w:val="Normal1"/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 xml:space="preserve">Retailers </w:t>
            </w:r>
          </w:p>
        </w:tc>
        <w:tc>
          <w:tcPr>
            <w:tcW w:w="3870" w:type="dxa"/>
          </w:tcPr>
          <w:p w14:paraId="3263CBC6" w14:textId="05A9C288" w:rsidR="007E20F3" w:rsidRPr="007E20F3" w:rsidRDefault="007E20F3" w:rsidP="007A01E6">
            <w:pPr>
              <w:pStyle w:val="Normal1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/>
          </w:tcPr>
          <w:p w14:paraId="398D33C3" w14:textId="77777777" w:rsidR="00B36772" w:rsidRPr="007E20F3" w:rsidRDefault="00B36772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79078898" w14:textId="77777777" w:rsidR="00B36772" w:rsidRPr="007E20F3" w:rsidRDefault="00B36772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3110175F" w14:textId="77777777" w:rsidR="00B36772" w:rsidRPr="007E20F3" w:rsidRDefault="00B36772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515D5D92" w14:textId="77777777" w:rsidR="00B36772" w:rsidRPr="007E20F3" w:rsidRDefault="00B36772" w:rsidP="007A01E6">
            <w:pPr>
              <w:pStyle w:val="Normal1"/>
              <w:numPr>
                <w:ilvl w:val="0"/>
                <w:numId w:val="3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05DB7D83" w14:textId="77777777" w:rsidR="00B36772" w:rsidRPr="007E20F3" w:rsidRDefault="00B36772" w:rsidP="007A01E6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506ACB67" w14:textId="77777777" w:rsidR="00B36772" w:rsidRPr="007E20F3" w:rsidRDefault="00B36772" w:rsidP="007A01E6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01E6" w:rsidRPr="007E20F3" w14:paraId="0A86A9B8" w14:textId="77777777">
        <w:tc>
          <w:tcPr>
            <w:tcW w:w="1746" w:type="dxa"/>
          </w:tcPr>
          <w:p w14:paraId="01915CBF" w14:textId="1808EBC5" w:rsidR="007A01E6" w:rsidRPr="007E20F3" w:rsidRDefault="007A01E6" w:rsidP="007A01E6">
            <w:pPr>
              <w:pStyle w:val="Normal1"/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7E20F3">
              <w:rPr>
                <w:rFonts w:ascii="Arial" w:eastAsia="Arial" w:hAnsi="Arial" w:cs="Arial"/>
                <w:sz w:val="18"/>
                <w:szCs w:val="18"/>
              </w:rPr>
              <w:t xml:space="preserve">Media </w:t>
            </w:r>
          </w:p>
        </w:tc>
        <w:tc>
          <w:tcPr>
            <w:tcW w:w="3870" w:type="dxa"/>
          </w:tcPr>
          <w:p w14:paraId="409FAFCD" w14:textId="5C9886CA" w:rsidR="00550D8B" w:rsidRPr="007E20F3" w:rsidRDefault="00550D8B" w:rsidP="007E20F3">
            <w:pPr>
              <w:pStyle w:val="Normal1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/>
          </w:tcPr>
          <w:p w14:paraId="49282FF4" w14:textId="77777777" w:rsidR="007A01E6" w:rsidRPr="007E20F3" w:rsidRDefault="007A01E6" w:rsidP="007A01E6">
            <w:pPr>
              <w:pStyle w:val="Normal1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5C478D6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AF1DD"/>
          </w:tcPr>
          <w:p w14:paraId="7D5C715F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5E763C3A" w14:textId="77777777" w:rsidR="007A01E6" w:rsidRPr="007E20F3" w:rsidRDefault="007A01E6" w:rsidP="007A01E6">
            <w:pPr>
              <w:pStyle w:val="Normal1"/>
              <w:numPr>
                <w:ilvl w:val="0"/>
                <w:numId w:val="3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EAF1DD"/>
          </w:tcPr>
          <w:p w14:paraId="78F15A81" w14:textId="77777777" w:rsidR="007A01E6" w:rsidRPr="007E20F3" w:rsidRDefault="007A01E6" w:rsidP="007A01E6">
            <w:pPr>
              <w:pStyle w:val="Normal1"/>
              <w:numPr>
                <w:ilvl w:val="0"/>
                <w:numId w:val="5"/>
              </w:numPr>
              <w:ind w:left="345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2" w:type="dxa"/>
          </w:tcPr>
          <w:p w14:paraId="5E29F41B" w14:textId="77777777" w:rsidR="007A01E6" w:rsidRPr="007E20F3" w:rsidRDefault="007A01E6" w:rsidP="007A01E6">
            <w:pPr>
              <w:pStyle w:val="Normal1"/>
              <w:numPr>
                <w:ilvl w:val="0"/>
                <w:numId w:val="2"/>
              </w:numPr>
              <w:ind w:left="435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01E6" w:rsidRPr="007E20F3" w14:paraId="5761E201" w14:textId="77777777">
        <w:tc>
          <w:tcPr>
            <w:tcW w:w="22536" w:type="dxa"/>
            <w:gridSpan w:val="8"/>
          </w:tcPr>
          <w:p w14:paraId="623CF3CD" w14:textId="77777777" w:rsidR="007A01E6" w:rsidRPr="007E20F3" w:rsidRDefault="007A01E6" w:rsidP="007A01E6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2814BB" w14:textId="77777777" w:rsidR="00A520F0" w:rsidRPr="007E20F3" w:rsidRDefault="00A520F0">
      <w:pPr>
        <w:pStyle w:val="Normal1"/>
        <w:rPr>
          <w:rFonts w:ascii="Arial" w:hAnsi="Arial" w:cs="Arial"/>
          <w:sz w:val="18"/>
          <w:szCs w:val="18"/>
        </w:rPr>
      </w:pPr>
    </w:p>
    <w:sectPr w:rsidR="00A520F0" w:rsidRPr="007E20F3" w:rsidSect="005F1EE9">
      <w:headerReference w:type="default" r:id="rId7"/>
      <w:footerReference w:type="default" r:id="rId8"/>
      <w:headerReference w:type="first" r:id="rId9"/>
      <w:footerReference w:type="first" r:id="rId10"/>
      <w:pgSz w:w="24480" w:h="15840"/>
      <w:pgMar w:top="144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6251" w14:textId="77777777" w:rsidR="00242908" w:rsidRDefault="00242908">
      <w:r>
        <w:separator/>
      </w:r>
    </w:p>
  </w:endnote>
  <w:endnote w:type="continuationSeparator" w:id="0">
    <w:p w14:paraId="658F862F" w14:textId="77777777" w:rsidR="00242908" w:rsidRDefault="0024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893B" w14:textId="77777777" w:rsidR="006D2FFD" w:rsidRDefault="006D2FFD">
    <w:pPr>
      <w:pStyle w:val="Normal1"/>
      <w:tabs>
        <w:tab w:val="center" w:pos="4320"/>
        <w:tab w:val="right" w:pos="8640"/>
      </w:tabs>
    </w:pPr>
  </w:p>
  <w:p w14:paraId="6AF64E42" w14:textId="77777777" w:rsidR="006D2FFD" w:rsidRDefault="006D2FFD">
    <w:pPr>
      <w:pStyle w:val="Normal1"/>
      <w:tabs>
        <w:tab w:val="center" w:pos="4320"/>
        <w:tab w:val="right" w:pos="8640"/>
      </w:tabs>
    </w:pPr>
  </w:p>
  <w:p w14:paraId="0625322A" w14:textId="77777777" w:rsidR="006D2FFD" w:rsidRDefault="006D2FFD">
    <w:pPr>
      <w:pStyle w:val="Normal1"/>
      <w:tabs>
        <w:tab w:val="right" w:pos="12960"/>
      </w:tabs>
      <w:spacing w:after="806"/>
    </w:pPr>
    <w:r>
      <w:rPr>
        <w:rFonts w:ascii="Arial" w:eastAsia="Arial" w:hAnsi="Arial" w:cs="Arial"/>
        <w:sz w:val="18"/>
        <w:szCs w:val="18"/>
      </w:rPr>
      <w:t>Prepared by Metropolitan Group © 2015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 w:rsidR="00263638">
      <w:fldChar w:fldCharType="begin"/>
    </w:r>
    <w:r w:rsidR="00263638">
      <w:instrText>PAGE</w:instrText>
    </w:r>
    <w:r w:rsidR="00263638">
      <w:fldChar w:fldCharType="separate"/>
    </w:r>
    <w:r>
      <w:rPr>
        <w:noProof/>
      </w:rPr>
      <w:t>2</w:t>
    </w:r>
    <w:r w:rsidR="002636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A29A" w14:textId="65B27477" w:rsidR="006D2FFD" w:rsidRDefault="006D2FFD">
    <w:pPr>
      <w:pStyle w:val="Normal1"/>
      <w:tabs>
        <w:tab w:val="right" w:pos="17190"/>
      </w:tabs>
      <w:spacing w:after="806"/>
    </w:pPr>
    <w:r>
      <w:rPr>
        <w:rFonts w:ascii="Arial" w:eastAsia="Arial" w:hAnsi="Arial" w:cs="Arial"/>
        <w:sz w:val="18"/>
        <w:szCs w:val="18"/>
      </w:rPr>
      <w:t>Prepared by Metropolitan Group © 201</w:t>
    </w:r>
    <w:r w:rsidR="00887956">
      <w:rPr>
        <w:rFonts w:ascii="Arial" w:eastAsia="Arial" w:hAnsi="Arial" w:cs="Arial"/>
        <w:sz w:val="18"/>
        <w:szCs w:val="18"/>
      </w:rPr>
      <w:t>9</w:t>
    </w:r>
    <w:r w:rsidR="00887956"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 xml:space="preserve">page </w:t>
    </w:r>
    <w:r w:rsidR="00263638">
      <w:fldChar w:fldCharType="begin"/>
    </w:r>
    <w:r w:rsidR="00263638">
      <w:instrText>PAGE</w:instrText>
    </w:r>
    <w:r w:rsidR="00263638">
      <w:fldChar w:fldCharType="separate"/>
    </w:r>
    <w:r w:rsidR="00AA3E5C">
      <w:rPr>
        <w:noProof/>
      </w:rPr>
      <w:t>1</w:t>
    </w:r>
    <w:r w:rsidR="00263638">
      <w:rPr>
        <w:noProof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4C4C" w14:textId="77777777" w:rsidR="00242908" w:rsidRDefault="00242908">
      <w:r>
        <w:separator/>
      </w:r>
    </w:p>
  </w:footnote>
  <w:footnote w:type="continuationSeparator" w:id="0">
    <w:p w14:paraId="542E99F8" w14:textId="77777777" w:rsidR="00242908" w:rsidRDefault="0024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0B9D" w14:textId="77777777" w:rsidR="006D2FFD" w:rsidRDefault="006D2FFD">
    <w:pPr>
      <w:pStyle w:val="Normal1"/>
      <w:tabs>
        <w:tab w:val="center" w:pos="-2070"/>
        <w:tab w:val="left" w:pos="0"/>
      </w:tabs>
      <w:spacing w:before="806"/>
    </w:pPr>
    <w:r>
      <w:rPr>
        <w:noProof/>
      </w:rPr>
      <w:drawing>
        <wp:inline distT="0" distB="0" distL="114300" distR="114300" wp14:anchorId="3144E7CF" wp14:editId="47F66EC2">
          <wp:extent cx="457200" cy="3657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46174" t="4565" r="46484" b="90895"/>
                  <a:stretch>
                    <a:fillRect/>
                  </a:stretch>
                </pic:blipFill>
                <pic:spPr>
                  <a:xfrm>
                    <a:off x="0" y="0"/>
                    <a:ext cx="45720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>Client</w:t>
    </w:r>
  </w:p>
  <w:p w14:paraId="36CB54C9" w14:textId="77777777" w:rsidR="006D2FFD" w:rsidRDefault="006D2FFD">
    <w:pPr>
      <w:pStyle w:val="Normal1"/>
      <w:tabs>
        <w:tab w:val="center" w:pos="4320"/>
        <w:tab w:val="right" w:pos="8640"/>
      </w:tabs>
    </w:pPr>
    <w:r>
      <w:rPr>
        <w:rFonts w:ascii="Arial" w:eastAsia="Arial" w:hAnsi="Arial" w:cs="Arial"/>
        <w:b/>
        <w:sz w:val="18"/>
        <w:szCs w:val="18"/>
      </w:rPr>
      <w:t>Deliverable</w:t>
    </w:r>
  </w:p>
  <w:p w14:paraId="31807930" w14:textId="77777777" w:rsidR="006D2FFD" w:rsidRDefault="006D2FFD">
    <w:pPr>
      <w:pStyle w:val="Normal1"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C8CD" w14:textId="34FCFA83" w:rsidR="006D2FFD" w:rsidRDefault="006D2FFD" w:rsidP="005107A5">
    <w:pPr>
      <w:pStyle w:val="Normal1"/>
      <w:tabs>
        <w:tab w:val="center" w:pos="-2070"/>
        <w:tab w:val="left" w:pos="899"/>
      </w:tabs>
      <w:spacing w:before="806"/>
      <w:ind w:left="540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44B2B25" wp14:editId="33E5D0E9">
          <wp:simplePos x="0" y="0"/>
          <wp:positionH relativeFrom="margin">
            <wp:posOffset>-190499</wp:posOffset>
          </wp:positionH>
          <wp:positionV relativeFrom="paragraph">
            <wp:posOffset>438150</wp:posOffset>
          </wp:positionV>
          <wp:extent cx="457200" cy="365760"/>
          <wp:effectExtent l="0" t="0" r="0" b="0"/>
          <wp:wrapSquare wrapText="bothSides" distT="0" distB="0" distL="114300" distR="11430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46174" t="4565" r="46484" b="90895"/>
                  <a:stretch>
                    <a:fillRect/>
                  </a:stretch>
                </pic:blipFill>
                <pic:spPr>
                  <a:xfrm>
                    <a:off x="0" y="0"/>
                    <a:ext cx="45720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  <w:szCs w:val="18"/>
      </w:rPr>
      <w:t xml:space="preserve">Audience Mapping Worksheet </w:t>
    </w:r>
    <w:r w:rsidR="00887956">
      <w:rPr>
        <w:rFonts w:ascii="Arial" w:eastAsia="Arial" w:hAnsi="Arial"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5D0C"/>
    <w:multiLevelType w:val="multilevel"/>
    <w:tmpl w:val="B8E4A8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A91DB0"/>
    <w:multiLevelType w:val="multilevel"/>
    <w:tmpl w:val="2422A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6973F0"/>
    <w:multiLevelType w:val="multilevel"/>
    <w:tmpl w:val="0CC075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4B2E6D"/>
    <w:multiLevelType w:val="hybridMultilevel"/>
    <w:tmpl w:val="6D9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657E"/>
    <w:multiLevelType w:val="multilevel"/>
    <w:tmpl w:val="E3C21B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EAA3134"/>
    <w:multiLevelType w:val="hybridMultilevel"/>
    <w:tmpl w:val="B7F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1302"/>
    <w:multiLevelType w:val="hybridMultilevel"/>
    <w:tmpl w:val="A9BC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42F9"/>
    <w:multiLevelType w:val="multilevel"/>
    <w:tmpl w:val="33165B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62B4E8B"/>
    <w:multiLevelType w:val="hybridMultilevel"/>
    <w:tmpl w:val="EF9E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76133"/>
    <w:multiLevelType w:val="multilevel"/>
    <w:tmpl w:val="6A06D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D2F3751"/>
    <w:multiLevelType w:val="multilevel"/>
    <w:tmpl w:val="BF0C9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E9"/>
    <w:rsid w:val="0007308C"/>
    <w:rsid w:val="0007382A"/>
    <w:rsid w:val="000777BC"/>
    <w:rsid w:val="000B701D"/>
    <w:rsid w:val="00121F6F"/>
    <w:rsid w:val="00193AF6"/>
    <w:rsid w:val="001F0E53"/>
    <w:rsid w:val="001F50FA"/>
    <w:rsid w:val="00242908"/>
    <w:rsid w:val="00263638"/>
    <w:rsid w:val="002C6776"/>
    <w:rsid w:val="0032613A"/>
    <w:rsid w:val="00345AA6"/>
    <w:rsid w:val="003627D0"/>
    <w:rsid w:val="00373253"/>
    <w:rsid w:val="003E3253"/>
    <w:rsid w:val="0041089C"/>
    <w:rsid w:val="004B2D53"/>
    <w:rsid w:val="004C075C"/>
    <w:rsid w:val="005107A5"/>
    <w:rsid w:val="00550D8B"/>
    <w:rsid w:val="005F1EE9"/>
    <w:rsid w:val="0062625A"/>
    <w:rsid w:val="006714CD"/>
    <w:rsid w:val="006D2FFD"/>
    <w:rsid w:val="00707759"/>
    <w:rsid w:val="007861C4"/>
    <w:rsid w:val="00794276"/>
    <w:rsid w:val="007A01E6"/>
    <w:rsid w:val="007E20F3"/>
    <w:rsid w:val="008320F5"/>
    <w:rsid w:val="00887956"/>
    <w:rsid w:val="0089655A"/>
    <w:rsid w:val="008F05E8"/>
    <w:rsid w:val="00913B10"/>
    <w:rsid w:val="00963E7A"/>
    <w:rsid w:val="009764BE"/>
    <w:rsid w:val="009C38B8"/>
    <w:rsid w:val="00A37899"/>
    <w:rsid w:val="00A44EBB"/>
    <w:rsid w:val="00A520F0"/>
    <w:rsid w:val="00AA3E5C"/>
    <w:rsid w:val="00B36772"/>
    <w:rsid w:val="00B37520"/>
    <w:rsid w:val="00CE42A5"/>
    <w:rsid w:val="00D81598"/>
    <w:rsid w:val="00EE4956"/>
    <w:rsid w:val="00F55502"/>
    <w:rsid w:val="00F837E8"/>
    <w:rsid w:val="00F9656F"/>
    <w:rsid w:val="00FA4E52"/>
    <w:rsid w:val="00FD0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6AF51"/>
  <w15:docId w15:val="{26F74959-4A73-C14C-9C63-CA05F8A8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75C"/>
  </w:style>
  <w:style w:type="paragraph" w:styleId="Heading1">
    <w:name w:val="heading 1"/>
    <w:basedOn w:val="Normal1"/>
    <w:next w:val="Normal1"/>
    <w:rsid w:val="005F1EE9"/>
    <w:pPr>
      <w:keepNext/>
      <w:keepLines/>
      <w:jc w:val="both"/>
      <w:outlineLvl w:val="0"/>
    </w:pPr>
    <w:rPr>
      <w:rFonts w:ascii="Arial" w:eastAsia="Arial" w:hAnsi="Arial" w:cs="Arial"/>
      <w:i/>
      <w:sz w:val="22"/>
      <w:szCs w:val="22"/>
    </w:rPr>
  </w:style>
  <w:style w:type="paragraph" w:styleId="Heading2">
    <w:name w:val="heading 2"/>
    <w:basedOn w:val="Normal1"/>
    <w:next w:val="Normal1"/>
    <w:rsid w:val="005F1EE9"/>
    <w:pPr>
      <w:keepNext/>
      <w:keepLines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5F1EE9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5F1EE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F1EE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F1EE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F1EE9"/>
  </w:style>
  <w:style w:type="paragraph" w:styleId="Title">
    <w:name w:val="Title"/>
    <w:basedOn w:val="Normal1"/>
    <w:next w:val="Normal1"/>
    <w:rsid w:val="005F1EE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F1E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1EE9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B2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53"/>
  </w:style>
  <w:style w:type="paragraph" w:styleId="Footer">
    <w:name w:val="footer"/>
    <w:basedOn w:val="Normal"/>
    <w:link w:val="FooterChar"/>
    <w:uiPriority w:val="99"/>
    <w:unhideWhenUsed/>
    <w:rsid w:val="004B2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53"/>
  </w:style>
  <w:style w:type="character" w:styleId="Hyperlink">
    <w:name w:val="Hyperlink"/>
    <w:basedOn w:val="DefaultParagraphFont"/>
    <w:unhideWhenUsed/>
    <w:rsid w:val="00073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0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375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7520"/>
    <w:rPr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550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https://www.oregon.gov/oha/PH/DISEASESCONDITIONS/CHRONICDISEASE/HPCDPCONNECTION/TOBACCO/Documents/Stakeholder%20Mapping%20Chart.docx</Url>
      <Description>Stakeholder Mapping Chart.docx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Technical Assistance</IASubtopic>
    <DocumentExpirationDate xmlns="59da1016-2a1b-4f8a-9768-d7a4932f6f16">2020-07-01T07:00:00+00:00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2B904548-C0C2-4280-B801-EE16DF3FC5D0}"/>
</file>

<file path=customXml/itemProps2.xml><?xml version="1.0" encoding="utf-8"?>
<ds:datastoreItem xmlns:ds="http://schemas.openxmlformats.org/officeDocument/2006/customXml" ds:itemID="{6513856F-BD14-4D67-A489-5FB11B81ACDE}"/>
</file>

<file path=customXml/itemProps3.xml><?xml version="1.0" encoding="utf-8"?>
<ds:datastoreItem xmlns:ds="http://schemas.openxmlformats.org/officeDocument/2006/customXml" ds:itemID="{57F9FD70-5E97-4AE4-AB24-8C5D53AD6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Group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Mapping Chart</dc:title>
  <dc:creator>Hartig Elizabeth J</dc:creator>
  <cp:lastModifiedBy>Hartig Elizabeth J</cp:lastModifiedBy>
  <cp:revision>3</cp:revision>
  <dcterms:created xsi:type="dcterms:W3CDTF">2019-06-24T22:51:00Z</dcterms:created>
  <dcterms:modified xsi:type="dcterms:W3CDTF">2019-08-08T15:47:00Z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aa343e79-9bed-4cfb-85ee-22aeb033e2df,2;</vt:lpwstr>
  </property>
</Properties>
</file>