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42C" w:rsidRPr="009179EE" w:rsidRDefault="000D142C">
      <w:pPr>
        <w:rPr>
          <w:rFonts w:ascii="Arial" w:hAnsi="Arial" w:cs="Arial"/>
          <w:sz w:val="28"/>
          <w:szCs w:val="28"/>
        </w:rPr>
      </w:pPr>
      <w:r w:rsidRPr="009179EE">
        <w:rPr>
          <w:rFonts w:ascii="Arial" w:hAnsi="Arial" w:cs="Arial"/>
          <w:sz w:val="28"/>
          <w:szCs w:val="28"/>
        </w:rPr>
        <w:t>New Coordinator Training - Role of the Liaison</w:t>
      </w:r>
    </w:p>
    <w:p w:rsidR="00C81C5B" w:rsidRDefault="00C81C5B" w:rsidP="00C81C5B">
      <w:pPr>
        <w:rPr>
          <w:rFonts w:ascii="Arial" w:hAnsi="Arial" w:cs="Arial"/>
          <w:sz w:val="24"/>
          <w:szCs w:val="24"/>
        </w:rPr>
      </w:pPr>
    </w:p>
    <w:p w:rsidR="00C81C5B" w:rsidRPr="00EC745D" w:rsidRDefault="00C81C5B" w:rsidP="00EC745D">
      <w:pPr>
        <w:pStyle w:val="ListParagraph"/>
        <w:numPr>
          <w:ilvl w:val="0"/>
          <w:numId w:val="4"/>
        </w:numPr>
        <w:rPr>
          <w:rFonts w:ascii="Arial" w:hAnsi="Arial" w:cs="Arial"/>
          <w:sz w:val="24"/>
          <w:szCs w:val="24"/>
        </w:rPr>
      </w:pPr>
      <w:r w:rsidRPr="00EC745D">
        <w:rPr>
          <w:rFonts w:ascii="Arial" w:hAnsi="Arial" w:cs="Arial"/>
          <w:sz w:val="24"/>
          <w:szCs w:val="24"/>
        </w:rPr>
        <w:t>Each County and Tribe is assigned a Liaison.</w:t>
      </w:r>
    </w:p>
    <w:p w:rsidR="00C81C5B" w:rsidRPr="00EC745D" w:rsidRDefault="00C81C5B" w:rsidP="00EC745D">
      <w:pPr>
        <w:pStyle w:val="ListParagraph"/>
        <w:numPr>
          <w:ilvl w:val="0"/>
          <w:numId w:val="4"/>
        </w:numPr>
        <w:rPr>
          <w:rFonts w:ascii="Arial" w:hAnsi="Arial" w:cs="Arial"/>
          <w:sz w:val="24"/>
          <w:szCs w:val="24"/>
        </w:rPr>
      </w:pPr>
      <w:r w:rsidRPr="00EC745D">
        <w:rPr>
          <w:rFonts w:ascii="Arial" w:hAnsi="Arial" w:cs="Arial"/>
          <w:sz w:val="24"/>
          <w:szCs w:val="24"/>
        </w:rPr>
        <w:t xml:space="preserve">The Liaison is generally the first point of contact for everything.  Often the Liaison will need to seek out the help of others in HPCDP (see the Organization Chart), depending on the issue.  Contacting the Liaison first will usually get you the fastest response. </w:t>
      </w:r>
    </w:p>
    <w:p w:rsidR="002D2E4A" w:rsidRPr="00EC745D" w:rsidRDefault="00240829" w:rsidP="00EC745D">
      <w:pPr>
        <w:pStyle w:val="ListParagraph"/>
        <w:numPr>
          <w:ilvl w:val="0"/>
          <w:numId w:val="4"/>
        </w:numPr>
        <w:rPr>
          <w:rFonts w:ascii="Arial" w:hAnsi="Arial" w:cs="Arial"/>
          <w:sz w:val="24"/>
          <w:szCs w:val="24"/>
        </w:rPr>
      </w:pPr>
      <w:r w:rsidRPr="00EC745D">
        <w:rPr>
          <w:rFonts w:ascii="Arial" w:hAnsi="Arial" w:cs="Arial"/>
          <w:sz w:val="24"/>
          <w:szCs w:val="24"/>
        </w:rPr>
        <w:t xml:space="preserve">‘Back-up’ Liaison </w:t>
      </w:r>
      <w:r w:rsidR="002D2E4A" w:rsidRPr="00EC745D">
        <w:rPr>
          <w:rFonts w:ascii="Arial" w:hAnsi="Arial" w:cs="Arial"/>
          <w:sz w:val="24"/>
          <w:szCs w:val="24"/>
        </w:rPr>
        <w:t>–</w:t>
      </w:r>
      <w:r w:rsidRPr="00EC745D">
        <w:rPr>
          <w:rFonts w:ascii="Arial" w:hAnsi="Arial" w:cs="Arial"/>
          <w:sz w:val="24"/>
          <w:szCs w:val="24"/>
        </w:rPr>
        <w:t xml:space="preserve"> </w:t>
      </w:r>
      <w:r w:rsidR="002D2E4A" w:rsidRPr="00EC745D">
        <w:rPr>
          <w:rFonts w:ascii="Arial" w:hAnsi="Arial" w:cs="Arial"/>
          <w:sz w:val="24"/>
          <w:szCs w:val="24"/>
        </w:rPr>
        <w:t>To best meet the needs of our programs, you will have a back-up Liaison if your regular Liaison is unavailable due to vacation, person</w:t>
      </w:r>
      <w:r w:rsidR="00101F97" w:rsidRPr="00EC745D">
        <w:rPr>
          <w:rFonts w:ascii="Arial" w:hAnsi="Arial" w:cs="Arial"/>
          <w:sz w:val="24"/>
          <w:szCs w:val="24"/>
        </w:rPr>
        <w:t>al leave, and staff changes</w:t>
      </w:r>
      <w:r w:rsidR="002D2E4A" w:rsidRPr="00EC745D">
        <w:rPr>
          <w:rFonts w:ascii="Arial" w:hAnsi="Arial" w:cs="Arial"/>
          <w:sz w:val="24"/>
          <w:szCs w:val="24"/>
        </w:rPr>
        <w:t>.  You will be notified when this occurs.</w:t>
      </w:r>
    </w:p>
    <w:p w:rsidR="00240829" w:rsidRPr="00EC745D" w:rsidRDefault="00240829" w:rsidP="00EC745D">
      <w:pPr>
        <w:pStyle w:val="ListParagraph"/>
        <w:numPr>
          <w:ilvl w:val="0"/>
          <w:numId w:val="4"/>
        </w:numPr>
        <w:rPr>
          <w:rFonts w:ascii="Arial" w:hAnsi="Arial" w:cs="Arial"/>
          <w:sz w:val="24"/>
          <w:szCs w:val="24"/>
        </w:rPr>
      </w:pPr>
      <w:r w:rsidRPr="00EC745D">
        <w:rPr>
          <w:rFonts w:ascii="Arial" w:hAnsi="Arial" w:cs="Arial"/>
          <w:sz w:val="24"/>
          <w:szCs w:val="24"/>
        </w:rPr>
        <w:t>Most Liaisons are also the coordinator for</w:t>
      </w:r>
      <w:r w:rsidR="00EC745D">
        <w:rPr>
          <w:rFonts w:ascii="Arial" w:hAnsi="Arial" w:cs="Arial"/>
          <w:sz w:val="24"/>
          <w:szCs w:val="24"/>
        </w:rPr>
        <w:t xml:space="preserve"> a CDC Chronic Disease Program (</w:t>
      </w:r>
      <w:r w:rsidRPr="00EC745D">
        <w:rPr>
          <w:rFonts w:ascii="Arial" w:hAnsi="Arial" w:cs="Arial"/>
          <w:sz w:val="24"/>
          <w:szCs w:val="24"/>
        </w:rPr>
        <w:t xml:space="preserve">Arthritis, Asthma, Comprehensive Cancer, Diabetes, Heart Disease and </w:t>
      </w:r>
      <w:r w:rsidR="00EC745D">
        <w:rPr>
          <w:rFonts w:ascii="Arial" w:hAnsi="Arial" w:cs="Arial"/>
          <w:sz w:val="24"/>
          <w:szCs w:val="24"/>
        </w:rPr>
        <w:t>Stroke)</w:t>
      </w:r>
      <w:r w:rsidR="002D2E4A" w:rsidRPr="00EC745D">
        <w:rPr>
          <w:rFonts w:ascii="Arial" w:hAnsi="Arial" w:cs="Arial"/>
          <w:sz w:val="24"/>
          <w:szCs w:val="24"/>
        </w:rPr>
        <w:t xml:space="preserve">. </w:t>
      </w:r>
      <w:r w:rsidR="00101F97" w:rsidRPr="00EC745D">
        <w:rPr>
          <w:rFonts w:ascii="Arial" w:hAnsi="Arial" w:cs="Arial"/>
          <w:sz w:val="24"/>
          <w:szCs w:val="24"/>
        </w:rPr>
        <w:t>They specialize in issues important to the prevention, early detection, and self-management of a particular chronic condition.  Travel</w:t>
      </w:r>
      <w:r w:rsidRPr="00EC745D">
        <w:rPr>
          <w:rFonts w:ascii="Arial" w:hAnsi="Arial" w:cs="Arial"/>
          <w:sz w:val="24"/>
          <w:szCs w:val="24"/>
        </w:rPr>
        <w:t xml:space="preserve"> to annual meetings and trainings</w:t>
      </w:r>
      <w:r w:rsidR="00101F97" w:rsidRPr="00EC745D">
        <w:rPr>
          <w:rFonts w:ascii="Arial" w:hAnsi="Arial" w:cs="Arial"/>
          <w:sz w:val="24"/>
          <w:szCs w:val="24"/>
        </w:rPr>
        <w:t xml:space="preserve"> </w:t>
      </w:r>
      <w:proofErr w:type="gramStart"/>
      <w:r w:rsidR="00101F97" w:rsidRPr="00EC745D">
        <w:rPr>
          <w:rFonts w:ascii="Arial" w:hAnsi="Arial" w:cs="Arial"/>
          <w:sz w:val="24"/>
          <w:szCs w:val="24"/>
        </w:rPr>
        <w:t>is</w:t>
      </w:r>
      <w:proofErr w:type="gramEnd"/>
      <w:r w:rsidR="00101F97" w:rsidRPr="00EC745D">
        <w:rPr>
          <w:rFonts w:ascii="Arial" w:hAnsi="Arial" w:cs="Arial"/>
          <w:sz w:val="24"/>
          <w:szCs w:val="24"/>
        </w:rPr>
        <w:t xml:space="preserve"> required by the CDC</w:t>
      </w:r>
      <w:r w:rsidRPr="00EC745D">
        <w:rPr>
          <w:rFonts w:ascii="Arial" w:hAnsi="Arial" w:cs="Arial"/>
          <w:sz w:val="24"/>
          <w:szCs w:val="24"/>
        </w:rPr>
        <w:t xml:space="preserve">, so you may have a ‘back-up’ Liaison when your Liaison is traveling.  </w:t>
      </w:r>
    </w:p>
    <w:p w:rsidR="000D142C" w:rsidRDefault="000D142C">
      <w:pPr>
        <w:rPr>
          <w:rFonts w:ascii="Arial" w:hAnsi="Arial" w:cs="Arial"/>
          <w:sz w:val="24"/>
          <w:szCs w:val="24"/>
        </w:rPr>
      </w:pPr>
    </w:p>
    <w:p w:rsidR="00230465" w:rsidRDefault="00230465">
      <w:pPr>
        <w:rPr>
          <w:rFonts w:ascii="Arial" w:hAnsi="Arial" w:cs="Arial"/>
          <w:sz w:val="24"/>
          <w:szCs w:val="24"/>
        </w:rPr>
      </w:pPr>
      <w:r>
        <w:rPr>
          <w:rFonts w:ascii="Arial" w:hAnsi="Arial" w:cs="Arial"/>
          <w:sz w:val="24"/>
          <w:szCs w:val="24"/>
        </w:rPr>
        <w:t>Two primary responsibilities</w:t>
      </w:r>
      <w:r w:rsidR="00777741">
        <w:rPr>
          <w:rFonts w:ascii="Arial" w:hAnsi="Arial" w:cs="Arial"/>
          <w:sz w:val="24"/>
          <w:szCs w:val="24"/>
        </w:rPr>
        <w:t xml:space="preserve"> of Liaisons</w:t>
      </w:r>
      <w:r>
        <w:rPr>
          <w:rFonts w:ascii="Arial" w:hAnsi="Arial" w:cs="Arial"/>
          <w:sz w:val="24"/>
          <w:szCs w:val="24"/>
        </w:rPr>
        <w:t>:</w:t>
      </w:r>
    </w:p>
    <w:p w:rsidR="00777741" w:rsidRDefault="002D2E4A" w:rsidP="00777741">
      <w:pPr>
        <w:pStyle w:val="ListParagraph"/>
        <w:numPr>
          <w:ilvl w:val="0"/>
          <w:numId w:val="1"/>
        </w:numPr>
        <w:rPr>
          <w:rFonts w:ascii="Arial" w:hAnsi="Arial" w:cs="Arial"/>
          <w:sz w:val="24"/>
          <w:szCs w:val="24"/>
        </w:rPr>
      </w:pPr>
      <w:r>
        <w:rPr>
          <w:rFonts w:ascii="Arial" w:hAnsi="Arial" w:cs="Arial"/>
          <w:sz w:val="24"/>
          <w:szCs w:val="24"/>
        </w:rPr>
        <w:t>En</w:t>
      </w:r>
      <w:r w:rsidR="00777741" w:rsidRPr="00230465">
        <w:rPr>
          <w:rFonts w:ascii="Arial" w:hAnsi="Arial" w:cs="Arial"/>
          <w:sz w:val="24"/>
          <w:szCs w:val="24"/>
        </w:rPr>
        <w:t>sure compliance with the Program Element (be sure the requirements in the grant are being met)</w:t>
      </w:r>
    </w:p>
    <w:p w:rsidR="00230465" w:rsidRPr="00230465" w:rsidRDefault="00230465" w:rsidP="00230465">
      <w:pPr>
        <w:pStyle w:val="ListParagraph"/>
        <w:numPr>
          <w:ilvl w:val="0"/>
          <w:numId w:val="1"/>
        </w:numPr>
        <w:rPr>
          <w:rFonts w:ascii="Arial" w:hAnsi="Arial" w:cs="Arial"/>
          <w:sz w:val="24"/>
          <w:szCs w:val="24"/>
        </w:rPr>
      </w:pPr>
      <w:r w:rsidRPr="00230465">
        <w:rPr>
          <w:rFonts w:ascii="Arial" w:hAnsi="Arial" w:cs="Arial"/>
          <w:sz w:val="24"/>
          <w:szCs w:val="24"/>
        </w:rPr>
        <w:t xml:space="preserve">Provide support, guidance, and coaching to the Coordinator </w:t>
      </w:r>
      <w:r w:rsidR="00777741">
        <w:rPr>
          <w:rFonts w:ascii="Arial" w:hAnsi="Arial" w:cs="Arial"/>
          <w:sz w:val="24"/>
          <w:szCs w:val="24"/>
        </w:rPr>
        <w:t>(that’s you!)</w:t>
      </w:r>
    </w:p>
    <w:p w:rsidR="000F60FF" w:rsidRDefault="000F60FF" w:rsidP="000F60FF">
      <w:pPr>
        <w:rPr>
          <w:rFonts w:ascii="Arial" w:hAnsi="Arial" w:cs="Arial"/>
          <w:sz w:val="24"/>
          <w:szCs w:val="24"/>
        </w:rPr>
      </w:pPr>
    </w:p>
    <w:p w:rsidR="000F60FF" w:rsidRDefault="002D2E4A" w:rsidP="000F60FF">
      <w:pPr>
        <w:rPr>
          <w:rFonts w:ascii="Arial" w:hAnsi="Arial" w:cs="Arial"/>
          <w:sz w:val="24"/>
          <w:szCs w:val="24"/>
        </w:rPr>
      </w:pPr>
      <w:r>
        <w:rPr>
          <w:rFonts w:ascii="Arial" w:hAnsi="Arial" w:cs="Arial"/>
          <w:sz w:val="24"/>
          <w:szCs w:val="24"/>
        </w:rPr>
        <w:t>En</w:t>
      </w:r>
      <w:r w:rsidR="000F60FF" w:rsidRPr="00230465">
        <w:rPr>
          <w:rFonts w:ascii="Arial" w:hAnsi="Arial" w:cs="Arial"/>
          <w:sz w:val="24"/>
          <w:szCs w:val="24"/>
        </w:rPr>
        <w:t>sure compliance</w:t>
      </w:r>
      <w:r w:rsidR="000F60FF">
        <w:rPr>
          <w:rFonts w:ascii="Arial" w:hAnsi="Arial" w:cs="Arial"/>
          <w:sz w:val="24"/>
          <w:szCs w:val="24"/>
        </w:rPr>
        <w:t xml:space="preserve"> </w:t>
      </w:r>
    </w:p>
    <w:p w:rsidR="000F60FF" w:rsidRPr="00C81C5B" w:rsidRDefault="000F60FF" w:rsidP="000F60FF">
      <w:pPr>
        <w:pStyle w:val="ListParagraph"/>
        <w:numPr>
          <w:ilvl w:val="0"/>
          <w:numId w:val="3"/>
        </w:numPr>
        <w:rPr>
          <w:rFonts w:ascii="Arial" w:hAnsi="Arial" w:cs="Arial"/>
          <w:sz w:val="24"/>
          <w:szCs w:val="24"/>
        </w:rPr>
      </w:pPr>
      <w:r w:rsidRPr="00C81C5B">
        <w:rPr>
          <w:rFonts w:ascii="Arial" w:hAnsi="Arial" w:cs="Arial"/>
          <w:sz w:val="24"/>
          <w:szCs w:val="24"/>
        </w:rPr>
        <w:t xml:space="preserve">Receive and review applications – </w:t>
      </w:r>
      <w:proofErr w:type="spellStart"/>
      <w:r w:rsidRPr="00C81C5B">
        <w:rPr>
          <w:rFonts w:ascii="Arial" w:hAnsi="Arial" w:cs="Arial"/>
          <w:sz w:val="24"/>
          <w:szCs w:val="24"/>
        </w:rPr>
        <w:t>workplans</w:t>
      </w:r>
      <w:proofErr w:type="spellEnd"/>
      <w:r w:rsidRPr="00C81C5B">
        <w:rPr>
          <w:rFonts w:ascii="Arial" w:hAnsi="Arial" w:cs="Arial"/>
          <w:sz w:val="24"/>
          <w:szCs w:val="24"/>
        </w:rPr>
        <w:t>, budget, advisory committees and champions</w:t>
      </w:r>
    </w:p>
    <w:p w:rsidR="000F60FF" w:rsidRPr="00C81C5B" w:rsidRDefault="000F60FF" w:rsidP="000F60FF">
      <w:pPr>
        <w:pStyle w:val="ListParagraph"/>
        <w:numPr>
          <w:ilvl w:val="0"/>
          <w:numId w:val="3"/>
        </w:numPr>
        <w:rPr>
          <w:rFonts w:ascii="Arial" w:hAnsi="Arial" w:cs="Arial"/>
          <w:sz w:val="24"/>
          <w:szCs w:val="24"/>
        </w:rPr>
      </w:pPr>
      <w:r w:rsidRPr="00C81C5B">
        <w:rPr>
          <w:rFonts w:ascii="Arial" w:hAnsi="Arial" w:cs="Arial"/>
          <w:sz w:val="24"/>
          <w:szCs w:val="24"/>
        </w:rPr>
        <w:t>Receive and review quarterly reports</w:t>
      </w:r>
    </w:p>
    <w:p w:rsidR="000F60FF" w:rsidRPr="00C81C5B" w:rsidRDefault="002D2E4A" w:rsidP="000F60FF">
      <w:pPr>
        <w:pStyle w:val="ListParagraph"/>
        <w:numPr>
          <w:ilvl w:val="0"/>
          <w:numId w:val="3"/>
        </w:numPr>
        <w:rPr>
          <w:rFonts w:ascii="Arial" w:hAnsi="Arial" w:cs="Arial"/>
          <w:sz w:val="24"/>
          <w:szCs w:val="24"/>
        </w:rPr>
      </w:pPr>
      <w:r>
        <w:rPr>
          <w:rFonts w:ascii="Arial" w:hAnsi="Arial" w:cs="Arial"/>
          <w:sz w:val="24"/>
          <w:szCs w:val="24"/>
        </w:rPr>
        <w:t>Monitor</w:t>
      </w:r>
      <w:r w:rsidR="000F60FF" w:rsidRPr="00C81C5B">
        <w:rPr>
          <w:rFonts w:ascii="Arial" w:hAnsi="Arial" w:cs="Arial"/>
          <w:sz w:val="24"/>
          <w:szCs w:val="24"/>
        </w:rPr>
        <w:t xml:space="preserve"> attendance for required training and technical assistance (in-person, webinar, and phone)</w:t>
      </w:r>
    </w:p>
    <w:p w:rsidR="000F60FF" w:rsidRPr="00C81C5B" w:rsidRDefault="002D2E4A" w:rsidP="000F60FF">
      <w:pPr>
        <w:pStyle w:val="ListParagraph"/>
        <w:numPr>
          <w:ilvl w:val="0"/>
          <w:numId w:val="3"/>
        </w:numPr>
        <w:rPr>
          <w:rFonts w:ascii="Arial" w:hAnsi="Arial" w:cs="Arial"/>
          <w:sz w:val="24"/>
          <w:szCs w:val="24"/>
        </w:rPr>
      </w:pPr>
      <w:r>
        <w:rPr>
          <w:rFonts w:ascii="Arial" w:hAnsi="Arial" w:cs="Arial"/>
          <w:sz w:val="24"/>
          <w:szCs w:val="24"/>
        </w:rPr>
        <w:t>Conduct t</w:t>
      </w:r>
      <w:r w:rsidR="000F60FF" w:rsidRPr="00C81C5B">
        <w:rPr>
          <w:rFonts w:ascii="Arial" w:hAnsi="Arial" w:cs="Arial"/>
          <w:sz w:val="24"/>
          <w:szCs w:val="24"/>
        </w:rPr>
        <w:t>riennial site reviews</w:t>
      </w:r>
    </w:p>
    <w:p w:rsidR="00EA6D18" w:rsidRDefault="00EA6D18" w:rsidP="00EA6D18">
      <w:pPr>
        <w:rPr>
          <w:rFonts w:ascii="Arial" w:hAnsi="Arial" w:cs="Arial"/>
          <w:sz w:val="24"/>
          <w:szCs w:val="24"/>
        </w:rPr>
      </w:pPr>
    </w:p>
    <w:p w:rsidR="00EA6D18" w:rsidRDefault="00EC745D" w:rsidP="00EA6D18">
      <w:pPr>
        <w:rPr>
          <w:rFonts w:ascii="Arial" w:hAnsi="Arial" w:cs="Arial"/>
          <w:sz w:val="24"/>
          <w:szCs w:val="24"/>
        </w:rPr>
      </w:pPr>
      <w:r>
        <w:rPr>
          <w:rFonts w:ascii="Arial" w:hAnsi="Arial" w:cs="Arial"/>
          <w:sz w:val="24"/>
          <w:szCs w:val="24"/>
        </w:rPr>
        <w:br w:type="page"/>
      </w:r>
      <w:r w:rsidR="00EA6D18">
        <w:rPr>
          <w:rFonts w:ascii="Arial" w:hAnsi="Arial" w:cs="Arial"/>
          <w:sz w:val="24"/>
          <w:szCs w:val="24"/>
        </w:rPr>
        <w:lastRenderedPageBreak/>
        <w:t>Support, Guidance, Coaching</w:t>
      </w:r>
    </w:p>
    <w:p w:rsidR="00EA6D18" w:rsidRDefault="00EA6D18" w:rsidP="00EA6D18">
      <w:pPr>
        <w:pStyle w:val="ListParagraph"/>
        <w:numPr>
          <w:ilvl w:val="0"/>
          <w:numId w:val="2"/>
        </w:numPr>
        <w:rPr>
          <w:rFonts w:ascii="Arial" w:hAnsi="Arial" w:cs="Arial"/>
          <w:sz w:val="24"/>
          <w:szCs w:val="24"/>
        </w:rPr>
      </w:pPr>
      <w:r>
        <w:rPr>
          <w:rFonts w:ascii="Arial" w:hAnsi="Arial" w:cs="Arial"/>
          <w:sz w:val="24"/>
          <w:szCs w:val="24"/>
        </w:rPr>
        <w:t>Establish relationship with Coordinator and others involved in the program</w:t>
      </w:r>
    </w:p>
    <w:p w:rsidR="00EA6D18" w:rsidRDefault="00EA6D18" w:rsidP="00EA6D18">
      <w:pPr>
        <w:pStyle w:val="ListParagraph"/>
        <w:numPr>
          <w:ilvl w:val="0"/>
          <w:numId w:val="2"/>
        </w:numPr>
        <w:rPr>
          <w:rFonts w:ascii="Arial" w:hAnsi="Arial" w:cs="Arial"/>
          <w:sz w:val="24"/>
          <w:szCs w:val="24"/>
        </w:rPr>
      </w:pPr>
      <w:r>
        <w:rPr>
          <w:rFonts w:ascii="Arial" w:hAnsi="Arial" w:cs="Arial"/>
          <w:sz w:val="24"/>
          <w:szCs w:val="24"/>
        </w:rPr>
        <w:t>Provide resources –</w:t>
      </w:r>
      <w:r w:rsidR="00C81C5B">
        <w:rPr>
          <w:rFonts w:ascii="Arial" w:hAnsi="Arial" w:cs="Arial"/>
          <w:sz w:val="24"/>
          <w:szCs w:val="24"/>
        </w:rPr>
        <w:t xml:space="preserve"> toolkits,</w:t>
      </w:r>
      <w:r>
        <w:rPr>
          <w:rFonts w:ascii="Arial" w:hAnsi="Arial" w:cs="Arial"/>
          <w:sz w:val="24"/>
          <w:szCs w:val="24"/>
        </w:rPr>
        <w:t xml:space="preserve"> </w:t>
      </w:r>
      <w:r w:rsidR="00C81C5B">
        <w:rPr>
          <w:rFonts w:ascii="Arial" w:hAnsi="Arial" w:cs="Arial"/>
          <w:sz w:val="24"/>
          <w:szCs w:val="24"/>
        </w:rPr>
        <w:t xml:space="preserve">training, </w:t>
      </w:r>
      <w:r>
        <w:rPr>
          <w:rFonts w:ascii="Arial" w:hAnsi="Arial" w:cs="Arial"/>
          <w:sz w:val="24"/>
          <w:szCs w:val="24"/>
        </w:rPr>
        <w:t>make connections with othe</w:t>
      </w:r>
      <w:r w:rsidR="00C81C5B">
        <w:rPr>
          <w:rFonts w:ascii="Arial" w:hAnsi="Arial" w:cs="Arial"/>
          <w:sz w:val="24"/>
          <w:szCs w:val="24"/>
        </w:rPr>
        <w:t>rs</w:t>
      </w:r>
    </w:p>
    <w:p w:rsidR="00EA6D18" w:rsidRDefault="00EA6D18" w:rsidP="00EA6D18">
      <w:pPr>
        <w:pStyle w:val="ListParagraph"/>
        <w:numPr>
          <w:ilvl w:val="0"/>
          <w:numId w:val="2"/>
        </w:numPr>
        <w:rPr>
          <w:rFonts w:ascii="Arial" w:hAnsi="Arial" w:cs="Arial"/>
          <w:sz w:val="24"/>
          <w:szCs w:val="24"/>
        </w:rPr>
      </w:pPr>
      <w:r>
        <w:rPr>
          <w:rFonts w:ascii="Arial" w:hAnsi="Arial" w:cs="Arial"/>
          <w:sz w:val="24"/>
          <w:szCs w:val="24"/>
        </w:rPr>
        <w:t>Answer questions – budget, process</w:t>
      </w:r>
      <w:r w:rsidR="00C81C5B">
        <w:rPr>
          <w:rFonts w:ascii="Arial" w:hAnsi="Arial" w:cs="Arial"/>
          <w:sz w:val="24"/>
          <w:szCs w:val="24"/>
        </w:rPr>
        <w:t>es</w:t>
      </w:r>
      <w:r>
        <w:rPr>
          <w:rFonts w:ascii="Arial" w:hAnsi="Arial" w:cs="Arial"/>
          <w:sz w:val="24"/>
          <w:szCs w:val="24"/>
        </w:rPr>
        <w:t>, ICAA/WEMS</w:t>
      </w:r>
    </w:p>
    <w:p w:rsidR="00D90F74" w:rsidRDefault="00D90F74" w:rsidP="00EA6D18">
      <w:pPr>
        <w:pStyle w:val="ListParagraph"/>
        <w:numPr>
          <w:ilvl w:val="0"/>
          <w:numId w:val="2"/>
        </w:numPr>
        <w:rPr>
          <w:rFonts w:ascii="Arial" w:hAnsi="Arial" w:cs="Arial"/>
          <w:sz w:val="24"/>
          <w:szCs w:val="24"/>
        </w:rPr>
      </w:pPr>
      <w:r>
        <w:rPr>
          <w:rFonts w:ascii="Arial" w:hAnsi="Arial" w:cs="Arial"/>
          <w:sz w:val="24"/>
          <w:szCs w:val="24"/>
        </w:rPr>
        <w:t xml:space="preserve">Offer support – suggestions/modifications for </w:t>
      </w:r>
      <w:proofErr w:type="spellStart"/>
      <w:r>
        <w:rPr>
          <w:rFonts w:ascii="Arial" w:hAnsi="Arial" w:cs="Arial"/>
          <w:sz w:val="24"/>
          <w:szCs w:val="24"/>
        </w:rPr>
        <w:t>workplans</w:t>
      </w:r>
      <w:proofErr w:type="spellEnd"/>
      <w:r>
        <w:rPr>
          <w:rFonts w:ascii="Arial" w:hAnsi="Arial" w:cs="Arial"/>
          <w:sz w:val="24"/>
          <w:szCs w:val="24"/>
        </w:rPr>
        <w:t>, discuss upcoming activities, or recent experiences</w:t>
      </w:r>
    </w:p>
    <w:p w:rsidR="000F60FF" w:rsidRDefault="000F60FF" w:rsidP="00EA6D18">
      <w:pPr>
        <w:pStyle w:val="ListParagraph"/>
        <w:numPr>
          <w:ilvl w:val="0"/>
          <w:numId w:val="2"/>
        </w:numPr>
        <w:rPr>
          <w:rFonts w:ascii="Arial" w:hAnsi="Arial" w:cs="Arial"/>
          <w:sz w:val="24"/>
          <w:szCs w:val="24"/>
        </w:rPr>
      </w:pPr>
      <w:r>
        <w:rPr>
          <w:rFonts w:ascii="Arial" w:hAnsi="Arial" w:cs="Arial"/>
          <w:sz w:val="24"/>
          <w:szCs w:val="24"/>
        </w:rPr>
        <w:t>Listen!</w:t>
      </w:r>
    </w:p>
    <w:p w:rsidR="000F60FF" w:rsidRDefault="000F60FF" w:rsidP="000F60FF">
      <w:pPr>
        <w:rPr>
          <w:rFonts w:ascii="Arial" w:hAnsi="Arial" w:cs="Arial"/>
          <w:sz w:val="24"/>
          <w:szCs w:val="24"/>
        </w:rPr>
      </w:pPr>
    </w:p>
    <w:p w:rsidR="000F60FF" w:rsidRDefault="00C81C5B" w:rsidP="000F60FF">
      <w:pPr>
        <w:rPr>
          <w:rFonts w:ascii="Arial" w:hAnsi="Arial" w:cs="Arial"/>
          <w:sz w:val="24"/>
          <w:szCs w:val="24"/>
        </w:rPr>
      </w:pPr>
      <w:r>
        <w:rPr>
          <w:rFonts w:ascii="Arial" w:hAnsi="Arial" w:cs="Arial"/>
          <w:sz w:val="24"/>
          <w:szCs w:val="24"/>
        </w:rPr>
        <w:t>T</w:t>
      </w:r>
      <w:r w:rsidR="00EC745D">
        <w:rPr>
          <w:rFonts w:ascii="Arial" w:hAnsi="Arial" w:cs="Arial"/>
          <w:sz w:val="24"/>
          <w:szCs w:val="24"/>
        </w:rPr>
        <w:t xml:space="preserve">his is a flexible process.  </w:t>
      </w:r>
      <w:r>
        <w:rPr>
          <w:rFonts w:ascii="Arial" w:hAnsi="Arial" w:cs="Arial"/>
          <w:sz w:val="24"/>
          <w:szCs w:val="24"/>
        </w:rPr>
        <w:t xml:space="preserve">Liaisons will offer the opportunity for monthly ‘check-in’ calls, but these </w:t>
      </w:r>
      <w:r w:rsidR="009179EE">
        <w:rPr>
          <w:rFonts w:ascii="Arial" w:hAnsi="Arial" w:cs="Arial"/>
          <w:sz w:val="24"/>
          <w:szCs w:val="24"/>
        </w:rPr>
        <w:t>may not be the best fit</w:t>
      </w:r>
      <w:r w:rsidR="00EC745D">
        <w:rPr>
          <w:rFonts w:ascii="Arial" w:hAnsi="Arial" w:cs="Arial"/>
          <w:sz w:val="24"/>
          <w:szCs w:val="24"/>
        </w:rPr>
        <w:t xml:space="preserve"> for everyone.  </w:t>
      </w:r>
      <w:r>
        <w:rPr>
          <w:rFonts w:ascii="Arial" w:hAnsi="Arial" w:cs="Arial"/>
          <w:sz w:val="24"/>
          <w:szCs w:val="24"/>
        </w:rPr>
        <w:t>It’s up to the Liaison and Coordinator to establish a system</w:t>
      </w:r>
      <w:r w:rsidR="002D2E4A">
        <w:rPr>
          <w:rFonts w:ascii="Arial" w:hAnsi="Arial" w:cs="Arial"/>
          <w:sz w:val="24"/>
          <w:szCs w:val="24"/>
        </w:rPr>
        <w:t xml:space="preserve"> of communication</w:t>
      </w:r>
      <w:r>
        <w:rPr>
          <w:rFonts w:ascii="Arial" w:hAnsi="Arial" w:cs="Arial"/>
          <w:sz w:val="24"/>
          <w:szCs w:val="24"/>
        </w:rPr>
        <w:t xml:space="preserve"> that works for them.  </w:t>
      </w:r>
      <w:r w:rsidR="00481DC0">
        <w:rPr>
          <w:rFonts w:ascii="Arial" w:hAnsi="Arial" w:cs="Arial"/>
          <w:sz w:val="24"/>
          <w:szCs w:val="24"/>
        </w:rPr>
        <w:t>We aim for a minimum of one in-person visit per year to give the Liaison an opportunity to meet staff and get a better understanding of the community.  These may</w:t>
      </w:r>
      <w:r w:rsidR="0035122A">
        <w:rPr>
          <w:rFonts w:ascii="Arial" w:hAnsi="Arial" w:cs="Arial"/>
          <w:sz w:val="24"/>
          <w:szCs w:val="24"/>
        </w:rPr>
        <w:t xml:space="preserve"> focus on new </w:t>
      </w:r>
      <w:proofErr w:type="spellStart"/>
      <w:r w:rsidR="0035122A">
        <w:rPr>
          <w:rFonts w:ascii="Arial" w:hAnsi="Arial" w:cs="Arial"/>
          <w:sz w:val="24"/>
          <w:szCs w:val="24"/>
        </w:rPr>
        <w:t>workplan</w:t>
      </w:r>
      <w:proofErr w:type="spellEnd"/>
      <w:r w:rsidR="0035122A">
        <w:rPr>
          <w:rFonts w:ascii="Arial" w:hAnsi="Arial" w:cs="Arial"/>
          <w:sz w:val="24"/>
          <w:szCs w:val="24"/>
        </w:rPr>
        <w:t xml:space="preserve"> revisions, or</w:t>
      </w:r>
      <w:r w:rsidR="00481DC0">
        <w:rPr>
          <w:rFonts w:ascii="Arial" w:hAnsi="Arial" w:cs="Arial"/>
          <w:sz w:val="24"/>
          <w:szCs w:val="24"/>
        </w:rPr>
        <w:t xml:space="preserve"> coincide with a coalition meeting, regional training, or other event associated with the program.</w:t>
      </w:r>
    </w:p>
    <w:p w:rsidR="000F60FF" w:rsidRDefault="000F60FF" w:rsidP="000F60FF">
      <w:pPr>
        <w:rPr>
          <w:rFonts w:ascii="Arial" w:hAnsi="Arial" w:cs="Arial"/>
          <w:sz w:val="24"/>
          <w:szCs w:val="24"/>
        </w:rPr>
      </w:pPr>
      <w:r>
        <w:rPr>
          <w:rFonts w:ascii="Arial" w:hAnsi="Arial" w:cs="Arial"/>
          <w:sz w:val="24"/>
          <w:szCs w:val="24"/>
        </w:rPr>
        <w:t>Understand that while we try to advocate for the needs of individual coordinators, and be flexible with requests, our ultimate responsibility is to the overall program.</w:t>
      </w:r>
    </w:p>
    <w:p w:rsidR="00537382" w:rsidRDefault="00537382">
      <w:pPr>
        <w:rPr>
          <w:rFonts w:ascii="Arial" w:hAnsi="Arial" w:cs="Arial"/>
          <w:b/>
          <w:sz w:val="24"/>
          <w:szCs w:val="24"/>
        </w:rPr>
      </w:pPr>
    </w:p>
    <w:p w:rsidR="00537382" w:rsidRDefault="00C81C5B">
      <w:pPr>
        <w:rPr>
          <w:rFonts w:ascii="Arial" w:hAnsi="Arial" w:cs="Arial"/>
          <w:sz w:val="24"/>
          <w:szCs w:val="24"/>
        </w:rPr>
      </w:pPr>
      <w:r w:rsidRPr="000F60FF">
        <w:rPr>
          <w:rFonts w:ascii="Arial" w:hAnsi="Arial" w:cs="Arial"/>
          <w:b/>
          <w:sz w:val="24"/>
          <w:szCs w:val="24"/>
        </w:rPr>
        <w:t>Do not hesitate to contact your Liaison at any time – our priority is to support our grantees. You are the ones doing the hard work and we want you to be successful!</w:t>
      </w:r>
    </w:p>
    <w:p w:rsidR="00537382" w:rsidRDefault="00537382">
      <w:pPr>
        <w:rPr>
          <w:rFonts w:ascii="Arial" w:hAnsi="Arial" w:cs="Arial"/>
          <w:sz w:val="24"/>
          <w:szCs w:val="24"/>
        </w:rPr>
      </w:pPr>
    </w:p>
    <w:p w:rsidR="00230465" w:rsidRPr="000D142C" w:rsidRDefault="00230465" w:rsidP="00537382">
      <w:pPr>
        <w:rPr>
          <w:rFonts w:ascii="Arial" w:hAnsi="Arial" w:cs="Arial"/>
          <w:sz w:val="24"/>
          <w:szCs w:val="24"/>
        </w:rPr>
      </w:pPr>
    </w:p>
    <w:sectPr w:rsidR="00230465" w:rsidRPr="000D142C" w:rsidSect="004F22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41B64"/>
    <w:multiLevelType w:val="hybridMultilevel"/>
    <w:tmpl w:val="1278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D819E5"/>
    <w:multiLevelType w:val="hybridMultilevel"/>
    <w:tmpl w:val="2512A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BF681E"/>
    <w:multiLevelType w:val="hybridMultilevel"/>
    <w:tmpl w:val="4826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4E4FC2"/>
    <w:multiLevelType w:val="hybridMultilevel"/>
    <w:tmpl w:val="9920D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142C"/>
    <w:rsid w:val="000D142C"/>
    <w:rsid w:val="000F60FF"/>
    <w:rsid w:val="00101F97"/>
    <w:rsid w:val="001401FF"/>
    <w:rsid w:val="00230465"/>
    <w:rsid w:val="00240829"/>
    <w:rsid w:val="002D2E4A"/>
    <w:rsid w:val="0035122A"/>
    <w:rsid w:val="00481DC0"/>
    <w:rsid w:val="004F22D8"/>
    <w:rsid w:val="00537382"/>
    <w:rsid w:val="00641DA2"/>
    <w:rsid w:val="00777741"/>
    <w:rsid w:val="00794786"/>
    <w:rsid w:val="00823F16"/>
    <w:rsid w:val="0085179D"/>
    <w:rsid w:val="0089377B"/>
    <w:rsid w:val="00896026"/>
    <w:rsid w:val="008C0FFA"/>
    <w:rsid w:val="009179EE"/>
    <w:rsid w:val="00AF4F36"/>
    <w:rsid w:val="00C22C52"/>
    <w:rsid w:val="00C81C5B"/>
    <w:rsid w:val="00CC45FC"/>
    <w:rsid w:val="00D90F74"/>
    <w:rsid w:val="00EA6D18"/>
    <w:rsid w:val="00EC7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2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465"/>
    <w:pPr>
      <w:ind w:left="720"/>
    </w:pPr>
  </w:style>
  <w:style w:type="character" w:styleId="Hyperlink">
    <w:name w:val="Hyperlink"/>
    <w:basedOn w:val="DefaultParagraphFont"/>
    <w:semiHidden/>
    <w:rsid w:val="0035122A"/>
    <w:rPr>
      <w:color w:val="0000FF"/>
      <w:u w:val="single"/>
    </w:rPr>
  </w:style>
  <w:style w:type="table" w:styleId="TableGrid">
    <w:name w:val="Table Grid"/>
    <w:basedOn w:val="TableNormal"/>
    <w:uiPriority w:val="59"/>
    <w:rsid w:val="003512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https://www.oregon.gov/oha/PH/DISEASESCONDITIONS/CHRONICDISEASE/HPCDPCONNECTION/TRAINING_EVENTS/Documents/Orientation/LiaisonRole.docx</Url>
      <Description>LiaisonRole.docx</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2017-12-31T08:00:00+00:00</DocumentExpirationDate>
    <Meta_x0020_Keywords xmlns="8488ce40-994a-4625-acd1-74fe6dd51a7e" xsi:nil="true"/>
    <Meta_x0020_Description xmlns="8488ce40-994a-4625-acd1-74fe6dd51a7e" xsi:nil="true"/>
    <IATopic xmlns="59da1016-2a1b-4f8a-9768-d7a4932f6f16">Public Health - Prevention</IATop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00516EF50C5B48B8CCF649E2692D01" ma:contentTypeVersion="18" ma:contentTypeDescription="Create a new document." ma:contentTypeScope="" ma:versionID="94c46ac97ae86a75c02194633e51570a">
  <xsd:schema xmlns:xsd="http://www.w3.org/2001/XMLSchema" xmlns:xs="http://www.w3.org/2001/XMLSchema" xmlns:p="http://schemas.microsoft.com/office/2006/metadata/properties" xmlns:ns1="http://schemas.microsoft.com/sharepoint/v3" xmlns:ns2="59da1016-2a1b-4f8a-9768-d7a4932f6f16" xmlns:ns3="8488ce40-994a-4625-acd1-74fe6dd51a7e" targetNamespace="http://schemas.microsoft.com/office/2006/metadata/properties" ma:root="true" ma:fieldsID="3a23e7cefec6722df71f90bd5a6635b3" ns1:_="" ns2:_="" ns3:_="">
    <xsd:import namespace="http://schemas.microsoft.com/sharepoint/v3"/>
    <xsd:import namespace="59da1016-2a1b-4f8a-9768-d7a4932f6f16"/>
    <xsd:import namespace="8488ce40-994a-4625-acd1-74fe6dd51a7e"/>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88ce40-994a-4625-acd1-74fe6dd51a7e"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0203B9-FDD5-4E31-9B45-7204ABF9CA48}"/>
</file>

<file path=customXml/itemProps2.xml><?xml version="1.0" encoding="utf-8"?>
<ds:datastoreItem xmlns:ds="http://schemas.openxmlformats.org/officeDocument/2006/customXml" ds:itemID="{0C85FA78-7F91-4E2B-BECF-76112E18B3AE}"/>
</file>

<file path=customXml/itemProps3.xml><?xml version="1.0" encoding="utf-8"?>
<ds:datastoreItem xmlns:ds="http://schemas.openxmlformats.org/officeDocument/2006/customXml" ds:itemID="{EED9796D-0FC3-4AF6-BD91-A6EE2407210B}"/>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Villnave</dc:creator>
  <cp:keywords/>
  <dc:description/>
  <cp:lastModifiedBy>Sabrina L Freewynn</cp:lastModifiedBy>
  <cp:revision>2</cp:revision>
  <cp:lastPrinted>2011-07-08T22:47:00Z</cp:lastPrinted>
  <dcterms:created xsi:type="dcterms:W3CDTF">2013-10-29T17:01:00Z</dcterms:created>
  <dcterms:modified xsi:type="dcterms:W3CDTF">2013-10-29T17:01:00Z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0x0101009900516EF50C5B48B8CCF649E2692D01</vt:lpwstr>
  </property>
  <property fmtid="{D5CDD505-2E9C-101B-9397-08002B2CF9AE}" pid="3" name="WorkflowChangePath">
    <vt:lpwstr>e8e5ad1f-e9a8-404d-844e-d78b0ad57c40,2;e8e5ad1f-e9a8-404d-844e-d78b0ad57c40,4;</vt:lpwstr>
  </property>
  <property fmtid="{D5CDD505-2E9C-101B-9397-08002B2CF9AE}" pid="4" name="Order">
    <vt:r8>6400</vt:r8>
  </property>
</Properties>
</file>