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97" w:rsidRDefault="00DF4A97" w:rsidP="00DF4A97">
      <w:pPr>
        <w:pBdr>
          <w:bottom w:val="single" w:sz="6" w:space="1" w:color="auto"/>
        </w:pBdr>
        <w:spacing w:after="0"/>
        <w:rPr>
          <w:b/>
        </w:rPr>
      </w:pPr>
      <w:r w:rsidRPr="00D304EF">
        <w:rPr>
          <w:b/>
        </w:rPr>
        <w:t>Activity #1: Identif</w:t>
      </w:r>
      <w:r w:rsidR="00E308E9">
        <w:rPr>
          <w:b/>
        </w:rPr>
        <w:t>ying</w:t>
      </w:r>
      <w:r w:rsidRPr="00D304EF">
        <w:rPr>
          <w:b/>
        </w:rPr>
        <w:t xml:space="preserve"> Primary Intended Users</w:t>
      </w:r>
    </w:p>
    <w:p w:rsidR="00DF4A97" w:rsidRPr="00D304EF" w:rsidRDefault="00DF4A97" w:rsidP="00DF4A97">
      <w:pPr>
        <w:spacing w:after="0"/>
        <w:rPr>
          <w:i/>
        </w:rPr>
      </w:pPr>
      <w:r w:rsidRPr="00D304EF">
        <w:rPr>
          <w:i/>
        </w:rPr>
        <w:t>3.10.14</w:t>
      </w:r>
    </w:p>
    <w:p w:rsidR="00D304EF" w:rsidRDefault="00D304EF" w:rsidP="00D304EF"/>
    <w:p w:rsidR="00D304EF" w:rsidRDefault="007804FB" w:rsidP="00D304EF">
      <w:pPr>
        <w:numPr>
          <w:ilvl w:val="0"/>
          <w:numId w:val="2"/>
        </w:numPr>
      </w:pPr>
      <w:r>
        <w:t>At each table,</w:t>
      </w:r>
      <w:r w:rsidR="00D304EF">
        <w:t xml:space="preserve"> use the real-life example you brought to </w:t>
      </w:r>
      <w:r>
        <w:t>generate a list of real stakeholders for your policy or program.</w:t>
      </w:r>
      <w:r w:rsidR="005A4104">
        <w:t xml:space="preserve">  Use the table on the back page</w:t>
      </w:r>
      <w:r w:rsidR="00897CE9">
        <w:t xml:space="preserve"> to list your stakeholders</w:t>
      </w:r>
      <w:r w:rsidR="00335849">
        <w:t>.</w:t>
      </w:r>
    </w:p>
    <w:p w:rsidR="00D304EF" w:rsidRPr="00E35B05" w:rsidRDefault="00E35B05" w:rsidP="00D304EF">
      <w:pPr>
        <w:rPr>
          <w:b/>
        </w:rPr>
      </w:pPr>
      <w:r w:rsidRPr="00E35B05">
        <w:rPr>
          <w:b/>
        </w:rPr>
        <w:t>GROUPS TO CONSIDER</w:t>
      </w:r>
      <w:r w:rsidR="00D304EF" w:rsidRPr="00E35B05">
        <w:rPr>
          <w:b/>
        </w:rPr>
        <w:t>:</w:t>
      </w:r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Program funders</w:t>
      </w:r>
      <w:bookmarkStart w:id="0" w:name="_GoBack"/>
      <w:bookmarkEnd w:id="0"/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Staff</w:t>
      </w:r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Administrators</w:t>
      </w:r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Clients (or people affected by the program or policy)</w:t>
      </w:r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Decision-makers (people who have or might pass a relevant policy)</w:t>
      </w:r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Advocates (people who might help or support your program in various ways</w:t>
      </w:r>
    </w:p>
    <w:p w:rsidR="00D304EF" w:rsidRDefault="00D304EF" w:rsidP="00D304EF">
      <w:pPr>
        <w:numPr>
          <w:ilvl w:val="0"/>
          <w:numId w:val="4"/>
        </w:numPr>
        <w:spacing w:after="0" w:line="240" w:lineRule="auto"/>
      </w:pPr>
      <w:r>
        <w:t>Others?</w:t>
      </w:r>
    </w:p>
    <w:p w:rsidR="005A4104" w:rsidRDefault="005A4104" w:rsidP="00335849"/>
    <w:p w:rsidR="00D304EF" w:rsidRDefault="007804FB" w:rsidP="002E4D02">
      <w:pPr>
        <w:numPr>
          <w:ilvl w:val="0"/>
          <w:numId w:val="2"/>
        </w:numPr>
      </w:pPr>
      <w:r>
        <w:t>Use the grid below to map your stakeholders.</w:t>
      </w:r>
      <w:r w:rsidR="00B735B4">
        <w:t xml:space="preserve"> Consider the stakeholder’s interest in your program or policy, as well as the stakeholder’s power (ability to influence program or policy decisions).</w:t>
      </w:r>
      <w:r w:rsidR="007B143D">
        <w:t xml:space="preserve">  E</w:t>
      </w:r>
      <w:r w:rsidR="00335849">
        <w:t>nter the names where they correspond</w:t>
      </w:r>
      <w:r w:rsidR="00B74691">
        <w:t>.</w:t>
      </w:r>
    </w:p>
    <w:p w:rsidR="009B0933" w:rsidRDefault="009B0933" w:rsidP="009B0933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3420"/>
        <w:gridCol w:w="3708"/>
      </w:tblGrid>
      <w:tr w:rsidR="00C33BC0" w:rsidTr="00D304EF">
        <w:trPr>
          <w:trHeight w:val="1034"/>
          <w:jc w:val="center"/>
        </w:trPr>
        <w:tc>
          <w:tcPr>
            <w:tcW w:w="2448" w:type="dxa"/>
            <w:shd w:val="clear" w:color="auto" w:fill="BFBFBF"/>
          </w:tcPr>
          <w:p w:rsidR="00C33BC0" w:rsidRDefault="00C33BC0"/>
        </w:tc>
        <w:tc>
          <w:tcPr>
            <w:tcW w:w="3420" w:type="dxa"/>
            <w:shd w:val="clear" w:color="auto" w:fill="BFBFBF"/>
            <w:vAlign w:val="center"/>
          </w:tcPr>
          <w:p w:rsidR="00C33BC0" w:rsidRPr="00335849" w:rsidRDefault="00C33BC0" w:rsidP="00D304EF">
            <w:pPr>
              <w:jc w:val="center"/>
              <w:rPr>
                <w:sz w:val="36"/>
                <w:szCs w:val="36"/>
              </w:rPr>
            </w:pPr>
            <w:r w:rsidRPr="00335849">
              <w:rPr>
                <w:sz w:val="36"/>
                <w:szCs w:val="36"/>
              </w:rPr>
              <w:t>Low-power stakeholders</w:t>
            </w:r>
          </w:p>
        </w:tc>
        <w:tc>
          <w:tcPr>
            <w:tcW w:w="3708" w:type="dxa"/>
            <w:shd w:val="clear" w:color="auto" w:fill="BFBFBF"/>
            <w:vAlign w:val="center"/>
          </w:tcPr>
          <w:p w:rsidR="00C33BC0" w:rsidRPr="00335849" w:rsidRDefault="00C33BC0" w:rsidP="00D304EF">
            <w:pPr>
              <w:jc w:val="center"/>
              <w:rPr>
                <w:sz w:val="36"/>
                <w:szCs w:val="36"/>
              </w:rPr>
            </w:pPr>
            <w:r w:rsidRPr="00335849">
              <w:rPr>
                <w:sz w:val="36"/>
                <w:szCs w:val="36"/>
              </w:rPr>
              <w:t>High-power stakeholders</w:t>
            </w:r>
          </w:p>
        </w:tc>
      </w:tr>
      <w:tr w:rsidR="00C33BC0" w:rsidTr="00D304EF">
        <w:trPr>
          <w:jc w:val="center"/>
        </w:trPr>
        <w:tc>
          <w:tcPr>
            <w:tcW w:w="2448" w:type="dxa"/>
            <w:shd w:val="clear" w:color="auto" w:fill="BFBFBF"/>
            <w:vAlign w:val="center"/>
          </w:tcPr>
          <w:p w:rsidR="00C33BC0" w:rsidRPr="00335849" w:rsidRDefault="00C33BC0" w:rsidP="00D304EF">
            <w:pPr>
              <w:jc w:val="center"/>
              <w:rPr>
                <w:sz w:val="36"/>
                <w:szCs w:val="36"/>
              </w:rPr>
            </w:pPr>
            <w:r w:rsidRPr="00335849">
              <w:rPr>
                <w:sz w:val="36"/>
                <w:szCs w:val="36"/>
              </w:rPr>
              <w:t>High-interest stakeholders</w:t>
            </w:r>
          </w:p>
        </w:tc>
        <w:tc>
          <w:tcPr>
            <w:tcW w:w="3420" w:type="dxa"/>
          </w:tcPr>
          <w:p w:rsidR="00C33BC0" w:rsidRDefault="00C33BC0"/>
          <w:p w:rsidR="00335849" w:rsidRDefault="00335849"/>
          <w:p w:rsidR="00335849" w:rsidRDefault="00335849"/>
          <w:p w:rsidR="00335849" w:rsidRDefault="00335849"/>
          <w:p w:rsidR="00335849" w:rsidRDefault="00335849"/>
        </w:tc>
        <w:tc>
          <w:tcPr>
            <w:tcW w:w="3708" w:type="dxa"/>
          </w:tcPr>
          <w:p w:rsidR="00C33BC0" w:rsidRDefault="00C33BC0"/>
        </w:tc>
      </w:tr>
      <w:tr w:rsidR="00C33BC0" w:rsidTr="00D304EF">
        <w:trPr>
          <w:jc w:val="center"/>
        </w:trPr>
        <w:tc>
          <w:tcPr>
            <w:tcW w:w="2448" w:type="dxa"/>
            <w:shd w:val="clear" w:color="auto" w:fill="BFBFBF"/>
            <w:vAlign w:val="center"/>
          </w:tcPr>
          <w:p w:rsidR="00C33BC0" w:rsidRPr="00335849" w:rsidRDefault="00C33BC0" w:rsidP="00D304EF">
            <w:pPr>
              <w:jc w:val="center"/>
              <w:rPr>
                <w:sz w:val="36"/>
                <w:szCs w:val="36"/>
              </w:rPr>
            </w:pPr>
            <w:r w:rsidRPr="00335849">
              <w:rPr>
                <w:sz w:val="36"/>
                <w:szCs w:val="36"/>
              </w:rPr>
              <w:t>Low-interest stakeholders</w:t>
            </w:r>
          </w:p>
        </w:tc>
        <w:tc>
          <w:tcPr>
            <w:tcW w:w="3420" w:type="dxa"/>
          </w:tcPr>
          <w:p w:rsidR="00C33BC0" w:rsidRDefault="00C33BC0"/>
          <w:p w:rsidR="00335849" w:rsidRDefault="00335849"/>
          <w:p w:rsidR="00335849" w:rsidRDefault="00335849"/>
          <w:p w:rsidR="00335849" w:rsidRDefault="00335849"/>
          <w:p w:rsidR="00335849" w:rsidRDefault="00335849"/>
        </w:tc>
        <w:tc>
          <w:tcPr>
            <w:tcW w:w="3708" w:type="dxa"/>
          </w:tcPr>
          <w:p w:rsidR="00C33BC0" w:rsidRDefault="00C33BC0"/>
        </w:tc>
      </w:tr>
    </w:tbl>
    <w:p w:rsidR="000371DE" w:rsidRDefault="000371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335849" w:rsidTr="00D304EF">
        <w:trPr>
          <w:trHeight w:val="656"/>
        </w:trPr>
        <w:tc>
          <w:tcPr>
            <w:tcW w:w="4788" w:type="dxa"/>
            <w:shd w:val="clear" w:color="auto" w:fill="BFBFBF"/>
            <w:vAlign w:val="center"/>
          </w:tcPr>
          <w:p w:rsidR="00335849" w:rsidRPr="00EA257C" w:rsidRDefault="00335849" w:rsidP="00D304EF">
            <w:pPr>
              <w:jc w:val="center"/>
              <w:rPr>
                <w:b/>
                <w:sz w:val="36"/>
                <w:szCs w:val="36"/>
              </w:rPr>
            </w:pPr>
            <w:r w:rsidRPr="00EA257C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4788" w:type="dxa"/>
            <w:shd w:val="clear" w:color="auto" w:fill="BFBFBF"/>
            <w:vAlign w:val="center"/>
          </w:tcPr>
          <w:p w:rsidR="00335849" w:rsidRPr="00EA257C" w:rsidRDefault="00D304EF" w:rsidP="00D304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Position</w:t>
            </w:r>
            <w:r>
              <w:rPr>
                <w:rFonts w:ascii="ＭＳ ゴシック" w:eastAsia="ＭＳ ゴシック"/>
                <w:color w:val="000000"/>
              </w:rPr>
              <w:t>-</w:t>
            </w:r>
            <w:r w:rsidR="00335849" w:rsidRPr="00EA257C">
              <w:rPr>
                <w:b/>
                <w:sz w:val="36"/>
                <w:szCs w:val="36"/>
              </w:rPr>
              <w:t>Organization</w:t>
            </w:r>
          </w:p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  <w:tr w:rsidR="00335849" w:rsidTr="00EA257C">
        <w:tc>
          <w:tcPr>
            <w:tcW w:w="4788" w:type="dxa"/>
          </w:tcPr>
          <w:p w:rsidR="00335849" w:rsidRDefault="00335849"/>
          <w:p w:rsidR="00335849" w:rsidRDefault="00335849"/>
        </w:tc>
        <w:tc>
          <w:tcPr>
            <w:tcW w:w="4788" w:type="dxa"/>
          </w:tcPr>
          <w:p w:rsidR="00335849" w:rsidRDefault="00335849"/>
        </w:tc>
      </w:tr>
    </w:tbl>
    <w:p w:rsidR="005A4104" w:rsidRDefault="005A4104"/>
    <w:sectPr w:rsidR="005A4104" w:rsidSect="0001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5A2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97136"/>
    <w:multiLevelType w:val="hybridMultilevel"/>
    <w:tmpl w:val="D43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C46"/>
    <w:multiLevelType w:val="hybridMultilevel"/>
    <w:tmpl w:val="765A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46361"/>
    <w:multiLevelType w:val="hybridMultilevel"/>
    <w:tmpl w:val="E05A9E42"/>
    <w:lvl w:ilvl="0" w:tplc="F8FEE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0371DE"/>
    <w:rsid w:val="0001146A"/>
    <w:rsid w:val="000371DE"/>
    <w:rsid w:val="000A6E10"/>
    <w:rsid w:val="001974DC"/>
    <w:rsid w:val="001F6905"/>
    <w:rsid w:val="002E4D02"/>
    <w:rsid w:val="00334197"/>
    <w:rsid w:val="00335849"/>
    <w:rsid w:val="005A4104"/>
    <w:rsid w:val="00723850"/>
    <w:rsid w:val="007804FB"/>
    <w:rsid w:val="007B143D"/>
    <w:rsid w:val="00897CE9"/>
    <w:rsid w:val="008A7C97"/>
    <w:rsid w:val="009B0933"/>
    <w:rsid w:val="009E3FF8"/>
    <w:rsid w:val="00A10061"/>
    <w:rsid w:val="00B735B4"/>
    <w:rsid w:val="00B74691"/>
    <w:rsid w:val="00B86F94"/>
    <w:rsid w:val="00C33BC0"/>
    <w:rsid w:val="00D304EF"/>
    <w:rsid w:val="00DF4A97"/>
    <w:rsid w:val="00E308E9"/>
    <w:rsid w:val="00E35B05"/>
    <w:rsid w:val="00EA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4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E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https://www.oregon.gov/oha/PH/DISEASESCONDITIONS/CHRONICDISEASE/HPCDPCONNECTION/TRAINING_EVENTS/Documents/TrainingMaterials/2013-2014/stakeholder-exercise-final.docx</Url>
      <Description>stakeholder-exercise-final.docx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 xsi:nil="true"/>
    <Meta_x0020_Keywords xmlns="8488ce40-994a-4625-acd1-74fe6dd51a7e" xsi:nil="true"/>
    <Meta_x0020_Description xmlns="8488ce40-994a-4625-acd1-74fe6dd51a7e" xsi:nil="true"/>
    <IATopic xmlns="59da1016-2a1b-4f8a-9768-d7a4932f6f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0516EF50C5B48B8CCF649E2692D01" ma:contentTypeVersion="18" ma:contentTypeDescription="Create a new document." ma:contentTypeScope="" ma:versionID="94c46ac97ae86a75c02194633e51570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488ce40-994a-4625-acd1-74fe6dd51a7e" targetNamespace="http://schemas.microsoft.com/office/2006/metadata/properties" ma:root="true" ma:fieldsID="3a23e7cefec6722df71f90bd5a6635b3" ns1:_="" ns2:_="" ns3:_="">
    <xsd:import namespace="http://schemas.microsoft.com/sharepoint/v3"/>
    <xsd:import namespace="59da1016-2a1b-4f8a-9768-d7a4932f6f16"/>
    <xsd:import namespace="8488ce40-994a-4625-acd1-74fe6dd51a7e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8ce40-994a-4625-acd1-74fe6dd51a7e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83196-2945-4FF7-992A-4AE41C046F19}"/>
</file>

<file path=customXml/itemProps2.xml><?xml version="1.0" encoding="utf-8"?>
<ds:datastoreItem xmlns:ds="http://schemas.openxmlformats.org/officeDocument/2006/customXml" ds:itemID="{2281FF1E-48FD-4308-8E12-4BD3AA7E9206}"/>
</file>

<file path=customXml/itemProps3.xml><?xml version="1.0" encoding="utf-8"?>
<ds:datastoreItem xmlns:ds="http://schemas.openxmlformats.org/officeDocument/2006/customXml" ds:itemID="{811389A7-6F06-44F2-BC79-0740280E6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Parkman</dc:creator>
  <cp:keywords/>
  <dc:description/>
  <cp:lastModifiedBy>Shaun Parkman</cp:lastModifiedBy>
  <cp:revision>2</cp:revision>
  <cp:lastPrinted>2014-03-07T02:57:00Z</cp:lastPrinted>
  <dcterms:created xsi:type="dcterms:W3CDTF">2014-03-07T16:15:00Z</dcterms:created>
  <dcterms:modified xsi:type="dcterms:W3CDTF">2014-03-07T16:15:00Z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0x0101009900516EF50C5B48B8CCF649E2692D01</vt:lpwstr>
  </property>
  <property fmtid="{D5CDD505-2E9C-101B-9397-08002B2CF9AE}" pid="3" name="WorkflowChangePath">
    <vt:lpwstr>e8e5ad1f-e9a8-404d-844e-d78b0ad57c40,2;</vt:lpwstr>
  </property>
</Properties>
</file>