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52" w:rsidRPr="00700B1F" w:rsidRDefault="00700B1F">
      <w:pPr>
        <w:pBdr>
          <w:bottom w:val="single" w:sz="12" w:space="1" w:color="auto"/>
        </w:pBdr>
        <w:rPr>
          <w:b/>
          <w:sz w:val="32"/>
          <w:szCs w:val="32"/>
        </w:rPr>
      </w:pPr>
      <w:r w:rsidRPr="00700B1F">
        <w:rPr>
          <w:b/>
          <w:sz w:val="32"/>
          <w:szCs w:val="32"/>
        </w:rPr>
        <w:t xml:space="preserve">Pregnancy and Tobacco Use Work Group </w:t>
      </w:r>
    </w:p>
    <w:p w:rsidR="00700B1F" w:rsidRDefault="00700B1F">
      <w:pPr>
        <w:rPr>
          <w:b/>
        </w:rPr>
      </w:pPr>
      <w:r w:rsidRPr="00700B1F">
        <w:rPr>
          <w:b/>
        </w:rPr>
        <w:t>October 12, 2015</w:t>
      </w:r>
    </w:p>
    <w:p w:rsidR="00700B1F" w:rsidRDefault="00700B1F">
      <w:r w:rsidRPr="00700B1F">
        <w:rPr>
          <w:b/>
        </w:rPr>
        <w:t>Participants:</w:t>
      </w:r>
      <w:r>
        <w:t xml:space="preserve"> Janet (Umatilla), Chris (Harney), Robin (Douglas), Carlene and Elizabeth (Yamhill), Devon (Curry), Beth (Lake), Shannon (Coos), Sabrina Freewynn (HPCDP)</w:t>
      </w:r>
    </w:p>
    <w:p w:rsidR="00700B1F" w:rsidRDefault="00700B1F">
      <w:r>
        <w:rPr>
          <w:b/>
        </w:rPr>
        <w:t>Facilitator/</w:t>
      </w:r>
      <w:proofErr w:type="spellStart"/>
      <w:r w:rsidRPr="00700B1F">
        <w:rPr>
          <w:b/>
        </w:rPr>
        <w:t>Notetaker</w:t>
      </w:r>
      <w:proofErr w:type="spellEnd"/>
      <w:r w:rsidRPr="00700B1F">
        <w:rPr>
          <w:b/>
        </w:rPr>
        <w:t xml:space="preserve">: </w:t>
      </w:r>
      <w:r>
        <w:t>Beth Sanders (HPCDP)</w:t>
      </w:r>
    </w:p>
    <w:p w:rsidR="00700B1F" w:rsidRPr="00700B1F" w:rsidRDefault="00700B1F">
      <w:pPr>
        <w:rPr>
          <w:b/>
          <w:sz w:val="28"/>
          <w:szCs w:val="28"/>
        </w:rPr>
      </w:pPr>
      <w:r w:rsidRPr="00700B1F">
        <w:rPr>
          <w:b/>
          <w:sz w:val="28"/>
          <w:szCs w:val="28"/>
        </w:rPr>
        <w:t>Discussion</w:t>
      </w:r>
    </w:p>
    <w:p w:rsidR="00700B1F" w:rsidRDefault="00700B1F" w:rsidP="00B56EA7">
      <w:pPr>
        <w:pStyle w:val="ListParagraph"/>
        <w:numPr>
          <w:ilvl w:val="0"/>
          <w:numId w:val="2"/>
        </w:numPr>
      </w:pPr>
      <w:r>
        <w:t xml:space="preserve">Beth Sanders introduced Sabrina Freewynn as a guest on the call and announced that </w:t>
      </w:r>
      <w:r w:rsidR="00677447">
        <w:t>the</w:t>
      </w:r>
      <w:r>
        <w:t xml:space="preserve"> group </w:t>
      </w:r>
      <w:r w:rsidR="00B56EA7">
        <w:t>will need</w:t>
      </w:r>
      <w:r>
        <w:t xml:space="preserve"> to recruit a new facilitator, as </w:t>
      </w:r>
      <w:proofErr w:type="spellStart"/>
      <w:r>
        <w:t>Minda</w:t>
      </w:r>
      <w:proofErr w:type="spellEnd"/>
      <w:r>
        <w:t xml:space="preserve"> Morton </w:t>
      </w:r>
      <w:r w:rsidR="00677447">
        <w:t xml:space="preserve">has </w:t>
      </w:r>
      <w:r>
        <w:t xml:space="preserve">moved to another position. </w:t>
      </w:r>
    </w:p>
    <w:p w:rsidR="001573E5" w:rsidRDefault="00F56551" w:rsidP="00F56551">
      <w:pPr>
        <w:pStyle w:val="ListParagraph"/>
        <w:numPr>
          <w:ilvl w:val="0"/>
          <w:numId w:val="2"/>
        </w:numPr>
      </w:pPr>
      <w:r>
        <w:t xml:space="preserve">The group started out by reflecting on characteristics of a successful work group and/or why this particular group is useful. Many participants cited that their counties have higher tobacco use rates among pregnant women than the state average.  </w:t>
      </w:r>
    </w:p>
    <w:p w:rsidR="001573E5" w:rsidRDefault="00F56551" w:rsidP="001573E5">
      <w:pPr>
        <w:pStyle w:val="ListParagraph"/>
        <w:numPr>
          <w:ilvl w:val="1"/>
          <w:numId w:val="2"/>
        </w:numPr>
      </w:pPr>
      <w:r>
        <w:t xml:space="preserve">Janet: the Outdoor Venues work group has a full range of people interacting – from </w:t>
      </w:r>
      <w:r w:rsidR="00B56EA7">
        <w:t>counties</w:t>
      </w:r>
      <w:r>
        <w:t xml:space="preserve"> </w:t>
      </w:r>
      <w:r w:rsidR="00B56EA7">
        <w:t>that have already</w:t>
      </w:r>
      <w:r>
        <w:t xml:space="preserve"> passed policies to those who are just starting to think about </w:t>
      </w:r>
      <w:r w:rsidR="00B56EA7">
        <w:t>it. It’s</w:t>
      </w:r>
      <w:r>
        <w:t xml:space="preserve"> also helpful when someone from HPCDP is on the call to offer information and resources. </w:t>
      </w:r>
    </w:p>
    <w:p w:rsidR="001573E5" w:rsidRDefault="00F56551" w:rsidP="001573E5">
      <w:pPr>
        <w:pStyle w:val="ListParagraph"/>
        <w:numPr>
          <w:ilvl w:val="1"/>
          <w:numId w:val="2"/>
        </w:numPr>
      </w:pPr>
      <w:r>
        <w:t>Robin: this</w:t>
      </w:r>
      <w:r w:rsidR="00B56EA7">
        <w:t xml:space="preserve"> group is</w:t>
      </w:r>
      <w:r>
        <w:t xml:space="preserve"> helpful because it shares </w:t>
      </w:r>
      <w:r w:rsidR="00B56EA7">
        <w:t>useful</w:t>
      </w:r>
      <w:r>
        <w:t xml:space="preserve"> materials and is a good venue to discuss relevant issues, considering that not </w:t>
      </w:r>
      <w:r w:rsidR="00B56EA7">
        <w:t>every</w:t>
      </w:r>
      <w:r>
        <w:t xml:space="preserve"> </w:t>
      </w:r>
      <w:r w:rsidR="00B56EA7">
        <w:t>county</w:t>
      </w:r>
      <w:r>
        <w:t xml:space="preserve"> </w:t>
      </w:r>
      <w:r w:rsidR="00B56EA7">
        <w:t>has</w:t>
      </w:r>
      <w:r>
        <w:t xml:space="preserve"> integrated the 5A’s into clinics or programs that serve pregnant women. </w:t>
      </w:r>
    </w:p>
    <w:p w:rsidR="001573E5" w:rsidRDefault="00F56551" w:rsidP="001573E5">
      <w:pPr>
        <w:pStyle w:val="ListParagraph"/>
        <w:numPr>
          <w:ilvl w:val="1"/>
          <w:numId w:val="2"/>
        </w:numPr>
      </w:pPr>
      <w:r>
        <w:t>Elizabeth: Yamhill County has ideas of how it wants to address tobacco use in pregnant women, but want</w:t>
      </w:r>
      <w:r w:rsidR="00B56EA7">
        <w:t>s</w:t>
      </w:r>
      <w:r>
        <w:t xml:space="preserve"> to learn first about what others are doing. </w:t>
      </w:r>
    </w:p>
    <w:p w:rsidR="001573E5" w:rsidRDefault="00F56551" w:rsidP="001573E5">
      <w:pPr>
        <w:pStyle w:val="ListParagraph"/>
        <w:numPr>
          <w:ilvl w:val="1"/>
          <w:numId w:val="2"/>
        </w:numPr>
      </w:pPr>
      <w:r>
        <w:t xml:space="preserve">Devon: </w:t>
      </w:r>
      <w:r w:rsidR="00B56EA7">
        <w:t>Since</w:t>
      </w:r>
      <w:r w:rsidR="001573E5">
        <w:t xml:space="preserve"> Curry County recently passing a tobacco-free property policy, there is a need ensure that cessation resources are available to low SES clients, among them pregnant women. </w:t>
      </w:r>
    </w:p>
    <w:p w:rsidR="001573E5" w:rsidRDefault="001573E5" w:rsidP="001573E5">
      <w:pPr>
        <w:pStyle w:val="ListParagraph"/>
        <w:numPr>
          <w:ilvl w:val="1"/>
          <w:numId w:val="2"/>
        </w:numPr>
      </w:pPr>
      <w:r>
        <w:t xml:space="preserve">Chris: Harney County has a higher proportion of WIC participants than </w:t>
      </w:r>
      <w:r w:rsidR="00B56EA7">
        <w:t xml:space="preserve">in </w:t>
      </w:r>
      <w:r>
        <w:t xml:space="preserve">other places, so it makes sense to partner with WIC to support cessation in pregnant women. </w:t>
      </w:r>
    </w:p>
    <w:p w:rsidR="001573E5" w:rsidRDefault="001573E5" w:rsidP="001573E5">
      <w:pPr>
        <w:pStyle w:val="ListParagraph"/>
        <w:numPr>
          <w:ilvl w:val="1"/>
          <w:numId w:val="2"/>
        </w:numPr>
      </w:pPr>
      <w:r>
        <w:t xml:space="preserve">Beth: Interest in working with prenatal healthcare providers to ensure unified messaging around supporting pregnant women to quit smoking. </w:t>
      </w:r>
    </w:p>
    <w:p w:rsidR="001573E5" w:rsidRDefault="001573E5" w:rsidP="001573E5">
      <w:pPr>
        <w:pStyle w:val="ListParagraph"/>
        <w:numPr>
          <w:ilvl w:val="0"/>
          <w:numId w:val="2"/>
        </w:numPr>
      </w:pPr>
      <w:r>
        <w:t xml:space="preserve">Beth Sanders shared that the state MCH </w:t>
      </w:r>
      <w:r w:rsidR="00791EA1">
        <w:t>section</w:t>
      </w:r>
      <w:r>
        <w:t xml:space="preserve"> is entering a new five year Title V block grant</w:t>
      </w:r>
      <w:r w:rsidR="00791EA1">
        <w:t xml:space="preserve"> cycle, which </w:t>
      </w:r>
      <w:r w:rsidR="00B56EA7">
        <w:t>will focus</w:t>
      </w:r>
      <w:r w:rsidR="00791EA1">
        <w:t xml:space="preserve"> on various strategies, including tobacco cessation. </w:t>
      </w:r>
      <w:r w:rsidR="00AE11E4">
        <w:t xml:space="preserve">This group could potentially become a joint MCH-TPEP workgroup to support state and local partnerships in addressing tobacco use among pregnant women. </w:t>
      </w:r>
    </w:p>
    <w:p w:rsidR="00791EA1" w:rsidRDefault="00791EA1" w:rsidP="001573E5">
      <w:pPr>
        <w:pStyle w:val="ListParagraph"/>
        <w:numPr>
          <w:ilvl w:val="0"/>
          <w:numId w:val="2"/>
        </w:numPr>
      </w:pPr>
      <w:r>
        <w:t>Sabrina asked if anyone in the group had attended th</w:t>
      </w:r>
      <w:r w:rsidR="00AE11E4">
        <w:t>e Health Systems/CCO work group.</w:t>
      </w:r>
      <w:r>
        <w:t xml:space="preserve"> Janet said that she has participated, and sees a lot of overlap/connection with this group. Sabrina noted that the pregnancy and tobacco use work group has identified priorities that are </w:t>
      </w:r>
      <w:r w:rsidR="00DF7B2E">
        <w:t xml:space="preserve">already </w:t>
      </w:r>
      <w:r>
        <w:t>being addressed in the health systems work group, for example: supporting CCOs to document tobacco use in members</w:t>
      </w:r>
      <w:r w:rsidR="00D71EC1">
        <w:t>, establish</w:t>
      </w:r>
      <w:r w:rsidR="00DF7B2E">
        <w:t>ing</w:t>
      </w:r>
      <w:r w:rsidR="00D71EC1">
        <w:t xml:space="preserve"> electronic referral system</w:t>
      </w:r>
      <w:r w:rsidR="00DF7B2E">
        <w:t>s</w:t>
      </w:r>
      <w:r>
        <w:t xml:space="preserve"> to the Quit Line</w:t>
      </w:r>
      <w:r w:rsidR="00D71EC1">
        <w:t>, and training providers on 5A’s and motivational interviewing.</w:t>
      </w:r>
      <w:r>
        <w:t xml:space="preserve">  Sabrina suggested that if participants from this group are interested </w:t>
      </w:r>
      <w:r w:rsidR="00DF7B2E">
        <w:t>in health systems issues that relate to pregnant smokers</w:t>
      </w:r>
      <w:r>
        <w:t xml:space="preserve">, they should consider joining the CCO work group. </w:t>
      </w:r>
    </w:p>
    <w:p w:rsidR="00AE11E4" w:rsidRDefault="00791EA1" w:rsidP="001573E5">
      <w:pPr>
        <w:pStyle w:val="ListParagraph"/>
        <w:numPr>
          <w:ilvl w:val="0"/>
          <w:numId w:val="2"/>
        </w:numPr>
      </w:pPr>
      <w:r>
        <w:lastRenderedPageBreak/>
        <w:t xml:space="preserve">Robin and others stated that one major challenge </w:t>
      </w:r>
      <w:r w:rsidR="00AE11E4">
        <w:t xml:space="preserve">with this work is </w:t>
      </w:r>
      <w:r w:rsidR="00DF7B2E">
        <w:t>that it is</w:t>
      </w:r>
      <w:r w:rsidR="00AE11E4">
        <w:t xml:space="preserve"> not currently recommended that physicians prescribe nicotine replacement therapy for pregnant women. Beth </w:t>
      </w:r>
      <w:r w:rsidR="00DF7B2E">
        <w:t xml:space="preserve">Sanders </w:t>
      </w:r>
      <w:r w:rsidR="00AE11E4">
        <w:t>said she would follow up and provide relevant updated USPTF recommendations</w:t>
      </w:r>
      <w:r w:rsidR="00DF7B2E">
        <w:t>.</w:t>
      </w:r>
    </w:p>
    <w:p w:rsidR="00791EA1" w:rsidRDefault="00AE11E4" w:rsidP="001573E5">
      <w:pPr>
        <w:pStyle w:val="ListParagraph"/>
        <w:numPr>
          <w:ilvl w:val="0"/>
          <w:numId w:val="2"/>
        </w:numPr>
      </w:pPr>
      <w:r>
        <w:t xml:space="preserve">Sabrina </w:t>
      </w:r>
      <w:r w:rsidR="00DF7B2E">
        <w:t>added that</w:t>
      </w:r>
      <w:r>
        <w:t xml:space="preserve"> pregnant smokers are extremely price sensitive, and suggested that another option would be for group members to join the retail work group. </w:t>
      </w:r>
    </w:p>
    <w:p w:rsidR="00D71EC1" w:rsidRDefault="00AE11E4" w:rsidP="00D71EC1">
      <w:pPr>
        <w:pStyle w:val="ListParagraph"/>
        <w:numPr>
          <w:ilvl w:val="0"/>
          <w:numId w:val="2"/>
        </w:numPr>
      </w:pPr>
      <w:r>
        <w:t xml:space="preserve">The group </w:t>
      </w:r>
      <w:r w:rsidR="00DF7B2E">
        <w:t>agreed</w:t>
      </w:r>
      <w:r>
        <w:t xml:space="preserve"> </w:t>
      </w:r>
      <w:r w:rsidR="00DF7B2E">
        <w:t>that it makes</w:t>
      </w:r>
      <w:r>
        <w:t xml:space="preserve"> sense </w:t>
      </w:r>
      <w:r w:rsidR="00DF7B2E">
        <w:t xml:space="preserve">to explore becoming </w:t>
      </w:r>
      <w:r>
        <w:t xml:space="preserve">a joint MCH-TPEP work group. </w:t>
      </w:r>
    </w:p>
    <w:p w:rsidR="00D71EC1" w:rsidRDefault="00D71EC1" w:rsidP="00D71EC1">
      <w:pPr>
        <w:rPr>
          <w:b/>
        </w:rPr>
      </w:pPr>
      <w:r>
        <w:rPr>
          <w:b/>
        </w:rPr>
        <w:t xml:space="preserve">Next Steps </w:t>
      </w:r>
    </w:p>
    <w:p w:rsidR="00D71EC1" w:rsidRPr="00D71EC1" w:rsidRDefault="00D71EC1" w:rsidP="00D71EC1">
      <w:pPr>
        <w:pStyle w:val="ListParagraph"/>
        <w:numPr>
          <w:ilvl w:val="0"/>
          <w:numId w:val="4"/>
        </w:numPr>
      </w:pPr>
      <w:r w:rsidRPr="00D71EC1">
        <w:t>During the next call on December 14, the group will explore connections with MCH and WIC programs and learn more about what will be happening statewide a</w:t>
      </w:r>
      <w:bookmarkStart w:id="0" w:name="_GoBack"/>
      <w:bookmarkEnd w:id="0"/>
      <w:r w:rsidRPr="00D71EC1">
        <w:t xml:space="preserve">nd locally with </w:t>
      </w:r>
      <w:r w:rsidR="00DF7B2E">
        <w:t xml:space="preserve">MCH </w:t>
      </w:r>
      <w:r w:rsidRPr="00D71EC1">
        <w:t xml:space="preserve">Title V priorities. </w:t>
      </w:r>
      <w:r>
        <w:t xml:space="preserve">Beth Sanders will organize the </w:t>
      </w:r>
      <w:r w:rsidR="00DF7B2E">
        <w:t xml:space="preserve">next call to include guest speakers </w:t>
      </w:r>
      <w:r>
        <w:t xml:space="preserve">from state MCH. </w:t>
      </w:r>
    </w:p>
    <w:p w:rsidR="00D71EC1" w:rsidRPr="00D71EC1" w:rsidRDefault="00D71EC1" w:rsidP="00D71EC1">
      <w:pPr>
        <w:pStyle w:val="ListParagraph"/>
        <w:numPr>
          <w:ilvl w:val="0"/>
          <w:numId w:val="3"/>
        </w:numPr>
        <w:rPr>
          <w:b/>
        </w:rPr>
      </w:pPr>
      <w:r w:rsidRPr="00D71EC1">
        <w:t>Work group members are encouraged to join an upcoming Title V webinar on smoking among pregnant women and children’s exposure to smoking on 10/29 from</w:t>
      </w:r>
      <w:r>
        <w:t xml:space="preserve"> 1</w:t>
      </w:r>
      <w:r w:rsidRPr="00D71EC1">
        <w:t>-2:30 pm</w:t>
      </w:r>
      <w:r>
        <w:t xml:space="preserve">. Registration link: </w:t>
      </w:r>
      <w:r w:rsidRPr="00D71EC1">
        <w:t xml:space="preserve">  </w:t>
      </w:r>
    </w:p>
    <w:p w:rsidR="00D71EC1" w:rsidRDefault="00D71EC1" w:rsidP="00DF7B2E">
      <w:pPr>
        <w:pStyle w:val="ListParagraph"/>
        <w:ind w:left="0" w:firstLine="270"/>
      </w:pPr>
      <w:hyperlink r:id="rId7" w:tgtFrame="_blank" w:history="1">
        <w:r w:rsidRPr="00D71EC1">
          <w:rPr>
            <w:rStyle w:val="Hyperlink"/>
            <w:color w:val="0000FF"/>
          </w:rPr>
          <w:t>https://attendee.gotowebinar.com/register/2595994601864579073</w:t>
        </w:r>
      </w:hyperlink>
      <w:r>
        <w:t>   </w:t>
      </w:r>
    </w:p>
    <w:p w:rsidR="00DF7B2E" w:rsidRDefault="00DF7B2E" w:rsidP="00DF7B2E">
      <w:pPr>
        <w:pStyle w:val="ListParagraph"/>
        <w:numPr>
          <w:ilvl w:val="0"/>
          <w:numId w:val="3"/>
        </w:numPr>
      </w:pPr>
      <w:r>
        <w:t xml:space="preserve">Updated </w:t>
      </w:r>
      <w:r>
        <w:t xml:space="preserve">US Preventative Services Task Force recommendation on tobacco cessation interventions for pregnant women: </w:t>
      </w:r>
      <w:hyperlink r:id="rId8" w:history="1">
        <w:r w:rsidRPr="00A413A3">
          <w:rPr>
            <w:rStyle w:val="Hyperlink"/>
          </w:rPr>
          <w:t>http://www.uspreventiveservicestaskforce.org/Page/Document/UpdateSummaryFinal/tobacco-use-in-adults-and-pregnant-women-counseling-and-interventions1</w:t>
        </w:r>
      </w:hyperlink>
    </w:p>
    <w:p w:rsidR="00D71EC1" w:rsidRDefault="00D71EC1" w:rsidP="00D71EC1">
      <w:pPr>
        <w:pStyle w:val="ListParagraph"/>
        <w:numPr>
          <w:ilvl w:val="0"/>
          <w:numId w:val="3"/>
        </w:numPr>
      </w:pPr>
      <w:r>
        <w:t xml:space="preserve">The group agreed that Beth Sanders will fill in as the facilitator, but once the direction of the group is re-established, a TPEP facilitator </w:t>
      </w:r>
      <w:r w:rsidR="00B56EA7">
        <w:t xml:space="preserve">will be recruited </w:t>
      </w:r>
      <w:r>
        <w:t>(</w:t>
      </w:r>
      <w:r w:rsidR="00B56EA7">
        <w:t>possibly serving as a</w:t>
      </w:r>
      <w:r>
        <w:t xml:space="preserve"> co</w:t>
      </w:r>
      <w:r w:rsidR="00B56EA7">
        <w:t>-facilitator</w:t>
      </w:r>
      <w:r>
        <w:t xml:space="preserve"> with a local MCH program).</w:t>
      </w:r>
    </w:p>
    <w:p w:rsidR="00B56EA7" w:rsidRDefault="00B56EA7" w:rsidP="00B56EA7">
      <w:pPr>
        <w:pStyle w:val="ListParagraph"/>
        <w:numPr>
          <w:ilvl w:val="0"/>
          <w:numId w:val="3"/>
        </w:numPr>
      </w:pPr>
      <w:r>
        <w:t>Group members shared “one good thing”:</w:t>
      </w:r>
    </w:p>
    <w:p w:rsidR="00B56EA7" w:rsidRDefault="00B56EA7" w:rsidP="00B56EA7">
      <w:pPr>
        <w:pStyle w:val="ListParagraph"/>
        <w:numPr>
          <w:ilvl w:val="1"/>
          <w:numId w:val="3"/>
        </w:numPr>
      </w:pPr>
      <w:r>
        <w:t xml:space="preserve">Robin-It’s been a hard month in Douglas County. </w:t>
      </w:r>
    </w:p>
    <w:p w:rsidR="00B56EA7" w:rsidRDefault="00B56EA7" w:rsidP="00B56EA7">
      <w:pPr>
        <w:pStyle w:val="ListParagraph"/>
        <w:numPr>
          <w:ilvl w:val="1"/>
          <w:numId w:val="3"/>
        </w:numPr>
      </w:pPr>
      <w:r>
        <w:t xml:space="preserve">Shannon-Met the CCO pharmacy director as part of a state work group on prescribing rights for cessation-led programs. </w:t>
      </w:r>
    </w:p>
    <w:p w:rsidR="00B56EA7" w:rsidRDefault="00B56EA7" w:rsidP="00B56EA7">
      <w:pPr>
        <w:pStyle w:val="ListParagraph"/>
        <w:numPr>
          <w:ilvl w:val="1"/>
          <w:numId w:val="3"/>
        </w:numPr>
      </w:pPr>
      <w:r>
        <w:t xml:space="preserve">Devon: The Hammond House is going tobacco free, and they are getting local cessation classes started. </w:t>
      </w:r>
    </w:p>
    <w:p w:rsidR="00B56EA7" w:rsidRDefault="00B56EA7" w:rsidP="00B56EA7">
      <w:pPr>
        <w:pStyle w:val="ListParagraph"/>
        <w:numPr>
          <w:ilvl w:val="1"/>
          <w:numId w:val="3"/>
        </w:numPr>
      </w:pPr>
      <w:r>
        <w:t xml:space="preserve">Carlene/Elizabeth: Getting acquainted with what services are offered by Yamhill County, and recognizing that prenatal providers can be a partner with this work. </w:t>
      </w:r>
    </w:p>
    <w:p w:rsidR="00B56EA7" w:rsidRDefault="00B56EA7" w:rsidP="00B56EA7">
      <w:pPr>
        <w:pStyle w:val="ListParagraph"/>
        <w:numPr>
          <w:ilvl w:val="1"/>
          <w:numId w:val="3"/>
        </w:numPr>
      </w:pPr>
      <w:r>
        <w:t xml:space="preserve">Sabrina: Interested in the tie this topic has with retail environments. </w:t>
      </w:r>
    </w:p>
    <w:p w:rsidR="00DF7B2E" w:rsidRDefault="00B56EA7" w:rsidP="00B56EA7">
      <w:pPr>
        <w:pStyle w:val="ListParagraph"/>
        <w:numPr>
          <w:ilvl w:val="1"/>
          <w:numId w:val="3"/>
        </w:numPr>
      </w:pPr>
      <w:r>
        <w:t>Beth Sanders: Enjoyed seeing everyone at the Grantees and Contractors meeting.</w:t>
      </w:r>
    </w:p>
    <w:p w:rsidR="00B56EA7" w:rsidRPr="00D71EC1" w:rsidRDefault="00B56EA7" w:rsidP="00DF7B2E"/>
    <w:sectPr w:rsidR="00B56EA7" w:rsidRPr="00D71EC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72" w:rsidRDefault="00607F72" w:rsidP="00B56EA7">
      <w:pPr>
        <w:spacing w:after="0" w:line="240" w:lineRule="auto"/>
      </w:pPr>
      <w:r>
        <w:separator/>
      </w:r>
    </w:p>
  </w:endnote>
  <w:endnote w:type="continuationSeparator" w:id="0">
    <w:p w:rsidR="00607F72" w:rsidRDefault="00607F72" w:rsidP="00B5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0911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6EA7" w:rsidRDefault="00B56E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B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6EA7" w:rsidRDefault="00B56E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72" w:rsidRDefault="00607F72" w:rsidP="00B56EA7">
      <w:pPr>
        <w:spacing w:after="0" w:line="240" w:lineRule="auto"/>
      </w:pPr>
      <w:r>
        <w:separator/>
      </w:r>
    </w:p>
  </w:footnote>
  <w:footnote w:type="continuationSeparator" w:id="0">
    <w:p w:rsidR="00607F72" w:rsidRDefault="00607F72" w:rsidP="00B56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576DD"/>
    <w:multiLevelType w:val="hybridMultilevel"/>
    <w:tmpl w:val="8EE43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AA3166"/>
    <w:multiLevelType w:val="hybridMultilevel"/>
    <w:tmpl w:val="04CC4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0B483E"/>
    <w:multiLevelType w:val="hybridMultilevel"/>
    <w:tmpl w:val="0BDC4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046356"/>
    <w:multiLevelType w:val="hybridMultilevel"/>
    <w:tmpl w:val="B1EC3522"/>
    <w:lvl w:ilvl="0" w:tplc="49525C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1F"/>
    <w:rsid w:val="001573E5"/>
    <w:rsid w:val="00607F72"/>
    <w:rsid w:val="00677447"/>
    <w:rsid w:val="00700B1F"/>
    <w:rsid w:val="00791EA1"/>
    <w:rsid w:val="007F1552"/>
    <w:rsid w:val="008270CC"/>
    <w:rsid w:val="00AE11E4"/>
    <w:rsid w:val="00B56EA7"/>
    <w:rsid w:val="00D71EC1"/>
    <w:rsid w:val="00DF7B2E"/>
    <w:rsid w:val="00F5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F7DBE-6ECC-4EB7-BE98-34C8F67E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7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5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EC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EA7"/>
  </w:style>
  <w:style w:type="paragraph" w:styleId="Footer">
    <w:name w:val="footer"/>
    <w:basedOn w:val="Normal"/>
    <w:link w:val="FooterChar"/>
    <w:uiPriority w:val="99"/>
    <w:unhideWhenUsed/>
    <w:rsid w:val="00B5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EA7"/>
  </w:style>
  <w:style w:type="character" w:customStyle="1" w:styleId="Heading1Char">
    <w:name w:val="Heading 1 Char"/>
    <w:basedOn w:val="DefaultParagraphFont"/>
    <w:link w:val="Heading1"/>
    <w:uiPriority w:val="9"/>
    <w:rsid w:val="00DF7B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reventiveservicestaskforce.org/Page/Document/UpdateSummaryFinal/tobacco-use-in-adults-and-pregnant-women-counseling-and-interventions1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attendee.gotowebinar.com/register/2595994601864579073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https://www.oregon.gov/oha/PH/DISEASESCONDITIONS/CHRONICDISEASE/HPCDPCONNECTION/TRAINING_EVENTS/Documents/pregnant_and_tob_use_workgroup/minutes_10-12-2015.docx</Url>
      <Description>minutes_10-12-2015.docx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2017-12-31T08:00:00+00:00</DocumentExpirationDate>
    <Meta_x0020_Keywords xmlns="8488ce40-994a-4625-acd1-74fe6dd51a7e" xsi:nil="true"/>
    <Meta_x0020_Description xmlns="8488ce40-994a-4625-acd1-74fe6dd51a7e" xsi:nil="true"/>
    <IATopic xmlns="59da1016-2a1b-4f8a-9768-d7a4932f6f16">Public Health - Prevention</IATopi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0516EF50C5B48B8CCF649E2692D01" ma:contentTypeVersion="18" ma:contentTypeDescription="Create a new document." ma:contentTypeScope="" ma:versionID="94c46ac97ae86a75c02194633e51570a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8488ce40-994a-4625-acd1-74fe6dd51a7e" targetNamespace="http://schemas.microsoft.com/office/2006/metadata/properties" ma:root="true" ma:fieldsID="3a23e7cefec6722df71f90bd5a6635b3" ns1:_="" ns2:_="" ns3:_="">
    <xsd:import namespace="http://schemas.microsoft.com/sharepoint/v3"/>
    <xsd:import namespace="59da1016-2a1b-4f8a-9768-d7a4932f6f16"/>
    <xsd:import namespace="8488ce40-994a-4625-acd1-74fe6dd51a7e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8ce40-994a-4625-acd1-74fe6dd51a7e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356B0-395F-4530-8F92-80C9BFCED83E}"/>
</file>

<file path=customXml/itemProps2.xml><?xml version="1.0" encoding="utf-8"?>
<ds:datastoreItem xmlns:ds="http://schemas.openxmlformats.org/officeDocument/2006/customXml" ds:itemID="{A1421BE4-DEA9-45C5-8D93-FF1770CF6B56}"/>
</file>

<file path=customXml/itemProps3.xml><?xml version="1.0" encoding="utf-8"?>
<ds:datastoreItem xmlns:ds="http://schemas.openxmlformats.org/officeDocument/2006/customXml" ds:itemID="{D6D9FA87-0EFC-4253-9E0E-9654F9477C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 Elizabeth C</dc:creator>
  <cp:keywords/>
  <dc:description/>
  <cp:lastModifiedBy>Sanders Elizabeth C</cp:lastModifiedBy>
  <cp:revision>2</cp:revision>
  <dcterms:created xsi:type="dcterms:W3CDTF">2015-10-13T15:05:00Z</dcterms:created>
  <dcterms:modified xsi:type="dcterms:W3CDTF">2015-10-14T15:22:00Z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0x0101009900516EF50C5B48B8CCF649E2692D01</vt:lpwstr>
  </property>
  <property fmtid="{D5CDD505-2E9C-101B-9397-08002B2CF9AE}" pid="3" name="WorkflowChangePath">
    <vt:lpwstr>e8e5ad1f-e9a8-404d-844e-d78b0ad57c40,2;e8e5ad1f-e9a8-404d-844e-d78b0ad57c40,4;</vt:lpwstr>
  </property>
  <property fmtid="{D5CDD505-2E9C-101B-9397-08002B2CF9AE}" pid="4" name="Order">
    <vt:r8>18200</vt:r8>
  </property>
</Properties>
</file>