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52" w:rsidRPr="00700B1F" w:rsidRDefault="00700B1F">
      <w:pPr>
        <w:pBdr>
          <w:bottom w:val="single" w:sz="12" w:space="1" w:color="auto"/>
        </w:pBdr>
        <w:rPr>
          <w:b/>
          <w:sz w:val="32"/>
          <w:szCs w:val="32"/>
        </w:rPr>
      </w:pPr>
      <w:r w:rsidRPr="00700B1F">
        <w:rPr>
          <w:b/>
          <w:sz w:val="32"/>
          <w:szCs w:val="32"/>
        </w:rPr>
        <w:t xml:space="preserve">Pregnancy and Tobacco Use Work Group </w:t>
      </w:r>
    </w:p>
    <w:p w:rsidR="00A73D64" w:rsidRDefault="00A73D64">
      <w:pPr>
        <w:rPr>
          <w:b/>
        </w:rPr>
      </w:pPr>
      <w:r>
        <w:rPr>
          <w:b/>
        </w:rPr>
        <w:t>2:30-3:30pm, December 14</w:t>
      </w:r>
      <w:r w:rsidR="00700B1F" w:rsidRPr="00700B1F">
        <w:rPr>
          <w:b/>
        </w:rPr>
        <w:t>, 2015</w:t>
      </w:r>
    </w:p>
    <w:p w:rsidR="00700B1F" w:rsidRDefault="00A73D64">
      <w:pPr>
        <w:rPr>
          <w:b/>
        </w:rPr>
      </w:pPr>
      <w:r w:rsidRPr="00A73D64">
        <w:rPr>
          <w:b/>
        </w:rPr>
        <w:t>Conference Line: 1-877-336-1831. Host #: 643563. Participant #:559758</w:t>
      </w:r>
    </w:p>
    <w:p w:rsidR="00A73D64" w:rsidRDefault="00700B1F">
      <w:r>
        <w:rPr>
          <w:b/>
        </w:rPr>
        <w:t>Facilitator</w:t>
      </w:r>
      <w:r w:rsidRPr="00700B1F">
        <w:rPr>
          <w:b/>
        </w:rPr>
        <w:t xml:space="preserve">: </w:t>
      </w:r>
      <w:r>
        <w:t>Beth Sanders (HPCDP)</w:t>
      </w:r>
    </w:p>
    <w:p w:rsidR="00ED5D18" w:rsidRDefault="00ED5D18" w:rsidP="00ED5D18">
      <w:r>
        <w:rPr>
          <w:b/>
        </w:rPr>
        <w:t>Invited Guest</w:t>
      </w:r>
      <w:r>
        <w:t xml:space="preserve">: Lesa </w:t>
      </w:r>
      <w:proofErr w:type="spellStart"/>
      <w:r>
        <w:t>Dixon-Gray</w:t>
      </w:r>
      <w:proofErr w:type="spellEnd"/>
      <w:r>
        <w:t xml:space="preserve">, Women’s Health Systems Coordinator, OHA Maternal and Child Health Program </w:t>
      </w:r>
    </w:p>
    <w:p w:rsidR="00ED5D18" w:rsidRDefault="00ED5D18">
      <w:r w:rsidRPr="00ED5D18">
        <w:rPr>
          <w:b/>
        </w:rPr>
        <w:t xml:space="preserve">Participants: </w:t>
      </w:r>
      <w:r>
        <w:t>Janet (Umatilla), Sandra (Multnomah), Haleigh (Yamhill), Kris (Crook), Beth/Jill (Lake), Shannon (Coos), Inga (Marion), Devon (Curry), Christy (Lane), Robin (Douglas), Diane (Josephine), Joselyn (Linn), Eric/Kerrie (NW Portland Indian Area Health Board)</w:t>
      </w:r>
      <w:r w:rsidR="00FA382F">
        <w:t>, Roger Wert (HPCDP)</w:t>
      </w:r>
    </w:p>
    <w:p w:rsidR="00ED5D18" w:rsidRPr="00ED5D18" w:rsidRDefault="00ED5D18">
      <w:proofErr w:type="spellStart"/>
      <w:r w:rsidRPr="00A73D64">
        <w:rPr>
          <w:b/>
        </w:rPr>
        <w:t>Notetaker</w:t>
      </w:r>
      <w:proofErr w:type="spellEnd"/>
      <w:r>
        <w:t>: Haleigh Leslie</w:t>
      </w:r>
    </w:p>
    <w:p w:rsidR="00700B1F" w:rsidRPr="00700B1F" w:rsidRDefault="00ED5D18">
      <w:pPr>
        <w:rPr>
          <w:b/>
          <w:sz w:val="28"/>
          <w:szCs w:val="28"/>
        </w:rPr>
      </w:pPr>
      <w:r>
        <w:rPr>
          <w:b/>
          <w:sz w:val="28"/>
          <w:szCs w:val="28"/>
        </w:rPr>
        <w:t>Discussion</w:t>
      </w:r>
    </w:p>
    <w:p w:rsidR="00A73D64" w:rsidRPr="00C0177F" w:rsidRDefault="00A73D64" w:rsidP="00A73D64">
      <w:pPr>
        <w:pStyle w:val="ListParagraph"/>
        <w:numPr>
          <w:ilvl w:val="0"/>
          <w:numId w:val="4"/>
        </w:numPr>
        <w:rPr>
          <w:b/>
        </w:rPr>
      </w:pPr>
      <w:r w:rsidRPr="00C0177F">
        <w:rPr>
          <w:b/>
        </w:rPr>
        <w:t xml:space="preserve">Welcome &amp; </w:t>
      </w:r>
      <w:r w:rsidR="00CC423C" w:rsidRPr="00C0177F">
        <w:rPr>
          <w:b/>
        </w:rPr>
        <w:t>I</w:t>
      </w:r>
      <w:r w:rsidRPr="00C0177F">
        <w:rPr>
          <w:b/>
        </w:rPr>
        <w:t>ntroductions (Beth, 5 minutes)</w:t>
      </w:r>
    </w:p>
    <w:p w:rsidR="00FB16F4" w:rsidRPr="00C0177F" w:rsidRDefault="00A73D64" w:rsidP="00FB16F4">
      <w:pPr>
        <w:pStyle w:val="ListParagraph"/>
        <w:numPr>
          <w:ilvl w:val="0"/>
          <w:numId w:val="4"/>
        </w:numPr>
        <w:rPr>
          <w:b/>
        </w:rPr>
      </w:pPr>
      <w:r w:rsidRPr="00C0177F">
        <w:rPr>
          <w:b/>
        </w:rPr>
        <w:t xml:space="preserve">MCH </w:t>
      </w:r>
      <w:r w:rsidR="00CC423C" w:rsidRPr="00C0177F">
        <w:rPr>
          <w:b/>
        </w:rPr>
        <w:t>Title V P</w:t>
      </w:r>
      <w:r w:rsidRPr="00C0177F">
        <w:rPr>
          <w:b/>
        </w:rPr>
        <w:t xml:space="preserve">resentation and </w:t>
      </w:r>
      <w:r w:rsidR="00CC423C" w:rsidRPr="00C0177F">
        <w:rPr>
          <w:b/>
        </w:rPr>
        <w:t>D</w:t>
      </w:r>
      <w:r w:rsidRPr="00C0177F">
        <w:rPr>
          <w:b/>
        </w:rPr>
        <w:t>iscussion (Lesa</w:t>
      </w:r>
      <w:r w:rsidR="00ED5D18" w:rsidRPr="00C0177F">
        <w:rPr>
          <w:b/>
        </w:rPr>
        <w:t xml:space="preserve"> </w:t>
      </w:r>
      <w:proofErr w:type="spellStart"/>
      <w:r w:rsidR="00ED5D18" w:rsidRPr="00C0177F">
        <w:rPr>
          <w:b/>
        </w:rPr>
        <w:t>Dixon-Gray</w:t>
      </w:r>
      <w:proofErr w:type="spellEnd"/>
      <w:r w:rsidRPr="00C0177F">
        <w:rPr>
          <w:b/>
        </w:rPr>
        <w:t xml:space="preserve">, </w:t>
      </w:r>
      <w:r w:rsidR="00B5762D" w:rsidRPr="00C0177F">
        <w:rPr>
          <w:b/>
        </w:rPr>
        <w:t>35</w:t>
      </w:r>
      <w:r w:rsidRPr="00C0177F">
        <w:rPr>
          <w:b/>
        </w:rPr>
        <w:t xml:space="preserve"> minutes)</w:t>
      </w:r>
    </w:p>
    <w:p w:rsidR="00FB16F4" w:rsidRPr="0080220D" w:rsidRDefault="0080220D" w:rsidP="00FB16F4">
      <w:pPr>
        <w:pStyle w:val="ListParagraph"/>
        <w:numPr>
          <w:ilvl w:val="1"/>
          <w:numId w:val="4"/>
        </w:numPr>
      </w:pPr>
      <w:r>
        <w:t>Overview</w:t>
      </w:r>
      <w:r w:rsidR="00C0177F">
        <w:t xml:space="preserve"> of Title V</w:t>
      </w:r>
      <w:r w:rsidR="00FB16F4" w:rsidRPr="0080220D">
        <w:t>:-HRSA provides a foundation of funding for women, children, youth (not part of CDC) in Oregon. Most funding comes to the state and the rest goes to the Oregon Center for Children and Youth with Special health Needs (at OHSU), Local Health Authorities and Tribes.</w:t>
      </w:r>
    </w:p>
    <w:p w:rsidR="00FB16F4" w:rsidRPr="0080220D" w:rsidRDefault="00FB16F4" w:rsidP="00FB16F4">
      <w:pPr>
        <w:pStyle w:val="ListParagraph"/>
        <w:numPr>
          <w:ilvl w:val="1"/>
          <w:numId w:val="4"/>
        </w:numPr>
      </w:pPr>
      <w:r w:rsidRPr="0080220D">
        <w:t>Title V has a tobacco control priority (refer to PDF of slides), which is one of eight priorities that local MCH programs can select for implementation. Each MCH program will select 1-3 priorities, so not all will be working in the same areas.</w:t>
      </w:r>
    </w:p>
    <w:p w:rsidR="00FB16F4" w:rsidRPr="0080220D" w:rsidRDefault="00FB16F4" w:rsidP="00FB16F4">
      <w:pPr>
        <w:pStyle w:val="ListParagraph"/>
        <w:numPr>
          <w:ilvl w:val="1"/>
          <w:numId w:val="4"/>
        </w:numPr>
      </w:pPr>
      <w:r w:rsidRPr="0080220D">
        <w:t xml:space="preserve">Timeline: The State MCH </w:t>
      </w:r>
      <w:r w:rsidR="00C0177F">
        <w:t>S</w:t>
      </w:r>
      <w:r w:rsidRPr="0080220D">
        <w:t>ection is currently in the process of interviewing each local MCH program to see what strategies will work best for them. In Februa</w:t>
      </w:r>
      <w:r w:rsidR="00C0177F">
        <w:t>ry, strategies will be refined. I</w:t>
      </w:r>
      <w:r w:rsidRPr="0080220D">
        <w:t>n March, local MCH programs will submit a plan of what priorities they will be working on. In spring, the State MCH section will bring local programs together by priorities.</w:t>
      </w:r>
      <w:r w:rsidR="0080220D" w:rsidRPr="0080220D">
        <w:t xml:space="preserve"> </w:t>
      </w:r>
      <w:r w:rsidRPr="0080220D">
        <w:t xml:space="preserve">There will be 4 years of working on these priorities. Tobacco has been a priority for at least the past 5 years and some work has occurred. This next 5 years shaking up the funding to make sure funding is lining better with priorities. </w:t>
      </w:r>
    </w:p>
    <w:p w:rsidR="0080220D" w:rsidRDefault="0080220D" w:rsidP="0080220D">
      <w:pPr>
        <w:pStyle w:val="ListParagraph"/>
        <w:numPr>
          <w:ilvl w:val="1"/>
          <w:numId w:val="4"/>
        </w:numPr>
      </w:pPr>
      <w:r>
        <w:t>Performance measures</w:t>
      </w:r>
      <w:r w:rsidR="00C0177F">
        <w:t xml:space="preserve"> for the Title V tobacco strategy</w:t>
      </w:r>
      <w:r>
        <w:t>: P</w:t>
      </w:r>
      <w:r>
        <w:t xml:space="preserve">ercent of women who smoke during pregnancy, </w:t>
      </w:r>
      <w:r>
        <w:t>percent</w:t>
      </w:r>
      <w:r>
        <w:t xml:space="preserve"> of children who are exposed to secondhand smoke</w:t>
      </w:r>
      <w:r>
        <w:t>.</w:t>
      </w:r>
    </w:p>
    <w:p w:rsidR="00CC423C" w:rsidRDefault="0080220D" w:rsidP="00CC423C">
      <w:pPr>
        <w:pStyle w:val="ListParagraph"/>
        <w:numPr>
          <w:ilvl w:val="1"/>
          <w:numId w:val="4"/>
        </w:numPr>
      </w:pPr>
      <w:r>
        <w:t xml:space="preserve">Action items for TPEP coordinators: </w:t>
      </w:r>
      <w:r>
        <w:t xml:space="preserve"> </w:t>
      </w:r>
      <w:r>
        <w:t>G</w:t>
      </w:r>
      <w:r>
        <w:t xml:space="preserve">et to know your MCH colleagues and talk about them with the Tobacco Priority. And look for program synergies between MCH/TPEP. </w:t>
      </w:r>
    </w:p>
    <w:p w:rsidR="00CC423C" w:rsidRDefault="00CC423C" w:rsidP="00CC423C">
      <w:pPr>
        <w:pStyle w:val="ListParagraph"/>
        <w:numPr>
          <w:ilvl w:val="1"/>
          <w:numId w:val="4"/>
        </w:numPr>
      </w:pPr>
      <w:r>
        <w:t xml:space="preserve">Lesa will be looking </w:t>
      </w:r>
      <w:r>
        <w:t xml:space="preserve">at ways to bring synergy between state and locals on pregnancy and tobacco </w:t>
      </w:r>
      <w:r>
        <w:t xml:space="preserve">related </w:t>
      </w:r>
      <w:r>
        <w:t xml:space="preserve">work- </w:t>
      </w:r>
      <w:r>
        <w:t xml:space="preserve">and this work group is </w:t>
      </w:r>
      <w:r>
        <w:t xml:space="preserve">potentially </w:t>
      </w:r>
      <w:r>
        <w:t>a great resource to provide insight</w:t>
      </w:r>
      <w:r w:rsidR="00C0177F">
        <w:t xml:space="preserve"> and facilitate local coordination</w:t>
      </w:r>
      <w:r>
        <w:t xml:space="preserve">. </w:t>
      </w:r>
    </w:p>
    <w:p w:rsidR="0080220D" w:rsidRDefault="0080220D" w:rsidP="0080220D">
      <w:pPr>
        <w:pStyle w:val="ListParagraph"/>
        <w:numPr>
          <w:ilvl w:val="1"/>
          <w:numId w:val="4"/>
        </w:numPr>
      </w:pPr>
      <w:r>
        <w:t xml:space="preserve">Question: </w:t>
      </w:r>
      <w:r>
        <w:t xml:space="preserve">Is anyone looking into/implementing the SCRIPT program? Multnomah County is looking at implementing it. It doesn’t sound like anyone </w:t>
      </w:r>
      <w:r>
        <w:t xml:space="preserve">else </w:t>
      </w:r>
      <w:r>
        <w:t xml:space="preserve">on the call is doing anything with SCRIPT. </w:t>
      </w:r>
    </w:p>
    <w:p w:rsidR="0080220D" w:rsidRDefault="0080220D" w:rsidP="0080220D">
      <w:pPr>
        <w:pStyle w:val="ListParagraph"/>
        <w:numPr>
          <w:ilvl w:val="1"/>
          <w:numId w:val="4"/>
        </w:numPr>
      </w:pPr>
      <w:r>
        <w:lastRenderedPageBreak/>
        <w:t>Janet suggested that it would be helpful to have a list of the</w:t>
      </w:r>
      <w:r>
        <w:t xml:space="preserve"> best </w:t>
      </w:r>
      <w:r>
        <w:t xml:space="preserve">available 5A’s </w:t>
      </w:r>
      <w:r>
        <w:t xml:space="preserve">webinars, trainings, information, to help </w:t>
      </w:r>
      <w:r>
        <w:t>MCH colleagues get connected if they are working on</w:t>
      </w:r>
      <w:r>
        <w:t xml:space="preserve"> cessation </w:t>
      </w:r>
      <w:r>
        <w:t>interventions in their programs</w:t>
      </w:r>
      <w:r>
        <w:t xml:space="preserve">. </w:t>
      </w:r>
    </w:p>
    <w:p w:rsidR="00C0177F" w:rsidRDefault="00C0177F" w:rsidP="00C0177F">
      <w:pPr>
        <w:pStyle w:val="ListParagraph"/>
        <w:ind w:left="1080"/>
      </w:pPr>
    </w:p>
    <w:p w:rsidR="00B5762D" w:rsidRPr="00C0177F" w:rsidRDefault="00B5762D" w:rsidP="00D71EC1">
      <w:pPr>
        <w:pStyle w:val="ListParagraph"/>
        <w:numPr>
          <w:ilvl w:val="0"/>
          <w:numId w:val="4"/>
        </w:numPr>
        <w:rPr>
          <w:b/>
        </w:rPr>
      </w:pPr>
      <w:r w:rsidRPr="00C0177F">
        <w:rPr>
          <w:b/>
        </w:rPr>
        <w:t xml:space="preserve">TPEP and MCH collaboration in Lane County (Christy </w:t>
      </w:r>
      <w:proofErr w:type="spellStart"/>
      <w:r w:rsidRPr="00C0177F">
        <w:rPr>
          <w:b/>
        </w:rPr>
        <w:t>Inskip</w:t>
      </w:r>
      <w:proofErr w:type="spellEnd"/>
      <w:r w:rsidRPr="00C0177F">
        <w:rPr>
          <w:b/>
        </w:rPr>
        <w:t>, 10 minutes)</w:t>
      </w:r>
    </w:p>
    <w:p w:rsidR="0080220D" w:rsidRDefault="0080220D" w:rsidP="0080220D">
      <w:pPr>
        <w:pStyle w:val="ListParagraph"/>
        <w:numPr>
          <w:ilvl w:val="0"/>
          <w:numId w:val="6"/>
        </w:numPr>
      </w:pPr>
      <w:r>
        <w:t xml:space="preserve">Christy </w:t>
      </w:r>
      <w:r>
        <w:t>gave an o</w:t>
      </w:r>
      <w:r>
        <w:t>verview of what Lane County</w:t>
      </w:r>
      <w:r w:rsidR="00C0177F">
        <w:t xml:space="preserve"> TPEP</w:t>
      </w:r>
      <w:r>
        <w:t xml:space="preserve"> </w:t>
      </w:r>
      <w:r>
        <w:t>has done to partner</w:t>
      </w:r>
      <w:r>
        <w:t xml:space="preserve"> with WIC</w:t>
      </w:r>
      <w:r>
        <w:t>: they m</w:t>
      </w:r>
      <w:r>
        <w:t>et with WIC to see what their needs are</w:t>
      </w:r>
      <w:r>
        <w:t xml:space="preserve">, how TPEP can support. In 2007, they </w:t>
      </w:r>
      <w:r>
        <w:t xml:space="preserve">started Quitting for Keeps (had money to get WIC staff trained), </w:t>
      </w:r>
      <w:r w:rsidR="00C0177F">
        <w:t xml:space="preserve">and </w:t>
      </w:r>
      <w:r>
        <w:t xml:space="preserve">one WIC staff championed this effort to make sure the 5As was sustainable in their program and would train any new staff members on the 5As. </w:t>
      </w:r>
      <w:r>
        <w:t>The two programs meet</w:t>
      </w:r>
      <w:r>
        <w:t xml:space="preserve"> about once per year </w:t>
      </w:r>
      <w:r>
        <w:t>to</w:t>
      </w:r>
      <w:r>
        <w:t xml:space="preserve"> check in to see if anything needs to change/develop new information sharing ways. In Lane County they are looking at ways to partner and collaborate with more agencies to improve t</w:t>
      </w:r>
      <w:r>
        <w:t>he health of the entire county.</w:t>
      </w:r>
    </w:p>
    <w:p w:rsidR="0080220D" w:rsidRDefault="0080220D" w:rsidP="0080220D">
      <w:pPr>
        <w:pStyle w:val="ListParagraph"/>
        <w:numPr>
          <w:ilvl w:val="0"/>
          <w:numId w:val="6"/>
        </w:numPr>
      </w:pPr>
      <w:r>
        <w:t>Richmond, CA</w:t>
      </w:r>
      <w:r>
        <w:t>, has a model</w:t>
      </w:r>
      <w:r>
        <w:t xml:space="preserve"> smoke-free multi-unit housing ordinance</w:t>
      </w:r>
      <w:r>
        <w:t xml:space="preserve"> that could be useful with implementing the MCH Title V tobacco strategy</w:t>
      </w:r>
      <w:r>
        <w:t xml:space="preserve">. </w:t>
      </w:r>
    </w:p>
    <w:p w:rsidR="00CC423C" w:rsidRDefault="0080220D" w:rsidP="0080220D">
      <w:pPr>
        <w:pStyle w:val="ListParagraph"/>
        <w:numPr>
          <w:ilvl w:val="0"/>
          <w:numId w:val="6"/>
        </w:numPr>
      </w:pPr>
      <w:r>
        <w:t>It would be helpful to have a</w:t>
      </w:r>
      <w:r>
        <w:t xml:space="preserve"> good statewide </w:t>
      </w:r>
      <w:r>
        <w:t xml:space="preserve">resource to help connect local partners </w:t>
      </w:r>
      <w:r>
        <w:t xml:space="preserve">to resources/trainings such as motivational interview training courses/refreshers. </w:t>
      </w:r>
    </w:p>
    <w:p w:rsidR="0080220D" w:rsidRDefault="00CC423C" w:rsidP="0080220D">
      <w:pPr>
        <w:pStyle w:val="ListParagraph"/>
        <w:numPr>
          <w:ilvl w:val="0"/>
          <w:numId w:val="6"/>
        </w:numPr>
      </w:pPr>
      <w:r>
        <w:t xml:space="preserve">Kerri and Eric reported that in the coming year, the NW Portland Indian Area Health Board may be sponsoring some motivational interviewing/tobacco cessation trainings for </w:t>
      </w:r>
      <w:r w:rsidR="0080220D">
        <w:t xml:space="preserve">tribes. </w:t>
      </w:r>
    </w:p>
    <w:p w:rsidR="0080220D" w:rsidRPr="0080220D" w:rsidRDefault="0080220D" w:rsidP="00CC423C">
      <w:pPr>
        <w:pStyle w:val="ListParagraph"/>
        <w:ind w:left="1080"/>
      </w:pPr>
    </w:p>
    <w:p w:rsidR="00CC423C" w:rsidRPr="00C0177F" w:rsidRDefault="00A73D64" w:rsidP="00ED5D18">
      <w:pPr>
        <w:pStyle w:val="ListParagraph"/>
        <w:numPr>
          <w:ilvl w:val="0"/>
          <w:numId w:val="4"/>
        </w:numPr>
        <w:rPr>
          <w:b/>
        </w:rPr>
      </w:pPr>
      <w:r w:rsidRPr="00C0177F">
        <w:rPr>
          <w:b/>
        </w:rPr>
        <w:t xml:space="preserve">Next steps with work group (Beth, </w:t>
      </w:r>
      <w:r w:rsidR="00B046EA" w:rsidRPr="00C0177F">
        <w:rPr>
          <w:b/>
        </w:rPr>
        <w:t>10</w:t>
      </w:r>
      <w:r w:rsidRPr="00C0177F">
        <w:rPr>
          <w:b/>
        </w:rPr>
        <w:t xml:space="preserve"> minutes)</w:t>
      </w:r>
    </w:p>
    <w:p w:rsidR="00CC423C" w:rsidRDefault="00CC423C" w:rsidP="00CC423C">
      <w:pPr>
        <w:pStyle w:val="ListParagraph"/>
        <w:numPr>
          <w:ilvl w:val="0"/>
          <w:numId w:val="7"/>
        </w:numPr>
      </w:pPr>
      <w:r>
        <w:t xml:space="preserve">Beth will set up work group calls for 2016 yet on the same schedule – </w:t>
      </w:r>
      <w:r w:rsidR="00266294">
        <w:t>from 2:30-3:30pm on the 3</w:t>
      </w:r>
      <w:r w:rsidR="00266294" w:rsidRPr="00266294">
        <w:rPr>
          <w:vertAlign w:val="superscript"/>
        </w:rPr>
        <w:t>rd</w:t>
      </w:r>
      <w:r w:rsidR="00266294">
        <w:t xml:space="preserve"> Monday in even months </w:t>
      </w:r>
      <w:r>
        <w:t>expect for February (Because of the Presidents’ Day holiday</w:t>
      </w:r>
      <w:r w:rsidR="00266294">
        <w:t>):</w:t>
      </w:r>
    </w:p>
    <w:p w:rsidR="00266294" w:rsidRDefault="00266294" w:rsidP="00266294">
      <w:pPr>
        <w:pStyle w:val="ListParagraph"/>
        <w:numPr>
          <w:ilvl w:val="1"/>
          <w:numId w:val="7"/>
        </w:numPr>
      </w:pPr>
      <w:r>
        <w:t>February 16</w:t>
      </w:r>
    </w:p>
    <w:p w:rsidR="00266294" w:rsidRDefault="00266294" w:rsidP="00266294">
      <w:pPr>
        <w:pStyle w:val="ListParagraph"/>
        <w:numPr>
          <w:ilvl w:val="1"/>
          <w:numId w:val="7"/>
        </w:numPr>
      </w:pPr>
      <w:r>
        <w:t>April 18</w:t>
      </w:r>
    </w:p>
    <w:p w:rsidR="00266294" w:rsidRDefault="00266294" w:rsidP="00266294">
      <w:pPr>
        <w:pStyle w:val="ListParagraph"/>
        <w:numPr>
          <w:ilvl w:val="1"/>
          <w:numId w:val="7"/>
        </w:numPr>
      </w:pPr>
      <w:r>
        <w:t>June 20</w:t>
      </w:r>
    </w:p>
    <w:p w:rsidR="00266294" w:rsidRDefault="00266294" w:rsidP="00266294">
      <w:pPr>
        <w:pStyle w:val="ListParagraph"/>
        <w:numPr>
          <w:ilvl w:val="1"/>
          <w:numId w:val="7"/>
        </w:numPr>
      </w:pPr>
      <w:r>
        <w:t>August 15</w:t>
      </w:r>
    </w:p>
    <w:p w:rsidR="00266294" w:rsidRDefault="00266294" w:rsidP="00266294">
      <w:pPr>
        <w:pStyle w:val="ListParagraph"/>
        <w:numPr>
          <w:ilvl w:val="1"/>
          <w:numId w:val="7"/>
        </w:numPr>
      </w:pPr>
      <w:r>
        <w:t>October 17</w:t>
      </w:r>
    </w:p>
    <w:p w:rsidR="00266294" w:rsidRDefault="00266294" w:rsidP="00266294">
      <w:pPr>
        <w:pStyle w:val="ListParagraph"/>
        <w:numPr>
          <w:ilvl w:val="1"/>
          <w:numId w:val="7"/>
        </w:numPr>
      </w:pPr>
      <w:r>
        <w:t>December 19</w:t>
      </w:r>
    </w:p>
    <w:p w:rsidR="00266294" w:rsidRDefault="00266294" w:rsidP="00266294">
      <w:pPr>
        <w:pStyle w:val="ListParagraph"/>
        <w:ind w:left="1800"/>
      </w:pPr>
    </w:p>
    <w:p w:rsidR="00CC423C" w:rsidRDefault="00CC423C" w:rsidP="00CC423C">
      <w:pPr>
        <w:pStyle w:val="ListParagraph"/>
        <w:numPr>
          <w:ilvl w:val="0"/>
          <w:numId w:val="7"/>
        </w:numPr>
      </w:pPr>
      <w:r>
        <w:t xml:space="preserve">Agenda items for the next call: </w:t>
      </w:r>
    </w:p>
    <w:p w:rsidR="00CC423C" w:rsidRDefault="00CC423C" w:rsidP="00CC423C">
      <w:pPr>
        <w:pStyle w:val="ListParagraph"/>
        <w:numPr>
          <w:ilvl w:val="1"/>
          <w:numId w:val="7"/>
        </w:numPr>
      </w:pPr>
      <w:r>
        <w:t>Update from Matthew in Polk County – Pregnancy and Tobacco Resource Material</w:t>
      </w:r>
    </w:p>
    <w:p w:rsidR="00CC423C" w:rsidRDefault="00CC423C" w:rsidP="00CC423C">
      <w:pPr>
        <w:pStyle w:val="ListParagraph"/>
        <w:numPr>
          <w:ilvl w:val="1"/>
          <w:numId w:val="7"/>
        </w:numPr>
      </w:pPr>
      <w:r>
        <w:t>Report back on what TPEP coordinators found out after talking with their local MCH program director about selecting the tobacco strategy for Title V</w:t>
      </w:r>
      <w:r w:rsidR="00ED5D18">
        <w:t xml:space="preserve">. </w:t>
      </w:r>
    </w:p>
    <w:p w:rsidR="00EB308D" w:rsidRDefault="00CC423C" w:rsidP="00EB308D">
      <w:pPr>
        <w:pStyle w:val="ListParagraph"/>
        <w:numPr>
          <w:ilvl w:val="1"/>
          <w:numId w:val="7"/>
        </w:numPr>
      </w:pPr>
      <w:r>
        <w:t>Future structure of the work group, including selecting a permanent facilitator.</w:t>
      </w:r>
    </w:p>
    <w:p w:rsidR="00CC423C" w:rsidRDefault="00CC423C" w:rsidP="00EB308D">
      <w:pPr>
        <w:pStyle w:val="ListParagraph"/>
        <w:ind w:left="1800"/>
      </w:pPr>
      <w:bookmarkStart w:id="0" w:name="_GoBack"/>
      <w:bookmarkEnd w:id="0"/>
      <w:r>
        <w:t xml:space="preserve"> </w:t>
      </w:r>
    </w:p>
    <w:p w:rsidR="00ED5D18" w:rsidRDefault="00CC423C" w:rsidP="00CC423C">
      <w:pPr>
        <w:pStyle w:val="ListParagraph"/>
        <w:numPr>
          <w:ilvl w:val="0"/>
          <w:numId w:val="7"/>
        </w:numPr>
      </w:pPr>
      <w:r>
        <w:t xml:space="preserve">If anyone is interested in becoming the facilitator for the work group, please contact Beth. </w:t>
      </w:r>
    </w:p>
    <w:p w:rsidR="00B56EA7" w:rsidRPr="00D71EC1" w:rsidRDefault="00B56EA7" w:rsidP="00DF7B2E"/>
    <w:sectPr w:rsidR="00B56EA7" w:rsidRPr="00D71EC1" w:rsidSect="00822F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ED" w:rsidRDefault="001B66ED" w:rsidP="00B56EA7">
      <w:pPr>
        <w:spacing w:after="0" w:line="240" w:lineRule="auto"/>
      </w:pPr>
      <w:r>
        <w:separator/>
      </w:r>
    </w:p>
  </w:endnote>
  <w:endnote w:type="continuationSeparator" w:id="0">
    <w:p w:rsidR="001B66ED" w:rsidRDefault="001B66ED" w:rsidP="00B5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11148"/>
      <w:docPartObj>
        <w:docPartGallery w:val="Page Numbers (Bottom of Page)"/>
        <w:docPartUnique/>
      </w:docPartObj>
    </w:sdtPr>
    <w:sdtEndPr>
      <w:rPr>
        <w:noProof/>
      </w:rPr>
    </w:sdtEndPr>
    <w:sdtContent>
      <w:p w:rsidR="00A73D64" w:rsidRDefault="001B66ED">
        <w:pPr>
          <w:pStyle w:val="Footer"/>
          <w:jc w:val="right"/>
        </w:pPr>
        <w:r>
          <w:fldChar w:fldCharType="begin"/>
        </w:r>
        <w:r>
          <w:instrText xml:space="preserve"> PAGE   \* MERGEFORMAT </w:instrText>
        </w:r>
        <w:r>
          <w:fldChar w:fldCharType="separate"/>
        </w:r>
        <w:r w:rsidR="00EB308D">
          <w:rPr>
            <w:noProof/>
          </w:rPr>
          <w:t>2</w:t>
        </w:r>
        <w:r>
          <w:rPr>
            <w:noProof/>
          </w:rPr>
          <w:fldChar w:fldCharType="end"/>
        </w:r>
      </w:p>
    </w:sdtContent>
  </w:sdt>
  <w:p w:rsidR="00A73D64" w:rsidRDefault="00A73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ED" w:rsidRDefault="001B66ED" w:rsidP="00B56EA7">
      <w:pPr>
        <w:spacing w:after="0" w:line="240" w:lineRule="auto"/>
      </w:pPr>
      <w:r>
        <w:separator/>
      </w:r>
    </w:p>
  </w:footnote>
  <w:footnote w:type="continuationSeparator" w:id="0">
    <w:p w:rsidR="001B66ED" w:rsidRDefault="001B66ED" w:rsidP="00B56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0DA9"/>
    <w:multiLevelType w:val="hybridMultilevel"/>
    <w:tmpl w:val="6668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9576DD"/>
    <w:multiLevelType w:val="hybridMultilevel"/>
    <w:tmpl w:val="A52C3A1E"/>
    <w:lvl w:ilvl="0" w:tplc="B9EC167A">
      <w:start w:val="1"/>
      <w:numFmt w:val="decimal"/>
      <w:lvlText w:val="%1."/>
      <w:lvlJc w:val="left"/>
      <w:pPr>
        <w:ind w:left="360" w:hanging="360"/>
      </w:pPr>
      <w:rPr>
        <w:rFonts w:asciiTheme="minorHAnsi" w:eastAsiaTheme="minorHAnsi" w:hAnsiTheme="minorHAnsi" w:cstheme="minorBidi"/>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CC787F"/>
    <w:multiLevelType w:val="hybridMultilevel"/>
    <w:tmpl w:val="F4F29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AA3166"/>
    <w:multiLevelType w:val="hybridMultilevel"/>
    <w:tmpl w:val="04CC4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0B483E"/>
    <w:multiLevelType w:val="hybridMultilevel"/>
    <w:tmpl w:val="0BDC4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046356"/>
    <w:multiLevelType w:val="hybridMultilevel"/>
    <w:tmpl w:val="B1EC3522"/>
    <w:lvl w:ilvl="0" w:tplc="49525C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B294A"/>
    <w:multiLevelType w:val="hybridMultilevel"/>
    <w:tmpl w:val="653C1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1F"/>
    <w:rsid w:val="001573E5"/>
    <w:rsid w:val="001B66ED"/>
    <w:rsid w:val="002602D7"/>
    <w:rsid w:val="00266294"/>
    <w:rsid w:val="00605BDE"/>
    <w:rsid w:val="00607F72"/>
    <w:rsid w:val="00677447"/>
    <w:rsid w:val="00700B1F"/>
    <w:rsid w:val="00791EA1"/>
    <w:rsid w:val="00796837"/>
    <w:rsid w:val="007F1552"/>
    <w:rsid w:val="0080220D"/>
    <w:rsid w:val="00822FDD"/>
    <w:rsid w:val="008270CC"/>
    <w:rsid w:val="00916D30"/>
    <w:rsid w:val="00A73D64"/>
    <w:rsid w:val="00AE11E4"/>
    <w:rsid w:val="00B046EA"/>
    <w:rsid w:val="00B56EA7"/>
    <w:rsid w:val="00B5762D"/>
    <w:rsid w:val="00C0177F"/>
    <w:rsid w:val="00CC423C"/>
    <w:rsid w:val="00D71EC1"/>
    <w:rsid w:val="00DF7B2E"/>
    <w:rsid w:val="00EB308D"/>
    <w:rsid w:val="00ED5D18"/>
    <w:rsid w:val="00F56551"/>
    <w:rsid w:val="00F9457A"/>
    <w:rsid w:val="00FA382F"/>
    <w:rsid w:val="00FB1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C5F34-68BF-4C21-A8B5-4BE40ACF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DD"/>
  </w:style>
  <w:style w:type="paragraph" w:styleId="Heading1">
    <w:name w:val="heading 1"/>
    <w:basedOn w:val="Normal"/>
    <w:link w:val="Heading1Char"/>
    <w:uiPriority w:val="9"/>
    <w:qFormat/>
    <w:rsid w:val="00DF7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51"/>
    <w:pPr>
      <w:ind w:left="720"/>
      <w:contextualSpacing/>
    </w:pPr>
  </w:style>
  <w:style w:type="character" w:styleId="Hyperlink">
    <w:name w:val="Hyperlink"/>
    <w:basedOn w:val="DefaultParagraphFont"/>
    <w:uiPriority w:val="99"/>
    <w:unhideWhenUsed/>
    <w:rsid w:val="00D71EC1"/>
    <w:rPr>
      <w:color w:val="0563C1"/>
      <w:u w:val="single"/>
    </w:rPr>
  </w:style>
  <w:style w:type="paragraph" w:styleId="Header">
    <w:name w:val="header"/>
    <w:basedOn w:val="Normal"/>
    <w:link w:val="HeaderChar"/>
    <w:uiPriority w:val="99"/>
    <w:unhideWhenUsed/>
    <w:rsid w:val="00B5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EA7"/>
  </w:style>
  <w:style w:type="paragraph" w:styleId="Footer">
    <w:name w:val="footer"/>
    <w:basedOn w:val="Normal"/>
    <w:link w:val="FooterChar"/>
    <w:uiPriority w:val="99"/>
    <w:unhideWhenUsed/>
    <w:rsid w:val="00B5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A7"/>
  </w:style>
  <w:style w:type="character" w:customStyle="1" w:styleId="Heading1Char">
    <w:name w:val="Heading 1 Char"/>
    <w:basedOn w:val="DefaultParagraphFont"/>
    <w:link w:val="Heading1"/>
    <w:uiPriority w:val="9"/>
    <w:rsid w:val="00DF7B2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8354">
      <w:bodyDiv w:val="1"/>
      <w:marLeft w:val="0"/>
      <w:marRight w:val="0"/>
      <w:marTop w:val="0"/>
      <w:marBottom w:val="0"/>
      <w:divBdr>
        <w:top w:val="none" w:sz="0" w:space="0" w:color="auto"/>
        <w:left w:val="none" w:sz="0" w:space="0" w:color="auto"/>
        <w:bottom w:val="none" w:sz="0" w:space="0" w:color="auto"/>
        <w:right w:val="none" w:sz="0" w:space="0" w:color="auto"/>
      </w:divBdr>
    </w:div>
    <w:div w:id="830147473">
      <w:bodyDiv w:val="1"/>
      <w:marLeft w:val="0"/>
      <w:marRight w:val="0"/>
      <w:marTop w:val="0"/>
      <w:marBottom w:val="0"/>
      <w:divBdr>
        <w:top w:val="none" w:sz="0" w:space="0" w:color="auto"/>
        <w:left w:val="none" w:sz="0" w:space="0" w:color="auto"/>
        <w:bottom w:val="none" w:sz="0" w:space="0" w:color="auto"/>
        <w:right w:val="none" w:sz="0" w:space="0" w:color="auto"/>
      </w:divBdr>
    </w:div>
    <w:div w:id="1255628047">
      <w:bodyDiv w:val="1"/>
      <w:marLeft w:val="0"/>
      <w:marRight w:val="0"/>
      <w:marTop w:val="0"/>
      <w:marBottom w:val="0"/>
      <w:divBdr>
        <w:top w:val="none" w:sz="0" w:space="0" w:color="auto"/>
        <w:left w:val="none" w:sz="0" w:space="0" w:color="auto"/>
        <w:bottom w:val="none" w:sz="0" w:space="0" w:color="auto"/>
        <w:right w:val="none" w:sz="0" w:space="0" w:color="auto"/>
      </w:divBdr>
    </w:div>
    <w:div w:id="13207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0516EF50C5B48B8CCF649E2692D01" ma:contentTypeVersion="18" ma:contentTypeDescription="Create a new document." ma:contentTypeScope="" ma:versionID="94c46ac97ae86a75c02194633e51570a">
  <xsd:schema xmlns:xsd="http://www.w3.org/2001/XMLSchema" xmlns:xs="http://www.w3.org/2001/XMLSchema" xmlns:p="http://schemas.microsoft.com/office/2006/metadata/properties" xmlns:ns1="http://schemas.microsoft.com/sharepoint/v3" xmlns:ns2="59da1016-2a1b-4f8a-9768-d7a4932f6f16" xmlns:ns3="8488ce40-994a-4625-acd1-74fe6dd51a7e" targetNamespace="http://schemas.microsoft.com/office/2006/metadata/properties" ma:root="true" ma:fieldsID="3a23e7cefec6722df71f90bd5a6635b3" ns1:_="" ns2:_="" ns3:_="">
    <xsd:import namespace="http://schemas.microsoft.com/sharepoint/v3"/>
    <xsd:import namespace="59da1016-2a1b-4f8a-9768-d7a4932f6f16"/>
    <xsd:import namespace="8488ce40-994a-4625-acd1-74fe6dd51a7e"/>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88ce40-994a-4625-acd1-74fe6dd51a7e"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https://www.oregon.gov/oha/PH/DISEASESCONDITIONS/CHRONICDISEASE/HPCDPCONNECTION/TRAINING_EVENTS/Documents/pregnant_and_tob_use_workgroup/minutes_12-14-2015.docx</Url>
      <Description>minutes_12-14-2015.docx</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DocumentExpirationDate xmlns="59da1016-2a1b-4f8a-9768-d7a4932f6f16">2017-12-31T08:00:00+00:00</DocumentExpirationDate>
    <Meta_x0020_Keywords xmlns="8488ce40-994a-4625-acd1-74fe6dd51a7e" xsi:nil="true"/>
    <Meta_x0020_Description xmlns="8488ce40-994a-4625-acd1-74fe6dd51a7e" xsi:nil="true"/>
    <IATopic xmlns="59da1016-2a1b-4f8a-9768-d7a4932f6f16">Public Health - Prevention</IATopic>
  </documentManagement>
</p:properties>
</file>

<file path=customXml/itemProps1.xml><?xml version="1.0" encoding="utf-8"?>
<ds:datastoreItem xmlns:ds="http://schemas.openxmlformats.org/officeDocument/2006/customXml" ds:itemID="{7DF61D38-4E85-4AA0-8D93-DD0389F79041}"/>
</file>

<file path=customXml/itemProps2.xml><?xml version="1.0" encoding="utf-8"?>
<ds:datastoreItem xmlns:ds="http://schemas.openxmlformats.org/officeDocument/2006/customXml" ds:itemID="{185F7D5C-1858-4AD3-B744-46D851A585EE}"/>
</file>

<file path=customXml/itemProps3.xml><?xml version="1.0" encoding="utf-8"?>
<ds:datastoreItem xmlns:ds="http://schemas.openxmlformats.org/officeDocument/2006/customXml" ds:itemID="{A4772EF9-3F81-41D5-BF2F-FE5D0F1EE8E1}"/>
</file>

<file path=docProps/app.xml><?xml version="1.0" encoding="utf-8"?>
<Properties xmlns="http://schemas.openxmlformats.org/officeDocument/2006/extended-properties" xmlns:vt="http://schemas.openxmlformats.org/officeDocument/2006/docPropsVTypes">
  <Template>Normal.dotm</Template>
  <TotalTime>133</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Elizabeth C</dc:creator>
  <cp:keywords/>
  <dc:description/>
  <cp:lastModifiedBy>Sanders Elizabeth C</cp:lastModifiedBy>
  <cp:revision>5</cp:revision>
  <dcterms:created xsi:type="dcterms:W3CDTF">2015-12-16T16:58:00Z</dcterms:created>
  <dcterms:modified xsi:type="dcterms:W3CDTF">2015-12-18T18:42:00Z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0x0101009900516EF50C5B48B8CCF649E2692D01</vt:lpwstr>
  </property>
  <property fmtid="{D5CDD505-2E9C-101B-9397-08002B2CF9AE}" pid="3" name="WorkflowChangePath">
    <vt:lpwstr>e8e5ad1f-e9a8-404d-844e-d78b0ad57c40,2;e8e5ad1f-e9a8-404d-844e-d78b0ad57c40,4;</vt:lpwstr>
  </property>
  <property fmtid="{D5CDD505-2E9C-101B-9397-08002B2CF9AE}" pid="4" name="Order">
    <vt:r8>18100</vt:r8>
  </property>
</Properties>
</file>