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306" w:tblpY="-158"/>
        <w:tblW w:w="10548" w:type="dxa"/>
        <w:tblBorders>
          <w:bottom w:val="single" w:sz="8" w:space="0" w:color="F79646"/>
          <w:insideH w:val="single" w:sz="4" w:space="0" w:color="F79646"/>
        </w:tblBorders>
        <w:tblLayout w:type="fixed"/>
        <w:tblLook w:val="00A0" w:firstRow="1" w:lastRow="0" w:firstColumn="1" w:lastColumn="0" w:noHBand="0" w:noVBand="0"/>
      </w:tblPr>
      <w:tblGrid>
        <w:gridCol w:w="1161"/>
        <w:gridCol w:w="6264"/>
        <w:gridCol w:w="3123"/>
      </w:tblGrid>
      <w:tr w:rsidR="006A776B" w14:paraId="7679DA0B" w14:textId="77777777" w:rsidTr="00BA6CB8">
        <w:trPr>
          <w:cantSplit/>
          <w:trHeight w:val="903"/>
        </w:trPr>
        <w:tc>
          <w:tcPr>
            <w:tcW w:w="1161" w:type="dxa"/>
            <w:vMerge w:val="restart"/>
            <w:tcBorders>
              <w:top w:val="nil"/>
            </w:tcBorders>
            <w:vAlign w:val="bottom"/>
          </w:tcPr>
          <w:p w14:paraId="04BD2712" w14:textId="7D51C6BC" w:rsidR="006A776B" w:rsidRDefault="001C69E3" w:rsidP="00BA6CB8">
            <w:pPr>
              <w:ind w:left="-115"/>
              <w:jc w:val="right"/>
              <w:rPr>
                <w:color w:val="005595"/>
              </w:rPr>
            </w:pPr>
            <w:r w:rsidRPr="00220DBF">
              <w:rPr>
                <w:noProof/>
                <w:color w:val="005595"/>
              </w:rPr>
              <w:drawing>
                <wp:inline distT="0" distB="0" distL="0" distR="0" wp14:anchorId="641F80F1" wp14:editId="4A96268D">
                  <wp:extent cx="600075" cy="600075"/>
                  <wp:effectExtent l="0" t="0" r="0" b="0"/>
                  <wp:docPr id="1" name="Picture 1" descr="SSeal_64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eal_647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6264" w:type="dxa"/>
            <w:tcBorders>
              <w:top w:val="nil"/>
              <w:bottom w:val="single" w:sz="12" w:space="0" w:color="F79646"/>
            </w:tcBorders>
            <w:vAlign w:val="center"/>
          </w:tcPr>
          <w:p w14:paraId="6790A2B2" w14:textId="77777777" w:rsidR="006A776B" w:rsidRDefault="006A776B" w:rsidP="00BA6CB8">
            <w:pPr>
              <w:pStyle w:val="Office"/>
              <w:ind w:left="-101"/>
            </w:pPr>
          </w:p>
          <w:p w14:paraId="32BE799B" w14:textId="77777777" w:rsidR="006A776B" w:rsidRPr="00B23C5D" w:rsidRDefault="006A776B" w:rsidP="00BA6CB8">
            <w:pPr>
              <w:pStyle w:val="Office"/>
              <w:ind w:left="-101"/>
            </w:pPr>
            <w:r>
              <w:t>PUBLIC HEALTH DIVISION</w:t>
            </w:r>
            <w:r>
              <w:br/>
              <w:t xml:space="preserve">Center for Health Protection, Drinking Water Services </w:t>
            </w:r>
          </w:p>
        </w:tc>
        <w:tc>
          <w:tcPr>
            <w:tcW w:w="3123" w:type="dxa"/>
            <w:vMerge w:val="restart"/>
            <w:tcBorders>
              <w:top w:val="nil"/>
            </w:tcBorders>
            <w:vAlign w:val="center"/>
          </w:tcPr>
          <w:p w14:paraId="504BFB36" w14:textId="77777777" w:rsidR="006A776B" w:rsidRDefault="006A776B" w:rsidP="00BA6CB8">
            <w:pPr>
              <w:spacing w:line="60" w:lineRule="exact"/>
            </w:pPr>
          </w:p>
          <w:p w14:paraId="0DF12089" w14:textId="1F3432F1" w:rsidR="006A776B" w:rsidRDefault="001C69E3" w:rsidP="00BA6CB8">
            <w:r w:rsidRPr="00E04D3F">
              <w:rPr>
                <w:noProof/>
              </w:rPr>
              <w:drawing>
                <wp:inline distT="0" distB="0" distL="0" distR="0" wp14:anchorId="27A28840" wp14:editId="03F31333">
                  <wp:extent cx="186690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p>
        </w:tc>
      </w:tr>
      <w:tr w:rsidR="006A776B" w14:paraId="42E60402" w14:textId="77777777" w:rsidTr="00BA6CB8">
        <w:trPr>
          <w:cantSplit/>
          <w:trHeight w:val="225"/>
        </w:trPr>
        <w:tc>
          <w:tcPr>
            <w:tcW w:w="1161" w:type="dxa"/>
            <w:vMerge/>
            <w:tcBorders>
              <w:bottom w:val="nil"/>
            </w:tcBorders>
          </w:tcPr>
          <w:p w14:paraId="3BAED3A1" w14:textId="77777777" w:rsidR="006A776B" w:rsidRDefault="006A776B" w:rsidP="00BA6CB8">
            <w:pPr>
              <w:ind w:left="-108"/>
              <w:rPr>
                <w:color w:val="005595"/>
                <w:sz w:val="18"/>
              </w:rPr>
            </w:pPr>
          </w:p>
        </w:tc>
        <w:tc>
          <w:tcPr>
            <w:tcW w:w="6264" w:type="dxa"/>
            <w:tcBorders>
              <w:top w:val="single" w:sz="12" w:space="0" w:color="F79646"/>
              <w:bottom w:val="nil"/>
            </w:tcBorders>
          </w:tcPr>
          <w:p w14:paraId="3CF9963D" w14:textId="77777777" w:rsidR="006A776B" w:rsidRDefault="006A776B" w:rsidP="00BA6CB8">
            <w:pPr>
              <w:pStyle w:val="Governorname"/>
              <w:framePr w:hSpace="0" w:wrap="auto" w:vAnchor="margin" w:hAnchor="text" w:xAlign="left" w:yAlign="inline"/>
              <w:ind w:left="-101"/>
            </w:pPr>
            <w:r>
              <w:t>Tina Kotex, Governor</w:t>
            </w:r>
          </w:p>
        </w:tc>
        <w:tc>
          <w:tcPr>
            <w:tcW w:w="3123" w:type="dxa"/>
            <w:vMerge/>
            <w:tcBorders>
              <w:bottom w:val="nil"/>
            </w:tcBorders>
            <w:vAlign w:val="bottom"/>
          </w:tcPr>
          <w:p w14:paraId="4E057854" w14:textId="77777777" w:rsidR="006A776B" w:rsidRDefault="006A776B" w:rsidP="00BA6CB8">
            <w:pPr>
              <w:jc w:val="right"/>
            </w:pPr>
          </w:p>
        </w:tc>
      </w:tr>
    </w:tbl>
    <w:p w14:paraId="0D34A43C" w14:textId="29EEB303" w:rsidR="006A776B" w:rsidRDefault="004104A1" w:rsidP="006A776B">
      <w:pPr>
        <w:tabs>
          <w:tab w:val="left" w:pos="-450"/>
        </w:tabs>
        <w:ind w:right="-360"/>
        <w:rPr>
          <w:rFonts w:ascii="Arial" w:hAnsi="Arial" w:cs="Arial"/>
          <w:sz w:val="16"/>
          <w:szCs w:val="16"/>
        </w:rPr>
      </w:pPr>
      <w:r w:rsidRPr="004104A1">
        <w:rPr>
          <w:b/>
          <w:noProof/>
          <w:color w:val="000000"/>
          <w:sz w:val="28"/>
          <w:szCs w:val="28"/>
        </w:rPr>
        <mc:AlternateContent>
          <mc:Choice Requires="wps">
            <w:drawing>
              <wp:anchor distT="45720" distB="45720" distL="114300" distR="114300" simplePos="0" relativeHeight="251659264" behindDoc="1" locked="0" layoutInCell="1" allowOverlap="1" wp14:anchorId="3E460823" wp14:editId="668B111D">
                <wp:simplePos x="0" y="0"/>
                <wp:positionH relativeFrom="column">
                  <wp:posOffset>4133850</wp:posOffset>
                </wp:positionH>
                <wp:positionV relativeFrom="paragraph">
                  <wp:posOffset>657225</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5A8A10" w14:textId="74E35155" w:rsidR="004104A1" w:rsidRPr="001E0B15" w:rsidRDefault="004104A1" w:rsidP="004104A1">
                            <w:pPr>
                              <w:tabs>
                                <w:tab w:val="left" w:pos="-540"/>
                              </w:tabs>
                              <w:ind w:left="-540" w:right="30"/>
                              <w:jc w:val="right"/>
                              <w:rPr>
                                <w:rFonts w:ascii="Arial" w:hAnsi="Arial" w:cs="Arial"/>
                                <w:color w:val="005595"/>
                                <w:w w:val="90"/>
                              </w:rPr>
                            </w:pPr>
                            <w:r w:rsidRPr="001E0B15">
                              <w:rPr>
                                <w:rFonts w:ascii="Arial" w:hAnsi="Arial" w:cs="Arial"/>
                                <w:color w:val="005595"/>
                                <w:w w:val="90"/>
                              </w:rPr>
                              <w:t>800 NE Oregon Street, Suite #640</w:t>
                            </w:r>
                          </w:p>
                          <w:p w14:paraId="3E6F4B40" w14:textId="77777777" w:rsidR="004104A1" w:rsidRPr="001E0B15" w:rsidRDefault="004104A1" w:rsidP="004104A1">
                            <w:pPr>
                              <w:tabs>
                                <w:tab w:val="left" w:pos="-540"/>
                              </w:tabs>
                              <w:ind w:left="-540" w:right="30"/>
                              <w:jc w:val="right"/>
                              <w:rPr>
                                <w:rFonts w:ascii="Arial" w:hAnsi="Arial" w:cs="Arial"/>
                                <w:color w:val="005595"/>
                                <w:w w:val="90"/>
                              </w:rPr>
                            </w:pPr>
                            <w:r w:rsidRPr="001E0B15">
                              <w:rPr>
                                <w:rFonts w:ascii="Arial" w:hAnsi="Arial" w:cs="Arial"/>
                                <w:color w:val="005595"/>
                                <w:w w:val="90"/>
                              </w:rPr>
                              <w:t>Portland, OR 97232-2162</w:t>
                            </w:r>
                          </w:p>
                          <w:p w14:paraId="4EA69C02" w14:textId="77777777" w:rsidR="004104A1" w:rsidRPr="001E0B15" w:rsidRDefault="004104A1" w:rsidP="004104A1">
                            <w:pPr>
                              <w:tabs>
                                <w:tab w:val="left" w:pos="-540"/>
                              </w:tabs>
                              <w:ind w:left="-540" w:right="30"/>
                              <w:jc w:val="right"/>
                              <w:rPr>
                                <w:rFonts w:ascii="Arial" w:hAnsi="Arial" w:cs="Arial"/>
                                <w:color w:val="005595"/>
                                <w:w w:val="90"/>
                              </w:rPr>
                            </w:pPr>
                            <w:r w:rsidRPr="001E0B15">
                              <w:rPr>
                                <w:rFonts w:ascii="Arial" w:hAnsi="Arial" w:cs="Arial"/>
                                <w:color w:val="005595"/>
                                <w:w w:val="90"/>
                              </w:rPr>
                              <w:t>(971) 673-0405</w:t>
                            </w:r>
                          </w:p>
                          <w:p w14:paraId="68BBD6AF" w14:textId="77777777" w:rsidR="004104A1" w:rsidRPr="001E0B15" w:rsidRDefault="004104A1" w:rsidP="004104A1">
                            <w:pPr>
                              <w:tabs>
                                <w:tab w:val="left" w:pos="-540"/>
                              </w:tabs>
                              <w:ind w:left="-540" w:right="30"/>
                              <w:jc w:val="right"/>
                              <w:rPr>
                                <w:rFonts w:ascii="Arial" w:hAnsi="Arial" w:cs="Arial"/>
                                <w:color w:val="005595"/>
                                <w:w w:val="90"/>
                              </w:rPr>
                            </w:pPr>
                            <w:r w:rsidRPr="001E0B15">
                              <w:rPr>
                                <w:rFonts w:ascii="Arial" w:hAnsi="Arial" w:cs="Arial"/>
                                <w:color w:val="005595"/>
                                <w:w w:val="90"/>
                              </w:rPr>
                              <w:t>(971) 673-0694 – FAX</w:t>
                            </w:r>
                          </w:p>
                          <w:p w14:paraId="34C1EE27" w14:textId="173A2229" w:rsidR="004104A1" w:rsidRDefault="004104A1" w:rsidP="004104A1">
                            <w:pPr>
                              <w:tabs>
                                <w:tab w:val="left" w:pos="-540"/>
                              </w:tabs>
                              <w:ind w:left="-540" w:right="30"/>
                              <w:jc w:val="right"/>
                            </w:pPr>
                            <w:r w:rsidRPr="001E0B15">
                              <w:rPr>
                                <w:rFonts w:ascii="Arial" w:hAnsi="Arial" w:cs="Arial"/>
                                <w:color w:val="005595"/>
                                <w:w w:val="90"/>
                              </w:rPr>
                              <w:t>http://healthoregon.org/dwp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460823" id="_x0000_t202" coordsize="21600,21600" o:spt="202" path="m,l,21600r21600,l21600,xe">
                <v:stroke joinstyle="miter"/>
                <v:path gradientshapeok="t" o:connecttype="rect"/>
              </v:shapetype>
              <v:shape id="Text Box 2" o:spid="_x0000_s1026" type="#_x0000_t202" style="position:absolute;margin-left:325.5pt;margin-top:51.7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" stroked="f">
                <v:textbox style="mso-fit-shape-to-text:t">
                  <w:txbxContent>
                    <w:p w14:paraId="3A5A8A10" w14:textId="74E35155" w:rsidR="004104A1" w:rsidRPr="001E0B15" w:rsidRDefault="004104A1" w:rsidP="004104A1">
                      <w:pPr>
                        <w:tabs>
                          <w:tab w:val="left" w:pos="-540"/>
                        </w:tabs>
                        <w:ind w:left="-540" w:right="30"/>
                        <w:jc w:val="right"/>
                        <w:rPr>
                          <w:rFonts w:ascii="Arial" w:hAnsi="Arial" w:cs="Arial"/>
                          <w:color w:val="005595"/>
                          <w:w w:val="90"/>
                        </w:rPr>
                      </w:pPr>
                      <w:r w:rsidRPr="001E0B15">
                        <w:rPr>
                          <w:rFonts w:ascii="Arial" w:hAnsi="Arial" w:cs="Arial"/>
                          <w:color w:val="005595"/>
                          <w:w w:val="90"/>
                        </w:rPr>
                        <w:t>800 NE Oregon Street, Suite #640</w:t>
                      </w:r>
                    </w:p>
                    <w:p w14:paraId="3E6F4B40" w14:textId="77777777" w:rsidR="004104A1" w:rsidRPr="001E0B15" w:rsidRDefault="004104A1" w:rsidP="004104A1">
                      <w:pPr>
                        <w:tabs>
                          <w:tab w:val="left" w:pos="-540"/>
                        </w:tabs>
                        <w:ind w:left="-540" w:right="30"/>
                        <w:jc w:val="right"/>
                        <w:rPr>
                          <w:rFonts w:ascii="Arial" w:hAnsi="Arial" w:cs="Arial"/>
                          <w:color w:val="005595"/>
                          <w:w w:val="90"/>
                        </w:rPr>
                      </w:pPr>
                      <w:r w:rsidRPr="001E0B15">
                        <w:rPr>
                          <w:rFonts w:ascii="Arial" w:hAnsi="Arial" w:cs="Arial"/>
                          <w:color w:val="005595"/>
                          <w:w w:val="90"/>
                        </w:rPr>
                        <w:t>Portland, OR 97232-2162</w:t>
                      </w:r>
                    </w:p>
                    <w:p w14:paraId="4EA69C02" w14:textId="77777777" w:rsidR="004104A1" w:rsidRPr="001E0B15" w:rsidRDefault="004104A1" w:rsidP="004104A1">
                      <w:pPr>
                        <w:tabs>
                          <w:tab w:val="left" w:pos="-540"/>
                        </w:tabs>
                        <w:ind w:left="-540" w:right="30"/>
                        <w:jc w:val="right"/>
                        <w:rPr>
                          <w:rFonts w:ascii="Arial" w:hAnsi="Arial" w:cs="Arial"/>
                          <w:color w:val="005595"/>
                          <w:w w:val="90"/>
                        </w:rPr>
                      </w:pPr>
                      <w:r w:rsidRPr="001E0B15">
                        <w:rPr>
                          <w:rFonts w:ascii="Arial" w:hAnsi="Arial" w:cs="Arial"/>
                          <w:color w:val="005595"/>
                          <w:w w:val="90"/>
                        </w:rPr>
                        <w:t>(971) 673-0405</w:t>
                      </w:r>
                    </w:p>
                    <w:p w14:paraId="68BBD6AF" w14:textId="77777777" w:rsidR="004104A1" w:rsidRPr="001E0B15" w:rsidRDefault="004104A1" w:rsidP="004104A1">
                      <w:pPr>
                        <w:tabs>
                          <w:tab w:val="left" w:pos="-540"/>
                        </w:tabs>
                        <w:ind w:left="-540" w:right="30"/>
                        <w:jc w:val="right"/>
                        <w:rPr>
                          <w:rFonts w:ascii="Arial" w:hAnsi="Arial" w:cs="Arial"/>
                          <w:color w:val="005595"/>
                          <w:w w:val="90"/>
                        </w:rPr>
                      </w:pPr>
                      <w:r w:rsidRPr="001E0B15">
                        <w:rPr>
                          <w:rFonts w:ascii="Arial" w:hAnsi="Arial" w:cs="Arial"/>
                          <w:color w:val="005595"/>
                          <w:w w:val="90"/>
                        </w:rPr>
                        <w:t>(971) 673-0694 – FAX</w:t>
                      </w:r>
                    </w:p>
                    <w:p w14:paraId="34C1EE27" w14:textId="173A2229" w:rsidR="004104A1" w:rsidRDefault="004104A1" w:rsidP="004104A1">
                      <w:pPr>
                        <w:tabs>
                          <w:tab w:val="left" w:pos="-540"/>
                        </w:tabs>
                        <w:ind w:left="-540" w:right="30"/>
                        <w:jc w:val="right"/>
                      </w:pPr>
                      <w:r w:rsidRPr="001E0B15">
                        <w:rPr>
                          <w:rFonts w:ascii="Arial" w:hAnsi="Arial" w:cs="Arial"/>
                          <w:color w:val="005595"/>
                          <w:w w:val="90"/>
                        </w:rPr>
                        <w:t>http://healthoregon.org/dwp</w:t>
                      </w:r>
                    </w:p>
                  </w:txbxContent>
                </v:textbox>
              </v:shape>
            </w:pict>
          </mc:Fallback>
        </mc:AlternateContent>
      </w:r>
    </w:p>
    <w:tbl>
      <w:tblPr>
        <w:tblpPr w:leftFromText="180" w:rightFromText="180" w:vertAnchor="text" w:horzAnchor="margin" w:tblpXSpec="right" w:tblpY="-60"/>
        <w:tblW w:w="0" w:type="auto"/>
        <w:tblLook w:val="04A0" w:firstRow="1" w:lastRow="0" w:firstColumn="1" w:lastColumn="0" w:noHBand="0" w:noVBand="1"/>
      </w:tblPr>
      <w:tblGrid>
        <w:gridCol w:w="5677"/>
      </w:tblGrid>
      <w:tr w:rsidR="006A776B" w14:paraId="30C31D89" w14:textId="77777777" w:rsidTr="00BA6CB8">
        <w:trPr>
          <w:trHeight w:val="1318"/>
        </w:trPr>
        <w:tc>
          <w:tcPr>
            <w:tcW w:w="5677" w:type="dxa"/>
            <w:shd w:val="clear" w:color="auto" w:fill="auto"/>
          </w:tcPr>
          <w:p w14:paraId="1255C455" w14:textId="17D32780" w:rsidR="006A776B" w:rsidRPr="008C5B1D" w:rsidRDefault="006A776B" w:rsidP="00BA6CB8">
            <w:pPr>
              <w:pStyle w:val="Address"/>
            </w:pPr>
            <w:bookmarkStart w:id="0" w:name="Text7"/>
          </w:p>
          <w:p w14:paraId="7F59BD61" w14:textId="619815CA" w:rsidR="006A776B" w:rsidRDefault="006A776B" w:rsidP="00BA6CB8">
            <w:pPr>
              <w:pStyle w:val="Address"/>
              <w:rPr>
                <w:rStyle w:val="Headersandcontents"/>
              </w:rPr>
            </w:pPr>
          </w:p>
        </w:tc>
      </w:tr>
      <w:bookmarkEnd w:id="0"/>
    </w:tbl>
    <w:p w14:paraId="4850EECE" w14:textId="228FD72B" w:rsidR="006A776B" w:rsidRDefault="006A776B" w:rsidP="00A2727A">
      <w:pPr>
        <w:jc w:val="center"/>
        <w:rPr>
          <w:b/>
          <w:color w:val="000000"/>
          <w:sz w:val="28"/>
          <w:szCs w:val="28"/>
        </w:rPr>
      </w:pPr>
    </w:p>
    <w:p w14:paraId="63E62D19" w14:textId="77777777" w:rsidR="006A776B" w:rsidRDefault="006A776B" w:rsidP="00A2727A">
      <w:pPr>
        <w:jc w:val="center"/>
        <w:rPr>
          <w:b/>
          <w:color w:val="000000"/>
          <w:sz w:val="28"/>
          <w:szCs w:val="28"/>
        </w:rPr>
      </w:pPr>
    </w:p>
    <w:p w14:paraId="105D173D" w14:textId="77777777" w:rsidR="006A776B" w:rsidRDefault="006A776B" w:rsidP="00A2727A">
      <w:pPr>
        <w:jc w:val="center"/>
        <w:rPr>
          <w:b/>
          <w:color w:val="000000"/>
          <w:sz w:val="28"/>
          <w:szCs w:val="28"/>
        </w:rPr>
      </w:pPr>
    </w:p>
    <w:p w14:paraId="5E513C00" w14:textId="0FCF975E" w:rsidR="006A776B" w:rsidRDefault="006A776B" w:rsidP="00A2727A">
      <w:pPr>
        <w:jc w:val="center"/>
        <w:rPr>
          <w:b/>
          <w:color w:val="000000"/>
          <w:sz w:val="28"/>
          <w:szCs w:val="28"/>
        </w:rPr>
      </w:pPr>
    </w:p>
    <w:p w14:paraId="6D77B8B8" w14:textId="77777777" w:rsidR="006A776B" w:rsidRDefault="006A776B" w:rsidP="00A2727A">
      <w:pPr>
        <w:jc w:val="center"/>
        <w:rPr>
          <w:b/>
          <w:color w:val="000000"/>
          <w:sz w:val="28"/>
          <w:szCs w:val="28"/>
        </w:rPr>
      </w:pPr>
    </w:p>
    <w:p w14:paraId="19EEBA48" w14:textId="77777777" w:rsidR="00A2727A" w:rsidRPr="004C2399" w:rsidRDefault="00A2727A" w:rsidP="00A2727A">
      <w:pPr>
        <w:jc w:val="center"/>
        <w:rPr>
          <w:b/>
          <w:color w:val="000000"/>
          <w:sz w:val="28"/>
          <w:szCs w:val="28"/>
        </w:rPr>
      </w:pPr>
      <w:r w:rsidRPr="004C2399">
        <w:rPr>
          <w:b/>
          <w:color w:val="000000"/>
          <w:sz w:val="28"/>
          <w:szCs w:val="28"/>
        </w:rPr>
        <w:t>Drinking Water Advisory Committee</w:t>
      </w:r>
    </w:p>
    <w:p w14:paraId="766D23A3" w14:textId="77777777" w:rsidR="00A2727A" w:rsidRPr="004C2399" w:rsidRDefault="00A2727A" w:rsidP="00A2727A">
      <w:pPr>
        <w:jc w:val="center"/>
        <w:rPr>
          <w:color w:val="000000"/>
          <w:sz w:val="28"/>
          <w:szCs w:val="28"/>
        </w:rPr>
      </w:pPr>
      <w:r w:rsidRPr="004C2399">
        <w:rPr>
          <w:color w:val="000000"/>
          <w:sz w:val="28"/>
          <w:szCs w:val="28"/>
        </w:rPr>
        <w:t>Meeting Minutes</w:t>
      </w:r>
    </w:p>
    <w:p w14:paraId="53FD08FE" w14:textId="77C8AE44" w:rsidR="00A2727A" w:rsidRPr="004C2399" w:rsidRDefault="004104A1" w:rsidP="00A2727A">
      <w:pPr>
        <w:jc w:val="center"/>
        <w:rPr>
          <w:color w:val="000000"/>
          <w:sz w:val="28"/>
          <w:szCs w:val="28"/>
        </w:rPr>
      </w:pPr>
      <w:r>
        <w:rPr>
          <w:color w:val="000000"/>
          <w:sz w:val="28"/>
          <w:szCs w:val="28"/>
        </w:rPr>
        <w:t>January 18</w:t>
      </w:r>
      <w:r w:rsidR="002E5754">
        <w:rPr>
          <w:color w:val="000000"/>
          <w:sz w:val="28"/>
          <w:szCs w:val="28"/>
        </w:rPr>
        <w:t>, 20</w:t>
      </w:r>
      <w:r w:rsidR="005C352B">
        <w:rPr>
          <w:color w:val="000000"/>
          <w:sz w:val="28"/>
          <w:szCs w:val="28"/>
        </w:rPr>
        <w:t>2</w:t>
      </w:r>
      <w:r>
        <w:rPr>
          <w:color w:val="000000"/>
          <w:sz w:val="28"/>
          <w:szCs w:val="28"/>
        </w:rPr>
        <w:t>3</w:t>
      </w:r>
    </w:p>
    <w:p w14:paraId="2D4EDDF4" w14:textId="4632399D" w:rsidR="00A2727A" w:rsidRDefault="00071DC9" w:rsidP="00A2727A">
      <w:pPr>
        <w:jc w:val="center"/>
        <w:rPr>
          <w:color w:val="000000"/>
          <w:sz w:val="28"/>
          <w:szCs w:val="28"/>
        </w:rPr>
      </w:pPr>
      <w:r>
        <w:rPr>
          <w:color w:val="000000"/>
          <w:sz w:val="28"/>
          <w:szCs w:val="28"/>
        </w:rPr>
        <w:t>Virtual (Teams)</w:t>
      </w:r>
      <w:r w:rsidR="004104A1">
        <w:rPr>
          <w:color w:val="000000"/>
          <w:sz w:val="28"/>
          <w:szCs w:val="28"/>
        </w:rPr>
        <w:t xml:space="preserve"> and In-Person</w:t>
      </w:r>
    </w:p>
    <w:p w14:paraId="45A59FC6" w14:textId="77777777" w:rsidR="002027CE" w:rsidRPr="004C2399" w:rsidRDefault="002027CE" w:rsidP="00A2727A">
      <w:pPr>
        <w:rPr>
          <w:color w:val="000000"/>
          <w:sz w:val="28"/>
          <w:szCs w:val="28"/>
        </w:rPr>
      </w:pPr>
    </w:p>
    <w:p w14:paraId="7DEF495D" w14:textId="77777777" w:rsidR="00A2727A" w:rsidRPr="0068026E" w:rsidRDefault="00A2727A" w:rsidP="00A2727A">
      <w:pPr>
        <w:rPr>
          <w:color w:val="000000"/>
          <w:sz w:val="28"/>
          <w:szCs w:val="28"/>
          <w:u w:val="single"/>
        </w:rPr>
      </w:pPr>
      <w:r w:rsidRPr="0068026E">
        <w:rPr>
          <w:color w:val="000000"/>
          <w:sz w:val="28"/>
          <w:szCs w:val="28"/>
          <w:u w:val="single"/>
        </w:rPr>
        <w:t>Members Present</w:t>
      </w:r>
    </w:p>
    <w:p w14:paraId="5430E451" w14:textId="77777777" w:rsidR="0093257A" w:rsidRPr="00A73A20" w:rsidRDefault="0093257A" w:rsidP="0093257A">
      <w:pPr>
        <w:rPr>
          <w:rStyle w:val="Strong"/>
          <w:b w:val="0"/>
          <w:color w:val="000000"/>
          <w:sz w:val="28"/>
          <w:szCs w:val="28"/>
        </w:rPr>
      </w:pPr>
      <w:r w:rsidRPr="00A73A20">
        <w:rPr>
          <w:rStyle w:val="Strong"/>
          <w:color w:val="000000"/>
          <w:sz w:val="28"/>
          <w:szCs w:val="28"/>
        </w:rPr>
        <w:t xml:space="preserve">Greg DeBlase, </w:t>
      </w:r>
      <w:r w:rsidRPr="00A73A20">
        <w:rPr>
          <w:rStyle w:val="Strong"/>
          <w:b w:val="0"/>
          <w:color w:val="000000"/>
          <w:sz w:val="28"/>
          <w:szCs w:val="28"/>
        </w:rPr>
        <w:t>Oregon Environmental Health Association</w:t>
      </w:r>
    </w:p>
    <w:p w14:paraId="4F6F603E" w14:textId="78DA1F14" w:rsidR="005264BD" w:rsidRDefault="005264BD" w:rsidP="00DB34CC">
      <w:pPr>
        <w:rPr>
          <w:color w:val="000000"/>
          <w:sz w:val="28"/>
          <w:szCs w:val="28"/>
        </w:rPr>
      </w:pPr>
      <w:r w:rsidRPr="00A73A20">
        <w:rPr>
          <w:b/>
          <w:bCs/>
          <w:color w:val="000000"/>
          <w:sz w:val="28"/>
          <w:szCs w:val="28"/>
        </w:rPr>
        <w:t>Lacey Goeres</w:t>
      </w:r>
      <w:r w:rsidR="00A73A20" w:rsidRPr="00A73A20">
        <w:rPr>
          <w:b/>
          <w:bCs/>
          <w:color w:val="000000"/>
          <w:sz w:val="28"/>
          <w:szCs w:val="28"/>
        </w:rPr>
        <w:t>-Priest,</w:t>
      </w:r>
      <w:r w:rsidR="00A73A20" w:rsidRPr="00A73A20">
        <w:rPr>
          <w:color w:val="000000"/>
          <w:sz w:val="28"/>
          <w:szCs w:val="28"/>
        </w:rPr>
        <w:t xml:space="preserve"> Vice Chair, League of Oregon Cities</w:t>
      </w:r>
    </w:p>
    <w:p w14:paraId="2C55F910" w14:textId="77777777" w:rsidR="0093257A" w:rsidRPr="0068026E" w:rsidRDefault="0093257A" w:rsidP="0093257A">
      <w:pPr>
        <w:rPr>
          <w:color w:val="000000"/>
          <w:sz w:val="28"/>
          <w:szCs w:val="28"/>
        </w:rPr>
      </w:pPr>
      <w:r w:rsidRPr="0068026E">
        <w:rPr>
          <w:b/>
          <w:color w:val="000000"/>
          <w:sz w:val="28"/>
          <w:szCs w:val="28"/>
        </w:rPr>
        <w:t>Jason Green,</w:t>
      </w:r>
      <w:r w:rsidRPr="0068026E">
        <w:rPr>
          <w:color w:val="000000"/>
          <w:sz w:val="28"/>
          <w:szCs w:val="28"/>
        </w:rPr>
        <w:t xml:space="preserve"> </w:t>
      </w:r>
      <w:r>
        <w:rPr>
          <w:color w:val="000000"/>
          <w:sz w:val="28"/>
          <w:szCs w:val="28"/>
        </w:rPr>
        <w:t xml:space="preserve">Chair, </w:t>
      </w:r>
      <w:r w:rsidRPr="0068026E">
        <w:rPr>
          <w:color w:val="000000"/>
          <w:sz w:val="28"/>
          <w:szCs w:val="28"/>
        </w:rPr>
        <w:t>Oregon Association of Water Utilities</w:t>
      </w:r>
    </w:p>
    <w:p w14:paraId="2A5E26CF" w14:textId="77777777" w:rsidR="0093257A" w:rsidRPr="00A73A20" w:rsidRDefault="0093257A" w:rsidP="0093257A">
      <w:pPr>
        <w:rPr>
          <w:rStyle w:val="Strong"/>
          <w:b w:val="0"/>
          <w:color w:val="000000"/>
          <w:sz w:val="28"/>
          <w:szCs w:val="28"/>
        </w:rPr>
      </w:pPr>
      <w:r w:rsidRPr="00A73A20">
        <w:rPr>
          <w:rStyle w:val="Strong"/>
          <w:bCs w:val="0"/>
          <w:color w:val="000000"/>
          <w:sz w:val="28"/>
          <w:szCs w:val="28"/>
        </w:rPr>
        <w:t>Michael Grimm,</w:t>
      </w:r>
      <w:r w:rsidRPr="00A73A20">
        <w:rPr>
          <w:rStyle w:val="Strong"/>
          <w:b w:val="0"/>
          <w:color w:val="000000"/>
          <w:sz w:val="28"/>
          <w:szCs w:val="28"/>
        </w:rPr>
        <w:t xml:space="preserve"> Special Districts Association of Oregon</w:t>
      </w:r>
    </w:p>
    <w:p w14:paraId="11A1BA5F" w14:textId="77777777" w:rsidR="00B50247" w:rsidRPr="00A73A20" w:rsidRDefault="00B50247" w:rsidP="00B50247">
      <w:pPr>
        <w:rPr>
          <w:rStyle w:val="Strong"/>
          <w:b w:val="0"/>
          <w:color w:val="000000"/>
          <w:sz w:val="28"/>
          <w:szCs w:val="28"/>
        </w:rPr>
      </w:pPr>
      <w:r w:rsidRPr="00A73A20">
        <w:rPr>
          <w:rStyle w:val="Strong"/>
          <w:bCs w:val="0"/>
          <w:color w:val="000000"/>
          <w:sz w:val="28"/>
          <w:szCs w:val="28"/>
        </w:rPr>
        <w:t>Cheyenne Holliday,</w:t>
      </w:r>
      <w:r w:rsidRPr="00A73A20">
        <w:rPr>
          <w:rStyle w:val="Strong"/>
          <w:b w:val="0"/>
          <w:color w:val="000000"/>
          <w:sz w:val="28"/>
          <w:szCs w:val="28"/>
        </w:rPr>
        <w:t xml:space="preserve"> Water Consumers</w:t>
      </w:r>
    </w:p>
    <w:p w14:paraId="065A63D0" w14:textId="463BB169" w:rsidR="00D75BD3" w:rsidRDefault="00D75BD3" w:rsidP="004F5D26">
      <w:pPr>
        <w:rPr>
          <w:color w:val="000000"/>
          <w:sz w:val="28"/>
          <w:szCs w:val="28"/>
        </w:rPr>
      </w:pPr>
      <w:r w:rsidRPr="00A73A20">
        <w:rPr>
          <w:b/>
          <w:color w:val="000000"/>
          <w:sz w:val="28"/>
          <w:szCs w:val="28"/>
        </w:rPr>
        <w:t>Adam Jackson,</w:t>
      </w:r>
      <w:r w:rsidRPr="00A73A20">
        <w:rPr>
          <w:color w:val="000000"/>
          <w:sz w:val="28"/>
          <w:szCs w:val="28"/>
        </w:rPr>
        <w:t xml:space="preserve"> Privately Owned Water Systems</w:t>
      </w:r>
    </w:p>
    <w:p w14:paraId="1013473C" w14:textId="04779180" w:rsidR="00D75BD3" w:rsidRDefault="00D75BD3" w:rsidP="00AC4849">
      <w:pPr>
        <w:rPr>
          <w:color w:val="000000"/>
          <w:sz w:val="28"/>
          <w:szCs w:val="28"/>
        </w:rPr>
      </w:pPr>
      <w:r w:rsidRPr="00A73A20">
        <w:rPr>
          <w:rStyle w:val="Strong"/>
          <w:color w:val="000000"/>
          <w:sz w:val="28"/>
          <w:szCs w:val="28"/>
        </w:rPr>
        <w:t>Ben Klayman</w:t>
      </w:r>
      <w:r w:rsidRPr="00A73A20">
        <w:rPr>
          <w:color w:val="000000"/>
          <w:sz w:val="28"/>
          <w:szCs w:val="28"/>
        </w:rPr>
        <w:t>, Pacific NW Section, American Water Works Association</w:t>
      </w:r>
    </w:p>
    <w:p w14:paraId="651B3202" w14:textId="77777777" w:rsidR="00B50247" w:rsidRPr="00A73A20" w:rsidRDefault="00B50247" w:rsidP="00B50247">
      <w:pPr>
        <w:rPr>
          <w:rStyle w:val="Strong"/>
          <w:b w:val="0"/>
          <w:color w:val="000000"/>
          <w:sz w:val="28"/>
          <w:szCs w:val="28"/>
        </w:rPr>
      </w:pPr>
      <w:r w:rsidRPr="00A73A20">
        <w:rPr>
          <w:rStyle w:val="Strong"/>
          <w:color w:val="000000"/>
          <w:sz w:val="28"/>
          <w:szCs w:val="28"/>
        </w:rPr>
        <w:t>Ann Le</w:t>
      </w:r>
      <w:r>
        <w:rPr>
          <w:rStyle w:val="Strong"/>
          <w:color w:val="000000"/>
          <w:sz w:val="28"/>
          <w:szCs w:val="28"/>
        </w:rPr>
        <w:t>v</w:t>
      </w:r>
      <w:r w:rsidRPr="00A73A20">
        <w:rPr>
          <w:rStyle w:val="Strong"/>
          <w:color w:val="000000"/>
          <w:sz w:val="28"/>
          <w:szCs w:val="28"/>
        </w:rPr>
        <w:t xml:space="preserve">y (for Yone Akagi), </w:t>
      </w:r>
      <w:r w:rsidRPr="00A73A20">
        <w:rPr>
          <w:rStyle w:val="Strong"/>
          <w:b w:val="0"/>
          <w:color w:val="000000"/>
          <w:sz w:val="28"/>
          <w:szCs w:val="28"/>
        </w:rPr>
        <w:t>Large Water Systems</w:t>
      </w:r>
    </w:p>
    <w:p w14:paraId="2A949106" w14:textId="77777777" w:rsidR="00B50247" w:rsidRPr="00A73A20" w:rsidRDefault="00B50247" w:rsidP="00B50247">
      <w:pPr>
        <w:rPr>
          <w:color w:val="000000"/>
          <w:sz w:val="28"/>
          <w:szCs w:val="28"/>
        </w:rPr>
      </w:pPr>
      <w:r w:rsidRPr="00A73A20">
        <w:rPr>
          <w:b/>
          <w:color w:val="000000"/>
          <w:sz w:val="28"/>
          <w:szCs w:val="28"/>
        </w:rPr>
        <w:t>Karen Lewotsky,</w:t>
      </w:r>
      <w:r w:rsidRPr="00A73A20">
        <w:rPr>
          <w:color w:val="000000"/>
          <w:sz w:val="28"/>
          <w:szCs w:val="28"/>
        </w:rPr>
        <w:t xml:space="preserve"> Environmental Advocacy Groups</w:t>
      </w:r>
    </w:p>
    <w:p w14:paraId="488294E6" w14:textId="77777777" w:rsidR="00B50247" w:rsidRPr="00A73A20" w:rsidRDefault="00B50247" w:rsidP="00B50247">
      <w:pPr>
        <w:rPr>
          <w:color w:val="000000"/>
          <w:sz w:val="28"/>
          <w:szCs w:val="28"/>
        </w:rPr>
      </w:pPr>
      <w:r w:rsidRPr="00A73A20">
        <w:rPr>
          <w:b/>
          <w:bCs/>
          <w:color w:val="000000"/>
          <w:sz w:val="28"/>
          <w:szCs w:val="28"/>
        </w:rPr>
        <w:t>Chris MacQuarrie,</w:t>
      </w:r>
      <w:r w:rsidRPr="00A73A20">
        <w:rPr>
          <w:color w:val="000000"/>
          <w:sz w:val="28"/>
          <w:szCs w:val="28"/>
        </w:rPr>
        <w:t xml:space="preserve"> Plumbers/Backflow Testers</w:t>
      </w:r>
    </w:p>
    <w:p w14:paraId="4EA076F4" w14:textId="77777777" w:rsidR="00D75BD3" w:rsidRPr="00A73A20" w:rsidRDefault="00D75BD3" w:rsidP="001C4718">
      <w:pPr>
        <w:rPr>
          <w:color w:val="000000"/>
          <w:sz w:val="28"/>
          <w:szCs w:val="28"/>
        </w:rPr>
      </w:pPr>
      <w:r w:rsidRPr="00A73A20">
        <w:rPr>
          <w:b/>
          <w:color w:val="000000"/>
          <w:sz w:val="28"/>
          <w:szCs w:val="28"/>
        </w:rPr>
        <w:t>Beth Myers</w:t>
      </w:r>
      <w:r w:rsidRPr="00A73A20">
        <w:rPr>
          <w:color w:val="000000"/>
          <w:sz w:val="28"/>
          <w:szCs w:val="28"/>
        </w:rPr>
        <w:t>, Oregon Environmental Lab Association</w:t>
      </w:r>
    </w:p>
    <w:p w14:paraId="6B24C9D9" w14:textId="77777777" w:rsidR="00D75BD3" w:rsidRPr="0068026E" w:rsidRDefault="00D75BD3" w:rsidP="004D6F0B">
      <w:pPr>
        <w:rPr>
          <w:color w:val="000000"/>
          <w:sz w:val="28"/>
          <w:szCs w:val="28"/>
        </w:rPr>
      </w:pPr>
      <w:r w:rsidRPr="00A73A20">
        <w:rPr>
          <w:b/>
          <w:color w:val="000000"/>
          <w:sz w:val="28"/>
          <w:szCs w:val="28"/>
        </w:rPr>
        <w:t>Zach Roberts,</w:t>
      </w:r>
      <w:r w:rsidRPr="00A73A20">
        <w:rPr>
          <w:color w:val="000000"/>
          <w:sz w:val="28"/>
          <w:szCs w:val="28"/>
        </w:rPr>
        <w:t xml:space="preserve"> Conference of Local Health Officials</w:t>
      </w:r>
    </w:p>
    <w:p w14:paraId="59838EA9" w14:textId="77777777" w:rsidR="00B50247" w:rsidRPr="00A73A20" w:rsidRDefault="00B50247" w:rsidP="00B50247">
      <w:pPr>
        <w:rPr>
          <w:rStyle w:val="Strong"/>
          <w:b w:val="0"/>
          <w:color w:val="000000"/>
          <w:sz w:val="28"/>
          <w:szCs w:val="28"/>
        </w:rPr>
      </w:pPr>
      <w:r w:rsidRPr="00A73A20">
        <w:rPr>
          <w:rStyle w:val="Strong"/>
          <w:color w:val="000000"/>
          <w:sz w:val="28"/>
          <w:szCs w:val="28"/>
        </w:rPr>
        <w:t>Travis Tormanen,</w:t>
      </w:r>
      <w:r w:rsidRPr="00A73A20">
        <w:rPr>
          <w:rStyle w:val="Strong"/>
          <w:b w:val="0"/>
          <w:color w:val="000000"/>
          <w:sz w:val="28"/>
          <w:szCs w:val="28"/>
        </w:rPr>
        <w:t xml:space="preserve"> American Council of Engineering Companies-Oregon</w:t>
      </w:r>
    </w:p>
    <w:p w14:paraId="7FE3F0AE" w14:textId="77777777" w:rsidR="00427E5B" w:rsidRPr="0068026E" w:rsidRDefault="00427E5B" w:rsidP="00427E5B">
      <w:pPr>
        <w:rPr>
          <w:color w:val="000000"/>
          <w:sz w:val="28"/>
          <w:szCs w:val="28"/>
        </w:rPr>
      </w:pPr>
    </w:p>
    <w:p w14:paraId="66954BBA" w14:textId="77777777" w:rsidR="00427E5B" w:rsidRPr="0068026E" w:rsidRDefault="00427E5B" w:rsidP="00427E5B">
      <w:pPr>
        <w:rPr>
          <w:color w:val="000000"/>
          <w:sz w:val="28"/>
          <w:szCs w:val="28"/>
          <w:u w:val="single"/>
        </w:rPr>
      </w:pPr>
      <w:r w:rsidRPr="0068026E">
        <w:rPr>
          <w:color w:val="000000"/>
          <w:sz w:val="28"/>
          <w:szCs w:val="28"/>
          <w:u w:val="single"/>
        </w:rPr>
        <w:t>Members Absent</w:t>
      </w:r>
    </w:p>
    <w:p w14:paraId="20B1E77E" w14:textId="01B27558" w:rsidR="00656BD1" w:rsidRDefault="00656BD1" w:rsidP="00656BD1">
      <w:pPr>
        <w:rPr>
          <w:color w:val="000000"/>
          <w:sz w:val="28"/>
          <w:szCs w:val="28"/>
        </w:rPr>
      </w:pPr>
      <w:r w:rsidRPr="0068026E">
        <w:rPr>
          <w:b/>
          <w:color w:val="000000"/>
          <w:sz w:val="28"/>
          <w:szCs w:val="28"/>
        </w:rPr>
        <w:t>Amelia Nestler,</w:t>
      </w:r>
      <w:r w:rsidRPr="0068026E">
        <w:rPr>
          <w:color w:val="000000"/>
          <w:sz w:val="28"/>
          <w:szCs w:val="28"/>
        </w:rPr>
        <w:t xml:space="preserve"> League of Women Voters of Oregon</w:t>
      </w:r>
    </w:p>
    <w:p w14:paraId="04F1E5E1" w14:textId="77777777" w:rsidR="00233698" w:rsidRPr="0068026E" w:rsidRDefault="00233698" w:rsidP="005678BB">
      <w:pPr>
        <w:rPr>
          <w:bCs/>
          <w:color w:val="000000"/>
          <w:sz w:val="28"/>
          <w:szCs w:val="28"/>
        </w:rPr>
      </w:pPr>
    </w:p>
    <w:p w14:paraId="4F0C977E" w14:textId="77777777" w:rsidR="00A2727A" w:rsidRPr="0068026E" w:rsidRDefault="00A2727A" w:rsidP="00A2727A">
      <w:pPr>
        <w:rPr>
          <w:color w:val="000000"/>
          <w:sz w:val="28"/>
          <w:szCs w:val="28"/>
          <w:u w:val="single"/>
        </w:rPr>
      </w:pPr>
      <w:r w:rsidRPr="0068026E">
        <w:rPr>
          <w:color w:val="000000"/>
          <w:sz w:val="28"/>
          <w:szCs w:val="28"/>
          <w:u w:val="single"/>
        </w:rPr>
        <w:t>Guests</w:t>
      </w:r>
    </w:p>
    <w:p w14:paraId="312A31BA" w14:textId="77777777" w:rsidR="005D10E7" w:rsidRPr="00A73A20" w:rsidRDefault="005D10E7" w:rsidP="005D10E7">
      <w:pPr>
        <w:rPr>
          <w:color w:val="000000"/>
          <w:sz w:val="28"/>
          <w:szCs w:val="28"/>
        </w:rPr>
      </w:pPr>
      <w:r w:rsidRPr="00A73A20">
        <w:rPr>
          <w:b/>
          <w:bCs/>
          <w:color w:val="000000"/>
          <w:sz w:val="28"/>
          <w:szCs w:val="28"/>
        </w:rPr>
        <w:t xml:space="preserve">Nicole Bailey, </w:t>
      </w:r>
      <w:r w:rsidRPr="00A73A20">
        <w:rPr>
          <w:color w:val="000000"/>
          <w:sz w:val="28"/>
          <w:szCs w:val="28"/>
        </w:rPr>
        <w:t>Business Oregon</w:t>
      </w:r>
    </w:p>
    <w:p w14:paraId="6FC689AF" w14:textId="3ABC9468" w:rsidR="00AC4849" w:rsidRPr="0068026E" w:rsidRDefault="00AC4849" w:rsidP="002558CB">
      <w:pPr>
        <w:rPr>
          <w:b/>
          <w:bCs/>
          <w:color w:val="000000"/>
          <w:sz w:val="28"/>
          <w:szCs w:val="28"/>
        </w:rPr>
      </w:pPr>
      <w:r w:rsidRPr="0068026E">
        <w:rPr>
          <w:b/>
          <w:bCs/>
          <w:color w:val="000000"/>
          <w:sz w:val="28"/>
          <w:szCs w:val="28"/>
        </w:rPr>
        <w:t>Charles Dice</w:t>
      </w:r>
      <w:r w:rsidR="00C27162" w:rsidRPr="0068026E">
        <w:rPr>
          <w:b/>
          <w:bCs/>
          <w:color w:val="000000"/>
          <w:sz w:val="28"/>
          <w:szCs w:val="28"/>
        </w:rPr>
        <w:t>,</w:t>
      </w:r>
      <w:r w:rsidR="00C27162" w:rsidRPr="0068026E">
        <w:rPr>
          <w:color w:val="000000"/>
          <w:sz w:val="28"/>
          <w:szCs w:val="28"/>
        </w:rPr>
        <w:t xml:space="preserve"> Falcon Cove</w:t>
      </w:r>
      <w:r w:rsidR="00D0569B" w:rsidRPr="0068026E">
        <w:rPr>
          <w:color w:val="000000"/>
          <w:sz w:val="28"/>
          <w:szCs w:val="28"/>
        </w:rPr>
        <w:t xml:space="preserve"> Beach Water District</w:t>
      </w:r>
    </w:p>
    <w:p w14:paraId="66619866" w14:textId="77777777" w:rsidR="00B50247" w:rsidRPr="00A73A20" w:rsidRDefault="00B50247" w:rsidP="00B50247">
      <w:pPr>
        <w:rPr>
          <w:color w:val="000000"/>
          <w:sz w:val="28"/>
          <w:szCs w:val="28"/>
        </w:rPr>
      </w:pPr>
      <w:r w:rsidRPr="00A73A20">
        <w:rPr>
          <w:b/>
          <w:bCs/>
          <w:color w:val="000000"/>
          <w:sz w:val="28"/>
          <w:szCs w:val="28"/>
        </w:rPr>
        <w:t>Matt Johnson,</w:t>
      </w:r>
      <w:r w:rsidRPr="00A73A20">
        <w:rPr>
          <w:color w:val="000000"/>
          <w:sz w:val="28"/>
          <w:szCs w:val="28"/>
        </w:rPr>
        <w:t xml:space="preserve"> Oregon Association of Water Utilities</w:t>
      </w:r>
    </w:p>
    <w:p w14:paraId="641ED444" w14:textId="50E6072F" w:rsidR="00B50247" w:rsidRPr="00A73A20" w:rsidRDefault="00B50247" w:rsidP="00B50247">
      <w:pPr>
        <w:rPr>
          <w:rStyle w:val="Strong"/>
          <w:b w:val="0"/>
          <w:bCs w:val="0"/>
          <w:color w:val="000000"/>
          <w:sz w:val="28"/>
          <w:szCs w:val="28"/>
        </w:rPr>
      </w:pPr>
      <w:r w:rsidRPr="00A73A20">
        <w:rPr>
          <w:rStyle w:val="Strong"/>
          <w:color w:val="000000"/>
          <w:sz w:val="28"/>
          <w:szCs w:val="28"/>
        </w:rPr>
        <w:t xml:space="preserve">Kim Ramsay, </w:t>
      </w:r>
      <w:r w:rsidRPr="00A73A20">
        <w:rPr>
          <w:rStyle w:val="Strong"/>
          <w:b w:val="0"/>
          <w:bCs w:val="0"/>
          <w:color w:val="000000"/>
          <w:sz w:val="28"/>
          <w:szCs w:val="28"/>
        </w:rPr>
        <w:t>Oregon Environmental Lab Association</w:t>
      </w:r>
    </w:p>
    <w:p w14:paraId="546052A6" w14:textId="77777777" w:rsidR="00AC4849" w:rsidRPr="0068026E" w:rsidRDefault="00AC4849" w:rsidP="002558CB">
      <w:pPr>
        <w:rPr>
          <w:b/>
          <w:bCs/>
          <w:color w:val="000000"/>
          <w:sz w:val="28"/>
          <w:szCs w:val="28"/>
        </w:rPr>
      </w:pPr>
    </w:p>
    <w:p w14:paraId="21F880D2" w14:textId="77777777" w:rsidR="00A2727A" w:rsidRPr="0068026E" w:rsidRDefault="00A2727A" w:rsidP="00A2727A">
      <w:pPr>
        <w:rPr>
          <w:color w:val="000000"/>
          <w:sz w:val="28"/>
          <w:szCs w:val="28"/>
          <w:u w:val="single"/>
        </w:rPr>
      </w:pPr>
      <w:r w:rsidRPr="0068026E">
        <w:rPr>
          <w:color w:val="000000"/>
          <w:sz w:val="28"/>
          <w:szCs w:val="28"/>
          <w:u w:val="single"/>
        </w:rPr>
        <w:t>Staff</w:t>
      </w:r>
    </w:p>
    <w:p w14:paraId="5572AFE3" w14:textId="050B5811" w:rsidR="0058706B" w:rsidRPr="0068026E" w:rsidRDefault="0058706B" w:rsidP="00A2727A">
      <w:pPr>
        <w:rPr>
          <w:color w:val="000000"/>
          <w:sz w:val="28"/>
          <w:szCs w:val="28"/>
        </w:rPr>
      </w:pPr>
      <w:r w:rsidRPr="0068026E">
        <w:rPr>
          <w:color w:val="000000"/>
          <w:sz w:val="28"/>
          <w:szCs w:val="28"/>
        </w:rPr>
        <w:t xml:space="preserve">Adam DeSemple         </w:t>
      </w:r>
      <w:r w:rsidR="00AC4849" w:rsidRPr="0068026E">
        <w:rPr>
          <w:color w:val="000000"/>
          <w:sz w:val="28"/>
          <w:szCs w:val="28"/>
        </w:rPr>
        <w:t>Samina Panwar</w:t>
      </w:r>
    </w:p>
    <w:p w14:paraId="120CBE30" w14:textId="20F5140C" w:rsidR="00E649A0" w:rsidRDefault="00E649A0" w:rsidP="00A2727A">
      <w:pPr>
        <w:rPr>
          <w:color w:val="000000"/>
          <w:sz w:val="28"/>
          <w:szCs w:val="28"/>
        </w:rPr>
      </w:pPr>
      <w:r>
        <w:rPr>
          <w:color w:val="000000"/>
          <w:sz w:val="28"/>
          <w:szCs w:val="28"/>
        </w:rPr>
        <w:t>Tony Fields                  Kari Salis</w:t>
      </w:r>
    </w:p>
    <w:p w14:paraId="61450939" w14:textId="799CBE85" w:rsidR="00AC4849" w:rsidRDefault="00E649A0" w:rsidP="00E66E1B">
      <w:pPr>
        <w:rPr>
          <w:color w:val="000000"/>
          <w:sz w:val="28"/>
          <w:szCs w:val="28"/>
        </w:rPr>
      </w:pPr>
      <w:r>
        <w:rPr>
          <w:color w:val="000000"/>
          <w:sz w:val="28"/>
          <w:szCs w:val="28"/>
        </w:rPr>
        <w:t>Paula Rich</w:t>
      </w:r>
    </w:p>
    <w:p w14:paraId="0D45EDDB" w14:textId="4EC28FA6" w:rsidR="00E649A0" w:rsidRDefault="00E649A0" w:rsidP="00E66E1B">
      <w:pPr>
        <w:rPr>
          <w:color w:val="000000"/>
          <w:sz w:val="28"/>
          <w:szCs w:val="28"/>
        </w:rPr>
      </w:pPr>
    </w:p>
    <w:p w14:paraId="190DA9C6" w14:textId="77777777" w:rsidR="00E649A0" w:rsidRPr="00E649A0" w:rsidRDefault="00E649A0" w:rsidP="00E66E1B">
      <w:pPr>
        <w:rPr>
          <w:color w:val="000000"/>
          <w:sz w:val="28"/>
          <w:szCs w:val="28"/>
        </w:rPr>
      </w:pPr>
    </w:p>
    <w:p w14:paraId="4209DDC0" w14:textId="32958865" w:rsidR="00A918C1" w:rsidRPr="0068026E" w:rsidRDefault="00A918C1" w:rsidP="00E66E1B">
      <w:pPr>
        <w:rPr>
          <w:sz w:val="28"/>
          <w:szCs w:val="28"/>
        </w:rPr>
      </w:pPr>
      <w:r w:rsidRPr="0068026E">
        <w:rPr>
          <w:b/>
          <w:bCs/>
          <w:color w:val="000000"/>
          <w:sz w:val="28"/>
          <w:szCs w:val="28"/>
        </w:rPr>
        <w:t>We</w:t>
      </w:r>
      <w:r w:rsidR="00D4345A" w:rsidRPr="0068026E">
        <w:rPr>
          <w:b/>
          <w:bCs/>
          <w:color w:val="000000"/>
          <w:sz w:val="28"/>
          <w:szCs w:val="28"/>
        </w:rPr>
        <w:t>lcome</w:t>
      </w:r>
      <w:r w:rsidR="00CC75AF" w:rsidRPr="0068026E">
        <w:rPr>
          <w:b/>
          <w:bCs/>
          <w:color w:val="000000"/>
          <w:sz w:val="28"/>
          <w:szCs w:val="28"/>
        </w:rPr>
        <w:t>/</w:t>
      </w:r>
      <w:r w:rsidR="001A0492" w:rsidRPr="0068026E">
        <w:rPr>
          <w:b/>
          <w:bCs/>
          <w:color w:val="000000"/>
          <w:sz w:val="28"/>
          <w:szCs w:val="28"/>
        </w:rPr>
        <w:t>Roll Call</w:t>
      </w:r>
    </w:p>
    <w:p w14:paraId="0F8CF195" w14:textId="0C96F1AE" w:rsidR="009959A9" w:rsidRPr="0068026E" w:rsidRDefault="00AC4849" w:rsidP="00A918C1">
      <w:pPr>
        <w:rPr>
          <w:color w:val="000000"/>
          <w:sz w:val="28"/>
          <w:szCs w:val="28"/>
        </w:rPr>
      </w:pPr>
      <w:r w:rsidRPr="0068026E">
        <w:rPr>
          <w:color w:val="000000"/>
          <w:sz w:val="28"/>
          <w:szCs w:val="28"/>
        </w:rPr>
        <w:t>Jason Green</w:t>
      </w:r>
      <w:r w:rsidR="009959A9" w:rsidRPr="0068026E">
        <w:rPr>
          <w:color w:val="000000"/>
          <w:sz w:val="28"/>
          <w:szCs w:val="28"/>
        </w:rPr>
        <w:t xml:space="preserve"> welc</w:t>
      </w:r>
      <w:r w:rsidR="002270BF" w:rsidRPr="0068026E">
        <w:rPr>
          <w:color w:val="000000"/>
          <w:sz w:val="28"/>
          <w:szCs w:val="28"/>
        </w:rPr>
        <w:t>omed the group and</w:t>
      </w:r>
      <w:r w:rsidR="009959A9" w:rsidRPr="0068026E">
        <w:rPr>
          <w:color w:val="000000"/>
          <w:sz w:val="28"/>
          <w:szCs w:val="28"/>
        </w:rPr>
        <w:t xml:space="preserve"> roll call was taken.</w:t>
      </w:r>
    </w:p>
    <w:p w14:paraId="2D1CAB02" w14:textId="77777777" w:rsidR="00797A4A" w:rsidRPr="0068026E" w:rsidRDefault="00797A4A" w:rsidP="00A918C1">
      <w:pPr>
        <w:rPr>
          <w:color w:val="000000"/>
          <w:sz w:val="28"/>
          <w:szCs w:val="28"/>
        </w:rPr>
      </w:pPr>
    </w:p>
    <w:p w14:paraId="3FD94950" w14:textId="4FA3A37E" w:rsidR="00405C49" w:rsidRPr="0068026E" w:rsidRDefault="006817E8" w:rsidP="00A918C1">
      <w:pPr>
        <w:rPr>
          <w:b/>
          <w:bCs/>
          <w:color w:val="000000"/>
          <w:sz w:val="28"/>
          <w:szCs w:val="28"/>
        </w:rPr>
      </w:pPr>
      <w:r w:rsidRPr="0068026E">
        <w:rPr>
          <w:b/>
          <w:bCs/>
          <w:color w:val="000000"/>
          <w:sz w:val="28"/>
          <w:szCs w:val="28"/>
        </w:rPr>
        <w:t>Agenda Check</w:t>
      </w:r>
    </w:p>
    <w:p w14:paraId="4B85C19E" w14:textId="0A948DC4" w:rsidR="002C6248" w:rsidRPr="0068026E" w:rsidRDefault="002C6248" w:rsidP="00A918C1">
      <w:pPr>
        <w:rPr>
          <w:color w:val="000000"/>
          <w:sz w:val="28"/>
          <w:szCs w:val="28"/>
        </w:rPr>
      </w:pPr>
      <w:r w:rsidRPr="0068026E">
        <w:rPr>
          <w:color w:val="000000"/>
          <w:sz w:val="28"/>
          <w:szCs w:val="28"/>
        </w:rPr>
        <w:t xml:space="preserve">Suggestions </w:t>
      </w:r>
      <w:r w:rsidR="003B1E44">
        <w:rPr>
          <w:color w:val="000000"/>
          <w:sz w:val="28"/>
          <w:szCs w:val="28"/>
        </w:rPr>
        <w:t xml:space="preserve">for </w:t>
      </w:r>
      <w:r w:rsidRPr="0068026E">
        <w:rPr>
          <w:color w:val="000000"/>
          <w:sz w:val="28"/>
          <w:szCs w:val="28"/>
        </w:rPr>
        <w:t>add</w:t>
      </w:r>
      <w:r w:rsidR="003B1E44">
        <w:rPr>
          <w:color w:val="000000"/>
          <w:sz w:val="28"/>
          <w:szCs w:val="28"/>
        </w:rPr>
        <w:t>itional</w:t>
      </w:r>
      <w:r w:rsidRPr="0068026E">
        <w:rPr>
          <w:color w:val="000000"/>
          <w:sz w:val="28"/>
          <w:szCs w:val="28"/>
        </w:rPr>
        <w:t xml:space="preserve"> discussions:</w:t>
      </w:r>
    </w:p>
    <w:p w14:paraId="09BD8188" w14:textId="79F8015F" w:rsidR="0070791C" w:rsidRPr="0068026E" w:rsidRDefault="002C6248" w:rsidP="002C6248">
      <w:pPr>
        <w:pStyle w:val="ListParagraph"/>
        <w:numPr>
          <w:ilvl w:val="0"/>
          <w:numId w:val="27"/>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N</w:t>
      </w:r>
      <w:r w:rsidR="006817E8" w:rsidRPr="0068026E">
        <w:rPr>
          <w:rFonts w:ascii="Times New Roman" w:hAnsi="Times New Roman" w:cs="Times New Roman"/>
          <w:color w:val="000000"/>
          <w:sz w:val="28"/>
          <w:szCs w:val="28"/>
        </w:rPr>
        <w:t xml:space="preserve">ew domestic well </w:t>
      </w:r>
      <w:r w:rsidR="00C27162" w:rsidRPr="0068026E">
        <w:rPr>
          <w:rFonts w:ascii="Times New Roman" w:hAnsi="Times New Roman" w:cs="Times New Roman"/>
          <w:color w:val="000000"/>
          <w:sz w:val="28"/>
          <w:szCs w:val="28"/>
        </w:rPr>
        <w:t xml:space="preserve">testing </w:t>
      </w:r>
      <w:r w:rsidR="006817E8" w:rsidRPr="0068026E">
        <w:rPr>
          <w:rFonts w:ascii="Times New Roman" w:hAnsi="Times New Roman" w:cs="Times New Roman"/>
          <w:color w:val="000000"/>
          <w:sz w:val="28"/>
          <w:szCs w:val="28"/>
        </w:rPr>
        <w:t>program</w:t>
      </w:r>
      <w:r w:rsidR="00C27162" w:rsidRPr="0068026E">
        <w:rPr>
          <w:rFonts w:ascii="Times New Roman" w:hAnsi="Times New Roman" w:cs="Times New Roman"/>
          <w:color w:val="000000"/>
          <w:sz w:val="28"/>
          <w:szCs w:val="28"/>
        </w:rPr>
        <w:t xml:space="preserve"> and relationship to DEQ’s real estate transaction program</w:t>
      </w:r>
    </w:p>
    <w:p w14:paraId="3375B91A" w14:textId="5DD32241" w:rsidR="002C6248" w:rsidRPr="0068026E" w:rsidRDefault="002C6248" w:rsidP="002C6248">
      <w:pPr>
        <w:pStyle w:val="ListParagraph"/>
        <w:numPr>
          <w:ilvl w:val="0"/>
          <w:numId w:val="27"/>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Program manager recruitment process</w:t>
      </w:r>
    </w:p>
    <w:p w14:paraId="07D5FE6B" w14:textId="4DF8E332" w:rsidR="002C6248" w:rsidRPr="0068026E" w:rsidRDefault="002C6248" w:rsidP="002C6248">
      <w:pPr>
        <w:pStyle w:val="ListParagraph"/>
        <w:numPr>
          <w:ilvl w:val="0"/>
          <w:numId w:val="27"/>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Effect of new legislative session on budget</w:t>
      </w:r>
    </w:p>
    <w:p w14:paraId="6030E063" w14:textId="68ED0357" w:rsidR="002C6248" w:rsidRPr="0068026E" w:rsidRDefault="002C6248" w:rsidP="002C6248">
      <w:pPr>
        <w:pStyle w:val="ListParagraph"/>
        <w:numPr>
          <w:ilvl w:val="0"/>
          <w:numId w:val="27"/>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Strategic plan updates</w:t>
      </w:r>
    </w:p>
    <w:p w14:paraId="67A61258" w14:textId="3410A70D" w:rsidR="002C6248" w:rsidRPr="0068026E" w:rsidRDefault="002C6248" w:rsidP="002C6248">
      <w:pPr>
        <w:pStyle w:val="ListParagraph"/>
        <w:numPr>
          <w:ilvl w:val="0"/>
          <w:numId w:val="27"/>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Pipeline new</w:t>
      </w:r>
      <w:r w:rsidR="003B1E44">
        <w:rPr>
          <w:rFonts w:ascii="Times New Roman" w:hAnsi="Times New Roman" w:cs="Times New Roman"/>
          <w:color w:val="000000"/>
          <w:sz w:val="28"/>
          <w:szCs w:val="28"/>
        </w:rPr>
        <w:t>s</w:t>
      </w:r>
      <w:r w:rsidRPr="0068026E">
        <w:rPr>
          <w:rFonts w:ascii="Times New Roman" w:hAnsi="Times New Roman" w:cs="Times New Roman"/>
          <w:color w:val="000000"/>
          <w:sz w:val="28"/>
          <w:szCs w:val="28"/>
        </w:rPr>
        <w:t>letter</w:t>
      </w:r>
    </w:p>
    <w:p w14:paraId="4B76CA8F" w14:textId="77777777" w:rsidR="002C6248" w:rsidRPr="0068026E" w:rsidRDefault="002C6248" w:rsidP="00A918C1">
      <w:pPr>
        <w:rPr>
          <w:color w:val="000000"/>
          <w:sz w:val="28"/>
          <w:szCs w:val="28"/>
        </w:rPr>
      </w:pPr>
    </w:p>
    <w:p w14:paraId="461EE991" w14:textId="2D9E65A8" w:rsidR="00313657" w:rsidRPr="0068026E" w:rsidRDefault="00C27162" w:rsidP="00313657">
      <w:pPr>
        <w:rPr>
          <w:b/>
          <w:color w:val="000000"/>
          <w:sz w:val="28"/>
          <w:szCs w:val="28"/>
        </w:rPr>
      </w:pPr>
      <w:r w:rsidRPr="0068026E">
        <w:rPr>
          <w:b/>
          <w:color w:val="000000"/>
          <w:sz w:val="28"/>
          <w:szCs w:val="28"/>
        </w:rPr>
        <w:t>October</w:t>
      </w:r>
      <w:r w:rsidR="00E11342" w:rsidRPr="0068026E">
        <w:rPr>
          <w:b/>
          <w:color w:val="000000"/>
          <w:sz w:val="28"/>
          <w:szCs w:val="28"/>
        </w:rPr>
        <w:t xml:space="preserve"> </w:t>
      </w:r>
      <w:r w:rsidR="00313657" w:rsidRPr="0068026E">
        <w:rPr>
          <w:b/>
          <w:color w:val="000000"/>
          <w:sz w:val="28"/>
          <w:szCs w:val="28"/>
        </w:rPr>
        <w:t>Meeting Minutes</w:t>
      </w:r>
    </w:p>
    <w:p w14:paraId="2AF32B21" w14:textId="0C6A558F" w:rsidR="001D4D9A" w:rsidRPr="0068026E" w:rsidRDefault="00C27162" w:rsidP="00313657">
      <w:pPr>
        <w:rPr>
          <w:color w:val="000000"/>
          <w:sz w:val="28"/>
          <w:szCs w:val="28"/>
        </w:rPr>
      </w:pPr>
      <w:bookmarkStart w:id="1" w:name="OLE_LINK1"/>
      <w:bookmarkStart w:id="2" w:name="OLE_LINK2"/>
      <w:r w:rsidRPr="0068026E">
        <w:rPr>
          <w:color w:val="000000"/>
          <w:sz w:val="28"/>
          <w:szCs w:val="28"/>
        </w:rPr>
        <w:t>Beth Myers</w:t>
      </w:r>
      <w:r w:rsidR="00E11342" w:rsidRPr="0068026E">
        <w:rPr>
          <w:color w:val="000000"/>
          <w:sz w:val="28"/>
          <w:szCs w:val="28"/>
        </w:rPr>
        <w:t xml:space="preserve"> </w:t>
      </w:r>
      <w:r w:rsidR="00405C49" w:rsidRPr="0068026E">
        <w:rPr>
          <w:color w:val="000000"/>
          <w:sz w:val="28"/>
          <w:szCs w:val="28"/>
        </w:rPr>
        <w:t>m</w:t>
      </w:r>
      <w:r w:rsidR="001D4D9A" w:rsidRPr="0068026E">
        <w:rPr>
          <w:color w:val="000000"/>
          <w:sz w:val="28"/>
          <w:szCs w:val="28"/>
        </w:rPr>
        <w:t xml:space="preserve">ade motion to approve the minutes, </w:t>
      </w:r>
      <w:r w:rsidRPr="0068026E">
        <w:rPr>
          <w:color w:val="000000"/>
          <w:sz w:val="28"/>
          <w:szCs w:val="28"/>
        </w:rPr>
        <w:t>Mike Grimm</w:t>
      </w:r>
      <w:r w:rsidR="00E11342" w:rsidRPr="0068026E">
        <w:rPr>
          <w:color w:val="000000"/>
          <w:sz w:val="28"/>
          <w:szCs w:val="28"/>
        </w:rPr>
        <w:t xml:space="preserve"> </w:t>
      </w:r>
      <w:r w:rsidR="00405C49" w:rsidRPr="0068026E">
        <w:rPr>
          <w:color w:val="000000"/>
          <w:sz w:val="28"/>
          <w:szCs w:val="28"/>
        </w:rPr>
        <w:t>seconded. Th</w:t>
      </w:r>
      <w:r w:rsidR="001D4D9A" w:rsidRPr="0068026E">
        <w:rPr>
          <w:color w:val="000000"/>
          <w:sz w:val="28"/>
          <w:szCs w:val="28"/>
        </w:rPr>
        <w:t>ey were voted on and approved.</w:t>
      </w:r>
    </w:p>
    <w:p w14:paraId="4DCA6774" w14:textId="77777777" w:rsidR="00281DE4" w:rsidRPr="0068026E" w:rsidRDefault="00281DE4" w:rsidP="00313657">
      <w:pPr>
        <w:rPr>
          <w:color w:val="000000"/>
          <w:sz w:val="28"/>
          <w:szCs w:val="28"/>
        </w:rPr>
      </w:pPr>
    </w:p>
    <w:bookmarkEnd w:id="1"/>
    <w:bookmarkEnd w:id="2"/>
    <w:p w14:paraId="68EFBE81" w14:textId="38BB542A" w:rsidR="00313657" w:rsidRPr="0068026E" w:rsidRDefault="00313657" w:rsidP="00313657">
      <w:pPr>
        <w:rPr>
          <w:b/>
          <w:bCs/>
          <w:color w:val="000000"/>
          <w:sz w:val="28"/>
          <w:szCs w:val="28"/>
        </w:rPr>
      </w:pPr>
      <w:r w:rsidRPr="0068026E">
        <w:rPr>
          <w:b/>
          <w:bCs/>
          <w:color w:val="000000"/>
          <w:sz w:val="28"/>
          <w:szCs w:val="28"/>
        </w:rPr>
        <w:t>Member Update</w:t>
      </w:r>
      <w:r w:rsidR="00E11758" w:rsidRPr="0068026E">
        <w:rPr>
          <w:b/>
          <w:bCs/>
          <w:color w:val="000000"/>
          <w:sz w:val="28"/>
          <w:szCs w:val="28"/>
        </w:rPr>
        <w:t>/Public Input</w:t>
      </w:r>
    </w:p>
    <w:p w14:paraId="2530599A" w14:textId="77777777" w:rsidR="006B318E" w:rsidRPr="0068026E" w:rsidRDefault="006B318E" w:rsidP="004E01FE">
      <w:pPr>
        <w:rPr>
          <w:color w:val="000000"/>
          <w:sz w:val="28"/>
          <w:szCs w:val="28"/>
        </w:rPr>
      </w:pPr>
    </w:p>
    <w:p w14:paraId="5AC60BE2" w14:textId="77777777" w:rsidR="006B318E" w:rsidRPr="0068026E" w:rsidRDefault="006B318E" w:rsidP="004E01FE">
      <w:pPr>
        <w:rPr>
          <w:color w:val="000000"/>
          <w:sz w:val="28"/>
          <w:szCs w:val="28"/>
        </w:rPr>
      </w:pPr>
      <w:r w:rsidRPr="0068026E">
        <w:rPr>
          <w:color w:val="000000"/>
          <w:sz w:val="28"/>
          <w:szCs w:val="28"/>
        </w:rPr>
        <w:t>Falcon Cove Beach Water District</w:t>
      </w:r>
    </w:p>
    <w:p w14:paraId="1C164009" w14:textId="77777777" w:rsidR="006B318E" w:rsidRPr="0068026E" w:rsidRDefault="006B318E" w:rsidP="004E01FE">
      <w:pPr>
        <w:rPr>
          <w:color w:val="000000"/>
          <w:sz w:val="28"/>
          <w:szCs w:val="28"/>
        </w:rPr>
      </w:pPr>
    </w:p>
    <w:p w14:paraId="506C543F" w14:textId="3A6D6163" w:rsidR="00725E7C" w:rsidRPr="0068026E" w:rsidRDefault="00E11758" w:rsidP="006B318E">
      <w:pPr>
        <w:ind w:left="720"/>
        <w:rPr>
          <w:color w:val="000000"/>
          <w:sz w:val="28"/>
          <w:szCs w:val="28"/>
        </w:rPr>
      </w:pPr>
      <w:r w:rsidRPr="0068026E">
        <w:rPr>
          <w:color w:val="000000"/>
          <w:sz w:val="28"/>
          <w:szCs w:val="28"/>
        </w:rPr>
        <w:t>Charles Dice</w:t>
      </w:r>
      <w:r w:rsidR="0031557C" w:rsidRPr="0068026E">
        <w:rPr>
          <w:color w:val="000000"/>
          <w:sz w:val="28"/>
          <w:szCs w:val="28"/>
        </w:rPr>
        <w:t>, system operator and president of the board for</w:t>
      </w:r>
      <w:r w:rsidRPr="0068026E">
        <w:rPr>
          <w:color w:val="000000"/>
          <w:sz w:val="28"/>
          <w:szCs w:val="28"/>
        </w:rPr>
        <w:t xml:space="preserve"> Falcon Cove</w:t>
      </w:r>
      <w:r w:rsidR="00D0569B" w:rsidRPr="0068026E">
        <w:rPr>
          <w:color w:val="000000"/>
          <w:sz w:val="28"/>
          <w:szCs w:val="28"/>
        </w:rPr>
        <w:t xml:space="preserve"> Beach Water District</w:t>
      </w:r>
      <w:r w:rsidR="0031557C" w:rsidRPr="0068026E">
        <w:rPr>
          <w:color w:val="000000"/>
          <w:sz w:val="28"/>
          <w:szCs w:val="28"/>
        </w:rPr>
        <w:t>,</w:t>
      </w:r>
      <w:r w:rsidRPr="0068026E">
        <w:rPr>
          <w:color w:val="000000"/>
          <w:sz w:val="28"/>
          <w:szCs w:val="28"/>
        </w:rPr>
        <w:t xml:space="preserve"> reported on an incident at the water system.</w:t>
      </w:r>
      <w:r w:rsidR="0031557C" w:rsidRPr="0068026E">
        <w:rPr>
          <w:color w:val="000000"/>
          <w:sz w:val="28"/>
          <w:szCs w:val="28"/>
        </w:rPr>
        <w:t xml:space="preserve"> Falcon Cove serves 95 homes. The board includes five elected commissioners. Last September they conducted their </w:t>
      </w:r>
      <w:r w:rsidR="000B5F5B" w:rsidRPr="0068026E">
        <w:rPr>
          <w:color w:val="000000"/>
          <w:sz w:val="28"/>
          <w:szCs w:val="28"/>
        </w:rPr>
        <w:t xml:space="preserve">routine </w:t>
      </w:r>
      <w:r w:rsidR="0031557C" w:rsidRPr="0068026E">
        <w:rPr>
          <w:color w:val="000000"/>
          <w:sz w:val="28"/>
          <w:szCs w:val="28"/>
        </w:rPr>
        <w:t>lead and copper sampling</w:t>
      </w:r>
      <w:r w:rsidR="00EB1215" w:rsidRPr="0068026E">
        <w:rPr>
          <w:color w:val="000000"/>
          <w:sz w:val="28"/>
          <w:szCs w:val="28"/>
        </w:rPr>
        <w:t xml:space="preserve"> as instructed and as they have done for the past 20 years (five sites, homeowners take sample). Two homes were abnormally high, one for lead, one for copper. </w:t>
      </w:r>
      <w:r w:rsidR="00866C31" w:rsidRPr="0068026E">
        <w:rPr>
          <w:color w:val="000000"/>
          <w:sz w:val="28"/>
          <w:szCs w:val="28"/>
        </w:rPr>
        <w:t>The two h</w:t>
      </w:r>
      <w:r w:rsidR="00EB1215" w:rsidRPr="0068026E">
        <w:rPr>
          <w:color w:val="000000"/>
          <w:sz w:val="28"/>
          <w:szCs w:val="28"/>
        </w:rPr>
        <w:t xml:space="preserve">omeowners had not followed instructions. </w:t>
      </w:r>
      <w:r w:rsidR="00866C31" w:rsidRPr="0068026E">
        <w:rPr>
          <w:color w:val="000000"/>
          <w:sz w:val="28"/>
          <w:szCs w:val="28"/>
        </w:rPr>
        <w:t>The system operator retested the two homes, at the suggestions of staff at O</w:t>
      </w:r>
      <w:r w:rsidR="00B7599E">
        <w:rPr>
          <w:color w:val="000000"/>
          <w:sz w:val="28"/>
          <w:szCs w:val="28"/>
        </w:rPr>
        <w:t>A</w:t>
      </w:r>
      <w:r w:rsidR="00866C31" w:rsidRPr="0068026E">
        <w:rPr>
          <w:color w:val="000000"/>
          <w:sz w:val="28"/>
          <w:szCs w:val="28"/>
        </w:rPr>
        <w:t>W</w:t>
      </w:r>
      <w:r w:rsidR="00B7599E">
        <w:rPr>
          <w:color w:val="000000"/>
          <w:sz w:val="28"/>
          <w:szCs w:val="28"/>
        </w:rPr>
        <w:t>U</w:t>
      </w:r>
      <w:r w:rsidR="00866C31" w:rsidRPr="0068026E">
        <w:rPr>
          <w:color w:val="000000"/>
          <w:sz w:val="28"/>
          <w:szCs w:val="28"/>
        </w:rPr>
        <w:t xml:space="preserve">, OHA, and the Tillamook sanitarian Jamie Craig. Results were typical of past years’ results and within limits of the rules. Evan Hofeld provided </w:t>
      </w:r>
      <w:r w:rsidR="00573F5C" w:rsidRPr="0068026E">
        <w:rPr>
          <w:color w:val="000000"/>
          <w:sz w:val="28"/>
          <w:szCs w:val="28"/>
        </w:rPr>
        <w:t>a procedure for invalidating the two original samples.</w:t>
      </w:r>
    </w:p>
    <w:p w14:paraId="4DF4AD73" w14:textId="3EAEE7CC" w:rsidR="00573F5C" w:rsidRPr="0068026E" w:rsidRDefault="00573F5C" w:rsidP="006B318E">
      <w:pPr>
        <w:ind w:left="720"/>
        <w:rPr>
          <w:color w:val="000000"/>
          <w:sz w:val="28"/>
          <w:szCs w:val="28"/>
        </w:rPr>
      </w:pPr>
    </w:p>
    <w:p w14:paraId="56FF60D6" w14:textId="61FA3981" w:rsidR="00573F5C" w:rsidRPr="0068026E" w:rsidRDefault="00573F5C" w:rsidP="006B318E">
      <w:pPr>
        <w:ind w:left="720"/>
        <w:rPr>
          <w:color w:val="000000"/>
          <w:sz w:val="28"/>
          <w:szCs w:val="28"/>
        </w:rPr>
      </w:pPr>
      <w:r w:rsidRPr="0068026E">
        <w:rPr>
          <w:color w:val="000000"/>
          <w:sz w:val="28"/>
          <w:szCs w:val="28"/>
        </w:rPr>
        <w:t>Later, the system received a letter from Charles Michael stating that a system cannot invalidate samples when they allowed homeowners to pull those samples</w:t>
      </w:r>
      <w:r w:rsidR="003B1E44">
        <w:rPr>
          <w:color w:val="000000"/>
          <w:sz w:val="28"/>
          <w:szCs w:val="28"/>
        </w:rPr>
        <w:t xml:space="preserve">; </w:t>
      </w:r>
      <w:r w:rsidRPr="0068026E">
        <w:rPr>
          <w:color w:val="000000"/>
          <w:sz w:val="28"/>
          <w:szCs w:val="28"/>
        </w:rPr>
        <w:t>the system is required to follow a protocol required after an exceedance that includes many tests and notices to customers.</w:t>
      </w:r>
      <w:r w:rsidR="000B5F5B" w:rsidRPr="0068026E">
        <w:rPr>
          <w:color w:val="000000"/>
          <w:sz w:val="28"/>
          <w:szCs w:val="28"/>
        </w:rPr>
        <w:t xml:space="preserve"> Customers are irate. Board members have stated they will not run for re-election. The situation is “catastrophic” for the water system.</w:t>
      </w:r>
    </w:p>
    <w:p w14:paraId="229B6BD3" w14:textId="3F84504C" w:rsidR="00866C31" w:rsidRPr="0068026E" w:rsidRDefault="00866C31" w:rsidP="006B318E">
      <w:pPr>
        <w:ind w:left="720"/>
        <w:rPr>
          <w:color w:val="000000"/>
          <w:sz w:val="28"/>
          <w:szCs w:val="28"/>
        </w:rPr>
      </w:pPr>
    </w:p>
    <w:p w14:paraId="52095ADC" w14:textId="24D56F83" w:rsidR="00866C31" w:rsidRPr="0068026E" w:rsidRDefault="00C02548" w:rsidP="006B318E">
      <w:pPr>
        <w:ind w:left="720"/>
        <w:rPr>
          <w:color w:val="000000"/>
          <w:sz w:val="28"/>
          <w:szCs w:val="28"/>
        </w:rPr>
      </w:pPr>
      <w:r w:rsidRPr="0068026E">
        <w:rPr>
          <w:color w:val="000000"/>
          <w:sz w:val="28"/>
          <w:szCs w:val="28"/>
        </w:rPr>
        <w:lastRenderedPageBreak/>
        <w:t>Kari Salis explained the four criteria</w:t>
      </w:r>
      <w:r w:rsidR="008325BE" w:rsidRPr="0068026E">
        <w:rPr>
          <w:color w:val="000000"/>
          <w:sz w:val="28"/>
          <w:szCs w:val="28"/>
        </w:rPr>
        <w:t xml:space="preserve"> (one must be met)</w:t>
      </w:r>
      <w:r w:rsidRPr="0068026E">
        <w:rPr>
          <w:color w:val="000000"/>
          <w:sz w:val="28"/>
          <w:szCs w:val="28"/>
        </w:rPr>
        <w:t xml:space="preserve"> </w:t>
      </w:r>
      <w:r w:rsidR="008325BE" w:rsidRPr="0068026E">
        <w:rPr>
          <w:color w:val="000000"/>
          <w:sz w:val="28"/>
          <w:szCs w:val="28"/>
        </w:rPr>
        <w:t>for invalidating sample results. Incorrect sampling procedure by customers is not one of the criteria. Operators should verify that the protocol was followed before submitting sample</w:t>
      </w:r>
      <w:r w:rsidR="00B7599E">
        <w:rPr>
          <w:color w:val="000000"/>
          <w:sz w:val="28"/>
          <w:szCs w:val="28"/>
        </w:rPr>
        <w:t xml:space="preserve"> to the lab</w:t>
      </w:r>
      <w:r w:rsidR="008325BE" w:rsidRPr="0068026E">
        <w:rPr>
          <w:color w:val="000000"/>
          <w:sz w:val="28"/>
          <w:szCs w:val="28"/>
        </w:rPr>
        <w:t>.</w:t>
      </w:r>
      <w:r w:rsidR="00460402" w:rsidRPr="0068026E">
        <w:rPr>
          <w:color w:val="000000"/>
          <w:sz w:val="28"/>
          <w:szCs w:val="28"/>
        </w:rPr>
        <w:t xml:space="preserve"> Kari explained the two 6-month rounds of sampling that will be required this year.</w:t>
      </w:r>
    </w:p>
    <w:p w14:paraId="6F853A48" w14:textId="6519C893" w:rsidR="00460402" w:rsidRPr="0068026E" w:rsidRDefault="00460402" w:rsidP="006B318E">
      <w:pPr>
        <w:ind w:left="720"/>
        <w:rPr>
          <w:color w:val="000000"/>
          <w:sz w:val="28"/>
          <w:szCs w:val="28"/>
        </w:rPr>
      </w:pPr>
    </w:p>
    <w:p w14:paraId="2930A950" w14:textId="38619DE3" w:rsidR="00460402" w:rsidRPr="0068026E" w:rsidRDefault="00460402" w:rsidP="006B318E">
      <w:pPr>
        <w:ind w:left="720"/>
        <w:rPr>
          <w:color w:val="000000"/>
          <w:sz w:val="28"/>
          <w:szCs w:val="28"/>
        </w:rPr>
      </w:pPr>
      <w:r w:rsidRPr="0068026E">
        <w:rPr>
          <w:color w:val="000000"/>
          <w:sz w:val="28"/>
          <w:szCs w:val="28"/>
        </w:rPr>
        <w:t>Mr. Dice said that their system will now require the system operator to take all samples. He plans to pursue this issue with SDAO and SDA Water caucus</w:t>
      </w:r>
      <w:r w:rsidR="00B44575" w:rsidRPr="0068026E">
        <w:rPr>
          <w:color w:val="000000"/>
          <w:sz w:val="28"/>
          <w:szCs w:val="28"/>
        </w:rPr>
        <w:t xml:space="preserve"> and try to change the OAR.</w:t>
      </w:r>
    </w:p>
    <w:p w14:paraId="66E8D89D" w14:textId="2F5D4D92" w:rsidR="00725E7C" w:rsidRPr="0068026E" w:rsidRDefault="00725E7C" w:rsidP="006B318E">
      <w:pPr>
        <w:ind w:left="720"/>
        <w:rPr>
          <w:color w:val="000000"/>
          <w:sz w:val="28"/>
          <w:szCs w:val="28"/>
        </w:rPr>
      </w:pPr>
    </w:p>
    <w:p w14:paraId="29759409" w14:textId="28ABCB5C" w:rsidR="0031557C" w:rsidRPr="0068026E" w:rsidRDefault="00B44575" w:rsidP="006B318E">
      <w:pPr>
        <w:ind w:left="720"/>
        <w:rPr>
          <w:color w:val="000000"/>
          <w:sz w:val="28"/>
          <w:szCs w:val="28"/>
        </w:rPr>
      </w:pPr>
      <w:r w:rsidRPr="0068026E">
        <w:rPr>
          <w:color w:val="000000"/>
          <w:sz w:val="28"/>
          <w:szCs w:val="28"/>
        </w:rPr>
        <w:t xml:space="preserve">Kim Ramsay </w:t>
      </w:r>
      <w:r w:rsidR="00D41F1E" w:rsidRPr="0068026E">
        <w:rPr>
          <w:color w:val="000000"/>
          <w:sz w:val="28"/>
          <w:szCs w:val="28"/>
        </w:rPr>
        <w:t xml:space="preserve">and Beth Myers </w:t>
      </w:r>
      <w:r w:rsidRPr="0068026E">
        <w:rPr>
          <w:color w:val="000000"/>
          <w:sz w:val="28"/>
          <w:szCs w:val="28"/>
        </w:rPr>
        <w:t xml:space="preserve">expressed interest in </w:t>
      </w:r>
      <w:r w:rsidR="00D41F1E" w:rsidRPr="0068026E">
        <w:rPr>
          <w:color w:val="000000"/>
          <w:sz w:val="28"/>
          <w:szCs w:val="28"/>
        </w:rPr>
        <w:t xml:space="preserve">hearing what the difference </w:t>
      </w:r>
      <w:r w:rsidR="006A1ABE">
        <w:rPr>
          <w:color w:val="000000"/>
          <w:sz w:val="28"/>
          <w:szCs w:val="28"/>
        </w:rPr>
        <w:t xml:space="preserve">was </w:t>
      </w:r>
      <w:r w:rsidR="00D41F1E" w:rsidRPr="0068026E">
        <w:rPr>
          <w:color w:val="000000"/>
          <w:sz w:val="28"/>
          <w:szCs w:val="28"/>
        </w:rPr>
        <w:t>in sampling procedure that resulted in the high results. They plan to contact Mr. Dice.</w:t>
      </w:r>
    </w:p>
    <w:p w14:paraId="50051A00" w14:textId="6EC360D1" w:rsidR="0031557C" w:rsidRPr="0068026E" w:rsidRDefault="0031557C" w:rsidP="006B318E">
      <w:pPr>
        <w:ind w:left="720"/>
        <w:rPr>
          <w:color w:val="000000"/>
          <w:sz w:val="28"/>
          <w:szCs w:val="28"/>
        </w:rPr>
      </w:pPr>
    </w:p>
    <w:p w14:paraId="58662491" w14:textId="1CA221FB" w:rsidR="0031557C" w:rsidRPr="0068026E" w:rsidRDefault="00D41F1E" w:rsidP="006B318E">
      <w:pPr>
        <w:ind w:left="720"/>
        <w:rPr>
          <w:color w:val="000000"/>
          <w:sz w:val="28"/>
          <w:szCs w:val="28"/>
        </w:rPr>
      </w:pPr>
      <w:r w:rsidRPr="0068026E">
        <w:rPr>
          <w:color w:val="000000"/>
          <w:sz w:val="28"/>
          <w:szCs w:val="28"/>
        </w:rPr>
        <w:t>Jason Green believes that the water pipes were sampled after water was not used for weeks or month</w:t>
      </w:r>
      <w:r w:rsidR="00870AED" w:rsidRPr="0068026E">
        <w:rPr>
          <w:color w:val="000000"/>
          <w:sz w:val="28"/>
          <w:szCs w:val="28"/>
        </w:rPr>
        <w:t xml:space="preserve">s. </w:t>
      </w:r>
      <w:r w:rsidR="00B27113" w:rsidRPr="0068026E">
        <w:rPr>
          <w:color w:val="000000"/>
          <w:sz w:val="28"/>
          <w:szCs w:val="28"/>
        </w:rPr>
        <w:t>In the rules, t</w:t>
      </w:r>
      <w:r w:rsidR="00870AED" w:rsidRPr="0068026E">
        <w:rPr>
          <w:color w:val="000000"/>
          <w:sz w:val="28"/>
          <w:szCs w:val="28"/>
        </w:rPr>
        <w:t>here is no maximum number of hours that water should sit in the pipes before sampling.</w:t>
      </w:r>
      <w:r w:rsidR="009E403F" w:rsidRPr="0068026E">
        <w:rPr>
          <w:color w:val="000000"/>
          <w:sz w:val="28"/>
          <w:szCs w:val="28"/>
        </w:rPr>
        <w:t xml:space="preserve"> Michael Grimm thinks OHA should consider ways to enable systems to re-do sampling when procedures aren’t followed. </w:t>
      </w:r>
    </w:p>
    <w:p w14:paraId="57ED16F2" w14:textId="3D9615FC" w:rsidR="00D41F1E" w:rsidRPr="0068026E" w:rsidRDefault="00D41F1E" w:rsidP="004E01FE">
      <w:pPr>
        <w:rPr>
          <w:color w:val="000000"/>
          <w:sz w:val="28"/>
          <w:szCs w:val="28"/>
        </w:rPr>
      </w:pPr>
    </w:p>
    <w:p w14:paraId="41D636BE" w14:textId="4AEECD66" w:rsidR="00D41F1E" w:rsidRPr="0068026E" w:rsidRDefault="006B318E" w:rsidP="004E01FE">
      <w:pPr>
        <w:rPr>
          <w:color w:val="000000"/>
          <w:sz w:val="28"/>
          <w:szCs w:val="28"/>
        </w:rPr>
      </w:pPr>
      <w:r w:rsidRPr="0068026E">
        <w:rPr>
          <w:color w:val="000000"/>
          <w:sz w:val="28"/>
          <w:szCs w:val="28"/>
        </w:rPr>
        <w:t>Domestic well program</w:t>
      </w:r>
    </w:p>
    <w:p w14:paraId="464AA21D" w14:textId="439C7017" w:rsidR="006B318E" w:rsidRPr="0068026E" w:rsidRDefault="006B318E" w:rsidP="004E01FE">
      <w:pPr>
        <w:rPr>
          <w:color w:val="000000"/>
          <w:sz w:val="28"/>
          <w:szCs w:val="28"/>
        </w:rPr>
      </w:pPr>
    </w:p>
    <w:p w14:paraId="6384F693" w14:textId="113DE816" w:rsidR="006B318E" w:rsidRPr="0068026E" w:rsidRDefault="000C762C" w:rsidP="006B318E">
      <w:pPr>
        <w:ind w:left="720"/>
        <w:rPr>
          <w:color w:val="000000"/>
          <w:sz w:val="28"/>
          <w:szCs w:val="28"/>
        </w:rPr>
      </w:pPr>
      <w:r w:rsidRPr="0068026E">
        <w:rPr>
          <w:color w:val="000000"/>
          <w:sz w:val="28"/>
          <w:szCs w:val="28"/>
        </w:rPr>
        <w:t xml:space="preserve">Kim Ramsay: </w:t>
      </w:r>
      <w:r w:rsidR="006B318E" w:rsidRPr="0068026E">
        <w:rPr>
          <w:color w:val="000000"/>
          <w:sz w:val="28"/>
          <w:szCs w:val="28"/>
        </w:rPr>
        <w:t>Seller</w:t>
      </w:r>
      <w:r w:rsidRPr="0068026E">
        <w:rPr>
          <w:color w:val="000000"/>
          <w:sz w:val="28"/>
          <w:szCs w:val="28"/>
        </w:rPr>
        <w:t>s of homes</w:t>
      </w:r>
      <w:r w:rsidR="006B318E" w:rsidRPr="0068026E">
        <w:rPr>
          <w:color w:val="000000"/>
          <w:sz w:val="28"/>
          <w:szCs w:val="28"/>
        </w:rPr>
        <w:t xml:space="preserve"> must report drinking water</w:t>
      </w:r>
      <w:r w:rsidRPr="0068026E">
        <w:rPr>
          <w:color w:val="000000"/>
          <w:sz w:val="28"/>
          <w:szCs w:val="28"/>
        </w:rPr>
        <w:t xml:space="preserve"> test results to state, but they are not doing so</w:t>
      </w:r>
      <w:r w:rsidR="002876BB" w:rsidRPr="0068026E">
        <w:rPr>
          <w:color w:val="000000"/>
          <w:sz w:val="28"/>
          <w:szCs w:val="28"/>
        </w:rPr>
        <w:t xml:space="preserve"> because real estate agents are aware that the program currently lacks funding to manage it. </w:t>
      </w:r>
      <w:r w:rsidRPr="0068026E">
        <w:rPr>
          <w:color w:val="000000"/>
          <w:sz w:val="28"/>
          <w:szCs w:val="28"/>
        </w:rPr>
        <w:t>Kari Salis</w:t>
      </w:r>
      <w:r w:rsidR="002876BB" w:rsidRPr="0068026E">
        <w:rPr>
          <w:color w:val="000000"/>
          <w:sz w:val="28"/>
          <w:szCs w:val="28"/>
        </w:rPr>
        <w:t xml:space="preserve"> and Tony Fields</w:t>
      </w:r>
      <w:r w:rsidRPr="0068026E">
        <w:rPr>
          <w:color w:val="000000"/>
          <w:sz w:val="28"/>
          <w:szCs w:val="28"/>
        </w:rPr>
        <w:t xml:space="preserve"> explained that domestic well water falls under Environmental Public Health, not DWS.</w:t>
      </w:r>
      <w:r w:rsidR="002876BB" w:rsidRPr="0068026E">
        <w:rPr>
          <w:color w:val="000000"/>
          <w:sz w:val="28"/>
          <w:szCs w:val="28"/>
        </w:rPr>
        <w:t xml:space="preserve"> The program is dependent on grants. The </w:t>
      </w:r>
      <w:r w:rsidR="00B7599E">
        <w:rPr>
          <w:color w:val="000000"/>
          <w:sz w:val="28"/>
          <w:szCs w:val="28"/>
        </w:rPr>
        <w:t>staff</w:t>
      </w:r>
      <w:r w:rsidR="00B7599E" w:rsidRPr="0068026E">
        <w:rPr>
          <w:color w:val="000000"/>
          <w:sz w:val="28"/>
          <w:szCs w:val="28"/>
        </w:rPr>
        <w:t xml:space="preserve"> </w:t>
      </w:r>
      <w:r w:rsidR="002876BB" w:rsidRPr="0068026E">
        <w:rPr>
          <w:color w:val="000000"/>
          <w:sz w:val="28"/>
          <w:szCs w:val="28"/>
        </w:rPr>
        <w:t>position has been vacant for a year or more.</w:t>
      </w:r>
    </w:p>
    <w:p w14:paraId="28A12767" w14:textId="49716BB7" w:rsidR="003E4BD0" w:rsidRPr="0068026E" w:rsidRDefault="003E4BD0" w:rsidP="006B318E">
      <w:pPr>
        <w:ind w:left="720"/>
        <w:rPr>
          <w:color w:val="000000"/>
          <w:sz w:val="28"/>
          <w:szCs w:val="28"/>
        </w:rPr>
      </w:pPr>
    </w:p>
    <w:p w14:paraId="4B9E2746" w14:textId="080A09E5" w:rsidR="00B92631" w:rsidRPr="0068026E" w:rsidRDefault="003E4BD0" w:rsidP="006B318E">
      <w:pPr>
        <w:ind w:left="720"/>
        <w:rPr>
          <w:color w:val="000000"/>
          <w:sz w:val="28"/>
          <w:szCs w:val="28"/>
        </w:rPr>
      </w:pPr>
      <w:r w:rsidRPr="0068026E">
        <w:rPr>
          <w:color w:val="000000"/>
          <w:sz w:val="28"/>
          <w:szCs w:val="28"/>
        </w:rPr>
        <w:t xml:space="preserve">Kim Ramsay: Legislature is drafting </w:t>
      </w:r>
      <w:r w:rsidR="006A1ABE">
        <w:rPr>
          <w:color w:val="000000"/>
          <w:sz w:val="28"/>
          <w:szCs w:val="28"/>
        </w:rPr>
        <w:t xml:space="preserve">a </w:t>
      </w:r>
      <w:r w:rsidRPr="0068026E">
        <w:rPr>
          <w:color w:val="000000"/>
          <w:sz w:val="28"/>
          <w:szCs w:val="28"/>
        </w:rPr>
        <w:t>bill to have DEQ take over program. Draft states that labs should report data to state</w:t>
      </w:r>
      <w:r w:rsidR="00B92631" w:rsidRPr="0068026E">
        <w:rPr>
          <w:color w:val="000000"/>
          <w:sz w:val="28"/>
          <w:szCs w:val="28"/>
        </w:rPr>
        <w:t xml:space="preserve"> whenever it</w:t>
      </w:r>
      <w:r w:rsidR="00B27113" w:rsidRPr="0068026E">
        <w:rPr>
          <w:color w:val="000000"/>
          <w:sz w:val="28"/>
          <w:szCs w:val="28"/>
        </w:rPr>
        <w:t xml:space="preserve"> i</w:t>
      </w:r>
      <w:r w:rsidR="00B92631" w:rsidRPr="0068026E">
        <w:rPr>
          <w:color w:val="000000"/>
          <w:sz w:val="28"/>
          <w:szCs w:val="28"/>
        </w:rPr>
        <w:t>s related to a property sale</w:t>
      </w:r>
      <w:r w:rsidRPr="0068026E">
        <w:rPr>
          <w:color w:val="000000"/>
          <w:sz w:val="28"/>
          <w:szCs w:val="28"/>
        </w:rPr>
        <w:t>. Kim does</w:t>
      </w:r>
      <w:r w:rsidR="006A1ABE">
        <w:rPr>
          <w:color w:val="000000"/>
          <w:sz w:val="28"/>
          <w:szCs w:val="28"/>
        </w:rPr>
        <w:t xml:space="preserve"> </w:t>
      </w:r>
      <w:r w:rsidRPr="0068026E">
        <w:rPr>
          <w:color w:val="000000"/>
          <w:sz w:val="28"/>
          <w:szCs w:val="28"/>
        </w:rPr>
        <w:t>n</w:t>
      </w:r>
      <w:r w:rsidR="006A1ABE">
        <w:rPr>
          <w:color w:val="000000"/>
          <w:sz w:val="28"/>
          <w:szCs w:val="28"/>
        </w:rPr>
        <w:t>o</w:t>
      </w:r>
      <w:r w:rsidRPr="0068026E">
        <w:rPr>
          <w:color w:val="000000"/>
          <w:sz w:val="28"/>
          <w:szCs w:val="28"/>
        </w:rPr>
        <w:t xml:space="preserve">t think labs should have to </w:t>
      </w:r>
      <w:r w:rsidR="00B92631" w:rsidRPr="0068026E">
        <w:rPr>
          <w:color w:val="000000"/>
          <w:sz w:val="28"/>
          <w:szCs w:val="28"/>
        </w:rPr>
        <w:t>ask clients why they want to test. If a lab inadvertently does</w:t>
      </w:r>
      <w:r w:rsidR="006A1ABE">
        <w:rPr>
          <w:color w:val="000000"/>
          <w:sz w:val="28"/>
          <w:szCs w:val="28"/>
        </w:rPr>
        <w:t xml:space="preserve"> </w:t>
      </w:r>
      <w:r w:rsidR="00B92631" w:rsidRPr="0068026E">
        <w:rPr>
          <w:color w:val="000000"/>
          <w:sz w:val="28"/>
          <w:szCs w:val="28"/>
        </w:rPr>
        <w:t>n</w:t>
      </w:r>
      <w:r w:rsidR="006A1ABE">
        <w:rPr>
          <w:color w:val="000000"/>
          <w:sz w:val="28"/>
          <w:szCs w:val="28"/>
        </w:rPr>
        <w:t>o</w:t>
      </w:r>
      <w:r w:rsidR="00B92631" w:rsidRPr="0068026E">
        <w:rPr>
          <w:color w:val="000000"/>
          <w:sz w:val="28"/>
          <w:szCs w:val="28"/>
        </w:rPr>
        <w:t xml:space="preserve">t report data, they have violated a rule and may be shut down. Labs are opposed to </w:t>
      </w:r>
      <w:r w:rsidR="00B27113" w:rsidRPr="0068026E">
        <w:rPr>
          <w:color w:val="000000"/>
          <w:sz w:val="28"/>
          <w:szCs w:val="28"/>
        </w:rPr>
        <w:t xml:space="preserve">the </w:t>
      </w:r>
      <w:r w:rsidR="00B92631" w:rsidRPr="0068026E">
        <w:rPr>
          <w:color w:val="000000"/>
          <w:sz w:val="28"/>
          <w:szCs w:val="28"/>
        </w:rPr>
        <w:t>draft change to rules about domestic well testing.</w:t>
      </w:r>
    </w:p>
    <w:p w14:paraId="7C1C7454" w14:textId="6AA7B984" w:rsidR="006B318E" w:rsidRPr="0068026E" w:rsidRDefault="006B318E" w:rsidP="006B318E">
      <w:pPr>
        <w:ind w:left="720"/>
        <w:rPr>
          <w:color w:val="000000"/>
          <w:sz w:val="28"/>
          <w:szCs w:val="28"/>
        </w:rPr>
      </w:pPr>
    </w:p>
    <w:p w14:paraId="3F84F8A9" w14:textId="17734AFB" w:rsidR="006B318E" w:rsidRPr="0068026E" w:rsidRDefault="00510BD6" w:rsidP="006B318E">
      <w:pPr>
        <w:ind w:left="720"/>
        <w:rPr>
          <w:color w:val="000000"/>
          <w:sz w:val="28"/>
          <w:szCs w:val="28"/>
        </w:rPr>
      </w:pPr>
      <w:r w:rsidRPr="0068026E">
        <w:rPr>
          <w:color w:val="000000"/>
          <w:sz w:val="28"/>
          <w:szCs w:val="28"/>
        </w:rPr>
        <w:t xml:space="preserve">Karen Lewotsky: DEQ has </w:t>
      </w:r>
      <w:r w:rsidR="00ED3BD1" w:rsidRPr="0068026E">
        <w:rPr>
          <w:color w:val="000000"/>
          <w:sz w:val="28"/>
          <w:szCs w:val="28"/>
        </w:rPr>
        <w:t>policy option packages</w:t>
      </w:r>
      <w:r w:rsidR="00B27113" w:rsidRPr="0068026E">
        <w:rPr>
          <w:color w:val="000000"/>
          <w:sz w:val="28"/>
          <w:szCs w:val="28"/>
        </w:rPr>
        <w:t xml:space="preserve"> (POPS)</w:t>
      </w:r>
      <w:r w:rsidRPr="0068026E">
        <w:rPr>
          <w:color w:val="000000"/>
          <w:sz w:val="28"/>
          <w:szCs w:val="28"/>
        </w:rPr>
        <w:t xml:space="preserve"> in their budget for supporting the OHA’s domestic well program, specifically to find a way to get more data reported </w:t>
      </w:r>
      <w:r w:rsidR="00ED3BD1" w:rsidRPr="0068026E">
        <w:rPr>
          <w:color w:val="000000"/>
          <w:sz w:val="28"/>
          <w:szCs w:val="28"/>
        </w:rPr>
        <w:t xml:space="preserve">to buyers and the state </w:t>
      </w:r>
      <w:r w:rsidRPr="0068026E">
        <w:rPr>
          <w:color w:val="000000"/>
          <w:sz w:val="28"/>
          <w:szCs w:val="28"/>
        </w:rPr>
        <w:t>and into a database so that tracking contaminant hotspots is possible. Only about 20% of home sales were reported when program was running.</w:t>
      </w:r>
    </w:p>
    <w:p w14:paraId="347D07D7" w14:textId="52C58764" w:rsidR="006B318E" w:rsidRPr="0068026E" w:rsidRDefault="006B318E" w:rsidP="006B318E">
      <w:pPr>
        <w:ind w:left="720"/>
        <w:rPr>
          <w:color w:val="000000"/>
          <w:sz w:val="28"/>
          <w:szCs w:val="28"/>
        </w:rPr>
      </w:pPr>
    </w:p>
    <w:p w14:paraId="7EE7EDD4" w14:textId="781C9896" w:rsidR="00ED3BD1" w:rsidRPr="0068026E" w:rsidRDefault="004D4FF9" w:rsidP="006B318E">
      <w:pPr>
        <w:ind w:left="720"/>
        <w:rPr>
          <w:color w:val="000000"/>
          <w:sz w:val="28"/>
          <w:szCs w:val="28"/>
        </w:rPr>
      </w:pPr>
      <w:r w:rsidRPr="0068026E">
        <w:rPr>
          <w:color w:val="000000"/>
          <w:sz w:val="28"/>
          <w:szCs w:val="28"/>
        </w:rPr>
        <w:lastRenderedPageBreak/>
        <w:t>Beth Myers:</w:t>
      </w:r>
      <w:r w:rsidR="004A09E5" w:rsidRPr="0068026E">
        <w:rPr>
          <w:color w:val="000000"/>
          <w:sz w:val="28"/>
          <w:szCs w:val="28"/>
        </w:rPr>
        <w:t xml:space="preserve"> </w:t>
      </w:r>
      <w:r w:rsidR="00ED3BD1" w:rsidRPr="0068026E">
        <w:rPr>
          <w:color w:val="000000"/>
          <w:sz w:val="28"/>
          <w:szCs w:val="28"/>
        </w:rPr>
        <w:t>The 90-day</w:t>
      </w:r>
      <w:r w:rsidR="004A09E5" w:rsidRPr="0068026E">
        <w:rPr>
          <w:color w:val="000000"/>
          <w:sz w:val="28"/>
          <w:szCs w:val="28"/>
        </w:rPr>
        <w:t xml:space="preserve"> reporting </w:t>
      </w:r>
      <w:r w:rsidR="00ED3BD1" w:rsidRPr="0068026E">
        <w:rPr>
          <w:color w:val="000000"/>
          <w:sz w:val="28"/>
          <w:szCs w:val="28"/>
        </w:rPr>
        <w:t xml:space="preserve">period </w:t>
      </w:r>
      <w:r w:rsidR="004A09E5" w:rsidRPr="0068026E">
        <w:rPr>
          <w:color w:val="000000"/>
          <w:sz w:val="28"/>
          <w:szCs w:val="28"/>
        </w:rPr>
        <w:t>between when the seller knows</w:t>
      </w:r>
      <w:r w:rsidR="006A1ABE">
        <w:rPr>
          <w:color w:val="000000"/>
          <w:sz w:val="28"/>
          <w:szCs w:val="28"/>
        </w:rPr>
        <w:t>,</w:t>
      </w:r>
      <w:r w:rsidR="004A09E5" w:rsidRPr="0068026E">
        <w:rPr>
          <w:color w:val="000000"/>
          <w:sz w:val="28"/>
          <w:szCs w:val="28"/>
        </w:rPr>
        <w:t xml:space="preserve"> and the buyer is told</w:t>
      </w:r>
      <w:r w:rsidRPr="0068026E">
        <w:rPr>
          <w:color w:val="000000"/>
          <w:sz w:val="28"/>
          <w:szCs w:val="28"/>
        </w:rPr>
        <w:t xml:space="preserve"> the test results</w:t>
      </w:r>
      <w:r w:rsidR="006A1ABE">
        <w:rPr>
          <w:color w:val="000000"/>
          <w:sz w:val="28"/>
          <w:szCs w:val="28"/>
        </w:rPr>
        <w:t>,</w:t>
      </w:r>
      <w:r w:rsidRPr="0068026E">
        <w:rPr>
          <w:color w:val="000000"/>
          <w:sz w:val="28"/>
          <w:szCs w:val="28"/>
        </w:rPr>
        <w:t xml:space="preserve"> means that </w:t>
      </w:r>
      <w:r w:rsidR="004A09E5" w:rsidRPr="0068026E">
        <w:rPr>
          <w:color w:val="000000"/>
          <w:sz w:val="28"/>
          <w:szCs w:val="28"/>
        </w:rPr>
        <w:t>property with arsenic</w:t>
      </w:r>
      <w:r w:rsidRPr="0068026E">
        <w:rPr>
          <w:color w:val="000000"/>
          <w:sz w:val="28"/>
          <w:szCs w:val="28"/>
        </w:rPr>
        <w:t xml:space="preserve"> is sold</w:t>
      </w:r>
      <w:r w:rsidR="004A09E5" w:rsidRPr="0068026E">
        <w:rPr>
          <w:color w:val="000000"/>
          <w:sz w:val="28"/>
          <w:szCs w:val="28"/>
        </w:rPr>
        <w:t xml:space="preserve"> and no drinking water treatment</w:t>
      </w:r>
      <w:r w:rsidRPr="0068026E">
        <w:rPr>
          <w:color w:val="000000"/>
          <w:sz w:val="28"/>
          <w:szCs w:val="28"/>
        </w:rPr>
        <w:t xml:space="preserve"> is installed. Labs typically get samples from pump </w:t>
      </w:r>
      <w:r w:rsidR="006A1ABE" w:rsidRPr="0068026E">
        <w:rPr>
          <w:color w:val="000000"/>
          <w:sz w:val="28"/>
          <w:szCs w:val="28"/>
        </w:rPr>
        <w:t>companies,</w:t>
      </w:r>
      <w:r w:rsidRPr="0068026E">
        <w:rPr>
          <w:color w:val="000000"/>
          <w:sz w:val="28"/>
          <w:szCs w:val="28"/>
        </w:rPr>
        <w:t xml:space="preserve"> so they do</w:t>
      </w:r>
      <w:r w:rsidR="006A1ABE">
        <w:rPr>
          <w:color w:val="000000"/>
          <w:sz w:val="28"/>
          <w:szCs w:val="28"/>
        </w:rPr>
        <w:t xml:space="preserve"> </w:t>
      </w:r>
      <w:r w:rsidRPr="0068026E">
        <w:rPr>
          <w:color w:val="000000"/>
          <w:sz w:val="28"/>
          <w:szCs w:val="28"/>
        </w:rPr>
        <w:t>n</w:t>
      </w:r>
      <w:r w:rsidR="006A1ABE">
        <w:rPr>
          <w:color w:val="000000"/>
          <w:sz w:val="28"/>
          <w:szCs w:val="28"/>
        </w:rPr>
        <w:t>o</w:t>
      </w:r>
      <w:r w:rsidRPr="0068026E">
        <w:rPr>
          <w:color w:val="000000"/>
          <w:sz w:val="28"/>
          <w:szCs w:val="28"/>
        </w:rPr>
        <w:t>t know who the buyers or sellers are.</w:t>
      </w:r>
    </w:p>
    <w:p w14:paraId="605743BE" w14:textId="0ECEB6C1" w:rsidR="004D4FF9" w:rsidRPr="0068026E" w:rsidRDefault="004D4FF9" w:rsidP="006B318E">
      <w:pPr>
        <w:ind w:left="720"/>
        <w:rPr>
          <w:color w:val="000000"/>
          <w:sz w:val="28"/>
          <w:szCs w:val="28"/>
        </w:rPr>
      </w:pPr>
    </w:p>
    <w:p w14:paraId="2B45BEB7" w14:textId="5D48F604" w:rsidR="004D4FF9" w:rsidRPr="0068026E" w:rsidRDefault="004D4FF9" w:rsidP="006B318E">
      <w:pPr>
        <w:ind w:left="720"/>
        <w:rPr>
          <w:color w:val="000000"/>
          <w:sz w:val="28"/>
          <w:szCs w:val="28"/>
        </w:rPr>
      </w:pPr>
      <w:r w:rsidRPr="0068026E">
        <w:rPr>
          <w:color w:val="000000"/>
          <w:sz w:val="28"/>
          <w:szCs w:val="28"/>
        </w:rPr>
        <w:t>Kim Ramsay</w:t>
      </w:r>
      <w:r w:rsidR="00DC6401" w:rsidRPr="0068026E">
        <w:rPr>
          <w:color w:val="000000"/>
          <w:sz w:val="28"/>
          <w:szCs w:val="28"/>
        </w:rPr>
        <w:t>: Enforcing the original OAR rule would be better tha</w:t>
      </w:r>
      <w:r w:rsidR="00F32FB3" w:rsidRPr="0068026E">
        <w:rPr>
          <w:color w:val="000000"/>
          <w:sz w:val="28"/>
          <w:szCs w:val="28"/>
        </w:rPr>
        <w:t>n</w:t>
      </w:r>
      <w:r w:rsidR="00DC6401" w:rsidRPr="0068026E">
        <w:rPr>
          <w:color w:val="000000"/>
          <w:sz w:val="28"/>
          <w:szCs w:val="28"/>
        </w:rPr>
        <w:t xml:space="preserve"> the proposed new rule </w:t>
      </w:r>
      <w:r w:rsidR="00F32FB3" w:rsidRPr="0068026E">
        <w:rPr>
          <w:color w:val="000000"/>
          <w:sz w:val="28"/>
          <w:szCs w:val="28"/>
        </w:rPr>
        <w:t>that involves</w:t>
      </w:r>
      <w:r w:rsidR="00DC6401" w:rsidRPr="0068026E">
        <w:rPr>
          <w:color w:val="000000"/>
          <w:sz w:val="28"/>
          <w:szCs w:val="28"/>
        </w:rPr>
        <w:t xml:space="preserve"> labs in reporting. Labs should not be legally responsible for reporting.</w:t>
      </w:r>
    </w:p>
    <w:p w14:paraId="249D0246" w14:textId="366D0FEC" w:rsidR="007C3438" w:rsidRPr="0068026E" w:rsidRDefault="007C3438" w:rsidP="006B318E">
      <w:pPr>
        <w:ind w:left="720"/>
        <w:rPr>
          <w:color w:val="000000"/>
          <w:sz w:val="28"/>
          <w:szCs w:val="28"/>
        </w:rPr>
      </w:pPr>
    </w:p>
    <w:p w14:paraId="11089812" w14:textId="612BE038" w:rsidR="007C3438" w:rsidRPr="0068026E" w:rsidRDefault="007C3438" w:rsidP="006B318E">
      <w:pPr>
        <w:ind w:left="720"/>
        <w:rPr>
          <w:color w:val="000000"/>
          <w:sz w:val="28"/>
          <w:szCs w:val="28"/>
        </w:rPr>
      </w:pPr>
      <w:r w:rsidRPr="0068026E">
        <w:rPr>
          <w:color w:val="000000"/>
          <w:sz w:val="28"/>
          <w:szCs w:val="28"/>
        </w:rPr>
        <w:t>Karen Lewotsky: Conversation with OHA, DEQ, DWAC needed to figure out enforcement.</w:t>
      </w:r>
    </w:p>
    <w:p w14:paraId="66A557F0" w14:textId="6B45B08A" w:rsidR="004D4FF9" w:rsidRPr="0068026E" w:rsidRDefault="004D4FF9" w:rsidP="006B318E">
      <w:pPr>
        <w:ind w:left="720"/>
        <w:rPr>
          <w:color w:val="000000"/>
          <w:sz w:val="28"/>
          <w:szCs w:val="28"/>
        </w:rPr>
      </w:pPr>
    </w:p>
    <w:p w14:paraId="6B92830F" w14:textId="3C3117CA" w:rsidR="007C3438" w:rsidRPr="0068026E" w:rsidRDefault="007C3438" w:rsidP="007C3438">
      <w:pPr>
        <w:rPr>
          <w:color w:val="000000"/>
          <w:sz w:val="28"/>
          <w:szCs w:val="28"/>
        </w:rPr>
      </w:pPr>
      <w:r w:rsidRPr="0068026E">
        <w:rPr>
          <w:color w:val="000000"/>
          <w:sz w:val="28"/>
          <w:szCs w:val="28"/>
        </w:rPr>
        <w:t>Water justice report</w:t>
      </w:r>
    </w:p>
    <w:p w14:paraId="0EE6AC25" w14:textId="4266C34F" w:rsidR="007C3438" w:rsidRPr="0068026E" w:rsidRDefault="007C3438" w:rsidP="006B318E">
      <w:pPr>
        <w:ind w:left="720"/>
        <w:rPr>
          <w:color w:val="000000"/>
          <w:sz w:val="28"/>
          <w:szCs w:val="28"/>
        </w:rPr>
      </w:pPr>
    </w:p>
    <w:p w14:paraId="7B5F8C8E" w14:textId="1EB3CD64" w:rsidR="007C3438" w:rsidRPr="0068026E" w:rsidRDefault="007C3438" w:rsidP="006B318E">
      <w:pPr>
        <w:ind w:left="720"/>
        <w:rPr>
          <w:color w:val="000000"/>
          <w:sz w:val="28"/>
          <w:szCs w:val="28"/>
        </w:rPr>
      </w:pPr>
      <w:r w:rsidRPr="0068026E">
        <w:rPr>
          <w:color w:val="000000"/>
          <w:sz w:val="28"/>
          <w:szCs w:val="28"/>
        </w:rPr>
        <w:t xml:space="preserve">Beth Myers: Statement on page 36 of the report says, “DEQ says 33% of rural wells contain at least one pesticide.” DEQ could not find the study that </w:t>
      </w:r>
      <w:r w:rsidR="00B7618B" w:rsidRPr="0068026E">
        <w:rPr>
          <w:color w:val="000000"/>
          <w:sz w:val="28"/>
          <w:szCs w:val="28"/>
        </w:rPr>
        <w:t>said that, although it</w:t>
      </w:r>
      <w:r w:rsidR="00F32FB3" w:rsidRPr="0068026E">
        <w:rPr>
          <w:color w:val="000000"/>
          <w:sz w:val="28"/>
          <w:szCs w:val="28"/>
        </w:rPr>
        <w:t xml:space="preserve"> i</w:t>
      </w:r>
      <w:r w:rsidR="00B7618B" w:rsidRPr="0068026E">
        <w:rPr>
          <w:color w:val="000000"/>
          <w:sz w:val="28"/>
          <w:szCs w:val="28"/>
        </w:rPr>
        <w:t xml:space="preserve">s on the DEQ web page. </w:t>
      </w:r>
      <w:r w:rsidR="00F32FB3" w:rsidRPr="0068026E">
        <w:rPr>
          <w:color w:val="000000"/>
          <w:sz w:val="28"/>
          <w:szCs w:val="28"/>
        </w:rPr>
        <w:t>The statement</w:t>
      </w:r>
      <w:r w:rsidR="00B7618B" w:rsidRPr="0068026E">
        <w:rPr>
          <w:color w:val="000000"/>
          <w:sz w:val="28"/>
          <w:szCs w:val="28"/>
        </w:rPr>
        <w:t xml:space="preserve"> is not true.</w:t>
      </w:r>
    </w:p>
    <w:p w14:paraId="694A90F9" w14:textId="77777777" w:rsidR="007C3438" w:rsidRPr="0068026E" w:rsidRDefault="007C3438" w:rsidP="006B318E">
      <w:pPr>
        <w:ind w:left="720"/>
        <w:rPr>
          <w:color w:val="000000"/>
          <w:sz w:val="28"/>
          <w:szCs w:val="28"/>
        </w:rPr>
      </w:pPr>
    </w:p>
    <w:p w14:paraId="0DCAF62D" w14:textId="540516CD" w:rsidR="009D4E6A" w:rsidRPr="0068026E" w:rsidRDefault="00D35725" w:rsidP="00452772">
      <w:pPr>
        <w:rPr>
          <w:b/>
          <w:bCs/>
          <w:color w:val="000000"/>
          <w:sz w:val="28"/>
          <w:szCs w:val="28"/>
        </w:rPr>
      </w:pPr>
      <w:r w:rsidRPr="0068026E">
        <w:rPr>
          <w:b/>
          <w:bCs/>
          <w:color w:val="000000"/>
          <w:sz w:val="28"/>
          <w:szCs w:val="28"/>
        </w:rPr>
        <w:t>Program Update</w:t>
      </w:r>
    </w:p>
    <w:p w14:paraId="43D1CECC" w14:textId="4014B3A5" w:rsidR="0021736C" w:rsidRPr="0068026E" w:rsidRDefault="0021736C" w:rsidP="00472BF6">
      <w:pPr>
        <w:rPr>
          <w:color w:val="000000"/>
          <w:sz w:val="28"/>
          <w:szCs w:val="28"/>
        </w:rPr>
      </w:pPr>
    </w:p>
    <w:p w14:paraId="753C8B0B" w14:textId="0EFD54A9" w:rsidR="003703CC" w:rsidRPr="0068026E" w:rsidRDefault="003703CC" w:rsidP="00472BF6">
      <w:pPr>
        <w:rPr>
          <w:color w:val="000000"/>
          <w:sz w:val="28"/>
          <w:szCs w:val="28"/>
        </w:rPr>
      </w:pPr>
      <w:r w:rsidRPr="0068026E">
        <w:rPr>
          <w:color w:val="000000"/>
          <w:sz w:val="28"/>
          <w:szCs w:val="28"/>
        </w:rPr>
        <w:t xml:space="preserve">Kari Salis reported that the new section manager, who </w:t>
      </w:r>
      <w:r w:rsidR="00B7599E">
        <w:rPr>
          <w:color w:val="000000"/>
          <w:sz w:val="28"/>
          <w:szCs w:val="28"/>
        </w:rPr>
        <w:t>has not yet been announced</w:t>
      </w:r>
      <w:r w:rsidRPr="0068026E">
        <w:rPr>
          <w:color w:val="000000"/>
          <w:sz w:val="28"/>
          <w:szCs w:val="28"/>
        </w:rPr>
        <w:t xml:space="preserve">, will start February 1. </w:t>
      </w:r>
    </w:p>
    <w:p w14:paraId="0E24DEDF" w14:textId="002F3DD0" w:rsidR="003703CC" w:rsidRPr="0068026E" w:rsidRDefault="003703CC" w:rsidP="00472BF6">
      <w:pPr>
        <w:rPr>
          <w:color w:val="000000"/>
          <w:sz w:val="28"/>
          <w:szCs w:val="28"/>
        </w:rPr>
      </w:pPr>
    </w:p>
    <w:p w14:paraId="2F630558" w14:textId="5B0DFF16" w:rsidR="003703CC" w:rsidRPr="0068026E" w:rsidRDefault="003703CC" w:rsidP="00472BF6">
      <w:pPr>
        <w:rPr>
          <w:color w:val="000000"/>
          <w:sz w:val="28"/>
          <w:szCs w:val="28"/>
        </w:rPr>
      </w:pPr>
      <w:r w:rsidRPr="0068026E">
        <w:rPr>
          <w:color w:val="000000"/>
          <w:sz w:val="28"/>
          <w:szCs w:val="28"/>
        </w:rPr>
        <w:t xml:space="preserve">Program funding: </w:t>
      </w:r>
      <w:r w:rsidR="00633453" w:rsidRPr="0068026E">
        <w:rPr>
          <w:color w:val="000000"/>
          <w:sz w:val="28"/>
          <w:szCs w:val="28"/>
        </w:rPr>
        <w:t>State revolving fund</w:t>
      </w:r>
      <w:r w:rsidR="004B3022" w:rsidRPr="0068026E">
        <w:rPr>
          <w:color w:val="000000"/>
          <w:sz w:val="28"/>
          <w:szCs w:val="28"/>
        </w:rPr>
        <w:t xml:space="preserve"> (allocated to fund PWS infrastructure projects)</w:t>
      </w:r>
      <w:r w:rsidR="00633453" w:rsidRPr="0068026E">
        <w:rPr>
          <w:color w:val="000000"/>
          <w:sz w:val="28"/>
          <w:szCs w:val="28"/>
        </w:rPr>
        <w:t xml:space="preserve"> 58%</w:t>
      </w:r>
      <w:r w:rsidR="004B3022" w:rsidRPr="0068026E">
        <w:rPr>
          <w:color w:val="000000"/>
          <w:sz w:val="28"/>
          <w:szCs w:val="28"/>
        </w:rPr>
        <w:t>;</w:t>
      </w:r>
      <w:r w:rsidR="00633453" w:rsidRPr="0068026E">
        <w:rPr>
          <w:color w:val="000000"/>
          <w:sz w:val="28"/>
          <w:szCs w:val="28"/>
        </w:rPr>
        <w:t xml:space="preserve"> primacy (from EPA</w:t>
      </w:r>
      <w:r w:rsidR="004B3022" w:rsidRPr="0068026E">
        <w:rPr>
          <w:color w:val="000000"/>
          <w:sz w:val="28"/>
          <w:szCs w:val="28"/>
        </w:rPr>
        <w:t xml:space="preserve">, funds the data unit) 23%; general fund (federal monies plus some state match monies) 10%; fees 9%. </w:t>
      </w:r>
    </w:p>
    <w:p w14:paraId="64DB0695" w14:textId="5610C06B" w:rsidR="003703CC" w:rsidRPr="0068026E" w:rsidRDefault="003703CC" w:rsidP="00472BF6">
      <w:pPr>
        <w:rPr>
          <w:color w:val="000000"/>
          <w:sz w:val="28"/>
          <w:szCs w:val="28"/>
        </w:rPr>
      </w:pPr>
    </w:p>
    <w:p w14:paraId="5BB2A2EF" w14:textId="1B8C2C5C" w:rsidR="005264BD" w:rsidRPr="0068026E" w:rsidRDefault="005264BD" w:rsidP="00472BF6">
      <w:pPr>
        <w:rPr>
          <w:color w:val="000000"/>
          <w:sz w:val="28"/>
          <w:szCs w:val="28"/>
        </w:rPr>
      </w:pPr>
      <w:r w:rsidRPr="0068026E">
        <w:rPr>
          <w:color w:val="000000"/>
          <w:sz w:val="28"/>
          <w:szCs w:val="28"/>
        </w:rPr>
        <w:t>Discussion about the difficulty a new section manager might have during the new legislative session w</w:t>
      </w:r>
      <w:r w:rsidR="00FE4FAD" w:rsidRPr="0068026E">
        <w:rPr>
          <w:color w:val="000000"/>
          <w:sz w:val="28"/>
          <w:szCs w:val="28"/>
        </w:rPr>
        <w:t>ith</w:t>
      </w:r>
      <w:r w:rsidRPr="0068026E">
        <w:rPr>
          <w:color w:val="000000"/>
          <w:sz w:val="28"/>
          <w:szCs w:val="28"/>
        </w:rPr>
        <w:t xml:space="preserve"> </w:t>
      </w:r>
      <w:r w:rsidR="00FE4FAD" w:rsidRPr="0068026E">
        <w:rPr>
          <w:color w:val="000000"/>
          <w:sz w:val="28"/>
          <w:szCs w:val="28"/>
        </w:rPr>
        <w:t>thousands of new bills. Other agencies might have an advantage. But DWS funds are stable. DWS has never had an issue getting general funds. Kari explained that DWS does</w:t>
      </w:r>
      <w:r w:rsidR="00C97F3D">
        <w:rPr>
          <w:color w:val="000000"/>
          <w:sz w:val="28"/>
          <w:szCs w:val="28"/>
        </w:rPr>
        <w:t xml:space="preserve"> </w:t>
      </w:r>
      <w:r w:rsidR="00FE4FAD" w:rsidRPr="0068026E">
        <w:rPr>
          <w:color w:val="000000"/>
          <w:sz w:val="28"/>
          <w:szCs w:val="28"/>
        </w:rPr>
        <w:t>n</w:t>
      </w:r>
      <w:r w:rsidR="00C97F3D">
        <w:rPr>
          <w:color w:val="000000"/>
          <w:sz w:val="28"/>
          <w:szCs w:val="28"/>
        </w:rPr>
        <w:t>o</w:t>
      </w:r>
      <w:r w:rsidR="00FE4FAD" w:rsidRPr="0068026E">
        <w:rPr>
          <w:color w:val="000000"/>
          <w:sz w:val="28"/>
          <w:szCs w:val="28"/>
        </w:rPr>
        <w:t>t take all set-aside monies available every year</w:t>
      </w:r>
      <w:r w:rsidR="00310FF4" w:rsidRPr="0068026E">
        <w:rPr>
          <w:color w:val="000000"/>
          <w:sz w:val="28"/>
          <w:szCs w:val="28"/>
        </w:rPr>
        <w:t>. The money DWS does</w:t>
      </w:r>
      <w:r w:rsidR="00C97F3D">
        <w:rPr>
          <w:color w:val="000000"/>
          <w:sz w:val="28"/>
          <w:szCs w:val="28"/>
        </w:rPr>
        <w:t xml:space="preserve"> </w:t>
      </w:r>
      <w:r w:rsidR="00310FF4" w:rsidRPr="0068026E">
        <w:rPr>
          <w:color w:val="000000"/>
          <w:sz w:val="28"/>
          <w:szCs w:val="28"/>
        </w:rPr>
        <w:t>n</w:t>
      </w:r>
      <w:r w:rsidR="00C97F3D">
        <w:rPr>
          <w:color w:val="000000"/>
          <w:sz w:val="28"/>
          <w:szCs w:val="28"/>
        </w:rPr>
        <w:t>o</w:t>
      </w:r>
      <w:r w:rsidR="00310FF4" w:rsidRPr="0068026E">
        <w:rPr>
          <w:color w:val="000000"/>
          <w:sz w:val="28"/>
          <w:szCs w:val="28"/>
        </w:rPr>
        <w:t>t take is banked for future use</w:t>
      </w:r>
      <w:r w:rsidR="00C97F3D">
        <w:rPr>
          <w:color w:val="000000"/>
          <w:sz w:val="28"/>
          <w:szCs w:val="28"/>
        </w:rPr>
        <w:t xml:space="preserve"> s</w:t>
      </w:r>
      <w:r w:rsidR="00310FF4" w:rsidRPr="0068026E">
        <w:rPr>
          <w:color w:val="000000"/>
          <w:sz w:val="28"/>
          <w:szCs w:val="28"/>
        </w:rPr>
        <w:t>o there is some flexibility.</w:t>
      </w:r>
    </w:p>
    <w:p w14:paraId="4F603834" w14:textId="39590ABE" w:rsidR="00310FF4" w:rsidRPr="0068026E" w:rsidRDefault="00310FF4" w:rsidP="00472BF6">
      <w:pPr>
        <w:rPr>
          <w:color w:val="000000"/>
          <w:sz w:val="28"/>
          <w:szCs w:val="28"/>
        </w:rPr>
      </w:pPr>
    </w:p>
    <w:p w14:paraId="27FDEB6C" w14:textId="3A6A347E" w:rsidR="00310FF4" w:rsidRPr="0068026E" w:rsidRDefault="00310FF4" w:rsidP="00472BF6">
      <w:pPr>
        <w:rPr>
          <w:color w:val="000000"/>
          <w:sz w:val="28"/>
          <w:szCs w:val="28"/>
        </w:rPr>
      </w:pPr>
      <w:r w:rsidRPr="0068026E">
        <w:rPr>
          <w:color w:val="000000"/>
          <w:sz w:val="28"/>
          <w:szCs w:val="28"/>
        </w:rPr>
        <w:t xml:space="preserve">Current vacancies in DWS: section manager, data entry, office support. BIL will provide money for </w:t>
      </w:r>
      <w:r w:rsidR="009B54A4" w:rsidRPr="0068026E">
        <w:rPr>
          <w:color w:val="000000"/>
          <w:sz w:val="28"/>
          <w:szCs w:val="28"/>
        </w:rPr>
        <w:t>research analyst (</w:t>
      </w:r>
      <w:r w:rsidRPr="0068026E">
        <w:rPr>
          <w:color w:val="000000"/>
          <w:sz w:val="28"/>
          <w:szCs w:val="28"/>
        </w:rPr>
        <w:t>RA3</w:t>
      </w:r>
      <w:r w:rsidR="009B54A4" w:rsidRPr="0068026E">
        <w:rPr>
          <w:color w:val="000000"/>
          <w:sz w:val="28"/>
          <w:szCs w:val="28"/>
        </w:rPr>
        <w:t>)</w:t>
      </w:r>
      <w:r w:rsidRPr="0068026E">
        <w:rPr>
          <w:color w:val="000000"/>
          <w:sz w:val="28"/>
          <w:szCs w:val="28"/>
        </w:rPr>
        <w:t xml:space="preserve">, natural resources specialist 4 (NRS4), program analyst 3 (PA3). </w:t>
      </w:r>
      <w:r w:rsidR="00C97F3D">
        <w:rPr>
          <w:color w:val="000000"/>
          <w:sz w:val="28"/>
          <w:szCs w:val="28"/>
        </w:rPr>
        <w:t>Two of those positions are being asked for up front so those h</w:t>
      </w:r>
      <w:r w:rsidR="00F32FB3" w:rsidRPr="0068026E">
        <w:rPr>
          <w:color w:val="000000"/>
          <w:sz w:val="28"/>
          <w:szCs w:val="28"/>
        </w:rPr>
        <w:t>ires can help with application for BIL</w:t>
      </w:r>
      <w:r w:rsidR="00C97F3D">
        <w:rPr>
          <w:color w:val="000000"/>
          <w:sz w:val="28"/>
          <w:szCs w:val="28"/>
        </w:rPr>
        <w:t>, a</w:t>
      </w:r>
      <w:r w:rsidR="009B54A4" w:rsidRPr="0068026E">
        <w:rPr>
          <w:color w:val="000000"/>
          <w:sz w:val="28"/>
          <w:szCs w:val="28"/>
        </w:rPr>
        <w:t xml:space="preserve">nnouncements </w:t>
      </w:r>
      <w:r w:rsidR="00C97F3D">
        <w:rPr>
          <w:color w:val="000000"/>
          <w:sz w:val="28"/>
          <w:szCs w:val="28"/>
        </w:rPr>
        <w:t xml:space="preserve">are </w:t>
      </w:r>
      <w:r w:rsidR="009B54A4" w:rsidRPr="0068026E">
        <w:rPr>
          <w:color w:val="000000"/>
          <w:sz w:val="28"/>
          <w:szCs w:val="28"/>
        </w:rPr>
        <w:t>going out soon. Fiscal analyst will also be hired, but the hiring is not handled by DWS. The positions are considered permanent.</w:t>
      </w:r>
    </w:p>
    <w:p w14:paraId="6B6994A8" w14:textId="4C78D1EA" w:rsidR="00201260" w:rsidRPr="0068026E" w:rsidRDefault="00201260" w:rsidP="00472BF6">
      <w:pPr>
        <w:rPr>
          <w:color w:val="000000"/>
          <w:sz w:val="28"/>
          <w:szCs w:val="28"/>
        </w:rPr>
      </w:pPr>
    </w:p>
    <w:p w14:paraId="5219D29A" w14:textId="1D54EB1B" w:rsidR="00201260" w:rsidRPr="0068026E" w:rsidRDefault="00201260" w:rsidP="00472BF6">
      <w:pPr>
        <w:rPr>
          <w:color w:val="000000"/>
          <w:sz w:val="28"/>
          <w:szCs w:val="28"/>
        </w:rPr>
      </w:pPr>
      <w:r w:rsidRPr="0068026E">
        <w:rPr>
          <w:color w:val="000000"/>
          <w:sz w:val="28"/>
          <w:szCs w:val="28"/>
        </w:rPr>
        <w:lastRenderedPageBreak/>
        <w:t>DWS anticipates that the application for BIL money will be ready this summer.</w:t>
      </w:r>
      <w:r w:rsidR="009A7B29" w:rsidRPr="0068026E">
        <w:rPr>
          <w:color w:val="000000"/>
          <w:sz w:val="28"/>
          <w:szCs w:val="28"/>
        </w:rPr>
        <w:t xml:space="preserve"> The four positions are </w:t>
      </w:r>
      <w:r w:rsidR="00C97F3D">
        <w:rPr>
          <w:color w:val="000000"/>
          <w:sz w:val="28"/>
          <w:szCs w:val="28"/>
        </w:rPr>
        <w:t xml:space="preserve">in </w:t>
      </w:r>
      <w:r w:rsidR="009A7B29" w:rsidRPr="0068026E">
        <w:rPr>
          <w:color w:val="000000"/>
          <w:sz w:val="28"/>
          <w:szCs w:val="28"/>
        </w:rPr>
        <w:t>OHA. Business Oregon will fill an additional position to help with BIL work.</w:t>
      </w:r>
    </w:p>
    <w:p w14:paraId="5AB3396C" w14:textId="28AEBD1A" w:rsidR="00BB75C0" w:rsidRPr="0068026E" w:rsidRDefault="00BB75C0" w:rsidP="00472BF6">
      <w:pPr>
        <w:rPr>
          <w:color w:val="000000"/>
          <w:sz w:val="28"/>
          <w:szCs w:val="28"/>
        </w:rPr>
      </w:pPr>
    </w:p>
    <w:p w14:paraId="532817A9" w14:textId="47ED92FD" w:rsidR="00582C0F" w:rsidRPr="0068026E" w:rsidRDefault="00BB75C0" w:rsidP="00472BF6">
      <w:pPr>
        <w:rPr>
          <w:color w:val="000000"/>
          <w:sz w:val="28"/>
          <w:szCs w:val="28"/>
        </w:rPr>
      </w:pPr>
      <w:r w:rsidRPr="0068026E">
        <w:rPr>
          <w:color w:val="000000"/>
          <w:sz w:val="28"/>
          <w:szCs w:val="28"/>
        </w:rPr>
        <w:t>Review of funding</w:t>
      </w:r>
      <w:r w:rsidR="00820A20" w:rsidRPr="0068026E">
        <w:rPr>
          <w:color w:val="000000"/>
          <w:sz w:val="28"/>
          <w:szCs w:val="28"/>
        </w:rPr>
        <w:t xml:space="preserve"> and estimated allocations for Oregon</w:t>
      </w:r>
      <w:r w:rsidRPr="0068026E">
        <w:rPr>
          <w:color w:val="000000"/>
          <w:sz w:val="28"/>
          <w:szCs w:val="28"/>
        </w:rPr>
        <w:t xml:space="preserve">: SRF (base program) plus three new </w:t>
      </w:r>
      <w:r w:rsidR="00F32FB3" w:rsidRPr="0068026E">
        <w:rPr>
          <w:color w:val="000000"/>
          <w:sz w:val="28"/>
          <w:szCs w:val="28"/>
        </w:rPr>
        <w:t xml:space="preserve">BIL </w:t>
      </w:r>
      <w:r w:rsidRPr="0068026E">
        <w:rPr>
          <w:color w:val="000000"/>
          <w:sz w:val="28"/>
          <w:szCs w:val="28"/>
        </w:rPr>
        <w:t xml:space="preserve">funds: </w:t>
      </w:r>
      <w:r w:rsidR="00174754">
        <w:rPr>
          <w:color w:val="000000"/>
          <w:sz w:val="28"/>
          <w:szCs w:val="28"/>
        </w:rPr>
        <w:t xml:space="preserve">1) </w:t>
      </w:r>
      <w:r w:rsidRPr="0068026E">
        <w:rPr>
          <w:color w:val="000000"/>
          <w:sz w:val="28"/>
          <w:szCs w:val="28"/>
        </w:rPr>
        <w:t>supplemental (</w:t>
      </w:r>
      <w:proofErr w:type="gramStart"/>
      <w:r w:rsidRPr="0068026E">
        <w:rPr>
          <w:color w:val="000000"/>
          <w:sz w:val="28"/>
          <w:szCs w:val="28"/>
        </w:rPr>
        <w:t>similar to</w:t>
      </w:r>
      <w:proofErr w:type="gramEnd"/>
      <w:r w:rsidRPr="0068026E">
        <w:rPr>
          <w:color w:val="000000"/>
          <w:sz w:val="28"/>
          <w:szCs w:val="28"/>
        </w:rPr>
        <w:t xml:space="preserve"> SRF base, for infrastructure projects and requires state match), </w:t>
      </w:r>
      <w:r w:rsidR="00174754">
        <w:rPr>
          <w:color w:val="000000"/>
          <w:sz w:val="28"/>
          <w:szCs w:val="28"/>
        </w:rPr>
        <w:t xml:space="preserve">2) </w:t>
      </w:r>
      <w:r w:rsidRPr="0068026E">
        <w:rPr>
          <w:color w:val="000000"/>
          <w:sz w:val="28"/>
          <w:szCs w:val="28"/>
        </w:rPr>
        <w:t>emerging contaminants,</w:t>
      </w:r>
      <w:r w:rsidR="00174754">
        <w:rPr>
          <w:color w:val="000000"/>
          <w:sz w:val="28"/>
          <w:szCs w:val="28"/>
        </w:rPr>
        <w:t xml:space="preserve"> and 3)</w:t>
      </w:r>
      <w:r w:rsidRPr="0068026E">
        <w:rPr>
          <w:color w:val="000000"/>
          <w:sz w:val="28"/>
          <w:szCs w:val="28"/>
        </w:rPr>
        <w:t xml:space="preserve"> lead service line replacement. Each has different criteria. </w:t>
      </w:r>
      <w:r w:rsidR="00582C0F" w:rsidRPr="0068026E">
        <w:rPr>
          <w:color w:val="000000"/>
          <w:sz w:val="28"/>
          <w:szCs w:val="28"/>
        </w:rPr>
        <w:t>Supplemental</w:t>
      </w:r>
      <w:r w:rsidR="001744F8" w:rsidRPr="0068026E">
        <w:rPr>
          <w:color w:val="000000"/>
          <w:sz w:val="28"/>
          <w:szCs w:val="28"/>
        </w:rPr>
        <w:t xml:space="preserve"> and lead service l</w:t>
      </w:r>
      <w:r w:rsidR="00F32FB3" w:rsidRPr="0068026E">
        <w:rPr>
          <w:color w:val="000000"/>
          <w:sz w:val="28"/>
          <w:szCs w:val="28"/>
        </w:rPr>
        <w:t>ine</w:t>
      </w:r>
      <w:r w:rsidR="001744F8" w:rsidRPr="0068026E">
        <w:rPr>
          <w:color w:val="000000"/>
          <w:sz w:val="28"/>
          <w:szCs w:val="28"/>
        </w:rPr>
        <w:t xml:space="preserve"> money</w:t>
      </w:r>
      <w:r w:rsidR="00582C0F" w:rsidRPr="0068026E">
        <w:rPr>
          <w:color w:val="000000"/>
          <w:sz w:val="28"/>
          <w:szCs w:val="28"/>
        </w:rPr>
        <w:t>: 49% forgiveness to disadvantaged communities. DWS has defined disadvantaged as those having less than the median statewide household income.</w:t>
      </w:r>
      <w:r w:rsidR="004038B4" w:rsidRPr="0068026E">
        <w:rPr>
          <w:color w:val="000000"/>
          <w:sz w:val="28"/>
          <w:szCs w:val="28"/>
        </w:rPr>
        <w:t xml:space="preserve"> </w:t>
      </w:r>
      <w:r w:rsidR="00582C0F" w:rsidRPr="0068026E">
        <w:rPr>
          <w:color w:val="000000"/>
          <w:sz w:val="28"/>
          <w:szCs w:val="28"/>
        </w:rPr>
        <w:t>Emerging contaminant: grant money</w:t>
      </w:r>
      <w:r w:rsidR="004038B4" w:rsidRPr="0068026E">
        <w:rPr>
          <w:color w:val="000000"/>
          <w:sz w:val="28"/>
          <w:szCs w:val="28"/>
        </w:rPr>
        <w:t>.</w:t>
      </w:r>
    </w:p>
    <w:p w14:paraId="7544AE49" w14:textId="66DF0C92" w:rsidR="00820A20" w:rsidRPr="0068026E" w:rsidRDefault="00820A20" w:rsidP="00472BF6">
      <w:pPr>
        <w:rPr>
          <w:color w:val="000000"/>
          <w:sz w:val="28"/>
          <w:szCs w:val="28"/>
        </w:rPr>
      </w:pPr>
    </w:p>
    <w:p w14:paraId="75D3E971" w14:textId="748DCB94" w:rsidR="005264BD" w:rsidRPr="0068026E" w:rsidRDefault="00820A20" w:rsidP="00472BF6">
      <w:pPr>
        <w:rPr>
          <w:color w:val="000000"/>
          <w:sz w:val="28"/>
          <w:szCs w:val="28"/>
        </w:rPr>
      </w:pPr>
      <w:r w:rsidRPr="0068026E">
        <w:rPr>
          <w:color w:val="000000"/>
          <w:sz w:val="28"/>
          <w:szCs w:val="28"/>
        </w:rPr>
        <w:t xml:space="preserve">SRF </w:t>
      </w:r>
      <w:proofErr w:type="gramStart"/>
      <w:r w:rsidRPr="0068026E">
        <w:rPr>
          <w:color w:val="000000"/>
          <w:sz w:val="28"/>
          <w:szCs w:val="28"/>
        </w:rPr>
        <w:t>set-asides</w:t>
      </w:r>
      <w:proofErr w:type="gramEnd"/>
      <w:r w:rsidRPr="0068026E">
        <w:rPr>
          <w:color w:val="000000"/>
          <w:sz w:val="28"/>
          <w:szCs w:val="28"/>
        </w:rPr>
        <w:t xml:space="preserve"> (up to 31% of allocation)</w:t>
      </w:r>
    </w:p>
    <w:p w14:paraId="7EC7E65F" w14:textId="1F5F6419" w:rsidR="00820A20" w:rsidRPr="0068026E" w:rsidRDefault="00820A20" w:rsidP="00820A20">
      <w:pPr>
        <w:pStyle w:val="ListParagraph"/>
        <w:numPr>
          <w:ilvl w:val="0"/>
          <w:numId w:val="28"/>
        </w:numPr>
        <w:rPr>
          <w:rFonts w:ascii="Times New Roman" w:eastAsia="Times New Roman" w:hAnsi="Times New Roman" w:cs="Times New Roman"/>
          <w:color w:val="000000"/>
          <w:sz w:val="28"/>
          <w:szCs w:val="28"/>
        </w:rPr>
      </w:pPr>
      <w:r w:rsidRPr="0068026E">
        <w:rPr>
          <w:rFonts w:ascii="Times New Roman" w:eastAsia="Times New Roman" w:hAnsi="Times New Roman" w:cs="Times New Roman"/>
          <w:color w:val="000000"/>
          <w:sz w:val="28"/>
          <w:szCs w:val="28"/>
        </w:rPr>
        <w:t>15% state program management (core work)</w:t>
      </w:r>
    </w:p>
    <w:p w14:paraId="020D4BF4" w14:textId="1F6649E4" w:rsidR="00820A20" w:rsidRPr="0068026E" w:rsidRDefault="00820A20" w:rsidP="00820A20">
      <w:pPr>
        <w:pStyle w:val="ListParagraph"/>
        <w:numPr>
          <w:ilvl w:val="0"/>
          <w:numId w:val="28"/>
        </w:numPr>
        <w:rPr>
          <w:rFonts w:ascii="Times New Roman" w:eastAsia="Times New Roman" w:hAnsi="Times New Roman" w:cs="Times New Roman"/>
          <w:color w:val="000000"/>
          <w:sz w:val="28"/>
          <w:szCs w:val="28"/>
        </w:rPr>
      </w:pPr>
      <w:r w:rsidRPr="0068026E">
        <w:rPr>
          <w:rFonts w:ascii="Times New Roman" w:eastAsia="Times New Roman" w:hAnsi="Times New Roman" w:cs="Times New Roman"/>
          <w:color w:val="000000"/>
          <w:sz w:val="28"/>
          <w:szCs w:val="28"/>
        </w:rPr>
        <w:t>10% source water protection</w:t>
      </w:r>
    </w:p>
    <w:p w14:paraId="322D7703" w14:textId="6F9B6153" w:rsidR="00820A20" w:rsidRPr="0068026E" w:rsidRDefault="00820A20" w:rsidP="00820A20">
      <w:pPr>
        <w:pStyle w:val="ListParagraph"/>
        <w:numPr>
          <w:ilvl w:val="0"/>
          <w:numId w:val="28"/>
        </w:numPr>
        <w:rPr>
          <w:rFonts w:ascii="Times New Roman" w:eastAsia="Times New Roman" w:hAnsi="Times New Roman" w:cs="Times New Roman"/>
          <w:color w:val="000000"/>
          <w:sz w:val="28"/>
          <w:szCs w:val="28"/>
        </w:rPr>
      </w:pPr>
      <w:r w:rsidRPr="0068026E">
        <w:rPr>
          <w:rFonts w:ascii="Times New Roman" w:eastAsia="Times New Roman" w:hAnsi="Times New Roman" w:cs="Times New Roman"/>
          <w:color w:val="000000"/>
          <w:sz w:val="28"/>
          <w:szCs w:val="28"/>
        </w:rPr>
        <w:t>4% capacity development (core work)</w:t>
      </w:r>
    </w:p>
    <w:p w14:paraId="40E7966D" w14:textId="1B3BF99B" w:rsidR="00820A20" w:rsidRPr="0068026E" w:rsidRDefault="00820A20" w:rsidP="00820A20">
      <w:pPr>
        <w:pStyle w:val="ListParagraph"/>
        <w:numPr>
          <w:ilvl w:val="0"/>
          <w:numId w:val="28"/>
        </w:numPr>
        <w:rPr>
          <w:rFonts w:ascii="Times New Roman" w:eastAsia="Times New Roman" w:hAnsi="Times New Roman" w:cs="Times New Roman"/>
          <w:color w:val="000000"/>
          <w:sz w:val="28"/>
          <w:szCs w:val="28"/>
        </w:rPr>
      </w:pPr>
      <w:r w:rsidRPr="0068026E">
        <w:rPr>
          <w:rFonts w:ascii="Times New Roman" w:eastAsia="Times New Roman" w:hAnsi="Times New Roman" w:cs="Times New Roman"/>
          <w:color w:val="000000"/>
          <w:sz w:val="28"/>
          <w:szCs w:val="28"/>
        </w:rPr>
        <w:t>2% circuit rider and training</w:t>
      </w:r>
    </w:p>
    <w:p w14:paraId="2BF44DB2" w14:textId="4AB1EE7D" w:rsidR="00820A20" w:rsidRPr="0068026E" w:rsidRDefault="00820A20" w:rsidP="00472BF6">
      <w:pPr>
        <w:rPr>
          <w:color w:val="000000"/>
          <w:sz w:val="28"/>
          <w:szCs w:val="28"/>
        </w:rPr>
      </w:pPr>
      <w:r w:rsidRPr="0068026E">
        <w:rPr>
          <w:color w:val="000000"/>
          <w:sz w:val="28"/>
          <w:szCs w:val="28"/>
        </w:rPr>
        <w:t>Reduction in base SRF due to congressionally directed spending (earmarks)</w:t>
      </w:r>
    </w:p>
    <w:p w14:paraId="3244E578" w14:textId="1FFB7552" w:rsidR="005264BD" w:rsidRPr="0068026E" w:rsidRDefault="005264BD" w:rsidP="00472BF6">
      <w:pPr>
        <w:rPr>
          <w:color w:val="000000"/>
          <w:sz w:val="28"/>
          <w:szCs w:val="28"/>
        </w:rPr>
      </w:pPr>
    </w:p>
    <w:p w14:paraId="0CD08A2F" w14:textId="18D96EDF" w:rsidR="004038B4" w:rsidRPr="0068026E" w:rsidRDefault="004038B4" w:rsidP="00472BF6">
      <w:pPr>
        <w:rPr>
          <w:color w:val="000000"/>
          <w:sz w:val="28"/>
          <w:szCs w:val="28"/>
        </w:rPr>
      </w:pPr>
      <w:r w:rsidRPr="0068026E">
        <w:rPr>
          <w:color w:val="000000"/>
          <w:sz w:val="28"/>
          <w:szCs w:val="28"/>
        </w:rPr>
        <w:t>BIL issues:</w:t>
      </w:r>
    </w:p>
    <w:p w14:paraId="687F2532" w14:textId="652BB9F7" w:rsidR="004038B4" w:rsidRPr="0068026E" w:rsidRDefault="004038B4" w:rsidP="004038B4">
      <w:pPr>
        <w:pStyle w:val="ListParagraph"/>
        <w:numPr>
          <w:ilvl w:val="0"/>
          <w:numId w:val="29"/>
        </w:numPr>
        <w:rPr>
          <w:rFonts w:ascii="Times New Roman" w:eastAsia="Times New Roman" w:hAnsi="Times New Roman" w:cs="Times New Roman"/>
          <w:color w:val="000000"/>
          <w:sz w:val="28"/>
          <w:szCs w:val="28"/>
        </w:rPr>
      </w:pPr>
      <w:r w:rsidRPr="0068026E">
        <w:rPr>
          <w:rFonts w:ascii="Times New Roman" w:eastAsia="Times New Roman" w:hAnsi="Times New Roman" w:cs="Times New Roman"/>
          <w:color w:val="000000"/>
          <w:sz w:val="28"/>
          <w:szCs w:val="28"/>
        </w:rPr>
        <w:t>Workload and staffing</w:t>
      </w:r>
    </w:p>
    <w:p w14:paraId="598A2ED1" w14:textId="7A7D0066" w:rsidR="004038B4" w:rsidRPr="0068026E" w:rsidRDefault="004038B4" w:rsidP="004038B4">
      <w:pPr>
        <w:pStyle w:val="ListParagraph"/>
        <w:numPr>
          <w:ilvl w:val="0"/>
          <w:numId w:val="29"/>
        </w:numPr>
        <w:rPr>
          <w:rFonts w:ascii="Times New Roman" w:eastAsia="Times New Roman" w:hAnsi="Times New Roman" w:cs="Times New Roman"/>
          <w:color w:val="000000"/>
          <w:sz w:val="28"/>
          <w:szCs w:val="28"/>
        </w:rPr>
      </w:pPr>
      <w:r w:rsidRPr="0068026E">
        <w:rPr>
          <w:rFonts w:ascii="Times New Roman" w:eastAsia="Times New Roman" w:hAnsi="Times New Roman" w:cs="Times New Roman"/>
          <w:color w:val="000000"/>
          <w:sz w:val="28"/>
          <w:szCs w:val="28"/>
        </w:rPr>
        <w:t>Project development for E</w:t>
      </w:r>
      <w:r w:rsidR="00174754">
        <w:rPr>
          <w:rFonts w:ascii="Times New Roman" w:eastAsia="Times New Roman" w:hAnsi="Times New Roman" w:cs="Times New Roman"/>
          <w:color w:val="000000"/>
          <w:sz w:val="28"/>
          <w:szCs w:val="28"/>
        </w:rPr>
        <w:t xml:space="preserve">merging </w:t>
      </w:r>
      <w:r w:rsidRPr="0068026E">
        <w:rPr>
          <w:rFonts w:ascii="Times New Roman" w:eastAsia="Times New Roman" w:hAnsi="Times New Roman" w:cs="Times New Roman"/>
          <w:color w:val="000000"/>
          <w:sz w:val="28"/>
          <w:szCs w:val="28"/>
        </w:rPr>
        <w:t>C</w:t>
      </w:r>
      <w:r w:rsidR="00174754">
        <w:rPr>
          <w:rFonts w:ascii="Times New Roman" w:eastAsia="Times New Roman" w:hAnsi="Times New Roman" w:cs="Times New Roman"/>
          <w:color w:val="000000"/>
          <w:sz w:val="28"/>
          <w:szCs w:val="28"/>
        </w:rPr>
        <w:t>ontaminants</w:t>
      </w:r>
    </w:p>
    <w:p w14:paraId="2B87E1CC" w14:textId="427D6625" w:rsidR="004038B4" w:rsidRPr="0068026E" w:rsidRDefault="004038B4" w:rsidP="004038B4">
      <w:pPr>
        <w:pStyle w:val="ListParagraph"/>
        <w:numPr>
          <w:ilvl w:val="0"/>
          <w:numId w:val="29"/>
        </w:numPr>
        <w:rPr>
          <w:rFonts w:ascii="Times New Roman" w:eastAsia="Times New Roman" w:hAnsi="Times New Roman" w:cs="Times New Roman"/>
          <w:color w:val="000000"/>
          <w:sz w:val="28"/>
          <w:szCs w:val="28"/>
        </w:rPr>
      </w:pPr>
      <w:r w:rsidRPr="0068026E">
        <w:rPr>
          <w:rFonts w:ascii="Times New Roman" w:eastAsia="Times New Roman" w:hAnsi="Times New Roman" w:cs="Times New Roman"/>
          <w:color w:val="000000"/>
          <w:sz w:val="28"/>
          <w:szCs w:val="28"/>
        </w:rPr>
        <w:t>No L</w:t>
      </w:r>
      <w:r w:rsidR="00174754">
        <w:rPr>
          <w:rFonts w:ascii="Times New Roman" w:eastAsia="Times New Roman" w:hAnsi="Times New Roman" w:cs="Times New Roman"/>
          <w:color w:val="000000"/>
          <w:sz w:val="28"/>
          <w:szCs w:val="28"/>
        </w:rPr>
        <w:t xml:space="preserve">ead </w:t>
      </w:r>
      <w:r w:rsidRPr="0068026E">
        <w:rPr>
          <w:rFonts w:ascii="Times New Roman" w:eastAsia="Times New Roman" w:hAnsi="Times New Roman" w:cs="Times New Roman"/>
          <w:color w:val="000000"/>
          <w:sz w:val="28"/>
          <w:szCs w:val="28"/>
        </w:rPr>
        <w:t>S</w:t>
      </w:r>
      <w:r w:rsidR="00174754">
        <w:rPr>
          <w:rFonts w:ascii="Times New Roman" w:eastAsia="Times New Roman" w:hAnsi="Times New Roman" w:cs="Times New Roman"/>
          <w:color w:val="000000"/>
          <w:sz w:val="28"/>
          <w:szCs w:val="28"/>
        </w:rPr>
        <w:t xml:space="preserve">ervice </w:t>
      </w:r>
      <w:r w:rsidRPr="0068026E">
        <w:rPr>
          <w:rFonts w:ascii="Times New Roman" w:eastAsia="Times New Roman" w:hAnsi="Times New Roman" w:cs="Times New Roman"/>
          <w:color w:val="000000"/>
          <w:sz w:val="28"/>
          <w:szCs w:val="28"/>
        </w:rPr>
        <w:t>L</w:t>
      </w:r>
      <w:r w:rsidR="00174754">
        <w:rPr>
          <w:rFonts w:ascii="Times New Roman" w:eastAsia="Times New Roman" w:hAnsi="Times New Roman" w:cs="Times New Roman"/>
          <w:color w:val="000000"/>
          <w:sz w:val="28"/>
          <w:szCs w:val="28"/>
        </w:rPr>
        <w:t xml:space="preserve">ine </w:t>
      </w:r>
      <w:r w:rsidRPr="0068026E">
        <w:rPr>
          <w:rFonts w:ascii="Times New Roman" w:eastAsia="Times New Roman" w:hAnsi="Times New Roman" w:cs="Times New Roman"/>
          <w:color w:val="000000"/>
          <w:sz w:val="28"/>
          <w:szCs w:val="28"/>
        </w:rPr>
        <w:t>R</w:t>
      </w:r>
      <w:r w:rsidR="00174754">
        <w:rPr>
          <w:rFonts w:ascii="Times New Roman" w:eastAsia="Times New Roman" w:hAnsi="Times New Roman" w:cs="Times New Roman"/>
          <w:color w:val="000000"/>
          <w:sz w:val="28"/>
          <w:szCs w:val="28"/>
        </w:rPr>
        <w:t>eplacement</w:t>
      </w:r>
      <w:r w:rsidRPr="0068026E">
        <w:rPr>
          <w:rFonts w:ascii="Times New Roman" w:eastAsia="Times New Roman" w:hAnsi="Times New Roman" w:cs="Times New Roman"/>
          <w:color w:val="000000"/>
          <w:sz w:val="28"/>
          <w:szCs w:val="28"/>
        </w:rPr>
        <w:t xml:space="preserve"> projects in pipeline</w:t>
      </w:r>
    </w:p>
    <w:p w14:paraId="4EF66769" w14:textId="06A63C10" w:rsidR="004038B4" w:rsidRPr="0068026E" w:rsidRDefault="004038B4" w:rsidP="004038B4">
      <w:pPr>
        <w:pStyle w:val="ListParagraph"/>
        <w:numPr>
          <w:ilvl w:val="0"/>
          <w:numId w:val="29"/>
        </w:numPr>
        <w:rPr>
          <w:rFonts w:ascii="Times New Roman" w:eastAsia="Times New Roman" w:hAnsi="Times New Roman" w:cs="Times New Roman"/>
          <w:color w:val="000000"/>
          <w:sz w:val="28"/>
          <w:szCs w:val="28"/>
        </w:rPr>
      </w:pPr>
      <w:r w:rsidRPr="0068026E">
        <w:rPr>
          <w:rFonts w:ascii="Times New Roman" w:eastAsia="Times New Roman" w:hAnsi="Times New Roman" w:cs="Times New Roman"/>
          <w:color w:val="000000"/>
          <w:sz w:val="28"/>
          <w:szCs w:val="28"/>
        </w:rPr>
        <w:t>Equity issues, priority, incentive levels, etc.</w:t>
      </w:r>
    </w:p>
    <w:p w14:paraId="2E150FA6" w14:textId="43CDC04D" w:rsidR="003703CC" w:rsidRPr="0068026E" w:rsidRDefault="003703CC" w:rsidP="00472BF6">
      <w:pPr>
        <w:rPr>
          <w:color w:val="000000"/>
          <w:sz w:val="28"/>
          <w:szCs w:val="28"/>
        </w:rPr>
      </w:pPr>
    </w:p>
    <w:p w14:paraId="47572CF4" w14:textId="6AC67E03" w:rsidR="004038B4" w:rsidRPr="0068026E" w:rsidRDefault="004038B4" w:rsidP="00472BF6">
      <w:pPr>
        <w:rPr>
          <w:color w:val="000000"/>
          <w:sz w:val="28"/>
          <w:szCs w:val="28"/>
        </w:rPr>
      </w:pPr>
      <w:r w:rsidRPr="0068026E">
        <w:rPr>
          <w:color w:val="000000"/>
          <w:sz w:val="28"/>
          <w:szCs w:val="28"/>
        </w:rPr>
        <w:t>Legislative bills of interest so far:</w:t>
      </w:r>
    </w:p>
    <w:p w14:paraId="5BDD304D" w14:textId="5292150D" w:rsidR="004038B4" w:rsidRPr="0068026E" w:rsidRDefault="004038B4" w:rsidP="004038B4">
      <w:pPr>
        <w:pStyle w:val="ListParagraph"/>
        <w:numPr>
          <w:ilvl w:val="0"/>
          <w:numId w:val="30"/>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HB2988: creates community water infrastructure grants</w:t>
      </w:r>
    </w:p>
    <w:p w14:paraId="493E6EC3" w14:textId="66DB35D9" w:rsidR="004038B4" w:rsidRPr="0068026E" w:rsidRDefault="004038B4" w:rsidP="004038B4">
      <w:pPr>
        <w:pStyle w:val="ListParagraph"/>
        <w:numPr>
          <w:ilvl w:val="0"/>
          <w:numId w:val="30"/>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SB23: $23 million for Carlton Water transmission line, etc.</w:t>
      </w:r>
    </w:p>
    <w:p w14:paraId="02ADBBB3" w14:textId="357237E8" w:rsidR="004038B4" w:rsidRPr="0068026E" w:rsidRDefault="004038B4" w:rsidP="004038B4">
      <w:pPr>
        <w:pStyle w:val="ListParagraph"/>
        <w:numPr>
          <w:ilvl w:val="0"/>
          <w:numId w:val="30"/>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HB3045: $15 million for Grants Pass WTP</w:t>
      </w:r>
    </w:p>
    <w:p w14:paraId="79D79286" w14:textId="12DCAEFC" w:rsidR="004038B4" w:rsidRPr="0068026E" w:rsidRDefault="004038B4" w:rsidP="004038B4">
      <w:pPr>
        <w:pStyle w:val="ListParagraph"/>
        <w:numPr>
          <w:ilvl w:val="0"/>
          <w:numId w:val="30"/>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HB2248: WRD and DEQ to study wildfire impacts on WQ</w:t>
      </w:r>
    </w:p>
    <w:p w14:paraId="3731AA53" w14:textId="69A0C914" w:rsidR="004038B4" w:rsidRPr="0068026E" w:rsidRDefault="004038B4" w:rsidP="004038B4">
      <w:pPr>
        <w:pStyle w:val="ListParagraph"/>
        <w:numPr>
          <w:ilvl w:val="0"/>
          <w:numId w:val="30"/>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HB2813: establishes a source protection grant program</w:t>
      </w:r>
      <w:r w:rsidR="00934F12" w:rsidRPr="0068026E">
        <w:rPr>
          <w:rFonts w:ascii="Times New Roman" w:hAnsi="Times New Roman" w:cs="Times New Roman"/>
          <w:color w:val="000000"/>
          <w:sz w:val="28"/>
          <w:szCs w:val="28"/>
        </w:rPr>
        <w:t xml:space="preserve"> (appropriate for land acquisition)</w:t>
      </w:r>
    </w:p>
    <w:p w14:paraId="0C25F086" w14:textId="584EF4CF" w:rsidR="004038B4" w:rsidRPr="0068026E" w:rsidRDefault="004038B4" w:rsidP="00472BF6">
      <w:pPr>
        <w:rPr>
          <w:color w:val="000000"/>
          <w:sz w:val="28"/>
          <w:szCs w:val="28"/>
        </w:rPr>
      </w:pPr>
    </w:p>
    <w:p w14:paraId="68127C4B" w14:textId="3B60A29D" w:rsidR="00934F12" w:rsidRPr="0068026E" w:rsidRDefault="00934F12" w:rsidP="00472BF6">
      <w:pPr>
        <w:rPr>
          <w:color w:val="000000"/>
          <w:sz w:val="28"/>
          <w:szCs w:val="28"/>
        </w:rPr>
      </w:pPr>
      <w:r w:rsidRPr="0068026E">
        <w:rPr>
          <w:color w:val="000000"/>
          <w:sz w:val="28"/>
          <w:szCs w:val="28"/>
        </w:rPr>
        <w:t>PFAS</w:t>
      </w:r>
    </w:p>
    <w:p w14:paraId="054B22D3" w14:textId="46C1C497" w:rsidR="00934F12" w:rsidRPr="0068026E" w:rsidRDefault="00934F12" w:rsidP="00B57A0C">
      <w:pPr>
        <w:pStyle w:val="ListParagraph"/>
        <w:numPr>
          <w:ilvl w:val="0"/>
          <w:numId w:val="31"/>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DWS to support DEQ lab for purchase of a new PFAS analysis machine. Lower reporting level</w:t>
      </w:r>
    </w:p>
    <w:p w14:paraId="129FA807" w14:textId="765C592A" w:rsidR="00934F12" w:rsidRPr="0068026E" w:rsidRDefault="00934F12" w:rsidP="00B57A0C">
      <w:pPr>
        <w:pStyle w:val="ListParagraph"/>
        <w:numPr>
          <w:ilvl w:val="0"/>
          <w:numId w:val="31"/>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Pending EPA actions on PFAS</w:t>
      </w:r>
    </w:p>
    <w:p w14:paraId="4FD58CAE" w14:textId="13660EDA" w:rsidR="00934F12" w:rsidRPr="0068026E" w:rsidRDefault="00934F12" w:rsidP="00B57A0C">
      <w:pPr>
        <w:pStyle w:val="ListParagraph"/>
        <w:numPr>
          <w:ilvl w:val="1"/>
          <w:numId w:val="31"/>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Proposed MCLS f</w:t>
      </w:r>
      <w:r w:rsidR="00174754">
        <w:rPr>
          <w:rFonts w:ascii="Times New Roman" w:hAnsi="Times New Roman" w:cs="Times New Roman"/>
          <w:color w:val="000000"/>
          <w:sz w:val="28"/>
          <w:szCs w:val="28"/>
        </w:rPr>
        <w:t>o</w:t>
      </w:r>
      <w:r w:rsidRPr="0068026E">
        <w:rPr>
          <w:rFonts w:ascii="Times New Roman" w:hAnsi="Times New Roman" w:cs="Times New Roman"/>
          <w:color w:val="000000"/>
          <w:sz w:val="28"/>
          <w:szCs w:val="28"/>
        </w:rPr>
        <w:t xml:space="preserve">r PFOA and PFOS </w:t>
      </w:r>
      <w:r w:rsidR="00CB5904">
        <w:rPr>
          <w:rFonts w:ascii="Times New Roman" w:hAnsi="Times New Roman" w:cs="Times New Roman"/>
          <w:color w:val="000000"/>
          <w:sz w:val="28"/>
          <w:szCs w:val="28"/>
        </w:rPr>
        <w:t>are past due</w:t>
      </w:r>
      <w:r w:rsidR="00B57A0C" w:rsidRPr="0068026E">
        <w:rPr>
          <w:rFonts w:ascii="Times New Roman" w:hAnsi="Times New Roman" w:cs="Times New Roman"/>
          <w:color w:val="000000"/>
          <w:sz w:val="28"/>
          <w:szCs w:val="28"/>
        </w:rPr>
        <w:t xml:space="preserve">; Final MCLs by </w:t>
      </w:r>
      <w:r w:rsidR="00B57A0C" w:rsidRPr="00533E70">
        <w:rPr>
          <w:rFonts w:ascii="Times New Roman" w:hAnsi="Times New Roman" w:cs="Times New Roman"/>
          <w:color w:val="000000"/>
          <w:sz w:val="28"/>
          <w:szCs w:val="28"/>
        </w:rPr>
        <w:t>fall 2023?</w:t>
      </w:r>
    </w:p>
    <w:p w14:paraId="0188E691" w14:textId="63EF37FE" w:rsidR="00B57A0C" w:rsidRPr="0068026E" w:rsidRDefault="00B57A0C" w:rsidP="00B57A0C">
      <w:pPr>
        <w:pStyle w:val="ListParagraph"/>
        <w:numPr>
          <w:ilvl w:val="1"/>
          <w:numId w:val="31"/>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UCMR 5 monitoring for 29 PFAS 2023-25</w:t>
      </w:r>
    </w:p>
    <w:p w14:paraId="4974C86C" w14:textId="258D3FE6" w:rsidR="004038B4" w:rsidRPr="0068026E" w:rsidRDefault="004038B4" w:rsidP="00472BF6">
      <w:pPr>
        <w:rPr>
          <w:color w:val="000000"/>
          <w:sz w:val="28"/>
          <w:szCs w:val="28"/>
        </w:rPr>
      </w:pPr>
    </w:p>
    <w:p w14:paraId="36D91ED1" w14:textId="524F924D" w:rsidR="004038B4" w:rsidRPr="0068026E" w:rsidRDefault="00B57A0C" w:rsidP="00472BF6">
      <w:pPr>
        <w:rPr>
          <w:color w:val="000000"/>
          <w:sz w:val="28"/>
          <w:szCs w:val="28"/>
        </w:rPr>
      </w:pPr>
      <w:r w:rsidRPr="0068026E">
        <w:rPr>
          <w:color w:val="000000"/>
          <w:sz w:val="28"/>
          <w:szCs w:val="28"/>
        </w:rPr>
        <w:lastRenderedPageBreak/>
        <w:t>Lead and Copper Rule Revisions</w:t>
      </w:r>
    </w:p>
    <w:p w14:paraId="51AC7155" w14:textId="7577E10D" w:rsidR="00B57A0C" w:rsidRPr="0068026E" w:rsidRDefault="00B57A0C" w:rsidP="008E69B8">
      <w:pPr>
        <w:ind w:left="360"/>
        <w:rPr>
          <w:color w:val="000000"/>
          <w:sz w:val="28"/>
          <w:szCs w:val="28"/>
        </w:rPr>
      </w:pPr>
      <w:r w:rsidRPr="0068026E">
        <w:rPr>
          <w:color w:val="000000"/>
          <w:sz w:val="28"/>
          <w:szCs w:val="28"/>
        </w:rPr>
        <w:t>Lead service line inventories</w:t>
      </w:r>
    </w:p>
    <w:p w14:paraId="1301A19E" w14:textId="3FAB574D" w:rsidR="00B57A0C" w:rsidRPr="0068026E" w:rsidRDefault="00B57A0C" w:rsidP="008E69B8">
      <w:pPr>
        <w:pStyle w:val="ListParagraph"/>
        <w:numPr>
          <w:ilvl w:val="0"/>
          <w:numId w:val="32"/>
        </w:numPr>
        <w:ind w:left="1080"/>
        <w:rPr>
          <w:rFonts w:ascii="Times New Roman" w:hAnsi="Times New Roman" w:cs="Times New Roman"/>
          <w:color w:val="000000"/>
          <w:sz w:val="28"/>
          <w:szCs w:val="28"/>
        </w:rPr>
      </w:pPr>
      <w:r w:rsidRPr="0068026E">
        <w:rPr>
          <w:rFonts w:ascii="Times New Roman" w:hAnsi="Times New Roman" w:cs="Times New Roman"/>
          <w:color w:val="000000"/>
          <w:sz w:val="28"/>
          <w:szCs w:val="28"/>
        </w:rPr>
        <w:t>Include both public and privately owned sides</w:t>
      </w:r>
    </w:p>
    <w:p w14:paraId="2B410988" w14:textId="10512F4C" w:rsidR="00B57A0C" w:rsidRPr="0068026E" w:rsidRDefault="00B57A0C" w:rsidP="008E69B8">
      <w:pPr>
        <w:pStyle w:val="ListParagraph"/>
        <w:numPr>
          <w:ilvl w:val="0"/>
          <w:numId w:val="32"/>
        </w:numPr>
        <w:ind w:left="1080"/>
        <w:rPr>
          <w:rFonts w:ascii="Times New Roman" w:hAnsi="Times New Roman" w:cs="Times New Roman"/>
          <w:color w:val="000000"/>
          <w:sz w:val="28"/>
          <w:szCs w:val="28"/>
        </w:rPr>
      </w:pPr>
      <w:r w:rsidRPr="0068026E">
        <w:rPr>
          <w:rFonts w:ascii="Times New Roman" w:hAnsi="Times New Roman" w:cs="Times New Roman"/>
          <w:color w:val="000000"/>
          <w:sz w:val="28"/>
          <w:szCs w:val="28"/>
        </w:rPr>
        <w:t>Must identify lead, nonlead, galvanized requiring replacement, and unknowns</w:t>
      </w:r>
    </w:p>
    <w:p w14:paraId="15903A59" w14:textId="4B3A7E8C" w:rsidR="00B57A0C" w:rsidRPr="0068026E" w:rsidRDefault="00B57A0C" w:rsidP="008E69B8">
      <w:pPr>
        <w:pStyle w:val="ListParagraph"/>
        <w:numPr>
          <w:ilvl w:val="0"/>
          <w:numId w:val="32"/>
        </w:numPr>
        <w:ind w:left="1080"/>
        <w:rPr>
          <w:rFonts w:ascii="Times New Roman" w:hAnsi="Times New Roman" w:cs="Times New Roman"/>
          <w:color w:val="000000"/>
          <w:sz w:val="28"/>
          <w:szCs w:val="28"/>
        </w:rPr>
      </w:pPr>
      <w:r w:rsidRPr="0068026E">
        <w:rPr>
          <w:rFonts w:ascii="Times New Roman" w:hAnsi="Times New Roman" w:cs="Times New Roman"/>
          <w:color w:val="000000"/>
          <w:sz w:val="28"/>
          <w:szCs w:val="28"/>
        </w:rPr>
        <w:t>Should be evidence-based but does not require excavation</w:t>
      </w:r>
    </w:p>
    <w:p w14:paraId="1E15B12E" w14:textId="47097E9B" w:rsidR="00B57A0C" w:rsidRPr="0068026E" w:rsidRDefault="00B57A0C" w:rsidP="008E69B8">
      <w:pPr>
        <w:pStyle w:val="ListParagraph"/>
        <w:numPr>
          <w:ilvl w:val="0"/>
          <w:numId w:val="32"/>
        </w:numPr>
        <w:ind w:left="1080"/>
        <w:rPr>
          <w:rFonts w:ascii="Times New Roman" w:hAnsi="Times New Roman" w:cs="Times New Roman"/>
          <w:color w:val="000000"/>
          <w:sz w:val="28"/>
          <w:szCs w:val="28"/>
        </w:rPr>
      </w:pPr>
      <w:r w:rsidRPr="0068026E">
        <w:rPr>
          <w:rFonts w:ascii="Times New Roman" w:hAnsi="Times New Roman" w:cs="Times New Roman"/>
          <w:color w:val="000000"/>
          <w:sz w:val="28"/>
          <w:szCs w:val="28"/>
        </w:rPr>
        <w:t>Rules effective January 2023</w:t>
      </w:r>
    </w:p>
    <w:p w14:paraId="524AD2DF" w14:textId="3D3E0687" w:rsidR="00B57A0C" w:rsidRPr="0068026E" w:rsidRDefault="00B57A0C" w:rsidP="008E69B8">
      <w:pPr>
        <w:pStyle w:val="ListParagraph"/>
        <w:numPr>
          <w:ilvl w:val="0"/>
          <w:numId w:val="32"/>
        </w:numPr>
        <w:ind w:left="1080"/>
        <w:rPr>
          <w:rFonts w:ascii="Times New Roman" w:hAnsi="Times New Roman" w:cs="Times New Roman"/>
          <w:color w:val="000000"/>
          <w:sz w:val="28"/>
          <w:szCs w:val="28"/>
        </w:rPr>
      </w:pPr>
      <w:r w:rsidRPr="0068026E">
        <w:rPr>
          <w:rFonts w:ascii="Times New Roman" w:hAnsi="Times New Roman" w:cs="Times New Roman"/>
          <w:color w:val="000000"/>
          <w:sz w:val="28"/>
          <w:szCs w:val="28"/>
        </w:rPr>
        <w:t>In Oregon</w:t>
      </w:r>
      <w:r w:rsidR="00141E6E" w:rsidRPr="0068026E">
        <w:rPr>
          <w:rFonts w:ascii="Times New Roman" w:hAnsi="Times New Roman" w:cs="Times New Roman"/>
          <w:color w:val="000000"/>
          <w:sz w:val="28"/>
          <w:szCs w:val="28"/>
        </w:rPr>
        <w:t xml:space="preserve"> (new language in OAR)</w:t>
      </w:r>
    </w:p>
    <w:p w14:paraId="79064B0F" w14:textId="363899E8" w:rsidR="00B57A0C" w:rsidRPr="0068026E" w:rsidRDefault="00B57A0C" w:rsidP="008E69B8">
      <w:pPr>
        <w:pStyle w:val="ListParagraph"/>
        <w:numPr>
          <w:ilvl w:val="1"/>
          <w:numId w:val="32"/>
        </w:numPr>
        <w:ind w:left="1800"/>
        <w:rPr>
          <w:rFonts w:ascii="Times New Roman" w:hAnsi="Times New Roman" w:cs="Times New Roman"/>
          <w:color w:val="000000"/>
          <w:sz w:val="28"/>
          <w:szCs w:val="28"/>
        </w:rPr>
      </w:pPr>
      <w:r w:rsidRPr="0068026E">
        <w:rPr>
          <w:rFonts w:ascii="Times New Roman" w:hAnsi="Times New Roman" w:cs="Times New Roman"/>
          <w:color w:val="000000"/>
          <w:sz w:val="28"/>
          <w:szCs w:val="28"/>
        </w:rPr>
        <w:t>Presume service lines after January 1986 and 2” or greater are nonlead</w:t>
      </w:r>
    </w:p>
    <w:p w14:paraId="34751A65" w14:textId="01132C60" w:rsidR="00B57A0C" w:rsidRPr="0068026E" w:rsidRDefault="00B57A0C" w:rsidP="008E69B8">
      <w:pPr>
        <w:pStyle w:val="ListParagraph"/>
        <w:numPr>
          <w:ilvl w:val="1"/>
          <w:numId w:val="32"/>
        </w:numPr>
        <w:ind w:left="1800"/>
        <w:rPr>
          <w:rFonts w:ascii="Times New Roman" w:hAnsi="Times New Roman" w:cs="Times New Roman"/>
          <w:color w:val="000000"/>
          <w:sz w:val="28"/>
          <w:szCs w:val="28"/>
        </w:rPr>
      </w:pPr>
      <w:r w:rsidRPr="0068026E">
        <w:rPr>
          <w:rFonts w:ascii="Times New Roman" w:hAnsi="Times New Roman" w:cs="Times New Roman"/>
          <w:color w:val="000000"/>
          <w:sz w:val="28"/>
          <w:szCs w:val="28"/>
        </w:rPr>
        <w:t>If no lead found through other methods, statistical sampling of unknowns, sample size sufficient for 95% confidence interval</w:t>
      </w:r>
    </w:p>
    <w:p w14:paraId="29AE66AA" w14:textId="1899A560" w:rsidR="00B57A0C" w:rsidRPr="0068026E" w:rsidRDefault="00B57A0C" w:rsidP="008E69B8">
      <w:pPr>
        <w:pStyle w:val="ListParagraph"/>
        <w:numPr>
          <w:ilvl w:val="1"/>
          <w:numId w:val="32"/>
        </w:numPr>
        <w:ind w:left="1800"/>
        <w:rPr>
          <w:rFonts w:ascii="Times New Roman" w:hAnsi="Times New Roman" w:cs="Times New Roman"/>
          <w:color w:val="000000"/>
          <w:sz w:val="28"/>
          <w:szCs w:val="28"/>
        </w:rPr>
      </w:pPr>
      <w:r w:rsidRPr="0068026E">
        <w:rPr>
          <w:rFonts w:ascii="Times New Roman" w:hAnsi="Times New Roman" w:cs="Times New Roman"/>
          <w:color w:val="000000"/>
          <w:sz w:val="28"/>
          <w:szCs w:val="28"/>
        </w:rPr>
        <w:t>1200 PWS must complete</w:t>
      </w:r>
    </w:p>
    <w:p w14:paraId="596A04E0" w14:textId="0F5E9815" w:rsidR="00141E6E" w:rsidRPr="0068026E" w:rsidRDefault="00141E6E" w:rsidP="008E69B8">
      <w:pPr>
        <w:pStyle w:val="ListParagraph"/>
        <w:numPr>
          <w:ilvl w:val="1"/>
          <w:numId w:val="32"/>
        </w:numPr>
        <w:ind w:left="1800"/>
        <w:rPr>
          <w:rFonts w:ascii="Times New Roman" w:hAnsi="Times New Roman" w:cs="Times New Roman"/>
          <w:color w:val="000000"/>
          <w:sz w:val="28"/>
          <w:szCs w:val="28"/>
        </w:rPr>
      </w:pPr>
      <w:r w:rsidRPr="0068026E">
        <w:rPr>
          <w:rFonts w:ascii="Times New Roman" w:hAnsi="Times New Roman" w:cs="Times New Roman"/>
          <w:color w:val="000000"/>
          <w:sz w:val="28"/>
          <w:szCs w:val="28"/>
        </w:rPr>
        <w:t>Customer data is allowed</w:t>
      </w:r>
      <w:r w:rsidR="008E69B8" w:rsidRPr="0068026E">
        <w:rPr>
          <w:rFonts w:ascii="Times New Roman" w:hAnsi="Times New Roman" w:cs="Times New Roman"/>
          <w:color w:val="000000"/>
          <w:sz w:val="28"/>
          <w:szCs w:val="28"/>
        </w:rPr>
        <w:t xml:space="preserve"> (but customer can’t determine material type for statistical approach)</w:t>
      </w:r>
    </w:p>
    <w:p w14:paraId="3A2AB811" w14:textId="6CF6AB40" w:rsidR="00B57A0C" w:rsidRPr="0068026E" w:rsidRDefault="00141E6E" w:rsidP="008E69B8">
      <w:pPr>
        <w:pStyle w:val="ListParagraph"/>
        <w:numPr>
          <w:ilvl w:val="0"/>
          <w:numId w:val="32"/>
        </w:numPr>
        <w:ind w:left="1080"/>
        <w:rPr>
          <w:rFonts w:ascii="Times New Roman" w:hAnsi="Times New Roman" w:cs="Times New Roman"/>
          <w:color w:val="000000"/>
          <w:sz w:val="28"/>
          <w:szCs w:val="28"/>
        </w:rPr>
      </w:pPr>
      <w:r w:rsidRPr="0068026E">
        <w:rPr>
          <w:rFonts w:ascii="Times New Roman" w:hAnsi="Times New Roman" w:cs="Times New Roman"/>
          <w:color w:val="000000"/>
          <w:sz w:val="28"/>
          <w:szCs w:val="28"/>
        </w:rPr>
        <w:t>Methodologies should be on website soon.</w:t>
      </w:r>
    </w:p>
    <w:p w14:paraId="467F5C32" w14:textId="4995C5F2" w:rsidR="00B57A0C" w:rsidRPr="0068026E" w:rsidRDefault="008E69B8" w:rsidP="008E69B8">
      <w:pPr>
        <w:pStyle w:val="ListParagraph"/>
        <w:numPr>
          <w:ilvl w:val="0"/>
          <w:numId w:val="32"/>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 xml:space="preserve">Contractor assistance for completing inventories (may need to prioritize </w:t>
      </w:r>
      <w:r w:rsidR="00350549" w:rsidRPr="0068026E">
        <w:rPr>
          <w:rFonts w:ascii="Times New Roman" w:hAnsi="Times New Roman" w:cs="Times New Roman"/>
          <w:color w:val="000000"/>
          <w:sz w:val="28"/>
          <w:szCs w:val="28"/>
        </w:rPr>
        <w:t>smaller systems), training is planned</w:t>
      </w:r>
    </w:p>
    <w:p w14:paraId="004A9474" w14:textId="77777777" w:rsidR="008E69B8" w:rsidRPr="0068026E" w:rsidRDefault="008E69B8" w:rsidP="008E69B8">
      <w:pPr>
        <w:pStyle w:val="ListParagraph"/>
        <w:numPr>
          <w:ilvl w:val="0"/>
          <w:numId w:val="32"/>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Funded by base set-asides</w:t>
      </w:r>
    </w:p>
    <w:p w14:paraId="5ABA0BB9" w14:textId="11D7A5D7" w:rsidR="008E69B8" w:rsidRPr="0068026E" w:rsidRDefault="008E69B8" w:rsidP="008E69B8">
      <w:pPr>
        <w:pStyle w:val="ListParagraph"/>
        <w:numPr>
          <w:ilvl w:val="1"/>
          <w:numId w:val="32"/>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Cannot use LSL set-aside since haven’t applied and may not have any projects</w:t>
      </w:r>
    </w:p>
    <w:p w14:paraId="1901E32D" w14:textId="40F11DDD" w:rsidR="00350549" w:rsidRPr="0068026E" w:rsidRDefault="00350549" w:rsidP="00350549">
      <w:pPr>
        <w:rPr>
          <w:color w:val="000000"/>
          <w:sz w:val="28"/>
          <w:szCs w:val="28"/>
        </w:rPr>
      </w:pPr>
    </w:p>
    <w:p w14:paraId="7D1370A3" w14:textId="74EA9102" w:rsidR="00350549" w:rsidRPr="0068026E" w:rsidRDefault="00350549" w:rsidP="00350549">
      <w:pPr>
        <w:rPr>
          <w:color w:val="000000"/>
          <w:sz w:val="28"/>
          <w:szCs w:val="28"/>
        </w:rPr>
      </w:pPr>
      <w:r w:rsidRPr="0068026E">
        <w:rPr>
          <w:color w:val="000000"/>
          <w:sz w:val="28"/>
          <w:szCs w:val="28"/>
        </w:rPr>
        <w:t>DWS workload</w:t>
      </w:r>
      <w:r w:rsidR="006C4A95" w:rsidRPr="0068026E">
        <w:rPr>
          <w:color w:val="000000"/>
          <w:sz w:val="28"/>
          <w:szCs w:val="28"/>
        </w:rPr>
        <w:t xml:space="preserve"> (includes county and ag)</w:t>
      </w:r>
      <w:r w:rsidR="00F32FB3" w:rsidRPr="0068026E">
        <w:rPr>
          <w:color w:val="000000"/>
          <w:sz w:val="28"/>
          <w:szCs w:val="28"/>
        </w:rPr>
        <w:t xml:space="preserve"> 2022</w:t>
      </w:r>
    </w:p>
    <w:p w14:paraId="7AE5DE36" w14:textId="3E90541C" w:rsidR="00350549" w:rsidRPr="0068026E" w:rsidRDefault="00350549" w:rsidP="00350549">
      <w:pPr>
        <w:pStyle w:val="ListParagraph"/>
        <w:numPr>
          <w:ilvl w:val="0"/>
          <w:numId w:val="33"/>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545 surveys conducted</w:t>
      </w:r>
    </w:p>
    <w:p w14:paraId="6040C5F5" w14:textId="37B1B182" w:rsidR="00350549" w:rsidRPr="0068026E" w:rsidRDefault="00350549" w:rsidP="00350549">
      <w:pPr>
        <w:pStyle w:val="ListParagraph"/>
        <w:numPr>
          <w:ilvl w:val="0"/>
          <w:numId w:val="33"/>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1830 water quality alerts</w:t>
      </w:r>
    </w:p>
    <w:p w14:paraId="36F3A1D7" w14:textId="2DE73458" w:rsidR="00350549" w:rsidRPr="0068026E" w:rsidRDefault="00350549" w:rsidP="00350549">
      <w:pPr>
        <w:pStyle w:val="ListParagraph"/>
        <w:numPr>
          <w:ilvl w:val="0"/>
          <w:numId w:val="33"/>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17 priority noncompliers</w:t>
      </w:r>
    </w:p>
    <w:p w14:paraId="19CFF06F" w14:textId="49962288" w:rsidR="00350549" w:rsidRPr="0068026E" w:rsidRDefault="00350549" w:rsidP="00350549">
      <w:pPr>
        <w:pStyle w:val="ListParagraph"/>
        <w:numPr>
          <w:ilvl w:val="0"/>
          <w:numId w:val="33"/>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200 documents advisories</w:t>
      </w:r>
    </w:p>
    <w:p w14:paraId="1FB78D3B" w14:textId="46F5C507" w:rsidR="00350549" w:rsidRPr="0068026E" w:rsidRDefault="00350549" w:rsidP="00350549">
      <w:pPr>
        <w:pStyle w:val="ListParagraph"/>
        <w:numPr>
          <w:ilvl w:val="0"/>
          <w:numId w:val="33"/>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8 systems exceeded lead action level</w:t>
      </w:r>
    </w:p>
    <w:p w14:paraId="5D947941" w14:textId="134314AE" w:rsidR="00350549" w:rsidRPr="0068026E" w:rsidRDefault="00350549" w:rsidP="00350549">
      <w:pPr>
        <w:rPr>
          <w:color w:val="000000"/>
          <w:sz w:val="28"/>
          <w:szCs w:val="28"/>
        </w:rPr>
      </w:pPr>
    </w:p>
    <w:p w14:paraId="0F7D1987" w14:textId="309E5A30" w:rsidR="00350549" w:rsidRPr="0068026E" w:rsidRDefault="00350549" w:rsidP="00350549">
      <w:pPr>
        <w:rPr>
          <w:color w:val="000000"/>
          <w:sz w:val="28"/>
          <w:szCs w:val="28"/>
        </w:rPr>
      </w:pPr>
      <w:r w:rsidRPr="0068026E">
        <w:rPr>
          <w:color w:val="000000"/>
          <w:sz w:val="28"/>
          <w:szCs w:val="28"/>
        </w:rPr>
        <w:t>Pipeline newsletter</w:t>
      </w:r>
    </w:p>
    <w:p w14:paraId="45F6C020" w14:textId="48A8135F" w:rsidR="00350549" w:rsidRPr="0068026E" w:rsidRDefault="00350549" w:rsidP="00F32FB3">
      <w:pPr>
        <w:ind w:left="720"/>
        <w:rPr>
          <w:color w:val="000000"/>
          <w:sz w:val="28"/>
          <w:szCs w:val="28"/>
        </w:rPr>
      </w:pPr>
      <w:r w:rsidRPr="0068026E">
        <w:rPr>
          <w:color w:val="000000"/>
          <w:sz w:val="28"/>
          <w:szCs w:val="28"/>
        </w:rPr>
        <w:t xml:space="preserve">Question – should </w:t>
      </w:r>
      <w:r w:rsidR="006C4A95" w:rsidRPr="0068026E">
        <w:rPr>
          <w:color w:val="000000"/>
          <w:sz w:val="28"/>
          <w:szCs w:val="28"/>
        </w:rPr>
        <w:t>we</w:t>
      </w:r>
      <w:r w:rsidRPr="0068026E">
        <w:rPr>
          <w:color w:val="000000"/>
          <w:sz w:val="28"/>
          <w:szCs w:val="28"/>
        </w:rPr>
        <w:t xml:space="preserve"> increase </w:t>
      </w:r>
      <w:r w:rsidR="006C4A95" w:rsidRPr="0068026E">
        <w:rPr>
          <w:color w:val="000000"/>
          <w:sz w:val="28"/>
          <w:szCs w:val="28"/>
        </w:rPr>
        <w:t xml:space="preserve">frequency? DWAC seemed to think quarterly </w:t>
      </w:r>
      <w:r w:rsidR="00F32FB3" w:rsidRPr="0068026E">
        <w:rPr>
          <w:color w:val="000000"/>
          <w:sz w:val="28"/>
          <w:szCs w:val="28"/>
        </w:rPr>
        <w:t>is</w:t>
      </w:r>
      <w:r w:rsidR="006C4A95" w:rsidRPr="0068026E">
        <w:rPr>
          <w:color w:val="000000"/>
          <w:sz w:val="28"/>
          <w:szCs w:val="28"/>
        </w:rPr>
        <w:t xml:space="preserve"> fine, one person suggested that more frequent Pipelines would be welcome</w:t>
      </w:r>
      <w:r w:rsidR="00932479" w:rsidRPr="0068026E">
        <w:rPr>
          <w:color w:val="000000"/>
          <w:sz w:val="28"/>
          <w:szCs w:val="28"/>
        </w:rPr>
        <w:t xml:space="preserve"> but not essential</w:t>
      </w:r>
      <w:r w:rsidR="006C4A95" w:rsidRPr="0068026E">
        <w:rPr>
          <w:color w:val="000000"/>
          <w:sz w:val="28"/>
          <w:szCs w:val="28"/>
        </w:rPr>
        <w:t>.</w:t>
      </w:r>
    </w:p>
    <w:p w14:paraId="5DB70AD9" w14:textId="264A7779" w:rsidR="00B57A0C" w:rsidRPr="0068026E" w:rsidRDefault="00B57A0C" w:rsidP="00B57A0C">
      <w:pPr>
        <w:rPr>
          <w:color w:val="000000"/>
          <w:sz w:val="28"/>
          <w:szCs w:val="28"/>
        </w:rPr>
      </w:pPr>
    </w:p>
    <w:p w14:paraId="11D61AED" w14:textId="09E66B91" w:rsidR="00B57A0C" w:rsidRPr="0068026E" w:rsidRDefault="006C4A95" w:rsidP="00B57A0C">
      <w:pPr>
        <w:rPr>
          <w:color w:val="000000"/>
          <w:sz w:val="28"/>
          <w:szCs w:val="28"/>
        </w:rPr>
      </w:pPr>
      <w:r w:rsidRPr="0068026E">
        <w:rPr>
          <w:color w:val="000000"/>
          <w:sz w:val="28"/>
          <w:szCs w:val="28"/>
        </w:rPr>
        <w:t>Email address: new format is first.mi.last@oha.oregon.gov</w:t>
      </w:r>
    </w:p>
    <w:p w14:paraId="1E0A29FB" w14:textId="58EAC2A3" w:rsidR="00B57A0C" w:rsidRPr="0068026E" w:rsidRDefault="00B57A0C" w:rsidP="00B57A0C">
      <w:pPr>
        <w:rPr>
          <w:color w:val="000000"/>
          <w:sz w:val="28"/>
          <w:szCs w:val="28"/>
        </w:rPr>
      </w:pPr>
    </w:p>
    <w:p w14:paraId="6D6428D9" w14:textId="7EB36595" w:rsidR="00932479" w:rsidRDefault="00D35725" w:rsidP="00D35725">
      <w:pPr>
        <w:rPr>
          <w:b/>
          <w:bCs/>
          <w:color w:val="000000"/>
          <w:sz w:val="28"/>
          <w:szCs w:val="28"/>
        </w:rPr>
      </w:pPr>
      <w:bookmarkStart w:id="3" w:name="_Hlk109800765"/>
      <w:r w:rsidRPr="0068026E">
        <w:rPr>
          <w:b/>
          <w:bCs/>
          <w:color w:val="000000"/>
          <w:sz w:val="28"/>
          <w:szCs w:val="28"/>
        </w:rPr>
        <w:t>Revolving Fund Update</w:t>
      </w:r>
    </w:p>
    <w:p w14:paraId="434CEEEE" w14:textId="77777777" w:rsidR="00275FB1" w:rsidRPr="00275FB1" w:rsidRDefault="00275FB1" w:rsidP="00D35725">
      <w:pPr>
        <w:rPr>
          <w:b/>
          <w:bCs/>
          <w:color w:val="000000"/>
          <w:sz w:val="28"/>
          <w:szCs w:val="28"/>
        </w:rPr>
      </w:pPr>
    </w:p>
    <w:p w14:paraId="67D77728" w14:textId="7717C667" w:rsidR="00932479" w:rsidRPr="0068026E" w:rsidRDefault="00932479" w:rsidP="00D35725">
      <w:pPr>
        <w:rPr>
          <w:color w:val="000000"/>
          <w:sz w:val="28"/>
          <w:szCs w:val="28"/>
        </w:rPr>
      </w:pPr>
      <w:r w:rsidRPr="0068026E">
        <w:rPr>
          <w:color w:val="000000"/>
          <w:sz w:val="28"/>
          <w:szCs w:val="28"/>
        </w:rPr>
        <w:t xml:space="preserve">DWAC assistance </w:t>
      </w:r>
      <w:r w:rsidR="008A6201" w:rsidRPr="0068026E">
        <w:rPr>
          <w:color w:val="000000"/>
          <w:sz w:val="28"/>
          <w:szCs w:val="28"/>
        </w:rPr>
        <w:t>will be needed to get the word out about availability of funding. PPL list includes 70 projects so far, asking for over $500 million</w:t>
      </w:r>
      <w:r w:rsidR="00F32FB3" w:rsidRPr="0068026E">
        <w:rPr>
          <w:color w:val="000000"/>
          <w:sz w:val="28"/>
          <w:szCs w:val="28"/>
        </w:rPr>
        <w:t xml:space="preserve"> in total.</w:t>
      </w:r>
    </w:p>
    <w:p w14:paraId="216F90A9" w14:textId="77777777" w:rsidR="00932479" w:rsidRPr="0068026E" w:rsidRDefault="00932479" w:rsidP="00D35725">
      <w:pPr>
        <w:rPr>
          <w:color w:val="000000"/>
          <w:sz w:val="28"/>
          <w:szCs w:val="28"/>
        </w:rPr>
      </w:pPr>
    </w:p>
    <w:p w14:paraId="2C1ACB8E" w14:textId="5B3D159F" w:rsidR="00932479" w:rsidRPr="0068026E" w:rsidRDefault="008A6201" w:rsidP="00D35725">
      <w:pPr>
        <w:rPr>
          <w:color w:val="000000"/>
          <w:sz w:val="28"/>
          <w:szCs w:val="28"/>
        </w:rPr>
      </w:pPr>
      <w:r w:rsidRPr="0068026E">
        <w:rPr>
          <w:color w:val="000000"/>
          <w:sz w:val="28"/>
          <w:szCs w:val="28"/>
        </w:rPr>
        <w:lastRenderedPageBreak/>
        <w:t>BIL (aka Infrastructure Investment and Jobs Act) passed 11/15/2021. Provides funding for d</w:t>
      </w:r>
      <w:r w:rsidR="0075798F" w:rsidRPr="0068026E">
        <w:rPr>
          <w:color w:val="000000"/>
          <w:sz w:val="28"/>
          <w:szCs w:val="28"/>
        </w:rPr>
        <w:t xml:space="preserve">rinking water and wastewater infrastructure through existing EPA funded programs: SDWRLF (BIZOR/OHA) and CWSRF (DEQ’s shop). </w:t>
      </w:r>
    </w:p>
    <w:p w14:paraId="517355DE" w14:textId="50B20F12" w:rsidR="0075798F" w:rsidRPr="0068026E" w:rsidRDefault="0075798F" w:rsidP="00D35725">
      <w:pPr>
        <w:rPr>
          <w:color w:val="000000"/>
          <w:sz w:val="28"/>
          <w:szCs w:val="28"/>
        </w:rPr>
      </w:pPr>
    </w:p>
    <w:p w14:paraId="59F9152E" w14:textId="2372988D" w:rsidR="0075798F" w:rsidRPr="0068026E" w:rsidRDefault="0075798F" w:rsidP="00D35725">
      <w:pPr>
        <w:rPr>
          <w:color w:val="000000"/>
          <w:sz w:val="28"/>
          <w:szCs w:val="28"/>
        </w:rPr>
      </w:pPr>
      <w:r w:rsidRPr="0068026E">
        <w:rPr>
          <w:color w:val="000000"/>
          <w:sz w:val="28"/>
          <w:szCs w:val="28"/>
        </w:rPr>
        <w:t>Three buckets of funding: general supplemental fund, lead service line fund, emerging contaminants fund</w:t>
      </w:r>
    </w:p>
    <w:p w14:paraId="7E531EAD" w14:textId="00656D9C" w:rsidR="0075798F" w:rsidRPr="0068026E" w:rsidRDefault="0075798F" w:rsidP="00D35725">
      <w:pPr>
        <w:rPr>
          <w:color w:val="000000"/>
          <w:sz w:val="28"/>
          <w:szCs w:val="28"/>
        </w:rPr>
      </w:pPr>
    </w:p>
    <w:p w14:paraId="4E2A9851" w14:textId="60D59D11" w:rsidR="00BE183D" w:rsidRPr="0068026E" w:rsidRDefault="00B3320C" w:rsidP="00D35725">
      <w:pPr>
        <w:rPr>
          <w:color w:val="000000"/>
          <w:sz w:val="28"/>
          <w:szCs w:val="28"/>
        </w:rPr>
      </w:pPr>
      <w:r w:rsidRPr="0068026E">
        <w:rPr>
          <w:color w:val="000000"/>
          <w:sz w:val="28"/>
          <w:szCs w:val="28"/>
        </w:rPr>
        <w:t>BIL g</w:t>
      </w:r>
      <w:r w:rsidR="00BE183D" w:rsidRPr="0068026E">
        <w:rPr>
          <w:color w:val="000000"/>
          <w:sz w:val="28"/>
          <w:szCs w:val="28"/>
        </w:rPr>
        <w:t>eneral supplemental grant allotment</w:t>
      </w:r>
    </w:p>
    <w:p w14:paraId="2FF9F254" w14:textId="676EF701" w:rsidR="0075798F" w:rsidRPr="0068026E" w:rsidRDefault="0075798F" w:rsidP="00BE183D">
      <w:pPr>
        <w:pStyle w:val="ListParagraph"/>
        <w:numPr>
          <w:ilvl w:val="0"/>
          <w:numId w:val="34"/>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2022 BIL general supplemental grant from EPA: $23,673,000 – 49% ($11,599,770) required to be provided as subsidy to disadvantaged communities. State match contribution: $2,367,300</w:t>
      </w:r>
    </w:p>
    <w:p w14:paraId="2706C2B2" w14:textId="304C65F0" w:rsidR="0075798F" w:rsidRPr="0068026E" w:rsidRDefault="0075798F" w:rsidP="00BE183D">
      <w:pPr>
        <w:pStyle w:val="ListParagraph"/>
        <w:numPr>
          <w:ilvl w:val="0"/>
          <w:numId w:val="34"/>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OHA retained set-asides: $4,787,680</w:t>
      </w:r>
    </w:p>
    <w:p w14:paraId="7DEF86BE" w14:textId="645AB653" w:rsidR="0075798F" w:rsidRPr="0068026E" w:rsidRDefault="0075798F" w:rsidP="00BE183D">
      <w:pPr>
        <w:pStyle w:val="ListParagraph"/>
        <w:numPr>
          <w:ilvl w:val="0"/>
          <w:numId w:val="34"/>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 xml:space="preserve">Total available to SDWRLF projects: </w:t>
      </w:r>
      <w:r w:rsidR="00BE183D" w:rsidRPr="0068026E">
        <w:rPr>
          <w:rFonts w:ascii="Times New Roman" w:hAnsi="Times New Roman" w:cs="Times New Roman"/>
          <w:color w:val="000000"/>
          <w:sz w:val="28"/>
          <w:szCs w:val="28"/>
        </w:rPr>
        <w:t>$21,252,620 (BIL loan: $9,652,850; BIL forgivable loan: $11,599,770)</w:t>
      </w:r>
    </w:p>
    <w:p w14:paraId="07116FCA" w14:textId="771C82B3" w:rsidR="00BE183D" w:rsidRPr="0068026E" w:rsidRDefault="00BE183D" w:rsidP="00BE183D">
      <w:pPr>
        <w:pStyle w:val="ListParagraph"/>
        <w:numPr>
          <w:ilvl w:val="0"/>
          <w:numId w:val="34"/>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Funding targets have been identified using OHA’s DWSRF Project Priority List (PPL)</w:t>
      </w:r>
    </w:p>
    <w:p w14:paraId="1BCF15B3" w14:textId="03F1A253" w:rsidR="00BE183D" w:rsidRPr="0068026E" w:rsidRDefault="00BE183D" w:rsidP="00BE183D">
      <w:pPr>
        <w:pStyle w:val="ListParagraph"/>
        <w:numPr>
          <w:ilvl w:val="0"/>
          <w:numId w:val="34"/>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May be six months to a year before funds are received</w:t>
      </w:r>
      <w:r w:rsidR="00A022EB" w:rsidRPr="0068026E">
        <w:rPr>
          <w:rFonts w:ascii="Times New Roman" w:hAnsi="Times New Roman" w:cs="Times New Roman"/>
          <w:color w:val="000000"/>
          <w:sz w:val="28"/>
          <w:szCs w:val="28"/>
        </w:rPr>
        <w:t>, which could affect water systems’ project planning</w:t>
      </w:r>
    </w:p>
    <w:p w14:paraId="67ECF097" w14:textId="7295ADE4" w:rsidR="00A022EB" w:rsidRPr="0068026E" w:rsidRDefault="00B3320C" w:rsidP="00BE183D">
      <w:pPr>
        <w:pStyle w:val="ListParagraph"/>
        <w:numPr>
          <w:ilvl w:val="0"/>
          <w:numId w:val="34"/>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2023 funding: 29 new projects submitted on 9/15/2022 have been vetted, rated, and ranked. Will include projects submitted in March 2023 when selecting projects for 2023.</w:t>
      </w:r>
    </w:p>
    <w:p w14:paraId="61FBCDAD" w14:textId="733D0334" w:rsidR="00932479" w:rsidRPr="0068026E" w:rsidRDefault="00932479" w:rsidP="00D35725">
      <w:pPr>
        <w:rPr>
          <w:color w:val="000000"/>
          <w:sz w:val="28"/>
          <w:szCs w:val="28"/>
        </w:rPr>
      </w:pPr>
    </w:p>
    <w:p w14:paraId="06B0DA01" w14:textId="4832CDB1" w:rsidR="00B3320C" w:rsidRPr="0068026E" w:rsidRDefault="00B3320C" w:rsidP="00D35725">
      <w:pPr>
        <w:rPr>
          <w:color w:val="000000"/>
          <w:sz w:val="28"/>
          <w:szCs w:val="28"/>
        </w:rPr>
      </w:pPr>
      <w:r w:rsidRPr="0068026E">
        <w:rPr>
          <w:color w:val="000000"/>
          <w:sz w:val="28"/>
          <w:szCs w:val="28"/>
        </w:rPr>
        <w:t>BIL emerging contaminants</w:t>
      </w:r>
    </w:p>
    <w:p w14:paraId="06CFB983" w14:textId="6580F741" w:rsidR="00932479" w:rsidRPr="0068026E" w:rsidRDefault="00B3320C" w:rsidP="00B3320C">
      <w:pPr>
        <w:pStyle w:val="ListParagraph"/>
        <w:numPr>
          <w:ilvl w:val="0"/>
          <w:numId w:val="35"/>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Up to $9.94 million annually</w:t>
      </w:r>
    </w:p>
    <w:p w14:paraId="60EFBF86" w14:textId="0484884A" w:rsidR="006639BC" w:rsidRPr="0068026E" w:rsidRDefault="006639BC" w:rsidP="00B3320C">
      <w:pPr>
        <w:pStyle w:val="ListParagraph"/>
        <w:numPr>
          <w:ilvl w:val="0"/>
          <w:numId w:val="35"/>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A workgroup has developed a draft 13-step process.</w:t>
      </w:r>
    </w:p>
    <w:p w14:paraId="6B6D25EB" w14:textId="0398A2CE" w:rsidR="006639BC" w:rsidRPr="0068026E" w:rsidRDefault="006639BC" w:rsidP="00B3320C">
      <w:pPr>
        <w:pStyle w:val="ListParagraph"/>
        <w:numPr>
          <w:ilvl w:val="0"/>
          <w:numId w:val="35"/>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Plan to apply for 2022 EC funding in June/July</w:t>
      </w:r>
    </w:p>
    <w:p w14:paraId="7D8126B3" w14:textId="77777777" w:rsidR="00932479" w:rsidRPr="0068026E" w:rsidRDefault="00932479" w:rsidP="00D35725">
      <w:pPr>
        <w:rPr>
          <w:color w:val="000000"/>
          <w:sz w:val="28"/>
          <w:szCs w:val="28"/>
        </w:rPr>
      </w:pPr>
    </w:p>
    <w:p w14:paraId="1D7F9B30" w14:textId="383A193E" w:rsidR="00932479" w:rsidRPr="0068026E" w:rsidRDefault="006639BC" w:rsidP="00D35725">
      <w:pPr>
        <w:rPr>
          <w:color w:val="000000"/>
          <w:sz w:val="28"/>
          <w:szCs w:val="28"/>
        </w:rPr>
      </w:pPr>
      <w:r w:rsidRPr="0068026E">
        <w:rPr>
          <w:color w:val="000000"/>
          <w:sz w:val="28"/>
          <w:szCs w:val="28"/>
        </w:rPr>
        <w:t>BIL lead service line replacement</w:t>
      </w:r>
    </w:p>
    <w:p w14:paraId="27E7297B" w14:textId="538BAFD5" w:rsidR="006639BC" w:rsidRPr="0068026E" w:rsidRDefault="006639BC" w:rsidP="006639BC">
      <w:pPr>
        <w:pStyle w:val="ListParagraph"/>
        <w:numPr>
          <w:ilvl w:val="0"/>
          <w:numId w:val="36"/>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Up to $37.3 million annually</w:t>
      </w:r>
    </w:p>
    <w:p w14:paraId="30E5633C" w14:textId="29D743EA" w:rsidR="006639BC" w:rsidRPr="0068026E" w:rsidRDefault="006639BC" w:rsidP="006639BC">
      <w:pPr>
        <w:pStyle w:val="ListParagraph"/>
        <w:numPr>
          <w:ilvl w:val="0"/>
          <w:numId w:val="36"/>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Workgroup not yet formed.</w:t>
      </w:r>
    </w:p>
    <w:p w14:paraId="42553F73" w14:textId="4A7F8042" w:rsidR="006639BC" w:rsidRPr="0068026E" w:rsidRDefault="006639BC" w:rsidP="006639BC">
      <w:pPr>
        <w:pStyle w:val="ListParagraph"/>
        <w:numPr>
          <w:ilvl w:val="0"/>
          <w:numId w:val="36"/>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OWS service line inventory is top priority.</w:t>
      </w:r>
    </w:p>
    <w:p w14:paraId="1868539F" w14:textId="32C102A1" w:rsidR="006639BC" w:rsidRPr="0068026E" w:rsidRDefault="00A06B65" w:rsidP="006639BC">
      <w:pPr>
        <w:pStyle w:val="ListParagraph"/>
        <w:numPr>
          <w:ilvl w:val="0"/>
          <w:numId w:val="36"/>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No potential projects currently, so no plan to apply yet.</w:t>
      </w:r>
    </w:p>
    <w:p w14:paraId="6BBE68B3" w14:textId="77777777" w:rsidR="00932479" w:rsidRPr="0068026E" w:rsidRDefault="00932479" w:rsidP="00D35725">
      <w:pPr>
        <w:rPr>
          <w:color w:val="000000"/>
          <w:sz w:val="28"/>
          <w:szCs w:val="28"/>
        </w:rPr>
      </w:pPr>
    </w:p>
    <w:p w14:paraId="22D3F2E1" w14:textId="56146D31" w:rsidR="00932479" w:rsidRPr="0068026E" w:rsidRDefault="00A06B65" w:rsidP="00D35725">
      <w:pPr>
        <w:rPr>
          <w:color w:val="000000"/>
          <w:sz w:val="28"/>
          <w:szCs w:val="28"/>
        </w:rPr>
      </w:pPr>
      <w:r w:rsidRPr="0068026E">
        <w:rPr>
          <w:color w:val="000000"/>
          <w:sz w:val="28"/>
          <w:szCs w:val="28"/>
        </w:rPr>
        <w:t>Base program SDWRLF</w:t>
      </w:r>
    </w:p>
    <w:p w14:paraId="68ADD0DB" w14:textId="7A0CFAE8" w:rsidR="00A06B65" w:rsidRPr="0068026E" w:rsidRDefault="00A06B65" w:rsidP="00A06B65">
      <w:pPr>
        <w:pStyle w:val="ListParagraph"/>
        <w:numPr>
          <w:ilvl w:val="0"/>
          <w:numId w:val="37"/>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Current commitments and balances included in board packet</w:t>
      </w:r>
    </w:p>
    <w:p w14:paraId="5F0294FC" w14:textId="56625748" w:rsidR="00A06B65" w:rsidRPr="0068026E" w:rsidRDefault="00A06B65" w:rsidP="00A06B65">
      <w:pPr>
        <w:pStyle w:val="ListParagraph"/>
        <w:numPr>
          <w:ilvl w:val="0"/>
          <w:numId w:val="37"/>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29 new LOIs submitted 9/15/2022</w:t>
      </w:r>
    </w:p>
    <w:p w14:paraId="15BB41B2" w14:textId="2B37CEC8" w:rsidR="00A06B65" w:rsidRPr="0068026E" w:rsidRDefault="00A06B65" w:rsidP="00A06B65">
      <w:pPr>
        <w:pStyle w:val="ListParagraph"/>
        <w:numPr>
          <w:ilvl w:val="0"/>
          <w:numId w:val="37"/>
        </w:numPr>
        <w:rPr>
          <w:rFonts w:ascii="Times New Roman" w:hAnsi="Times New Roman" w:cs="Times New Roman"/>
          <w:color w:val="000000"/>
          <w:sz w:val="28"/>
          <w:szCs w:val="28"/>
        </w:rPr>
      </w:pPr>
      <w:r w:rsidRPr="0068026E">
        <w:rPr>
          <w:rFonts w:ascii="Times New Roman" w:hAnsi="Times New Roman" w:cs="Times New Roman"/>
          <w:color w:val="000000"/>
          <w:sz w:val="28"/>
          <w:szCs w:val="28"/>
        </w:rPr>
        <w:t xml:space="preserve">While monitoring fund availability, </w:t>
      </w:r>
      <w:proofErr w:type="spellStart"/>
      <w:r w:rsidRPr="0068026E">
        <w:rPr>
          <w:rFonts w:ascii="Times New Roman" w:hAnsi="Times New Roman" w:cs="Times New Roman"/>
          <w:color w:val="000000"/>
          <w:sz w:val="28"/>
          <w:szCs w:val="28"/>
        </w:rPr>
        <w:t>BizOR</w:t>
      </w:r>
      <w:proofErr w:type="spellEnd"/>
      <w:r w:rsidRPr="0068026E">
        <w:rPr>
          <w:rFonts w:ascii="Times New Roman" w:hAnsi="Times New Roman" w:cs="Times New Roman"/>
          <w:color w:val="000000"/>
          <w:sz w:val="28"/>
          <w:szCs w:val="28"/>
        </w:rPr>
        <w:t xml:space="preserve"> will be starting from the top of the health and compliance PPL to ensure that systems with projects determined by OHA to address health risks and compliance issues are contacted first, if not already in pipeline.</w:t>
      </w:r>
    </w:p>
    <w:p w14:paraId="403198C8" w14:textId="77777777" w:rsidR="00932479" w:rsidRPr="0068026E" w:rsidRDefault="00932479" w:rsidP="00D35725">
      <w:pPr>
        <w:rPr>
          <w:color w:val="000000"/>
          <w:sz w:val="28"/>
          <w:szCs w:val="28"/>
        </w:rPr>
      </w:pPr>
    </w:p>
    <w:p w14:paraId="434CE16D" w14:textId="410F0CE7" w:rsidR="00932479" w:rsidRPr="0068026E" w:rsidRDefault="00D45A6D" w:rsidP="00D35725">
      <w:pPr>
        <w:rPr>
          <w:color w:val="000000"/>
          <w:sz w:val="28"/>
          <w:szCs w:val="28"/>
        </w:rPr>
      </w:pPr>
      <w:r w:rsidRPr="0068026E">
        <w:rPr>
          <w:color w:val="000000"/>
          <w:sz w:val="28"/>
          <w:szCs w:val="28"/>
        </w:rPr>
        <w:lastRenderedPageBreak/>
        <w:t>Intended Use Plan: SRF program is combined with BIL in 2022 BIL general supplemental IUP. Eventually will incorporate emerging contaminants and lead service line info. BIL general supplemental is $23,673,000. Draft IUP currently being reviewed. Hope to be ready to apply in February.</w:t>
      </w:r>
      <w:r w:rsidR="00043882" w:rsidRPr="0068026E">
        <w:rPr>
          <w:color w:val="000000"/>
          <w:sz w:val="28"/>
          <w:szCs w:val="28"/>
        </w:rPr>
        <w:t xml:space="preserve"> </w:t>
      </w:r>
    </w:p>
    <w:p w14:paraId="42989172" w14:textId="0D7A2C5A" w:rsidR="00932479" w:rsidRPr="0068026E" w:rsidRDefault="00932479" w:rsidP="00D35725">
      <w:pPr>
        <w:rPr>
          <w:color w:val="000000"/>
          <w:sz w:val="28"/>
          <w:szCs w:val="28"/>
        </w:rPr>
      </w:pPr>
    </w:p>
    <w:p w14:paraId="2304420D" w14:textId="17CC5C77" w:rsidR="00D45A6D" w:rsidRPr="0068026E" w:rsidRDefault="00043882" w:rsidP="00D35725">
      <w:pPr>
        <w:rPr>
          <w:color w:val="000000"/>
          <w:sz w:val="28"/>
          <w:szCs w:val="28"/>
        </w:rPr>
      </w:pPr>
      <w:r w:rsidRPr="0068026E">
        <w:rPr>
          <w:color w:val="000000"/>
          <w:sz w:val="28"/>
          <w:szCs w:val="28"/>
        </w:rPr>
        <w:t>New Project Ranking and Disadvantaged Status web page, now live.</w:t>
      </w:r>
    </w:p>
    <w:p w14:paraId="1603FFE0" w14:textId="327BF929" w:rsidR="00043882" w:rsidRPr="0068026E" w:rsidRDefault="00043882" w:rsidP="00D35725">
      <w:pPr>
        <w:rPr>
          <w:color w:val="000000"/>
          <w:sz w:val="28"/>
          <w:szCs w:val="28"/>
        </w:rPr>
      </w:pPr>
    </w:p>
    <w:p w14:paraId="591269FE" w14:textId="5E37652F" w:rsidR="00043882" w:rsidRPr="0068026E" w:rsidRDefault="00043882" w:rsidP="00D35725">
      <w:pPr>
        <w:rPr>
          <w:color w:val="000000"/>
          <w:sz w:val="28"/>
          <w:szCs w:val="28"/>
        </w:rPr>
      </w:pPr>
      <w:r w:rsidRPr="0068026E">
        <w:rPr>
          <w:color w:val="000000"/>
          <w:sz w:val="28"/>
          <w:szCs w:val="28"/>
        </w:rPr>
        <w:t>New improved LOI form coming soon.</w:t>
      </w:r>
    </w:p>
    <w:p w14:paraId="01DC7F80" w14:textId="0313F3BF" w:rsidR="00D45A6D" w:rsidRPr="0068026E" w:rsidRDefault="00D45A6D" w:rsidP="00D35725">
      <w:pPr>
        <w:rPr>
          <w:color w:val="000000"/>
          <w:sz w:val="28"/>
          <w:szCs w:val="28"/>
        </w:rPr>
      </w:pPr>
    </w:p>
    <w:bookmarkEnd w:id="3"/>
    <w:p w14:paraId="7B903F82" w14:textId="1F9A59BA" w:rsidR="005F5E36" w:rsidRPr="0068026E" w:rsidRDefault="00F5749C" w:rsidP="0083367A">
      <w:pPr>
        <w:rPr>
          <w:b/>
          <w:bCs/>
          <w:color w:val="000000"/>
          <w:sz w:val="28"/>
          <w:szCs w:val="28"/>
        </w:rPr>
      </w:pPr>
      <w:r w:rsidRPr="0068026E">
        <w:rPr>
          <w:b/>
          <w:bCs/>
          <w:color w:val="000000"/>
          <w:sz w:val="28"/>
          <w:szCs w:val="28"/>
        </w:rPr>
        <w:t>Next Meeting</w:t>
      </w:r>
    </w:p>
    <w:p w14:paraId="7F70E844" w14:textId="77777777" w:rsidR="0068026E" w:rsidRPr="0068026E" w:rsidRDefault="0068026E" w:rsidP="0083367A">
      <w:pPr>
        <w:rPr>
          <w:b/>
          <w:bCs/>
          <w:color w:val="000000"/>
          <w:sz w:val="28"/>
          <w:szCs w:val="28"/>
        </w:rPr>
      </w:pPr>
    </w:p>
    <w:p w14:paraId="49023589" w14:textId="2C12F3EB" w:rsidR="00C10915" w:rsidRPr="0068026E" w:rsidRDefault="00C10915" w:rsidP="00275FB1">
      <w:pPr>
        <w:rPr>
          <w:bCs/>
          <w:color w:val="000000"/>
          <w:sz w:val="28"/>
          <w:szCs w:val="28"/>
        </w:rPr>
      </w:pPr>
      <w:r w:rsidRPr="0068026E">
        <w:rPr>
          <w:bCs/>
          <w:color w:val="000000"/>
          <w:sz w:val="28"/>
          <w:szCs w:val="28"/>
        </w:rPr>
        <w:t xml:space="preserve">April 19, 2023 – </w:t>
      </w:r>
      <w:r w:rsidR="00F5749C" w:rsidRPr="0068026E">
        <w:rPr>
          <w:bCs/>
          <w:color w:val="000000"/>
          <w:sz w:val="28"/>
          <w:szCs w:val="28"/>
        </w:rPr>
        <w:t>In person</w:t>
      </w:r>
      <w:r w:rsidRPr="0068026E">
        <w:rPr>
          <w:bCs/>
          <w:color w:val="000000"/>
          <w:sz w:val="28"/>
          <w:szCs w:val="28"/>
        </w:rPr>
        <w:t>/</w:t>
      </w:r>
      <w:r w:rsidR="00F5749C" w:rsidRPr="0068026E">
        <w:rPr>
          <w:bCs/>
          <w:color w:val="000000"/>
          <w:sz w:val="28"/>
          <w:szCs w:val="28"/>
        </w:rPr>
        <w:t>virtual meeting — will plan for three hours</w:t>
      </w:r>
    </w:p>
    <w:p w14:paraId="6E244EEB" w14:textId="241BB292" w:rsidR="00F5749C" w:rsidRPr="0068026E" w:rsidRDefault="00F5749C" w:rsidP="00275FB1">
      <w:pPr>
        <w:rPr>
          <w:bCs/>
          <w:color w:val="000000"/>
          <w:sz w:val="28"/>
          <w:szCs w:val="28"/>
        </w:rPr>
      </w:pPr>
    </w:p>
    <w:p w14:paraId="559E603B" w14:textId="6D7FFEB5" w:rsidR="003B6B32" w:rsidRPr="0068026E" w:rsidRDefault="003B6B32" w:rsidP="00275FB1">
      <w:pPr>
        <w:rPr>
          <w:bCs/>
          <w:color w:val="000000"/>
          <w:sz w:val="28"/>
          <w:szCs w:val="28"/>
        </w:rPr>
      </w:pPr>
      <w:r w:rsidRPr="0068026E">
        <w:rPr>
          <w:bCs/>
          <w:color w:val="000000"/>
          <w:sz w:val="28"/>
          <w:szCs w:val="28"/>
        </w:rPr>
        <w:t>Potential topic: Water quality at camps (e.g., Boy Scout camp, 4H camp). What assistance is available to them?</w:t>
      </w:r>
    </w:p>
    <w:p w14:paraId="19AC62FC" w14:textId="055E0B42" w:rsidR="00F5749C" w:rsidRPr="0068026E" w:rsidRDefault="00F5749C" w:rsidP="0083367A">
      <w:pPr>
        <w:rPr>
          <w:bCs/>
          <w:color w:val="000000"/>
          <w:sz w:val="28"/>
          <w:szCs w:val="28"/>
        </w:rPr>
      </w:pPr>
    </w:p>
    <w:p w14:paraId="03E2A5D1" w14:textId="28FFF74D" w:rsidR="00F5749C" w:rsidRPr="0068026E" w:rsidRDefault="00F5749C" w:rsidP="0083367A">
      <w:pPr>
        <w:rPr>
          <w:bCs/>
          <w:color w:val="000000"/>
          <w:sz w:val="28"/>
          <w:szCs w:val="28"/>
        </w:rPr>
      </w:pPr>
    </w:p>
    <w:p w14:paraId="7EBF1D89" w14:textId="77777777" w:rsidR="00F5749C" w:rsidRPr="0068026E" w:rsidRDefault="00F5749C" w:rsidP="0083367A">
      <w:pPr>
        <w:rPr>
          <w:bCs/>
          <w:color w:val="000000"/>
          <w:sz w:val="28"/>
          <w:szCs w:val="28"/>
        </w:rPr>
      </w:pPr>
    </w:p>
    <w:sectPr w:rsidR="00F5749C" w:rsidRPr="0068026E" w:rsidSect="0021736C">
      <w:footerReference w:type="default" r:id="rId10"/>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E013" w14:textId="77777777" w:rsidR="000E61F1" w:rsidRDefault="000E61F1">
      <w:r>
        <w:separator/>
      </w:r>
    </w:p>
  </w:endnote>
  <w:endnote w:type="continuationSeparator" w:id="0">
    <w:p w14:paraId="066C1D3C" w14:textId="77777777" w:rsidR="000E61F1" w:rsidRDefault="000E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976A" w14:textId="019E57A8" w:rsidR="008E3621" w:rsidRDefault="008E3621">
    <w:pPr>
      <w:pStyle w:val="Footer"/>
    </w:pPr>
    <w:r>
      <w:t xml:space="preserve">DWAC Minutes – </w:t>
    </w:r>
    <w:r w:rsidR="00275FB1">
      <w:t>January 18, 2023</w:t>
    </w:r>
    <w:r>
      <w:t xml:space="preserve"> – Page </w:t>
    </w:r>
    <w:r>
      <w:rPr>
        <w:rStyle w:val="PageNumber"/>
      </w:rPr>
      <w:fldChar w:fldCharType="begin"/>
    </w:r>
    <w:r>
      <w:rPr>
        <w:rStyle w:val="PageNumber"/>
      </w:rPr>
      <w:instrText xml:space="preserve"> PAGE </w:instrText>
    </w:r>
    <w:r>
      <w:rPr>
        <w:rStyle w:val="PageNumber"/>
      </w:rPr>
      <w:fldChar w:fldCharType="separate"/>
    </w:r>
    <w:r w:rsidR="0050122F">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78BF" w14:textId="77777777" w:rsidR="000E61F1" w:rsidRDefault="000E61F1">
      <w:r>
        <w:separator/>
      </w:r>
    </w:p>
  </w:footnote>
  <w:footnote w:type="continuationSeparator" w:id="0">
    <w:p w14:paraId="63718535" w14:textId="77777777" w:rsidR="000E61F1" w:rsidRDefault="000E6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14B"/>
    <w:multiLevelType w:val="hybridMultilevel"/>
    <w:tmpl w:val="D8445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4A117A"/>
    <w:multiLevelType w:val="hybridMultilevel"/>
    <w:tmpl w:val="FD02D5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11E75"/>
    <w:multiLevelType w:val="hybridMultilevel"/>
    <w:tmpl w:val="3C82CE5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04B42EDD"/>
    <w:multiLevelType w:val="hybridMultilevel"/>
    <w:tmpl w:val="DAAC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24496"/>
    <w:multiLevelType w:val="hybridMultilevel"/>
    <w:tmpl w:val="D7B8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B0464"/>
    <w:multiLevelType w:val="hybridMultilevel"/>
    <w:tmpl w:val="2E58368C"/>
    <w:lvl w:ilvl="0" w:tplc="B25E4E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308" w:hanging="360"/>
      </w:pPr>
      <w:rPr>
        <w:rFonts w:ascii="Courier New" w:hAnsi="Courier New" w:cs="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6" w15:restartNumberingAfterBreak="0">
    <w:nsid w:val="0D0C3312"/>
    <w:multiLevelType w:val="hybridMultilevel"/>
    <w:tmpl w:val="6CAA2380"/>
    <w:lvl w:ilvl="0" w:tplc="1DFC9A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27036"/>
    <w:multiLevelType w:val="hybridMultilevel"/>
    <w:tmpl w:val="541C0CC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170424B2"/>
    <w:multiLevelType w:val="hybridMultilevel"/>
    <w:tmpl w:val="12B0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603DF"/>
    <w:multiLevelType w:val="hybridMultilevel"/>
    <w:tmpl w:val="748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5F6A"/>
    <w:multiLevelType w:val="hybridMultilevel"/>
    <w:tmpl w:val="7EE0E7C4"/>
    <w:lvl w:ilvl="0" w:tplc="4A16C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46A11"/>
    <w:multiLevelType w:val="hybridMultilevel"/>
    <w:tmpl w:val="ADB8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42109"/>
    <w:multiLevelType w:val="hybridMultilevel"/>
    <w:tmpl w:val="3A869AA0"/>
    <w:lvl w:ilvl="0" w:tplc="04090001">
      <w:start w:val="201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3" w15:restartNumberingAfterBreak="0">
    <w:nsid w:val="2830745A"/>
    <w:multiLevelType w:val="hybridMultilevel"/>
    <w:tmpl w:val="4F224D48"/>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A66DD"/>
    <w:multiLevelType w:val="hybridMultilevel"/>
    <w:tmpl w:val="ECB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16D29"/>
    <w:multiLevelType w:val="hybridMultilevel"/>
    <w:tmpl w:val="21B6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50F56"/>
    <w:multiLevelType w:val="hybridMultilevel"/>
    <w:tmpl w:val="09D0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33085"/>
    <w:multiLevelType w:val="hybridMultilevel"/>
    <w:tmpl w:val="6EB237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901D4"/>
    <w:multiLevelType w:val="hybridMultilevel"/>
    <w:tmpl w:val="898A0376"/>
    <w:lvl w:ilvl="0" w:tplc="B25E4E42">
      <w:numFmt w:val="bullet"/>
      <w:lvlText w:val="-"/>
      <w:lvlJc w:val="left"/>
      <w:pPr>
        <w:ind w:left="49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8457E"/>
    <w:multiLevelType w:val="hybridMultilevel"/>
    <w:tmpl w:val="55E231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34DED"/>
    <w:multiLevelType w:val="hybridMultilevel"/>
    <w:tmpl w:val="3410A410"/>
    <w:lvl w:ilvl="0" w:tplc="B25E4E42">
      <w:numFmt w:val="bullet"/>
      <w:lvlText w:val="-"/>
      <w:lvlJc w:val="left"/>
      <w:pPr>
        <w:ind w:left="492" w:hanging="360"/>
      </w:pPr>
      <w:rPr>
        <w:rFonts w:ascii="Times New Roman" w:eastAsia="Times New Roman" w:hAnsi="Times New Roman" w:cs="Times New Roman" w:hint="default"/>
      </w:rPr>
    </w:lvl>
    <w:lvl w:ilvl="1" w:tplc="04090003">
      <w:start w:val="1"/>
      <w:numFmt w:val="bullet"/>
      <w:lvlText w:val="o"/>
      <w:lvlJc w:val="left"/>
      <w:pPr>
        <w:ind w:left="1212" w:hanging="360"/>
      </w:pPr>
      <w:rPr>
        <w:rFonts w:ascii="Courier New" w:hAnsi="Courier New" w:cs="Courier New" w:hint="default"/>
      </w:rPr>
    </w:lvl>
    <w:lvl w:ilvl="2" w:tplc="04090005">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1" w15:restartNumberingAfterBreak="0">
    <w:nsid w:val="4FBA5E64"/>
    <w:multiLevelType w:val="hybridMultilevel"/>
    <w:tmpl w:val="F73EB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15EAF"/>
    <w:multiLevelType w:val="hybridMultilevel"/>
    <w:tmpl w:val="4DA2AEF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C4130F"/>
    <w:multiLevelType w:val="hybridMultilevel"/>
    <w:tmpl w:val="BB38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D4460"/>
    <w:multiLevelType w:val="hybridMultilevel"/>
    <w:tmpl w:val="941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F72D9"/>
    <w:multiLevelType w:val="hybridMultilevel"/>
    <w:tmpl w:val="347243AA"/>
    <w:lvl w:ilvl="0" w:tplc="90DA5E46">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460E2"/>
    <w:multiLevelType w:val="hybridMultilevel"/>
    <w:tmpl w:val="9C9236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159BF"/>
    <w:multiLevelType w:val="hybridMultilevel"/>
    <w:tmpl w:val="3F04D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97D18"/>
    <w:multiLevelType w:val="hybridMultilevel"/>
    <w:tmpl w:val="BE3A4B6A"/>
    <w:lvl w:ilvl="0" w:tplc="40E4F9E8">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6A2E2ACD"/>
    <w:multiLevelType w:val="hybridMultilevel"/>
    <w:tmpl w:val="55EC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326E9"/>
    <w:multiLevelType w:val="hybridMultilevel"/>
    <w:tmpl w:val="0532C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C7B3F"/>
    <w:multiLevelType w:val="hybridMultilevel"/>
    <w:tmpl w:val="5D3C5CD6"/>
    <w:lvl w:ilvl="0" w:tplc="5914CEA6">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CD86CCA"/>
    <w:multiLevelType w:val="hybridMultilevel"/>
    <w:tmpl w:val="7AFC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01113"/>
    <w:multiLevelType w:val="hybridMultilevel"/>
    <w:tmpl w:val="A802029C"/>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D7866"/>
    <w:multiLevelType w:val="hybridMultilevel"/>
    <w:tmpl w:val="4324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6194D"/>
    <w:multiLevelType w:val="hybridMultilevel"/>
    <w:tmpl w:val="B38C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527818">
    <w:abstractNumId w:val="22"/>
  </w:num>
  <w:num w:numId="2" w16cid:durableId="724571917">
    <w:abstractNumId w:val="6"/>
  </w:num>
  <w:num w:numId="3" w16cid:durableId="913858017">
    <w:abstractNumId w:val="0"/>
  </w:num>
  <w:num w:numId="4" w16cid:durableId="997810576">
    <w:abstractNumId w:val="28"/>
  </w:num>
  <w:num w:numId="5" w16cid:durableId="92210475">
    <w:abstractNumId w:val="20"/>
  </w:num>
  <w:num w:numId="6" w16cid:durableId="1338654892">
    <w:abstractNumId w:val="0"/>
  </w:num>
  <w:num w:numId="7" w16cid:durableId="1956866280">
    <w:abstractNumId w:val="5"/>
  </w:num>
  <w:num w:numId="8" w16cid:durableId="1340893029">
    <w:abstractNumId w:val="18"/>
  </w:num>
  <w:num w:numId="9" w16cid:durableId="752819945">
    <w:abstractNumId w:val="31"/>
  </w:num>
  <w:num w:numId="10" w16cid:durableId="451485832">
    <w:abstractNumId w:val="23"/>
  </w:num>
  <w:num w:numId="11" w16cid:durableId="2138454276">
    <w:abstractNumId w:val="2"/>
  </w:num>
  <w:num w:numId="12" w16cid:durableId="1637485538">
    <w:abstractNumId w:val="34"/>
  </w:num>
  <w:num w:numId="13" w16cid:durableId="1848788879">
    <w:abstractNumId w:val="7"/>
  </w:num>
  <w:num w:numId="14" w16cid:durableId="864290138">
    <w:abstractNumId w:val="9"/>
  </w:num>
  <w:num w:numId="15" w16cid:durableId="1657608052">
    <w:abstractNumId w:val="32"/>
  </w:num>
  <w:num w:numId="16" w16cid:durableId="718431732">
    <w:abstractNumId w:val="12"/>
  </w:num>
  <w:num w:numId="17" w16cid:durableId="1816986738">
    <w:abstractNumId w:val="10"/>
  </w:num>
  <w:num w:numId="18" w16cid:durableId="121270064">
    <w:abstractNumId w:val="17"/>
  </w:num>
  <w:num w:numId="19" w16cid:durableId="1950119079">
    <w:abstractNumId w:val="19"/>
  </w:num>
  <w:num w:numId="20" w16cid:durableId="633606312">
    <w:abstractNumId w:val="33"/>
  </w:num>
  <w:num w:numId="21" w16cid:durableId="1527206516">
    <w:abstractNumId w:val="27"/>
  </w:num>
  <w:num w:numId="22" w16cid:durableId="462701405">
    <w:abstractNumId w:val="1"/>
  </w:num>
  <w:num w:numId="23" w16cid:durableId="794251595">
    <w:abstractNumId w:val="26"/>
  </w:num>
  <w:num w:numId="24" w16cid:durableId="2047369604">
    <w:abstractNumId w:val="13"/>
  </w:num>
  <w:num w:numId="25" w16cid:durableId="1236820449">
    <w:abstractNumId w:val="21"/>
  </w:num>
  <w:num w:numId="26" w16cid:durableId="1133864879">
    <w:abstractNumId w:val="25"/>
  </w:num>
  <w:num w:numId="27" w16cid:durableId="1725375634">
    <w:abstractNumId w:val="24"/>
  </w:num>
  <w:num w:numId="28" w16cid:durableId="744113487">
    <w:abstractNumId w:val="15"/>
  </w:num>
  <w:num w:numId="29" w16cid:durableId="130097828">
    <w:abstractNumId w:val="14"/>
  </w:num>
  <w:num w:numId="30" w16cid:durableId="315961399">
    <w:abstractNumId w:val="16"/>
  </w:num>
  <w:num w:numId="31" w16cid:durableId="1897744299">
    <w:abstractNumId w:val="30"/>
  </w:num>
  <w:num w:numId="32" w16cid:durableId="273876512">
    <w:abstractNumId w:val="3"/>
  </w:num>
  <w:num w:numId="33" w16cid:durableId="1262179669">
    <w:abstractNumId w:val="11"/>
  </w:num>
  <w:num w:numId="34" w16cid:durableId="1049232753">
    <w:abstractNumId w:val="4"/>
  </w:num>
  <w:num w:numId="35" w16cid:durableId="1274630153">
    <w:abstractNumId w:val="35"/>
  </w:num>
  <w:num w:numId="36" w16cid:durableId="390617255">
    <w:abstractNumId w:val="29"/>
  </w:num>
  <w:num w:numId="37" w16cid:durableId="556400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46"/>
    <w:rsid w:val="00000671"/>
    <w:rsid w:val="00000DEA"/>
    <w:rsid w:val="00003267"/>
    <w:rsid w:val="00004224"/>
    <w:rsid w:val="000047A9"/>
    <w:rsid w:val="00006543"/>
    <w:rsid w:val="000069FF"/>
    <w:rsid w:val="00007364"/>
    <w:rsid w:val="00010153"/>
    <w:rsid w:val="00010AC5"/>
    <w:rsid w:val="00011D24"/>
    <w:rsid w:val="00011FC6"/>
    <w:rsid w:val="00012442"/>
    <w:rsid w:val="000134AE"/>
    <w:rsid w:val="00013B93"/>
    <w:rsid w:val="00014212"/>
    <w:rsid w:val="00014E59"/>
    <w:rsid w:val="00014F0F"/>
    <w:rsid w:val="000158C0"/>
    <w:rsid w:val="000162F2"/>
    <w:rsid w:val="000178BC"/>
    <w:rsid w:val="00017B7F"/>
    <w:rsid w:val="00020879"/>
    <w:rsid w:val="00021A5D"/>
    <w:rsid w:val="00023C10"/>
    <w:rsid w:val="00024F2A"/>
    <w:rsid w:val="00026737"/>
    <w:rsid w:val="000272BB"/>
    <w:rsid w:val="00027895"/>
    <w:rsid w:val="00031CBC"/>
    <w:rsid w:val="00032C9C"/>
    <w:rsid w:val="000339B7"/>
    <w:rsid w:val="000344DE"/>
    <w:rsid w:val="000348A9"/>
    <w:rsid w:val="00034E93"/>
    <w:rsid w:val="0003599B"/>
    <w:rsid w:val="000359C6"/>
    <w:rsid w:val="0003601E"/>
    <w:rsid w:val="000376D1"/>
    <w:rsid w:val="00041159"/>
    <w:rsid w:val="00043882"/>
    <w:rsid w:val="0004400E"/>
    <w:rsid w:val="00045835"/>
    <w:rsid w:val="00046E0A"/>
    <w:rsid w:val="0005040B"/>
    <w:rsid w:val="000511F7"/>
    <w:rsid w:val="00051D73"/>
    <w:rsid w:val="00054F8E"/>
    <w:rsid w:val="000557EB"/>
    <w:rsid w:val="00055C30"/>
    <w:rsid w:val="00056403"/>
    <w:rsid w:val="00061697"/>
    <w:rsid w:val="00061A3D"/>
    <w:rsid w:val="00063DAE"/>
    <w:rsid w:val="00064927"/>
    <w:rsid w:val="00064CE9"/>
    <w:rsid w:val="000662D1"/>
    <w:rsid w:val="00066F81"/>
    <w:rsid w:val="000700A1"/>
    <w:rsid w:val="000705C8"/>
    <w:rsid w:val="00071981"/>
    <w:rsid w:val="00071DC9"/>
    <w:rsid w:val="00073192"/>
    <w:rsid w:val="000734B8"/>
    <w:rsid w:val="00073AC8"/>
    <w:rsid w:val="00073D3D"/>
    <w:rsid w:val="00075B9D"/>
    <w:rsid w:val="00075E3C"/>
    <w:rsid w:val="0007607D"/>
    <w:rsid w:val="00076480"/>
    <w:rsid w:val="000766AE"/>
    <w:rsid w:val="00081B14"/>
    <w:rsid w:val="00082A52"/>
    <w:rsid w:val="000839D0"/>
    <w:rsid w:val="00084F5A"/>
    <w:rsid w:val="000908CA"/>
    <w:rsid w:val="0009153F"/>
    <w:rsid w:val="00092A03"/>
    <w:rsid w:val="000961CF"/>
    <w:rsid w:val="00096575"/>
    <w:rsid w:val="000965A2"/>
    <w:rsid w:val="000A0B3C"/>
    <w:rsid w:val="000A0EDA"/>
    <w:rsid w:val="000A1E99"/>
    <w:rsid w:val="000A2F4E"/>
    <w:rsid w:val="000A36A5"/>
    <w:rsid w:val="000A4182"/>
    <w:rsid w:val="000A44C8"/>
    <w:rsid w:val="000A62A0"/>
    <w:rsid w:val="000B004F"/>
    <w:rsid w:val="000B1807"/>
    <w:rsid w:val="000B481A"/>
    <w:rsid w:val="000B4EE6"/>
    <w:rsid w:val="000B5F5B"/>
    <w:rsid w:val="000C2B68"/>
    <w:rsid w:val="000C3B7A"/>
    <w:rsid w:val="000C492A"/>
    <w:rsid w:val="000C762C"/>
    <w:rsid w:val="000D0099"/>
    <w:rsid w:val="000D0798"/>
    <w:rsid w:val="000D1280"/>
    <w:rsid w:val="000D1670"/>
    <w:rsid w:val="000D17AA"/>
    <w:rsid w:val="000D4C03"/>
    <w:rsid w:val="000D71F8"/>
    <w:rsid w:val="000D76FC"/>
    <w:rsid w:val="000E0268"/>
    <w:rsid w:val="000E03B1"/>
    <w:rsid w:val="000E062F"/>
    <w:rsid w:val="000E19EA"/>
    <w:rsid w:val="000E2EB6"/>
    <w:rsid w:val="000E3B82"/>
    <w:rsid w:val="000E527A"/>
    <w:rsid w:val="000E5532"/>
    <w:rsid w:val="000E6152"/>
    <w:rsid w:val="000E61F1"/>
    <w:rsid w:val="000E6263"/>
    <w:rsid w:val="000E6F08"/>
    <w:rsid w:val="000E73C1"/>
    <w:rsid w:val="000E7C66"/>
    <w:rsid w:val="000F48A2"/>
    <w:rsid w:val="000F5A50"/>
    <w:rsid w:val="000F62F2"/>
    <w:rsid w:val="000F6CE7"/>
    <w:rsid w:val="000F7FC6"/>
    <w:rsid w:val="001003DF"/>
    <w:rsid w:val="00102B7E"/>
    <w:rsid w:val="00103CCF"/>
    <w:rsid w:val="001044DE"/>
    <w:rsid w:val="00105685"/>
    <w:rsid w:val="00105D2D"/>
    <w:rsid w:val="001071BB"/>
    <w:rsid w:val="00107799"/>
    <w:rsid w:val="00111ECA"/>
    <w:rsid w:val="00112769"/>
    <w:rsid w:val="00112DC4"/>
    <w:rsid w:val="00114401"/>
    <w:rsid w:val="00114970"/>
    <w:rsid w:val="00115B59"/>
    <w:rsid w:val="001175D8"/>
    <w:rsid w:val="0011760A"/>
    <w:rsid w:val="0011775B"/>
    <w:rsid w:val="00120464"/>
    <w:rsid w:val="001209EB"/>
    <w:rsid w:val="00124C39"/>
    <w:rsid w:val="00125219"/>
    <w:rsid w:val="00125A8D"/>
    <w:rsid w:val="00125EF2"/>
    <w:rsid w:val="00126F44"/>
    <w:rsid w:val="0012704B"/>
    <w:rsid w:val="001304FF"/>
    <w:rsid w:val="00133704"/>
    <w:rsid w:val="00134186"/>
    <w:rsid w:val="0013421E"/>
    <w:rsid w:val="00135543"/>
    <w:rsid w:val="001365FE"/>
    <w:rsid w:val="001367A9"/>
    <w:rsid w:val="00141E6E"/>
    <w:rsid w:val="00142B02"/>
    <w:rsid w:val="00144758"/>
    <w:rsid w:val="00145EAE"/>
    <w:rsid w:val="001467CD"/>
    <w:rsid w:val="00151517"/>
    <w:rsid w:val="00151616"/>
    <w:rsid w:val="00152361"/>
    <w:rsid w:val="00154234"/>
    <w:rsid w:val="00157192"/>
    <w:rsid w:val="00157877"/>
    <w:rsid w:val="00157F1A"/>
    <w:rsid w:val="0016172B"/>
    <w:rsid w:val="00161ECA"/>
    <w:rsid w:val="00162352"/>
    <w:rsid w:val="00165233"/>
    <w:rsid w:val="00165B95"/>
    <w:rsid w:val="001674E4"/>
    <w:rsid w:val="00170A9C"/>
    <w:rsid w:val="00171CC4"/>
    <w:rsid w:val="00171D6E"/>
    <w:rsid w:val="00172E47"/>
    <w:rsid w:val="00174276"/>
    <w:rsid w:val="00174358"/>
    <w:rsid w:val="001744F8"/>
    <w:rsid w:val="0017469F"/>
    <w:rsid w:val="00174754"/>
    <w:rsid w:val="001748BD"/>
    <w:rsid w:val="00175279"/>
    <w:rsid w:val="0017594E"/>
    <w:rsid w:val="00176419"/>
    <w:rsid w:val="0017783C"/>
    <w:rsid w:val="001815B5"/>
    <w:rsid w:val="0018350C"/>
    <w:rsid w:val="00184505"/>
    <w:rsid w:val="00184951"/>
    <w:rsid w:val="00186645"/>
    <w:rsid w:val="00186F9D"/>
    <w:rsid w:val="001871E2"/>
    <w:rsid w:val="00187D38"/>
    <w:rsid w:val="0019186E"/>
    <w:rsid w:val="001919A9"/>
    <w:rsid w:val="00193B49"/>
    <w:rsid w:val="00194754"/>
    <w:rsid w:val="00194D03"/>
    <w:rsid w:val="00194F7A"/>
    <w:rsid w:val="00195F69"/>
    <w:rsid w:val="0019671E"/>
    <w:rsid w:val="001A0492"/>
    <w:rsid w:val="001A2EF3"/>
    <w:rsid w:val="001A4348"/>
    <w:rsid w:val="001A481E"/>
    <w:rsid w:val="001A6658"/>
    <w:rsid w:val="001A7D92"/>
    <w:rsid w:val="001B1539"/>
    <w:rsid w:val="001B26B1"/>
    <w:rsid w:val="001B2BD5"/>
    <w:rsid w:val="001B4847"/>
    <w:rsid w:val="001B4AD2"/>
    <w:rsid w:val="001B669B"/>
    <w:rsid w:val="001B7F51"/>
    <w:rsid w:val="001C0CBF"/>
    <w:rsid w:val="001C1BD0"/>
    <w:rsid w:val="001C2016"/>
    <w:rsid w:val="001C36B6"/>
    <w:rsid w:val="001C4718"/>
    <w:rsid w:val="001C69E3"/>
    <w:rsid w:val="001C774F"/>
    <w:rsid w:val="001D070A"/>
    <w:rsid w:val="001D183B"/>
    <w:rsid w:val="001D2C06"/>
    <w:rsid w:val="001D3F0E"/>
    <w:rsid w:val="001D4D9A"/>
    <w:rsid w:val="001D5DAF"/>
    <w:rsid w:val="001D5FD8"/>
    <w:rsid w:val="001D6238"/>
    <w:rsid w:val="001D6D65"/>
    <w:rsid w:val="001D7752"/>
    <w:rsid w:val="001E01FA"/>
    <w:rsid w:val="001E1478"/>
    <w:rsid w:val="001E148D"/>
    <w:rsid w:val="001E14B9"/>
    <w:rsid w:val="001E1FDA"/>
    <w:rsid w:val="001E2E42"/>
    <w:rsid w:val="001E3330"/>
    <w:rsid w:val="001E5E54"/>
    <w:rsid w:val="001E6966"/>
    <w:rsid w:val="001F18E3"/>
    <w:rsid w:val="001F4511"/>
    <w:rsid w:val="001F548B"/>
    <w:rsid w:val="001F5D64"/>
    <w:rsid w:val="001F7A6A"/>
    <w:rsid w:val="00201260"/>
    <w:rsid w:val="002013BB"/>
    <w:rsid w:val="002021CF"/>
    <w:rsid w:val="002027CE"/>
    <w:rsid w:val="002037C0"/>
    <w:rsid w:val="00204346"/>
    <w:rsid w:val="00204FB3"/>
    <w:rsid w:val="002050AB"/>
    <w:rsid w:val="00205541"/>
    <w:rsid w:val="00207A96"/>
    <w:rsid w:val="00207F00"/>
    <w:rsid w:val="00210DB7"/>
    <w:rsid w:val="00212E21"/>
    <w:rsid w:val="00213250"/>
    <w:rsid w:val="00213CAE"/>
    <w:rsid w:val="00214505"/>
    <w:rsid w:val="00214812"/>
    <w:rsid w:val="0021736C"/>
    <w:rsid w:val="00221B09"/>
    <w:rsid w:val="00221F7E"/>
    <w:rsid w:val="0022306B"/>
    <w:rsid w:val="002234EC"/>
    <w:rsid w:val="00225250"/>
    <w:rsid w:val="002263B2"/>
    <w:rsid w:val="00226B40"/>
    <w:rsid w:val="002270BF"/>
    <w:rsid w:val="00227213"/>
    <w:rsid w:val="002272BC"/>
    <w:rsid w:val="00230546"/>
    <w:rsid w:val="00230FBE"/>
    <w:rsid w:val="0023368C"/>
    <w:rsid w:val="00233698"/>
    <w:rsid w:val="00233EAC"/>
    <w:rsid w:val="00234BB2"/>
    <w:rsid w:val="002350E9"/>
    <w:rsid w:val="00241067"/>
    <w:rsid w:val="002418A5"/>
    <w:rsid w:val="00243BC0"/>
    <w:rsid w:val="002460C4"/>
    <w:rsid w:val="00246619"/>
    <w:rsid w:val="00251F34"/>
    <w:rsid w:val="002535AE"/>
    <w:rsid w:val="002535E0"/>
    <w:rsid w:val="00253DEF"/>
    <w:rsid w:val="0025473E"/>
    <w:rsid w:val="00255551"/>
    <w:rsid w:val="002558CB"/>
    <w:rsid w:val="00256344"/>
    <w:rsid w:val="00261803"/>
    <w:rsid w:val="00263AAA"/>
    <w:rsid w:val="00264600"/>
    <w:rsid w:val="00264A72"/>
    <w:rsid w:val="00270647"/>
    <w:rsid w:val="00272C8F"/>
    <w:rsid w:val="002745F7"/>
    <w:rsid w:val="00274CBF"/>
    <w:rsid w:val="00275B94"/>
    <w:rsid w:val="00275FB1"/>
    <w:rsid w:val="0028058A"/>
    <w:rsid w:val="00280815"/>
    <w:rsid w:val="0028127D"/>
    <w:rsid w:val="002813AB"/>
    <w:rsid w:val="00281B20"/>
    <w:rsid w:val="00281DE4"/>
    <w:rsid w:val="00282014"/>
    <w:rsid w:val="00283BC0"/>
    <w:rsid w:val="00284B21"/>
    <w:rsid w:val="00284B96"/>
    <w:rsid w:val="0028547A"/>
    <w:rsid w:val="00285539"/>
    <w:rsid w:val="00285933"/>
    <w:rsid w:val="00285A3C"/>
    <w:rsid w:val="0028643D"/>
    <w:rsid w:val="002876BB"/>
    <w:rsid w:val="002904CC"/>
    <w:rsid w:val="0029132D"/>
    <w:rsid w:val="00291D2B"/>
    <w:rsid w:val="0029215D"/>
    <w:rsid w:val="00292A46"/>
    <w:rsid w:val="00295B1C"/>
    <w:rsid w:val="00296B96"/>
    <w:rsid w:val="00296BF8"/>
    <w:rsid w:val="00297487"/>
    <w:rsid w:val="002A09B3"/>
    <w:rsid w:val="002A0CDA"/>
    <w:rsid w:val="002A474D"/>
    <w:rsid w:val="002A631D"/>
    <w:rsid w:val="002A6EE7"/>
    <w:rsid w:val="002A720C"/>
    <w:rsid w:val="002B08E4"/>
    <w:rsid w:val="002B115F"/>
    <w:rsid w:val="002B443F"/>
    <w:rsid w:val="002B55E7"/>
    <w:rsid w:val="002B6119"/>
    <w:rsid w:val="002B6E03"/>
    <w:rsid w:val="002C1091"/>
    <w:rsid w:val="002C2AAA"/>
    <w:rsid w:val="002C3B73"/>
    <w:rsid w:val="002C408F"/>
    <w:rsid w:val="002C4D4F"/>
    <w:rsid w:val="002C607A"/>
    <w:rsid w:val="002C6248"/>
    <w:rsid w:val="002C6AC5"/>
    <w:rsid w:val="002D1154"/>
    <w:rsid w:val="002D20A8"/>
    <w:rsid w:val="002D27A1"/>
    <w:rsid w:val="002D2999"/>
    <w:rsid w:val="002D300D"/>
    <w:rsid w:val="002D49F1"/>
    <w:rsid w:val="002D4A47"/>
    <w:rsid w:val="002D529E"/>
    <w:rsid w:val="002E3C4D"/>
    <w:rsid w:val="002E5754"/>
    <w:rsid w:val="002E5D1F"/>
    <w:rsid w:val="002F04F2"/>
    <w:rsid w:val="002F092B"/>
    <w:rsid w:val="002F0BC9"/>
    <w:rsid w:val="002F181B"/>
    <w:rsid w:val="002F3F92"/>
    <w:rsid w:val="002F5255"/>
    <w:rsid w:val="002F56C4"/>
    <w:rsid w:val="002F58E4"/>
    <w:rsid w:val="002F5FDD"/>
    <w:rsid w:val="002F60C7"/>
    <w:rsid w:val="002F6263"/>
    <w:rsid w:val="002F7EA8"/>
    <w:rsid w:val="00301516"/>
    <w:rsid w:val="003032B0"/>
    <w:rsid w:val="00304794"/>
    <w:rsid w:val="00304EE5"/>
    <w:rsid w:val="00306A52"/>
    <w:rsid w:val="00306E57"/>
    <w:rsid w:val="00310B25"/>
    <w:rsid w:val="00310FF4"/>
    <w:rsid w:val="00313657"/>
    <w:rsid w:val="00313741"/>
    <w:rsid w:val="003146B2"/>
    <w:rsid w:val="00314FC5"/>
    <w:rsid w:val="00315424"/>
    <w:rsid w:val="0031557C"/>
    <w:rsid w:val="00316570"/>
    <w:rsid w:val="00317F79"/>
    <w:rsid w:val="00321260"/>
    <w:rsid w:val="0032128C"/>
    <w:rsid w:val="00321F21"/>
    <w:rsid w:val="003226B2"/>
    <w:rsid w:val="00322B0A"/>
    <w:rsid w:val="00324249"/>
    <w:rsid w:val="003247D0"/>
    <w:rsid w:val="0032591F"/>
    <w:rsid w:val="00325B15"/>
    <w:rsid w:val="00331347"/>
    <w:rsid w:val="00331C29"/>
    <w:rsid w:val="0033219D"/>
    <w:rsid w:val="00333250"/>
    <w:rsid w:val="00334A9B"/>
    <w:rsid w:val="0033626F"/>
    <w:rsid w:val="00337685"/>
    <w:rsid w:val="00340937"/>
    <w:rsid w:val="003417C3"/>
    <w:rsid w:val="003422BD"/>
    <w:rsid w:val="003424B8"/>
    <w:rsid w:val="00347957"/>
    <w:rsid w:val="00350549"/>
    <w:rsid w:val="0035199E"/>
    <w:rsid w:val="00351A5B"/>
    <w:rsid w:val="00353FC8"/>
    <w:rsid w:val="00354239"/>
    <w:rsid w:val="0035640D"/>
    <w:rsid w:val="0036045D"/>
    <w:rsid w:val="00360BFB"/>
    <w:rsid w:val="00365177"/>
    <w:rsid w:val="00366DC4"/>
    <w:rsid w:val="00367089"/>
    <w:rsid w:val="003703CC"/>
    <w:rsid w:val="00371662"/>
    <w:rsid w:val="00371E6F"/>
    <w:rsid w:val="00372448"/>
    <w:rsid w:val="00373CC7"/>
    <w:rsid w:val="0037419A"/>
    <w:rsid w:val="0037552B"/>
    <w:rsid w:val="003756E1"/>
    <w:rsid w:val="00377089"/>
    <w:rsid w:val="00377FA9"/>
    <w:rsid w:val="00380222"/>
    <w:rsid w:val="00380A61"/>
    <w:rsid w:val="00381362"/>
    <w:rsid w:val="00382131"/>
    <w:rsid w:val="00386007"/>
    <w:rsid w:val="00386B01"/>
    <w:rsid w:val="00386B31"/>
    <w:rsid w:val="00387C18"/>
    <w:rsid w:val="00391662"/>
    <w:rsid w:val="00394F64"/>
    <w:rsid w:val="00395454"/>
    <w:rsid w:val="00395E12"/>
    <w:rsid w:val="00397718"/>
    <w:rsid w:val="003A1382"/>
    <w:rsid w:val="003A1F30"/>
    <w:rsid w:val="003A3781"/>
    <w:rsid w:val="003A3E37"/>
    <w:rsid w:val="003A5380"/>
    <w:rsid w:val="003A5E87"/>
    <w:rsid w:val="003A69AB"/>
    <w:rsid w:val="003A6B98"/>
    <w:rsid w:val="003B00E8"/>
    <w:rsid w:val="003B0168"/>
    <w:rsid w:val="003B17A6"/>
    <w:rsid w:val="003B1E44"/>
    <w:rsid w:val="003B1EA6"/>
    <w:rsid w:val="003B4777"/>
    <w:rsid w:val="003B5B04"/>
    <w:rsid w:val="003B6159"/>
    <w:rsid w:val="003B6B32"/>
    <w:rsid w:val="003B708E"/>
    <w:rsid w:val="003B7589"/>
    <w:rsid w:val="003B7FDF"/>
    <w:rsid w:val="003C0713"/>
    <w:rsid w:val="003C0F50"/>
    <w:rsid w:val="003C2478"/>
    <w:rsid w:val="003C57E6"/>
    <w:rsid w:val="003C6A26"/>
    <w:rsid w:val="003C6EA5"/>
    <w:rsid w:val="003D0893"/>
    <w:rsid w:val="003D2302"/>
    <w:rsid w:val="003D3FAC"/>
    <w:rsid w:val="003D437D"/>
    <w:rsid w:val="003D6B10"/>
    <w:rsid w:val="003D7844"/>
    <w:rsid w:val="003E128F"/>
    <w:rsid w:val="003E4A3E"/>
    <w:rsid w:val="003E4BD0"/>
    <w:rsid w:val="003E65EF"/>
    <w:rsid w:val="003E67E4"/>
    <w:rsid w:val="003E6827"/>
    <w:rsid w:val="003F1653"/>
    <w:rsid w:val="003F34D2"/>
    <w:rsid w:val="003F3EBB"/>
    <w:rsid w:val="003F4D50"/>
    <w:rsid w:val="003F568D"/>
    <w:rsid w:val="003F5BF4"/>
    <w:rsid w:val="0040014E"/>
    <w:rsid w:val="00401979"/>
    <w:rsid w:val="0040210E"/>
    <w:rsid w:val="004038B4"/>
    <w:rsid w:val="00403A68"/>
    <w:rsid w:val="00404960"/>
    <w:rsid w:val="00404A19"/>
    <w:rsid w:val="00405C49"/>
    <w:rsid w:val="004070B6"/>
    <w:rsid w:val="004104A1"/>
    <w:rsid w:val="004105FA"/>
    <w:rsid w:val="00416613"/>
    <w:rsid w:val="00416761"/>
    <w:rsid w:val="00416D25"/>
    <w:rsid w:val="00417A2D"/>
    <w:rsid w:val="00417E56"/>
    <w:rsid w:val="004223E9"/>
    <w:rsid w:val="00422B0F"/>
    <w:rsid w:val="004233F4"/>
    <w:rsid w:val="00425318"/>
    <w:rsid w:val="00427AAC"/>
    <w:rsid w:val="00427E5B"/>
    <w:rsid w:val="00430077"/>
    <w:rsid w:val="00430781"/>
    <w:rsid w:val="00430876"/>
    <w:rsid w:val="0043087E"/>
    <w:rsid w:val="00430F05"/>
    <w:rsid w:val="0043128F"/>
    <w:rsid w:val="00431860"/>
    <w:rsid w:val="004325D1"/>
    <w:rsid w:val="00433C0F"/>
    <w:rsid w:val="0043404D"/>
    <w:rsid w:val="00434C64"/>
    <w:rsid w:val="004369F7"/>
    <w:rsid w:val="00437F41"/>
    <w:rsid w:val="004470FA"/>
    <w:rsid w:val="0044792B"/>
    <w:rsid w:val="00450A84"/>
    <w:rsid w:val="00452772"/>
    <w:rsid w:val="00453A9B"/>
    <w:rsid w:val="0045601E"/>
    <w:rsid w:val="0045741B"/>
    <w:rsid w:val="00460402"/>
    <w:rsid w:val="004608E7"/>
    <w:rsid w:val="00462761"/>
    <w:rsid w:val="00464477"/>
    <w:rsid w:val="0046447F"/>
    <w:rsid w:val="004662E1"/>
    <w:rsid w:val="004673C4"/>
    <w:rsid w:val="0046779D"/>
    <w:rsid w:val="00467CB5"/>
    <w:rsid w:val="00467EFD"/>
    <w:rsid w:val="00470AF1"/>
    <w:rsid w:val="004726AB"/>
    <w:rsid w:val="0047288A"/>
    <w:rsid w:val="00472BF6"/>
    <w:rsid w:val="004737A4"/>
    <w:rsid w:val="00473DB0"/>
    <w:rsid w:val="00475B46"/>
    <w:rsid w:val="00476C0B"/>
    <w:rsid w:val="004829E5"/>
    <w:rsid w:val="00482D90"/>
    <w:rsid w:val="00483917"/>
    <w:rsid w:val="00483EEB"/>
    <w:rsid w:val="004846E0"/>
    <w:rsid w:val="00484DD3"/>
    <w:rsid w:val="00484E6D"/>
    <w:rsid w:val="00486E81"/>
    <w:rsid w:val="00487780"/>
    <w:rsid w:val="0049182D"/>
    <w:rsid w:val="00492A04"/>
    <w:rsid w:val="0049386D"/>
    <w:rsid w:val="00494303"/>
    <w:rsid w:val="00494444"/>
    <w:rsid w:val="004974BB"/>
    <w:rsid w:val="004A09E5"/>
    <w:rsid w:val="004A1857"/>
    <w:rsid w:val="004A294F"/>
    <w:rsid w:val="004A2C8C"/>
    <w:rsid w:val="004A401D"/>
    <w:rsid w:val="004A5A3D"/>
    <w:rsid w:val="004A609C"/>
    <w:rsid w:val="004A61A7"/>
    <w:rsid w:val="004A7DE2"/>
    <w:rsid w:val="004B06B6"/>
    <w:rsid w:val="004B3022"/>
    <w:rsid w:val="004B434E"/>
    <w:rsid w:val="004B4E35"/>
    <w:rsid w:val="004B4E79"/>
    <w:rsid w:val="004B5C1E"/>
    <w:rsid w:val="004B7E5E"/>
    <w:rsid w:val="004C2399"/>
    <w:rsid w:val="004C4101"/>
    <w:rsid w:val="004C5D0B"/>
    <w:rsid w:val="004C7AA8"/>
    <w:rsid w:val="004D1EBD"/>
    <w:rsid w:val="004D4FF9"/>
    <w:rsid w:val="004D5B9F"/>
    <w:rsid w:val="004D6F0B"/>
    <w:rsid w:val="004E01FE"/>
    <w:rsid w:val="004E0670"/>
    <w:rsid w:val="004E1907"/>
    <w:rsid w:val="004E5266"/>
    <w:rsid w:val="004E58A1"/>
    <w:rsid w:val="004E5A84"/>
    <w:rsid w:val="004F035C"/>
    <w:rsid w:val="004F59BE"/>
    <w:rsid w:val="004F5D26"/>
    <w:rsid w:val="00501045"/>
    <w:rsid w:val="0050122F"/>
    <w:rsid w:val="00501F2A"/>
    <w:rsid w:val="00502C33"/>
    <w:rsid w:val="00503267"/>
    <w:rsid w:val="005046FE"/>
    <w:rsid w:val="005048B1"/>
    <w:rsid w:val="00504CDA"/>
    <w:rsid w:val="00504D49"/>
    <w:rsid w:val="005051A9"/>
    <w:rsid w:val="00510BD6"/>
    <w:rsid w:val="00510D75"/>
    <w:rsid w:val="00510E27"/>
    <w:rsid w:val="005123CF"/>
    <w:rsid w:val="00512F41"/>
    <w:rsid w:val="0051346A"/>
    <w:rsid w:val="0051622B"/>
    <w:rsid w:val="00516D22"/>
    <w:rsid w:val="00516ECA"/>
    <w:rsid w:val="00517B4A"/>
    <w:rsid w:val="00517FCE"/>
    <w:rsid w:val="00522D87"/>
    <w:rsid w:val="0052301A"/>
    <w:rsid w:val="00523EB2"/>
    <w:rsid w:val="005264BD"/>
    <w:rsid w:val="00526BD9"/>
    <w:rsid w:val="00527545"/>
    <w:rsid w:val="00527A6B"/>
    <w:rsid w:val="00527BC9"/>
    <w:rsid w:val="0053115F"/>
    <w:rsid w:val="00531290"/>
    <w:rsid w:val="00531E3A"/>
    <w:rsid w:val="005335B9"/>
    <w:rsid w:val="00533E70"/>
    <w:rsid w:val="005341AC"/>
    <w:rsid w:val="00537470"/>
    <w:rsid w:val="005411BB"/>
    <w:rsid w:val="00541C53"/>
    <w:rsid w:val="00545B91"/>
    <w:rsid w:val="00545FB2"/>
    <w:rsid w:val="00546DA8"/>
    <w:rsid w:val="00547023"/>
    <w:rsid w:val="00547511"/>
    <w:rsid w:val="0055016A"/>
    <w:rsid w:val="005506BD"/>
    <w:rsid w:val="0055186C"/>
    <w:rsid w:val="00554CAE"/>
    <w:rsid w:val="00555133"/>
    <w:rsid w:val="00556903"/>
    <w:rsid w:val="00557F94"/>
    <w:rsid w:val="005606EB"/>
    <w:rsid w:val="00560DEF"/>
    <w:rsid w:val="00560DF9"/>
    <w:rsid w:val="005611FD"/>
    <w:rsid w:val="00561395"/>
    <w:rsid w:val="00565676"/>
    <w:rsid w:val="0056642A"/>
    <w:rsid w:val="00566982"/>
    <w:rsid w:val="0056742C"/>
    <w:rsid w:val="0056767B"/>
    <w:rsid w:val="005678BB"/>
    <w:rsid w:val="005700E3"/>
    <w:rsid w:val="00570254"/>
    <w:rsid w:val="0057141B"/>
    <w:rsid w:val="0057369D"/>
    <w:rsid w:val="00573921"/>
    <w:rsid w:val="00573F5C"/>
    <w:rsid w:val="005747CA"/>
    <w:rsid w:val="00576679"/>
    <w:rsid w:val="00576FE3"/>
    <w:rsid w:val="00580015"/>
    <w:rsid w:val="00582B5A"/>
    <w:rsid w:val="00582C0F"/>
    <w:rsid w:val="00584318"/>
    <w:rsid w:val="00584762"/>
    <w:rsid w:val="00585684"/>
    <w:rsid w:val="00585E57"/>
    <w:rsid w:val="00586598"/>
    <w:rsid w:val="0058706B"/>
    <w:rsid w:val="0058751C"/>
    <w:rsid w:val="0058762C"/>
    <w:rsid w:val="00590442"/>
    <w:rsid w:val="005905E6"/>
    <w:rsid w:val="00591E26"/>
    <w:rsid w:val="00593BE3"/>
    <w:rsid w:val="00593FDC"/>
    <w:rsid w:val="00595BF1"/>
    <w:rsid w:val="00595DAC"/>
    <w:rsid w:val="00595E87"/>
    <w:rsid w:val="00596830"/>
    <w:rsid w:val="005973A5"/>
    <w:rsid w:val="005A098E"/>
    <w:rsid w:val="005A0A47"/>
    <w:rsid w:val="005A1AB0"/>
    <w:rsid w:val="005A1D12"/>
    <w:rsid w:val="005A332A"/>
    <w:rsid w:val="005A469C"/>
    <w:rsid w:val="005A5CCD"/>
    <w:rsid w:val="005A632E"/>
    <w:rsid w:val="005A6523"/>
    <w:rsid w:val="005A7388"/>
    <w:rsid w:val="005A763B"/>
    <w:rsid w:val="005B0EC9"/>
    <w:rsid w:val="005B11D3"/>
    <w:rsid w:val="005B12BC"/>
    <w:rsid w:val="005B1DDA"/>
    <w:rsid w:val="005B2641"/>
    <w:rsid w:val="005B4EA8"/>
    <w:rsid w:val="005B7900"/>
    <w:rsid w:val="005C02EE"/>
    <w:rsid w:val="005C15A3"/>
    <w:rsid w:val="005C2C8B"/>
    <w:rsid w:val="005C2E4F"/>
    <w:rsid w:val="005C352B"/>
    <w:rsid w:val="005C389E"/>
    <w:rsid w:val="005C3C75"/>
    <w:rsid w:val="005C47E5"/>
    <w:rsid w:val="005C5DFB"/>
    <w:rsid w:val="005C6E10"/>
    <w:rsid w:val="005C780C"/>
    <w:rsid w:val="005D060E"/>
    <w:rsid w:val="005D10E7"/>
    <w:rsid w:val="005D1E02"/>
    <w:rsid w:val="005D2377"/>
    <w:rsid w:val="005D59A4"/>
    <w:rsid w:val="005D5B8C"/>
    <w:rsid w:val="005D6D6C"/>
    <w:rsid w:val="005E016B"/>
    <w:rsid w:val="005E1605"/>
    <w:rsid w:val="005E33B6"/>
    <w:rsid w:val="005E4442"/>
    <w:rsid w:val="005E4C82"/>
    <w:rsid w:val="005E5DD2"/>
    <w:rsid w:val="005E6EFA"/>
    <w:rsid w:val="005E7FC3"/>
    <w:rsid w:val="005F040D"/>
    <w:rsid w:val="005F1992"/>
    <w:rsid w:val="005F2D6A"/>
    <w:rsid w:val="005F3D8E"/>
    <w:rsid w:val="005F43FA"/>
    <w:rsid w:val="005F53AF"/>
    <w:rsid w:val="005F5D20"/>
    <w:rsid w:val="005F5E36"/>
    <w:rsid w:val="006002B2"/>
    <w:rsid w:val="00601F4D"/>
    <w:rsid w:val="00602A0F"/>
    <w:rsid w:val="00602D38"/>
    <w:rsid w:val="00602E1B"/>
    <w:rsid w:val="00603D37"/>
    <w:rsid w:val="0060473C"/>
    <w:rsid w:val="00604981"/>
    <w:rsid w:val="006060D5"/>
    <w:rsid w:val="0060742C"/>
    <w:rsid w:val="00610265"/>
    <w:rsid w:val="00611F52"/>
    <w:rsid w:val="00612BEB"/>
    <w:rsid w:val="006147EF"/>
    <w:rsid w:val="00615709"/>
    <w:rsid w:val="00615AAE"/>
    <w:rsid w:val="0061777C"/>
    <w:rsid w:val="00617A94"/>
    <w:rsid w:val="006214B8"/>
    <w:rsid w:val="006221FD"/>
    <w:rsid w:val="00622694"/>
    <w:rsid w:val="00625F9B"/>
    <w:rsid w:val="0062687F"/>
    <w:rsid w:val="00627457"/>
    <w:rsid w:val="00627F1F"/>
    <w:rsid w:val="00633453"/>
    <w:rsid w:val="00635590"/>
    <w:rsid w:val="006355C4"/>
    <w:rsid w:val="006356AE"/>
    <w:rsid w:val="00635762"/>
    <w:rsid w:val="00635AA3"/>
    <w:rsid w:val="00636D41"/>
    <w:rsid w:val="006370C9"/>
    <w:rsid w:val="006372D4"/>
    <w:rsid w:val="00640061"/>
    <w:rsid w:val="00642F5C"/>
    <w:rsid w:val="00643A8B"/>
    <w:rsid w:val="0064481C"/>
    <w:rsid w:val="00644907"/>
    <w:rsid w:val="006449BD"/>
    <w:rsid w:val="00644B63"/>
    <w:rsid w:val="00644DD2"/>
    <w:rsid w:val="006475BC"/>
    <w:rsid w:val="006510FF"/>
    <w:rsid w:val="0065357B"/>
    <w:rsid w:val="00655846"/>
    <w:rsid w:val="006560DE"/>
    <w:rsid w:val="00656944"/>
    <w:rsid w:val="00656BD1"/>
    <w:rsid w:val="00657686"/>
    <w:rsid w:val="0066069B"/>
    <w:rsid w:val="006606EB"/>
    <w:rsid w:val="00660D77"/>
    <w:rsid w:val="00660DE8"/>
    <w:rsid w:val="00661AE2"/>
    <w:rsid w:val="006621AA"/>
    <w:rsid w:val="006639BC"/>
    <w:rsid w:val="00663AA7"/>
    <w:rsid w:val="0066667C"/>
    <w:rsid w:val="00667891"/>
    <w:rsid w:val="0067084A"/>
    <w:rsid w:val="006729CB"/>
    <w:rsid w:val="00675F06"/>
    <w:rsid w:val="0067624A"/>
    <w:rsid w:val="0068026E"/>
    <w:rsid w:val="00680524"/>
    <w:rsid w:val="00681312"/>
    <w:rsid w:val="006814B1"/>
    <w:rsid w:val="006817E8"/>
    <w:rsid w:val="00682794"/>
    <w:rsid w:val="006828C1"/>
    <w:rsid w:val="00687ACA"/>
    <w:rsid w:val="0069067A"/>
    <w:rsid w:val="00692208"/>
    <w:rsid w:val="00695093"/>
    <w:rsid w:val="00695AF3"/>
    <w:rsid w:val="00696768"/>
    <w:rsid w:val="00696923"/>
    <w:rsid w:val="00696D24"/>
    <w:rsid w:val="00697400"/>
    <w:rsid w:val="006A0054"/>
    <w:rsid w:val="006A04FB"/>
    <w:rsid w:val="006A05F9"/>
    <w:rsid w:val="006A0F88"/>
    <w:rsid w:val="006A175D"/>
    <w:rsid w:val="006A1ABE"/>
    <w:rsid w:val="006A4006"/>
    <w:rsid w:val="006A5C2C"/>
    <w:rsid w:val="006A6DDF"/>
    <w:rsid w:val="006A776B"/>
    <w:rsid w:val="006A7ACD"/>
    <w:rsid w:val="006B073F"/>
    <w:rsid w:val="006B0FD5"/>
    <w:rsid w:val="006B1A2B"/>
    <w:rsid w:val="006B1B85"/>
    <w:rsid w:val="006B318E"/>
    <w:rsid w:val="006B4C8B"/>
    <w:rsid w:val="006B4D91"/>
    <w:rsid w:val="006C3215"/>
    <w:rsid w:val="006C4A95"/>
    <w:rsid w:val="006C54D0"/>
    <w:rsid w:val="006C6EB8"/>
    <w:rsid w:val="006C7264"/>
    <w:rsid w:val="006C7948"/>
    <w:rsid w:val="006C7E6A"/>
    <w:rsid w:val="006D1D1E"/>
    <w:rsid w:val="006D3D56"/>
    <w:rsid w:val="006D444E"/>
    <w:rsid w:val="006E1491"/>
    <w:rsid w:val="006E1882"/>
    <w:rsid w:val="006E1BA9"/>
    <w:rsid w:val="006E3CA6"/>
    <w:rsid w:val="006E4350"/>
    <w:rsid w:val="006E5DC4"/>
    <w:rsid w:val="006E6B81"/>
    <w:rsid w:val="006E6DEF"/>
    <w:rsid w:val="006E6E14"/>
    <w:rsid w:val="006F075B"/>
    <w:rsid w:val="006F1B86"/>
    <w:rsid w:val="006F2B67"/>
    <w:rsid w:val="006F4DF0"/>
    <w:rsid w:val="006F4E36"/>
    <w:rsid w:val="006F515F"/>
    <w:rsid w:val="006F65FB"/>
    <w:rsid w:val="007026BA"/>
    <w:rsid w:val="00703EFA"/>
    <w:rsid w:val="00704D93"/>
    <w:rsid w:val="0070791C"/>
    <w:rsid w:val="007120AF"/>
    <w:rsid w:val="00714DDE"/>
    <w:rsid w:val="00720034"/>
    <w:rsid w:val="007203B1"/>
    <w:rsid w:val="00722D65"/>
    <w:rsid w:val="00723539"/>
    <w:rsid w:val="00725E7C"/>
    <w:rsid w:val="00726193"/>
    <w:rsid w:val="0072632A"/>
    <w:rsid w:val="00726A28"/>
    <w:rsid w:val="00726C77"/>
    <w:rsid w:val="00726D96"/>
    <w:rsid w:val="007279F6"/>
    <w:rsid w:val="0073236A"/>
    <w:rsid w:val="0073324B"/>
    <w:rsid w:val="00733BE6"/>
    <w:rsid w:val="00734F3E"/>
    <w:rsid w:val="00735C14"/>
    <w:rsid w:val="00735C9B"/>
    <w:rsid w:val="00736C88"/>
    <w:rsid w:val="00736CC4"/>
    <w:rsid w:val="007377F0"/>
    <w:rsid w:val="00737D7F"/>
    <w:rsid w:val="007400FF"/>
    <w:rsid w:val="007403F7"/>
    <w:rsid w:val="00740FCB"/>
    <w:rsid w:val="0074242F"/>
    <w:rsid w:val="00743237"/>
    <w:rsid w:val="00743279"/>
    <w:rsid w:val="0074591F"/>
    <w:rsid w:val="007472F1"/>
    <w:rsid w:val="00752622"/>
    <w:rsid w:val="00753256"/>
    <w:rsid w:val="00753E4A"/>
    <w:rsid w:val="00753EC1"/>
    <w:rsid w:val="007540DC"/>
    <w:rsid w:val="0075413F"/>
    <w:rsid w:val="00755FEC"/>
    <w:rsid w:val="00757031"/>
    <w:rsid w:val="0075798F"/>
    <w:rsid w:val="007600A0"/>
    <w:rsid w:val="00761932"/>
    <w:rsid w:val="007620FF"/>
    <w:rsid w:val="0076311C"/>
    <w:rsid w:val="00770DB5"/>
    <w:rsid w:val="00771DF8"/>
    <w:rsid w:val="00772072"/>
    <w:rsid w:val="007730CA"/>
    <w:rsid w:val="00773726"/>
    <w:rsid w:val="00773851"/>
    <w:rsid w:val="00773E45"/>
    <w:rsid w:val="00774447"/>
    <w:rsid w:val="00774606"/>
    <w:rsid w:val="007771D3"/>
    <w:rsid w:val="0078066C"/>
    <w:rsid w:val="007816CB"/>
    <w:rsid w:val="007822D3"/>
    <w:rsid w:val="00783939"/>
    <w:rsid w:val="0078487B"/>
    <w:rsid w:val="007863DF"/>
    <w:rsid w:val="00787DAD"/>
    <w:rsid w:val="00790292"/>
    <w:rsid w:val="0079163C"/>
    <w:rsid w:val="00791E7B"/>
    <w:rsid w:val="00793798"/>
    <w:rsid w:val="00794F3C"/>
    <w:rsid w:val="007968B2"/>
    <w:rsid w:val="0079761C"/>
    <w:rsid w:val="00797A4A"/>
    <w:rsid w:val="007A07B1"/>
    <w:rsid w:val="007A0D5E"/>
    <w:rsid w:val="007A3EDD"/>
    <w:rsid w:val="007A3F39"/>
    <w:rsid w:val="007A58FB"/>
    <w:rsid w:val="007A5B7F"/>
    <w:rsid w:val="007A70A2"/>
    <w:rsid w:val="007A75F7"/>
    <w:rsid w:val="007B4778"/>
    <w:rsid w:val="007B4C06"/>
    <w:rsid w:val="007B6A13"/>
    <w:rsid w:val="007C0EF9"/>
    <w:rsid w:val="007C1D92"/>
    <w:rsid w:val="007C30D7"/>
    <w:rsid w:val="007C3438"/>
    <w:rsid w:val="007C40AD"/>
    <w:rsid w:val="007D0707"/>
    <w:rsid w:val="007D486B"/>
    <w:rsid w:val="007D490F"/>
    <w:rsid w:val="007D62AD"/>
    <w:rsid w:val="007D791B"/>
    <w:rsid w:val="007E0C30"/>
    <w:rsid w:val="007E0E6E"/>
    <w:rsid w:val="007E27CF"/>
    <w:rsid w:val="007E37EF"/>
    <w:rsid w:val="007E3F96"/>
    <w:rsid w:val="007E4980"/>
    <w:rsid w:val="007E5AD0"/>
    <w:rsid w:val="007E5BBF"/>
    <w:rsid w:val="007E7079"/>
    <w:rsid w:val="007E766F"/>
    <w:rsid w:val="007F10EA"/>
    <w:rsid w:val="007F151C"/>
    <w:rsid w:val="007F1964"/>
    <w:rsid w:val="007F21FC"/>
    <w:rsid w:val="007F4137"/>
    <w:rsid w:val="007F565B"/>
    <w:rsid w:val="007F6152"/>
    <w:rsid w:val="007F74F1"/>
    <w:rsid w:val="00800C11"/>
    <w:rsid w:val="0080153E"/>
    <w:rsid w:val="00801606"/>
    <w:rsid w:val="0080258F"/>
    <w:rsid w:val="00806932"/>
    <w:rsid w:val="00810B64"/>
    <w:rsid w:val="00811012"/>
    <w:rsid w:val="00812BDB"/>
    <w:rsid w:val="00817F16"/>
    <w:rsid w:val="00820A20"/>
    <w:rsid w:val="00820D2D"/>
    <w:rsid w:val="00822F02"/>
    <w:rsid w:val="00823126"/>
    <w:rsid w:val="008244C6"/>
    <w:rsid w:val="00827003"/>
    <w:rsid w:val="00827491"/>
    <w:rsid w:val="008325BE"/>
    <w:rsid w:val="0083367A"/>
    <w:rsid w:val="008348C5"/>
    <w:rsid w:val="00834CF7"/>
    <w:rsid w:val="008367EA"/>
    <w:rsid w:val="00837394"/>
    <w:rsid w:val="00840655"/>
    <w:rsid w:val="0084192A"/>
    <w:rsid w:val="00841D03"/>
    <w:rsid w:val="00844472"/>
    <w:rsid w:val="008461ED"/>
    <w:rsid w:val="00852AB8"/>
    <w:rsid w:val="00854A09"/>
    <w:rsid w:val="00855E43"/>
    <w:rsid w:val="00856256"/>
    <w:rsid w:val="008562DC"/>
    <w:rsid w:val="00856FBA"/>
    <w:rsid w:val="00857741"/>
    <w:rsid w:val="0086083E"/>
    <w:rsid w:val="00860F47"/>
    <w:rsid w:val="0086440C"/>
    <w:rsid w:val="00864453"/>
    <w:rsid w:val="00864CA0"/>
    <w:rsid w:val="00866354"/>
    <w:rsid w:val="00866C31"/>
    <w:rsid w:val="00866EE0"/>
    <w:rsid w:val="0086767D"/>
    <w:rsid w:val="008701CC"/>
    <w:rsid w:val="008705C6"/>
    <w:rsid w:val="00870AED"/>
    <w:rsid w:val="00871028"/>
    <w:rsid w:val="008752C9"/>
    <w:rsid w:val="00875A81"/>
    <w:rsid w:val="00877331"/>
    <w:rsid w:val="008812B2"/>
    <w:rsid w:val="00882317"/>
    <w:rsid w:val="008832C8"/>
    <w:rsid w:val="0088510F"/>
    <w:rsid w:val="00886E8C"/>
    <w:rsid w:val="00887B95"/>
    <w:rsid w:val="00887C7B"/>
    <w:rsid w:val="008917DC"/>
    <w:rsid w:val="008946A8"/>
    <w:rsid w:val="00895354"/>
    <w:rsid w:val="008957F0"/>
    <w:rsid w:val="00895AD5"/>
    <w:rsid w:val="008968DE"/>
    <w:rsid w:val="00897067"/>
    <w:rsid w:val="008A0542"/>
    <w:rsid w:val="008A1D8D"/>
    <w:rsid w:val="008A3164"/>
    <w:rsid w:val="008A3970"/>
    <w:rsid w:val="008A3DD2"/>
    <w:rsid w:val="008A6201"/>
    <w:rsid w:val="008A6571"/>
    <w:rsid w:val="008B0F48"/>
    <w:rsid w:val="008B160A"/>
    <w:rsid w:val="008B28BD"/>
    <w:rsid w:val="008B2DDD"/>
    <w:rsid w:val="008B52A3"/>
    <w:rsid w:val="008B52CD"/>
    <w:rsid w:val="008B543E"/>
    <w:rsid w:val="008B767A"/>
    <w:rsid w:val="008C0862"/>
    <w:rsid w:val="008D322E"/>
    <w:rsid w:val="008D3ACA"/>
    <w:rsid w:val="008E323C"/>
    <w:rsid w:val="008E3621"/>
    <w:rsid w:val="008E407B"/>
    <w:rsid w:val="008E4CD7"/>
    <w:rsid w:val="008E558D"/>
    <w:rsid w:val="008E55EE"/>
    <w:rsid w:val="008E69B8"/>
    <w:rsid w:val="008F0A3A"/>
    <w:rsid w:val="008F54E3"/>
    <w:rsid w:val="008F5B52"/>
    <w:rsid w:val="008F6906"/>
    <w:rsid w:val="008F717D"/>
    <w:rsid w:val="008F77CE"/>
    <w:rsid w:val="0090042E"/>
    <w:rsid w:val="0090045F"/>
    <w:rsid w:val="00903763"/>
    <w:rsid w:val="009041DA"/>
    <w:rsid w:val="009063C2"/>
    <w:rsid w:val="0090651E"/>
    <w:rsid w:val="00911FB7"/>
    <w:rsid w:val="00912659"/>
    <w:rsid w:val="00915446"/>
    <w:rsid w:val="009159ED"/>
    <w:rsid w:val="0092059F"/>
    <w:rsid w:val="009218E7"/>
    <w:rsid w:val="00921A2D"/>
    <w:rsid w:val="00921A38"/>
    <w:rsid w:val="0092295B"/>
    <w:rsid w:val="0092558F"/>
    <w:rsid w:val="00925B96"/>
    <w:rsid w:val="00927167"/>
    <w:rsid w:val="00927621"/>
    <w:rsid w:val="009276B3"/>
    <w:rsid w:val="00927DA6"/>
    <w:rsid w:val="009313CA"/>
    <w:rsid w:val="00931B38"/>
    <w:rsid w:val="009322F9"/>
    <w:rsid w:val="00932479"/>
    <w:rsid w:val="0093257A"/>
    <w:rsid w:val="0093457A"/>
    <w:rsid w:val="00934B5E"/>
    <w:rsid w:val="00934F12"/>
    <w:rsid w:val="00934F3C"/>
    <w:rsid w:val="0093646D"/>
    <w:rsid w:val="00937A02"/>
    <w:rsid w:val="009407D1"/>
    <w:rsid w:val="00941AA3"/>
    <w:rsid w:val="009421D6"/>
    <w:rsid w:val="00945A97"/>
    <w:rsid w:val="00946F36"/>
    <w:rsid w:val="00947653"/>
    <w:rsid w:val="00947A91"/>
    <w:rsid w:val="009500E9"/>
    <w:rsid w:val="00953D22"/>
    <w:rsid w:val="00955EAB"/>
    <w:rsid w:val="00956852"/>
    <w:rsid w:val="00957433"/>
    <w:rsid w:val="009603FA"/>
    <w:rsid w:val="009617CE"/>
    <w:rsid w:val="00963687"/>
    <w:rsid w:val="00963733"/>
    <w:rsid w:val="0096449A"/>
    <w:rsid w:val="009675D9"/>
    <w:rsid w:val="009678ED"/>
    <w:rsid w:val="00967C69"/>
    <w:rsid w:val="00970618"/>
    <w:rsid w:val="00971E39"/>
    <w:rsid w:val="00973B5E"/>
    <w:rsid w:val="00973F69"/>
    <w:rsid w:val="009740DA"/>
    <w:rsid w:val="00974FDD"/>
    <w:rsid w:val="009756A8"/>
    <w:rsid w:val="00975A8C"/>
    <w:rsid w:val="009771DB"/>
    <w:rsid w:val="00977B2B"/>
    <w:rsid w:val="009803E8"/>
    <w:rsid w:val="009828E6"/>
    <w:rsid w:val="00983244"/>
    <w:rsid w:val="009832C0"/>
    <w:rsid w:val="009846A1"/>
    <w:rsid w:val="00984A06"/>
    <w:rsid w:val="00984BDD"/>
    <w:rsid w:val="0099040A"/>
    <w:rsid w:val="00990B51"/>
    <w:rsid w:val="0099280F"/>
    <w:rsid w:val="009959A9"/>
    <w:rsid w:val="009973C3"/>
    <w:rsid w:val="009A1483"/>
    <w:rsid w:val="009A3FDA"/>
    <w:rsid w:val="009A4B76"/>
    <w:rsid w:val="009A7250"/>
    <w:rsid w:val="009A750D"/>
    <w:rsid w:val="009A7B29"/>
    <w:rsid w:val="009B0C3A"/>
    <w:rsid w:val="009B11A0"/>
    <w:rsid w:val="009B1D80"/>
    <w:rsid w:val="009B29A9"/>
    <w:rsid w:val="009B2B84"/>
    <w:rsid w:val="009B3040"/>
    <w:rsid w:val="009B3A55"/>
    <w:rsid w:val="009B4619"/>
    <w:rsid w:val="009B544D"/>
    <w:rsid w:val="009B54A4"/>
    <w:rsid w:val="009B5D55"/>
    <w:rsid w:val="009B7DBC"/>
    <w:rsid w:val="009C00EB"/>
    <w:rsid w:val="009C19DF"/>
    <w:rsid w:val="009C4896"/>
    <w:rsid w:val="009C63AA"/>
    <w:rsid w:val="009C6658"/>
    <w:rsid w:val="009C7744"/>
    <w:rsid w:val="009D0529"/>
    <w:rsid w:val="009D147F"/>
    <w:rsid w:val="009D17D9"/>
    <w:rsid w:val="009D1C14"/>
    <w:rsid w:val="009D2707"/>
    <w:rsid w:val="009D3EA7"/>
    <w:rsid w:val="009D4E6A"/>
    <w:rsid w:val="009E0F97"/>
    <w:rsid w:val="009E206F"/>
    <w:rsid w:val="009E29A9"/>
    <w:rsid w:val="009E403F"/>
    <w:rsid w:val="009E4EF0"/>
    <w:rsid w:val="009E570D"/>
    <w:rsid w:val="009E595C"/>
    <w:rsid w:val="009E6361"/>
    <w:rsid w:val="009F00BF"/>
    <w:rsid w:val="009F043B"/>
    <w:rsid w:val="009F0536"/>
    <w:rsid w:val="009F2703"/>
    <w:rsid w:val="009F2D71"/>
    <w:rsid w:val="009F3382"/>
    <w:rsid w:val="009F37A0"/>
    <w:rsid w:val="009F42A8"/>
    <w:rsid w:val="009F46EE"/>
    <w:rsid w:val="009F54BD"/>
    <w:rsid w:val="00A01944"/>
    <w:rsid w:val="00A02134"/>
    <w:rsid w:val="00A0218A"/>
    <w:rsid w:val="00A022EB"/>
    <w:rsid w:val="00A02532"/>
    <w:rsid w:val="00A026E7"/>
    <w:rsid w:val="00A02D0D"/>
    <w:rsid w:val="00A03897"/>
    <w:rsid w:val="00A03AEA"/>
    <w:rsid w:val="00A048A3"/>
    <w:rsid w:val="00A04F73"/>
    <w:rsid w:val="00A06B65"/>
    <w:rsid w:val="00A0725D"/>
    <w:rsid w:val="00A0782F"/>
    <w:rsid w:val="00A104B1"/>
    <w:rsid w:val="00A126C6"/>
    <w:rsid w:val="00A16807"/>
    <w:rsid w:val="00A17AD7"/>
    <w:rsid w:val="00A2035E"/>
    <w:rsid w:val="00A204F9"/>
    <w:rsid w:val="00A23184"/>
    <w:rsid w:val="00A25A33"/>
    <w:rsid w:val="00A2646E"/>
    <w:rsid w:val="00A26516"/>
    <w:rsid w:val="00A2727A"/>
    <w:rsid w:val="00A2730D"/>
    <w:rsid w:val="00A321E5"/>
    <w:rsid w:val="00A32225"/>
    <w:rsid w:val="00A324A3"/>
    <w:rsid w:val="00A330BE"/>
    <w:rsid w:val="00A33DD5"/>
    <w:rsid w:val="00A35AAB"/>
    <w:rsid w:val="00A4052A"/>
    <w:rsid w:val="00A40848"/>
    <w:rsid w:val="00A4158F"/>
    <w:rsid w:val="00A42177"/>
    <w:rsid w:val="00A44033"/>
    <w:rsid w:val="00A464C1"/>
    <w:rsid w:val="00A47758"/>
    <w:rsid w:val="00A5045A"/>
    <w:rsid w:val="00A54532"/>
    <w:rsid w:val="00A54ED1"/>
    <w:rsid w:val="00A55C37"/>
    <w:rsid w:val="00A5727E"/>
    <w:rsid w:val="00A6032D"/>
    <w:rsid w:val="00A6044A"/>
    <w:rsid w:val="00A61357"/>
    <w:rsid w:val="00A613FF"/>
    <w:rsid w:val="00A62C0E"/>
    <w:rsid w:val="00A63005"/>
    <w:rsid w:val="00A6392D"/>
    <w:rsid w:val="00A6571B"/>
    <w:rsid w:val="00A6615A"/>
    <w:rsid w:val="00A668D8"/>
    <w:rsid w:val="00A66E4A"/>
    <w:rsid w:val="00A7066E"/>
    <w:rsid w:val="00A70E18"/>
    <w:rsid w:val="00A71B8F"/>
    <w:rsid w:val="00A72240"/>
    <w:rsid w:val="00A736AA"/>
    <w:rsid w:val="00A73A20"/>
    <w:rsid w:val="00A7413A"/>
    <w:rsid w:val="00A742E5"/>
    <w:rsid w:val="00A749D5"/>
    <w:rsid w:val="00A75294"/>
    <w:rsid w:val="00A76533"/>
    <w:rsid w:val="00A8097A"/>
    <w:rsid w:val="00A80B99"/>
    <w:rsid w:val="00A81295"/>
    <w:rsid w:val="00A820B0"/>
    <w:rsid w:val="00A84C80"/>
    <w:rsid w:val="00A866E7"/>
    <w:rsid w:val="00A915E2"/>
    <w:rsid w:val="00A918C1"/>
    <w:rsid w:val="00A922B0"/>
    <w:rsid w:val="00A930F7"/>
    <w:rsid w:val="00A93190"/>
    <w:rsid w:val="00A93522"/>
    <w:rsid w:val="00A93581"/>
    <w:rsid w:val="00A93A20"/>
    <w:rsid w:val="00A952E2"/>
    <w:rsid w:val="00A95535"/>
    <w:rsid w:val="00A97705"/>
    <w:rsid w:val="00AA1490"/>
    <w:rsid w:val="00AA3FC3"/>
    <w:rsid w:val="00AA6975"/>
    <w:rsid w:val="00AA6C87"/>
    <w:rsid w:val="00AA7B83"/>
    <w:rsid w:val="00AB0A9A"/>
    <w:rsid w:val="00AB13C2"/>
    <w:rsid w:val="00AB1D2A"/>
    <w:rsid w:val="00AB1F43"/>
    <w:rsid w:val="00AB1F66"/>
    <w:rsid w:val="00AB3A74"/>
    <w:rsid w:val="00AB4D6D"/>
    <w:rsid w:val="00AC133E"/>
    <w:rsid w:val="00AC28E3"/>
    <w:rsid w:val="00AC2F76"/>
    <w:rsid w:val="00AC4849"/>
    <w:rsid w:val="00AC5592"/>
    <w:rsid w:val="00AD0D67"/>
    <w:rsid w:val="00AD153E"/>
    <w:rsid w:val="00AD3757"/>
    <w:rsid w:val="00AD3CB2"/>
    <w:rsid w:val="00AD4C0F"/>
    <w:rsid w:val="00AD6E95"/>
    <w:rsid w:val="00AD7C72"/>
    <w:rsid w:val="00AE049F"/>
    <w:rsid w:val="00AE0942"/>
    <w:rsid w:val="00AE3375"/>
    <w:rsid w:val="00AE3457"/>
    <w:rsid w:val="00AE3852"/>
    <w:rsid w:val="00AE498B"/>
    <w:rsid w:val="00AF0D04"/>
    <w:rsid w:val="00AF13CB"/>
    <w:rsid w:val="00AF44CC"/>
    <w:rsid w:val="00B03F7C"/>
    <w:rsid w:val="00B10BB3"/>
    <w:rsid w:val="00B11952"/>
    <w:rsid w:val="00B12BE0"/>
    <w:rsid w:val="00B133E7"/>
    <w:rsid w:val="00B144C5"/>
    <w:rsid w:val="00B172C0"/>
    <w:rsid w:val="00B20313"/>
    <w:rsid w:val="00B2192B"/>
    <w:rsid w:val="00B22BD7"/>
    <w:rsid w:val="00B237DD"/>
    <w:rsid w:val="00B23858"/>
    <w:rsid w:val="00B2402A"/>
    <w:rsid w:val="00B24258"/>
    <w:rsid w:val="00B24F03"/>
    <w:rsid w:val="00B257D1"/>
    <w:rsid w:val="00B257FE"/>
    <w:rsid w:val="00B269A0"/>
    <w:rsid w:val="00B26B9D"/>
    <w:rsid w:val="00B27113"/>
    <w:rsid w:val="00B27191"/>
    <w:rsid w:val="00B2751B"/>
    <w:rsid w:val="00B27E41"/>
    <w:rsid w:val="00B315E2"/>
    <w:rsid w:val="00B315FA"/>
    <w:rsid w:val="00B31C56"/>
    <w:rsid w:val="00B32BEA"/>
    <w:rsid w:val="00B3320C"/>
    <w:rsid w:val="00B33F2A"/>
    <w:rsid w:val="00B34593"/>
    <w:rsid w:val="00B36353"/>
    <w:rsid w:val="00B36382"/>
    <w:rsid w:val="00B379ED"/>
    <w:rsid w:val="00B4020A"/>
    <w:rsid w:val="00B41465"/>
    <w:rsid w:val="00B41771"/>
    <w:rsid w:val="00B41AE4"/>
    <w:rsid w:val="00B427E9"/>
    <w:rsid w:val="00B4376B"/>
    <w:rsid w:val="00B44575"/>
    <w:rsid w:val="00B44F47"/>
    <w:rsid w:val="00B47F34"/>
    <w:rsid w:val="00B5001E"/>
    <w:rsid w:val="00B50247"/>
    <w:rsid w:val="00B51C49"/>
    <w:rsid w:val="00B51F5A"/>
    <w:rsid w:val="00B54292"/>
    <w:rsid w:val="00B55C2A"/>
    <w:rsid w:val="00B56606"/>
    <w:rsid w:val="00B56F9D"/>
    <w:rsid w:val="00B57A0C"/>
    <w:rsid w:val="00B6036D"/>
    <w:rsid w:val="00B66454"/>
    <w:rsid w:val="00B66DEB"/>
    <w:rsid w:val="00B671A3"/>
    <w:rsid w:val="00B71D7A"/>
    <w:rsid w:val="00B732F5"/>
    <w:rsid w:val="00B74A16"/>
    <w:rsid w:val="00B74B27"/>
    <w:rsid w:val="00B74B43"/>
    <w:rsid w:val="00B7599E"/>
    <w:rsid w:val="00B7618B"/>
    <w:rsid w:val="00B7673C"/>
    <w:rsid w:val="00B773C1"/>
    <w:rsid w:val="00B8085F"/>
    <w:rsid w:val="00B80ED3"/>
    <w:rsid w:val="00B814BC"/>
    <w:rsid w:val="00B831CD"/>
    <w:rsid w:val="00B875EB"/>
    <w:rsid w:val="00B90E1C"/>
    <w:rsid w:val="00B9186F"/>
    <w:rsid w:val="00B92631"/>
    <w:rsid w:val="00B95D38"/>
    <w:rsid w:val="00B97ABA"/>
    <w:rsid w:val="00B97E7B"/>
    <w:rsid w:val="00BA0124"/>
    <w:rsid w:val="00BA0822"/>
    <w:rsid w:val="00BA0FB3"/>
    <w:rsid w:val="00BA1247"/>
    <w:rsid w:val="00BA1BA9"/>
    <w:rsid w:val="00BA20B2"/>
    <w:rsid w:val="00BA27D5"/>
    <w:rsid w:val="00BA2E7E"/>
    <w:rsid w:val="00BA3031"/>
    <w:rsid w:val="00BA3D21"/>
    <w:rsid w:val="00BA53FE"/>
    <w:rsid w:val="00BA57A0"/>
    <w:rsid w:val="00BA6365"/>
    <w:rsid w:val="00BA6CB8"/>
    <w:rsid w:val="00BA6E57"/>
    <w:rsid w:val="00BA742A"/>
    <w:rsid w:val="00BB0871"/>
    <w:rsid w:val="00BB0E45"/>
    <w:rsid w:val="00BB0F71"/>
    <w:rsid w:val="00BB260F"/>
    <w:rsid w:val="00BB284E"/>
    <w:rsid w:val="00BB3BDF"/>
    <w:rsid w:val="00BB4402"/>
    <w:rsid w:val="00BB5B2D"/>
    <w:rsid w:val="00BB5DB6"/>
    <w:rsid w:val="00BB75C0"/>
    <w:rsid w:val="00BC3E23"/>
    <w:rsid w:val="00BC42B1"/>
    <w:rsid w:val="00BC75F0"/>
    <w:rsid w:val="00BD056D"/>
    <w:rsid w:val="00BD06DA"/>
    <w:rsid w:val="00BD0D38"/>
    <w:rsid w:val="00BD59CA"/>
    <w:rsid w:val="00BD6651"/>
    <w:rsid w:val="00BD6B34"/>
    <w:rsid w:val="00BD6C48"/>
    <w:rsid w:val="00BE0C51"/>
    <w:rsid w:val="00BE13C0"/>
    <w:rsid w:val="00BE183D"/>
    <w:rsid w:val="00BE1DD3"/>
    <w:rsid w:val="00BE279D"/>
    <w:rsid w:val="00BE39AE"/>
    <w:rsid w:val="00BE3D33"/>
    <w:rsid w:val="00BE4351"/>
    <w:rsid w:val="00BE4670"/>
    <w:rsid w:val="00BE5056"/>
    <w:rsid w:val="00BE6A95"/>
    <w:rsid w:val="00BE73F1"/>
    <w:rsid w:val="00BF39E0"/>
    <w:rsid w:val="00BF43EF"/>
    <w:rsid w:val="00BF4D77"/>
    <w:rsid w:val="00BF7251"/>
    <w:rsid w:val="00C00EE9"/>
    <w:rsid w:val="00C01450"/>
    <w:rsid w:val="00C01789"/>
    <w:rsid w:val="00C0222E"/>
    <w:rsid w:val="00C02548"/>
    <w:rsid w:val="00C03484"/>
    <w:rsid w:val="00C047B6"/>
    <w:rsid w:val="00C04925"/>
    <w:rsid w:val="00C055AA"/>
    <w:rsid w:val="00C05E86"/>
    <w:rsid w:val="00C0768D"/>
    <w:rsid w:val="00C07DF8"/>
    <w:rsid w:val="00C10915"/>
    <w:rsid w:val="00C113D6"/>
    <w:rsid w:val="00C14552"/>
    <w:rsid w:val="00C1540C"/>
    <w:rsid w:val="00C1628D"/>
    <w:rsid w:val="00C20427"/>
    <w:rsid w:val="00C204DB"/>
    <w:rsid w:val="00C21E06"/>
    <w:rsid w:val="00C221EA"/>
    <w:rsid w:val="00C222AF"/>
    <w:rsid w:val="00C22436"/>
    <w:rsid w:val="00C24025"/>
    <w:rsid w:val="00C24185"/>
    <w:rsid w:val="00C24CA6"/>
    <w:rsid w:val="00C25F03"/>
    <w:rsid w:val="00C27098"/>
    <w:rsid w:val="00C27137"/>
    <w:rsid w:val="00C27162"/>
    <w:rsid w:val="00C319A6"/>
    <w:rsid w:val="00C3664A"/>
    <w:rsid w:val="00C36C7E"/>
    <w:rsid w:val="00C370B1"/>
    <w:rsid w:val="00C4183A"/>
    <w:rsid w:val="00C42561"/>
    <w:rsid w:val="00C429BA"/>
    <w:rsid w:val="00C42FE0"/>
    <w:rsid w:val="00C431B2"/>
    <w:rsid w:val="00C434D6"/>
    <w:rsid w:val="00C44353"/>
    <w:rsid w:val="00C4647F"/>
    <w:rsid w:val="00C505C7"/>
    <w:rsid w:val="00C521F8"/>
    <w:rsid w:val="00C52585"/>
    <w:rsid w:val="00C52E6E"/>
    <w:rsid w:val="00C608E1"/>
    <w:rsid w:val="00C61434"/>
    <w:rsid w:val="00C62B2F"/>
    <w:rsid w:val="00C64DF4"/>
    <w:rsid w:val="00C650F4"/>
    <w:rsid w:val="00C65CCA"/>
    <w:rsid w:val="00C66096"/>
    <w:rsid w:val="00C66411"/>
    <w:rsid w:val="00C6768D"/>
    <w:rsid w:val="00C72E42"/>
    <w:rsid w:val="00C72F3C"/>
    <w:rsid w:val="00C737F0"/>
    <w:rsid w:val="00C73861"/>
    <w:rsid w:val="00C73D4C"/>
    <w:rsid w:val="00C75380"/>
    <w:rsid w:val="00C754C2"/>
    <w:rsid w:val="00C75B49"/>
    <w:rsid w:val="00C76AC9"/>
    <w:rsid w:val="00C76C57"/>
    <w:rsid w:val="00C7727E"/>
    <w:rsid w:val="00C772F9"/>
    <w:rsid w:val="00C82467"/>
    <w:rsid w:val="00C82F1D"/>
    <w:rsid w:val="00C83589"/>
    <w:rsid w:val="00C844C0"/>
    <w:rsid w:val="00C848C9"/>
    <w:rsid w:val="00C84FA7"/>
    <w:rsid w:val="00C855DA"/>
    <w:rsid w:val="00C85B7E"/>
    <w:rsid w:val="00C86740"/>
    <w:rsid w:val="00C86E33"/>
    <w:rsid w:val="00C878E4"/>
    <w:rsid w:val="00C9316D"/>
    <w:rsid w:val="00C9341E"/>
    <w:rsid w:val="00C94C7F"/>
    <w:rsid w:val="00C94ED7"/>
    <w:rsid w:val="00C95921"/>
    <w:rsid w:val="00C96D70"/>
    <w:rsid w:val="00C9741B"/>
    <w:rsid w:val="00C9781A"/>
    <w:rsid w:val="00C97EEC"/>
    <w:rsid w:val="00C97F3D"/>
    <w:rsid w:val="00CA067F"/>
    <w:rsid w:val="00CA13B3"/>
    <w:rsid w:val="00CA1848"/>
    <w:rsid w:val="00CA28B2"/>
    <w:rsid w:val="00CA46F9"/>
    <w:rsid w:val="00CA4DB2"/>
    <w:rsid w:val="00CA6DB3"/>
    <w:rsid w:val="00CA70C5"/>
    <w:rsid w:val="00CB1E45"/>
    <w:rsid w:val="00CB3616"/>
    <w:rsid w:val="00CB48A1"/>
    <w:rsid w:val="00CB4B47"/>
    <w:rsid w:val="00CB5904"/>
    <w:rsid w:val="00CC127A"/>
    <w:rsid w:val="00CC1591"/>
    <w:rsid w:val="00CC19A0"/>
    <w:rsid w:val="00CC3CEC"/>
    <w:rsid w:val="00CC5E28"/>
    <w:rsid w:val="00CC6610"/>
    <w:rsid w:val="00CC730D"/>
    <w:rsid w:val="00CC75AF"/>
    <w:rsid w:val="00CD18F1"/>
    <w:rsid w:val="00CD1B34"/>
    <w:rsid w:val="00CD20F7"/>
    <w:rsid w:val="00CD4047"/>
    <w:rsid w:val="00CD446B"/>
    <w:rsid w:val="00CD4D15"/>
    <w:rsid w:val="00CD6723"/>
    <w:rsid w:val="00CD6780"/>
    <w:rsid w:val="00CD7105"/>
    <w:rsid w:val="00CE09FF"/>
    <w:rsid w:val="00CE0CCC"/>
    <w:rsid w:val="00CE630E"/>
    <w:rsid w:val="00CE753D"/>
    <w:rsid w:val="00CE7EDF"/>
    <w:rsid w:val="00CF005A"/>
    <w:rsid w:val="00CF02DC"/>
    <w:rsid w:val="00CF0F63"/>
    <w:rsid w:val="00CF2BEF"/>
    <w:rsid w:val="00CF2DEF"/>
    <w:rsid w:val="00CF3B22"/>
    <w:rsid w:val="00CF4273"/>
    <w:rsid w:val="00CF46EE"/>
    <w:rsid w:val="00CF498D"/>
    <w:rsid w:val="00CF639E"/>
    <w:rsid w:val="00CF69EF"/>
    <w:rsid w:val="00D026B9"/>
    <w:rsid w:val="00D02E27"/>
    <w:rsid w:val="00D0321D"/>
    <w:rsid w:val="00D03EB1"/>
    <w:rsid w:val="00D04F26"/>
    <w:rsid w:val="00D052B6"/>
    <w:rsid w:val="00D0569B"/>
    <w:rsid w:val="00D07237"/>
    <w:rsid w:val="00D20AF7"/>
    <w:rsid w:val="00D21B7B"/>
    <w:rsid w:val="00D22085"/>
    <w:rsid w:val="00D227CA"/>
    <w:rsid w:val="00D30B7E"/>
    <w:rsid w:val="00D31BDE"/>
    <w:rsid w:val="00D32137"/>
    <w:rsid w:val="00D32C53"/>
    <w:rsid w:val="00D33134"/>
    <w:rsid w:val="00D33B7E"/>
    <w:rsid w:val="00D33D12"/>
    <w:rsid w:val="00D3448B"/>
    <w:rsid w:val="00D35725"/>
    <w:rsid w:val="00D41306"/>
    <w:rsid w:val="00D41F1E"/>
    <w:rsid w:val="00D4345A"/>
    <w:rsid w:val="00D448C0"/>
    <w:rsid w:val="00D45A6D"/>
    <w:rsid w:val="00D462F9"/>
    <w:rsid w:val="00D470EA"/>
    <w:rsid w:val="00D47A14"/>
    <w:rsid w:val="00D50501"/>
    <w:rsid w:val="00D50582"/>
    <w:rsid w:val="00D505EE"/>
    <w:rsid w:val="00D50605"/>
    <w:rsid w:val="00D518EB"/>
    <w:rsid w:val="00D51E85"/>
    <w:rsid w:val="00D539DC"/>
    <w:rsid w:val="00D545F1"/>
    <w:rsid w:val="00D55EBE"/>
    <w:rsid w:val="00D561B9"/>
    <w:rsid w:val="00D563CE"/>
    <w:rsid w:val="00D567AF"/>
    <w:rsid w:val="00D61FD5"/>
    <w:rsid w:val="00D63239"/>
    <w:rsid w:val="00D63245"/>
    <w:rsid w:val="00D64222"/>
    <w:rsid w:val="00D67774"/>
    <w:rsid w:val="00D67866"/>
    <w:rsid w:val="00D678F2"/>
    <w:rsid w:val="00D7140C"/>
    <w:rsid w:val="00D72992"/>
    <w:rsid w:val="00D74CD6"/>
    <w:rsid w:val="00D75BD3"/>
    <w:rsid w:val="00D75BF6"/>
    <w:rsid w:val="00D76BAC"/>
    <w:rsid w:val="00D77085"/>
    <w:rsid w:val="00D773D4"/>
    <w:rsid w:val="00D77618"/>
    <w:rsid w:val="00D7767A"/>
    <w:rsid w:val="00D77952"/>
    <w:rsid w:val="00D77BA1"/>
    <w:rsid w:val="00D77F6F"/>
    <w:rsid w:val="00D8246E"/>
    <w:rsid w:val="00D83D72"/>
    <w:rsid w:val="00D83E7F"/>
    <w:rsid w:val="00D840F4"/>
    <w:rsid w:val="00D84D77"/>
    <w:rsid w:val="00D8571A"/>
    <w:rsid w:val="00D85EF6"/>
    <w:rsid w:val="00D870CE"/>
    <w:rsid w:val="00D87F70"/>
    <w:rsid w:val="00D90100"/>
    <w:rsid w:val="00D90D05"/>
    <w:rsid w:val="00D90D2D"/>
    <w:rsid w:val="00D9131E"/>
    <w:rsid w:val="00D91A6E"/>
    <w:rsid w:val="00D92291"/>
    <w:rsid w:val="00D929B4"/>
    <w:rsid w:val="00D96CC1"/>
    <w:rsid w:val="00D974B5"/>
    <w:rsid w:val="00D977C9"/>
    <w:rsid w:val="00DA0D6D"/>
    <w:rsid w:val="00DA16A2"/>
    <w:rsid w:val="00DA1944"/>
    <w:rsid w:val="00DA1BBC"/>
    <w:rsid w:val="00DA3783"/>
    <w:rsid w:val="00DA4973"/>
    <w:rsid w:val="00DA4D5A"/>
    <w:rsid w:val="00DA6786"/>
    <w:rsid w:val="00DA6955"/>
    <w:rsid w:val="00DB00BF"/>
    <w:rsid w:val="00DB20F8"/>
    <w:rsid w:val="00DB2967"/>
    <w:rsid w:val="00DB34CC"/>
    <w:rsid w:val="00DB376F"/>
    <w:rsid w:val="00DB5134"/>
    <w:rsid w:val="00DB6653"/>
    <w:rsid w:val="00DB6E89"/>
    <w:rsid w:val="00DB78F9"/>
    <w:rsid w:val="00DB7981"/>
    <w:rsid w:val="00DC000A"/>
    <w:rsid w:val="00DC1D71"/>
    <w:rsid w:val="00DC6401"/>
    <w:rsid w:val="00DC75C6"/>
    <w:rsid w:val="00DD3ED8"/>
    <w:rsid w:val="00DD4F12"/>
    <w:rsid w:val="00DD5739"/>
    <w:rsid w:val="00DE22E6"/>
    <w:rsid w:val="00DE22ED"/>
    <w:rsid w:val="00DE2B23"/>
    <w:rsid w:val="00DE2C07"/>
    <w:rsid w:val="00DE305D"/>
    <w:rsid w:val="00DE3300"/>
    <w:rsid w:val="00DE45BE"/>
    <w:rsid w:val="00DE47AE"/>
    <w:rsid w:val="00DE4B57"/>
    <w:rsid w:val="00DE5DF1"/>
    <w:rsid w:val="00DE75A7"/>
    <w:rsid w:val="00DE75F6"/>
    <w:rsid w:val="00DE794D"/>
    <w:rsid w:val="00DF15D9"/>
    <w:rsid w:val="00DF486C"/>
    <w:rsid w:val="00DF4A62"/>
    <w:rsid w:val="00DF57CC"/>
    <w:rsid w:val="00DF5F21"/>
    <w:rsid w:val="00DF6CC5"/>
    <w:rsid w:val="00E00E89"/>
    <w:rsid w:val="00E00EB3"/>
    <w:rsid w:val="00E01944"/>
    <w:rsid w:val="00E04603"/>
    <w:rsid w:val="00E05FFB"/>
    <w:rsid w:val="00E061C0"/>
    <w:rsid w:val="00E066AF"/>
    <w:rsid w:val="00E07F81"/>
    <w:rsid w:val="00E1026C"/>
    <w:rsid w:val="00E10E4C"/>
    <w:rsid w:val="00E11342"/>
    <w:rsid w:val="00E11497"/>
    <w:rsid w:val="00E115FE"/>
    <w:rsid w:val="00E11758"/>
    <w:rsid w:val="00E11AD0"/>
    <w:rsid w:val="00E11DDF"/>
    <w:rsid w:val="00E11E0B"/>
    <w:rsid w:val="00E12868"/>
    <w:rsid w:val="00E15C3E"/>
    <w:rsid w:val="00E16203"/>
    <w:rsid w:val="00E2150F"/>
    <w:rsid w:val="00E234E2"/>
    <w:rsid w:val="00E235D3"/>
    <w:rsid w:val="00E24460"/>
    <w:rsid w:val="00E259E6"/>
    <w:rsid w:val="00E2671C"/>
    <w:rsid w:val="00E27D84"/>
    <w:rsid w:val="00E30C72"/>
    <w:rsid w:val="00E31070"/>
    <w:rsid w:val="00E31C09"/>
    <w:rsid w:val="00E31CED"/>
    <w:rsid w:val="00E329F1"/>
    <w:rsid w:val="00E356F7"/>
    <w:rsid w:val="00E36274"/>
    <w:rsid w:val="00E36678"/>
    <w:rsid w:val="00E36E18"/>
    <w:rsid w:val="00E374F9"/>
    <w:rsid w:val="00E378EA"/>
    <w:rsid w:val="00E40F12"/>
    <w:rsid w:val="00E4172D"/>
    <w:rsid w:val="00E42CE3"/>
    <w:rsid w:val="00E4368F"/>
    <w:rsid w:val="00E43958"/>
    <w:rsid w:val="00E44395"/>
    <w:rsid w:val="00E448A8"/>
    <w:rsid w:val="00E4555D"/>
    <w:rsid w:val="00E45D72"/>
    <w:rsid w:val="00E46802"/>
    <w:rsid w:val="00E46961"/>
    <w:rsid w:val="00E47973"/>
    <w:rsid w:val="00E5176C"/>
    <w:rsid w:val="00E51771"/>
    <w:rsid w:val="00E53269"/>
    <w:rsid w:val="00E6048F"/>
    <w:rsid w:val="00E61F99"/>
    <w:rsid w:val="00E62B87"/>
    <w:rsid w:val="00E6359D"/>
    <w:rsid w:val="00E63628"/>
    <w:rsid w:val="00E63FF1"/>
    <w:rsid w:val="00E642EE"/>
    <w:rsid w:val="00E649A0"/>
    <w:rsid w:val="00E650E3"/>
    <w:rsid w:val="00E66A47"/>
    <w:rsid w:val="00E66E1B"/>
    <w:rsid w:val="00E711E8"/>
    <w:rsid w:val="00E717AC"/>
    <w:rsid w:val="00E717F4"/>
    <w:rsid w:val="00E71B2E"/>
    <w:rsid w:val="00E71C66"/>
    <w:rsid w:val="00E7270A"/>
    <w:rsid w:val="00E730E9"/>
    <w:rsid w:val="00E761B2"/>
    <w:rsid w:val="00E76CCF"/>
    <w:rsid w:val="00E775EA"/>
    <w:rsid w:val="00E81CD9"/>
    <w:rsid w:val="00E8532D"/>
    <w:rsid w:val="00E86249"/>
    <w:rsid w:val="00E863D6"/>
    <w:rsid w:val="00E86644"/>
    <w:rsid w:val="00E87089"/>
    <w:rsid w:val="00E87BA1"/>
    <w:rsid w:val="00E90CF0"/>
    <w:rsid w:val="00E9580B"/>
    <w:rsid w:val="00E96C93"/>
    <w:rsid w:val="00E96CE9"/>
    <w:rsid w:val="00EA027C"/>
    <w:rsid w:val="00EA02A1"/>
    <w:rsid w:val="00EA30AB"/>
    <w:rsid w:val="00EA5B61"/>
    <w:rsid w:val="00EA63F4"/>
    <w:rsid w:val="00EA75BA"/>
    <w:rsid w:val="00EA7B08"/>
    <w:rsid w:val="00EA7CB9"/>
    <w:rsid w:val="00EB0565"/>
    <w:rsid w:val="00EB1215"/>
    <w:rsid w:val="00EB2325"/>
    <w:rsid w:val="00EB2BE6"/>
    <w:rsid w:val="00EB47DF"/>
    <w:rsid w:val="00EC036E"/>
    <w:rsid w:val="00EC1DF8"/>
    <w:rsid w:val="00EC3D91"/>
    <w:rsid w:val="00EC43D1"/>
    <w:rsid w:val="00EC43E0"/>
    <w:rsid w:val="00EC5526"/>
    <w:rsid w:val="00EC6573"/>
    <w:rsid w:val="00EC67E7"/>
    <w:rsid w:val="00EC7908"/>
    <w:rsid w:val="00EC7E44"/>
    <w:rsid w:val="00EC7FE8"/>
    <w:rsid w:val="00ED057D"/>
    <w:rsid w:val="00ED0689"/>
    <w:rsid w:val="00ED2624"/>
    <w:rsid w:val="00ED3BD1"/>
    <w:rsid w:val="00ED4774"/>
    <w:rsid w:val="00ED4FD3"/>
    <w:rsid w:val="00ED7D0E"/>
    <w:rsid w:val="00ED7F21"/>
    <w:rsid w:val="00EE0F8A"/>
    <w:rsid w:val="00EE1FC9"/>
    <w:rsid w:val="00EE20DE"/>
    <w:rsid w:val="00EE46B5"/>
    <w:rsid w:val="00EF0049"/>
    <w:rsid w:val="00EF07DD"/>
    <w:rsid w:val="00EF1D2F"/>
    <w:rsid w:val="00EF21CE"/>
    <w:rsid w:val="00EF369B"/>
    <w:rsid w:val="00EF3850"/>
    <w:rsid w:val="00EF4CEC"/>
    <w:rsid w:val="00EF58F4"/>
    <w:rsid w:val="00EF62BF"/>
    <w:rsid w:val="00EF7082"/>
    <w:rsid w:val="00F00BB8"/>
    <w:rsid w:val="00F02665"/>
    <w:rsid w:val="00F03076"/>
    <w:rsid w:val="00F030B8"/>
    <w:rsid w:val="00F04277"/>
    <w:rsid w:val="00F063E1"/>
    <w:rsid w:val="00F06FD4"/>
    <w:rsid w:val="00F073C4"/>
    <w:rsid w:val="00F07594"/>
    <w:rsid w:val="00F10FF6"/>
    <w:rsid w:val="00F11707"/>
    <w:rsid w:val="00F1233C"/>
    <w:rsid w:val="00F1356E"/>
    <w:rsid w:val="00F146BF"/>
    <w:rsid w:val="00F14BDC"/>
    <w:rsid w:val="00F17DE2"/>
    <w:rsid w:val="00F20821"/>
    <w:rsid w:val="00F21426"/>
    <w:rsid w:val="00F22E7D"/>
    <w:rsid w:val="00F23290"/>
    <w:rsid w:val="00F2480B"/>
    <w:rsid w:val="00F268E4"/>
    <w:rsid w:val="00F275C2"/>
    <w:rsid w:val="00F2798B"/>
    <w:rsid w:val="00F30928"/>
    <w:rsid w:val="00F30FDA"/>
    <w:rsid w:val="00F31954"/>
    <w:rsid w:val="00F32FB3"/>
    <w:rsid w:val="00F3337D"/>
    <w:rsid w:val="00F33AC9"/>
    <w:rsid w:val="00F36486"/>
    <w:rsid w:val="00F401C4"/>
    <w:rsid w:val="00F41B5C"/>
    <w:rsid w:val="00F4241C"/>
    <w:rsid w:val="00F4278A"/>
    <w:rsid w:val="00F431DA"/>
    <w:rsid w:val="00F43CAE"/>
    <w:rsid w:val="00F450AA"/>
    <w:rsid w:val="00F45988"/>
    <w:rsid w:val="00F4683F"/>
    <w:rsid w:val="00F51075"/>
    <w:rsid w:val="00F53415"/>
    <w:rsid w:val="00F54AAA"/>
    <w:rsid w:val="00F56763"/>
    <w:rsid w:val="00F56C6F"/>
    <w:rsid w:val="00F56ED0"/>
    <w:rsid w:val="00F5749C"/>
    <w:rsid w:val="00F5773C"/>
    <w:rsid w:val="00F577EC"/>
    <w:rsid w:val="00F60299"/>
    <w:rsid w:val="00F60B6E"/>
    <w:rsid w:val="00F616F9"/>
    <w:rsid w:val="00F65035"/>
    <w:rsid w:val="00F660B1"/>
    <w:rsid w:val="00F66517"/>
    <w:rsid w:val="00F67278"/>
    <w:rsid w:val="00F6775E"/>
    <w:rsid w:val="00F677B0"/>
    <w:rsid w:val="00F70969"/>
    <w:rsid w:val="00F709F4"/>
    <w:rsid w:val="00F711F9"/>
    <w:rsid w:val="00F7264A"/>
    <w:rsid w:val="00F72E9A"/>
    <w:rsid w:val="00F72F62"/>
    <w:rsid w:val="00F7353C"/>
    <w:rsid w:val="00F76F2E"/>
    <w:rsid w:val="00F77F99"/>
    <w:rsid w:val="00F80774"/>
    <w:rsid w:val="00F818B5"/>
    <w:rsid w:val="00F84430"/>
    <w:rsid w:val="00F91319"/>
    <w:rsid w:val="00F915A8"/>
    <w:rsid w:val="00F92927"/>
    <w:rsid w:val="00F93147"/>
    <w:rsid w:val="00F93632"/>
    <w:rsid w:val="00F95F28"/>
    <w:rsid w:val="00FA145A"/>
    <w:rsid w:val="00FA497C"/>
    <w:rsid w:val="00FA5EC7"/>
    <w:rsid w:val="00FB0053"/>
    <w:rsid w:val="00FB0314"/>
    <w:rsid w:val="00FB08D1"/>
    <w:rsid w:val="00FB19B1"/>
    <w:rsid w:val="00FB4007"/>
    <w:rsid w:val="00FB42C2"/>
    <w:rsid w:val="00FB563E"/>
    <w:rsid w:val="00FB67C5"/>
    <w:rsid w:val="00FC047F"/>
    <w:rsid w:val="00FC0A94"/>
    <w:rsid w:val="00FC12A4"/>
    <w:rsid w:val="00FC346B"/>
    <w:rsid w:val="00FC3A4D"/>
    <w:rsid w:val="00FC5ED3"/>
    <w:rsid w:val="00FC6560"/>
    <w:rsid w:val="00FC6EFC"/>
    <w:rsid w:val="00FC7763"/>
    <w:rsid w:val="00FC7B78"/>
    <w:rsid w:val="00FC7CE1"/>
    <w:rsid w:val="00FD1633"/>
    <w:rsid w:val="00FD1801"/>
    <w:rsid w:val="00FD43D1"/>
    <w:rsid w:val="00FD6DAD"/>
    <w:rsid w:val="00FD7CD6"/>
    <w:rsid w:val="00FE079F"/>
    <w:rsid w:val="00FE15F2"/>
    <w:rsid w:val="00FE1E86"/>
    <w:rsid w:val="00FE3717"/>
    <w:rsid w:val="00FE4FAD"/>
    <w:rsid w:val="00FE5987"/>
    <w:rsid w:val="00FE5D1A"/>
    <w:rsid w:val="00FE6280"/>
    <w:rsid w:val="00FE66DE"/>
    <w:rsid w:val="00FE76BB"/>
    <w:rsid w:val="00FF39A4"/>
    <w:rsid w:val="00FF4269"/>
    <w:rsid w:val="00FF43CC"/>
    <w:rsid w:val="00FF6AA9"/>
    <w:rsid w:val="00FF741B"/>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F0D40"/>
  <w15:chartTrackingRefBased/>
  <w15:docId w15:val="{43CDDF7C-F350-46C6-B2B8-482CF8DB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FF6"/>
    <w:rPr>
      <w:sz w:val="24"/>
      <w:szCs w:val="24"/>
    </w:rPr>
  </w:style>
  <w:style w:type="paragraph" w:styleId="Heading2">
    <w:name w:val="heading 2"/>
    <w:basedOn w:val="Normal"/>
    <w:qFormat/>
    <w:rsid w:val="00B11952"/>
    <w:pPr>
      <w:spacing w:before="100" w:beforeAutospacing="1" w:after="100" w:afterAutospacing="1"/>
      <w:outlineLvl w:val="1"/>
    </w:pPr>
    <w:rPr>
      <w:b/>
      <w:bCs/>
      <w:sz w:val="36"/>
      <w:szCs w:val="36"/>
    </w:rPr>
  </w:style>
  <w:style w:type="paragraph" w:styleId="Heading6">
    <w:name w:val="heading 6"/>
    <w:basedOn w:val="Normal"/>
    <w:qFormat/>
    <w:rsid w:val="00B11952"/>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11952"/>
    <w:rPr>
      <w:b/>
      <w:bCs/>
    </w:rPr>
  </w:style>
  <w:style w:type="paragraph" w:styleId="BodyText3">
    <w:name w:val="Body Text 3"/>
    <w:basedOn w:val="Normal"/>
    <w:rsid w:val="00B11952"/>
    <w:pPr>
      <w:spacing w:before="100" w:beforeAutospacing="1" w:after="100" w:afterAutospacing="1"/>
    </w:pPr>
  </w:style>
  <w:style w:type="paragraph" w:styleId="Header">
    <w:name w:val="header"/>
    <w:basedOn w:val="Normal"/>
    <w:rsid w:val="00BA20B2"/>
    <w:pPr>
      <w:tabs>
        <w:tab w:val="center" w:pos="4320"/>
        <w:tab w:val="right" w:pos="8640"/>
      </w:tabs>
    </w:pPr>
  </w:style>
  <w:style w:type="paragraph" w:styleId="Footer">
    <w:name w:val="footer"/>
    <w:basedOn w:val="Normal"/>
    <w:rsid w:val="00BA20B2"/>
    <w:pPr>
      <w:tabs>
        <w:tab w:val="center" w:pos="4320"/>
        <w:tab w:val="right" w:pos="8640"/>
      </w:tabs>
    </w:pPr>
  </w:style>
  <w:style w:type="character" w:styleId="PageNumber">
    <w:name w:val="page number"/>
    <w:basedOn w:val="DefaultParagraphFont"/>
    <w:rsid w:val="00BA20B2"/>
  </w:style>
  <w:style w:type="paragraph" w:styleId="BalloonText">
    <w:name w:val="Balloon Text"/>
    <w:basedOn w:val="Normal"/>
    <w:semiHidden/>
    <w:rsid w:val="003B5B04"/>
    <w:rPr>
      <w:rFonts w:ascii="Tahoma" w:hAnsi="Tahoma" w:cs="Tahoma"/>
      <w:sz w:val="16"/>
      <w:szCs w:val="16"/>
    </w:rPr>
  </w:style>
  <w:style w:type="character" w:styleId="Hyperlink">
    <w:name w:val="Hyperlink"/>
    <w:rsid w:val="00680524"/>
    <w:rPr>
      <w:color w:val="0000FF"/>
      <w:u w:val="single"/>
    </w:rPr>
  </w:style>
  <w:style w:type="paragraph" w:styleId="ListParagraph">
    <w:name w:val="List Paragraph"/>
    <w:basedOn w:val="Normal"/>
    <w:uiPriority w:val="34"/>
    <w:qFormat/>
    <w:rsid w:val="00AD0D67"/>
    <w:pPr>
      <w:ind w:left="720"/>
    </w:pPr>
    <w:rPr>
      <w:rFonts w:ascii="Calibri" w:eastAsia="Calibri" w:hAnsi="Calibri" w:cs="Calibri"/>
      <w:sz w:val="22"/>
      <w:szCs w:val="22"/>
    </w:rPr>
  </w:style>
  <w:style w:type="paragraph" w:styleId="CommentText">
    <w:name w:val="annotation text"/>
    <w:basedOn w:val="Normal"/>
    <w:link w:val="CommentTextChar"/>
    <w:uiPriority w:val="99"/>
    <w:unhideWhenUsed/>
    <w:rsid w:val="00CD20F7"/>
    <w:rPr>
      <w:rFonts w:eastAsia="Calibri"/>
      <w:sz w:val="20"/>
      <w:szCs w:val="20"/>
    </w:rPr>
  </w:style>
  <w:style w:type="character" w:customStyle="1" w:styleId="CommentTextChar">
    <w:name w:val="Comment Text Char"/>
    <w:link w:val="CommentText"/>
    <w:uiPriority w:val="99"/>
    <w:rsid w:val="00CD20F7"/>
    <w:rPr>
      <w:rFonts w:eastAsia="Calibri"/>
    </w:rPr>
  </w:style>
  <w:style w:type="character" w:styleId="UnresolvedMention">
    <w:name w:val="Unresolved Mention"/>
    <w:uiPriority w:val="99"/>
    <w:semiHidden/>
    <w:unhideWhenUsed/>
    <w:rsid w:val="0070791C"/>
    <w:rPr>
      <w:color w:val="605E5C"/>
      <w:shd w:val="clear" w:color="auto" w:fill="E1DFDD"/>
    </w:rPr>
  </w:style>
  <w:style w:type="paragraph" w:customStyle="1" w:styleId="Governorname">
    <w:name w:val="Governor name"/>
    <w:qFormat/>
    <w:rsid w:val="006A776B"/>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6A776B"/>
    <w:pPr>
      <w:jc w:val="right"/>
    </w:pPr>
    <w:rPr>
      <w:rFonts w:ascii="Arial" w:hAnsi="Arial"/>
      <w:color w:val="005595"/>
      <w:w w:val="90"/>
      <w:szCs w:val="20"/>
    </w:rPr>
  </w:style>
  <w:style w:type="paragraph" w:customStyle="1" w:styleId="Office">
    <w:name w:val="Office"/>
    <w:aliases w:val="section or unit name"/>
    <w:basedOn w:val="Normal"/>
    <w:qFormat/>
    <w:rsid w:val="006A776B"/>
    <w:rPr>
      <w:rFonts w:ascii="Arial" w:hAnsi="Arial"/>
      <w:color w:val="005595"/>
      <w:w w:val="90"/>
      <w:sz w:val="22"/>
      <w:szCs w:val="20"/>
    </w:rPr>
  </w:style>
  <w:style w:type="character" w:customStyle="1" w:styleId="Headersandcontents">
    <w:name w:val="Headers and contents"/>
    <w:rsid w:val="006A776B"/>
    <w:rPr>
      <w:rFonts w:ascii="Arial" w:hAnsi="Arial"/>
      <w:w w:val="90"/>
    </w:rPr>
  </w:style>
  <w:style w:type="paragraph" w:styleId="Revision">
    <w:name w:val="Revision"/>
    <w:hidden/>
    <w:uiPriority w:val="99"/>
    <w:semiHidden/>
    <w:rsid w:val="000A44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6271">
      <w:bodyDiv w:val="1"/>
      <w:marLeft w:val="0"/>
      <w:marRight w:val="0"/>
      <w:marTop w:val="0"/>
      <w:marBottom w:val="0"/>
      <w:divBdr>
        <w:top w:val="none" w:sz="0" w:space="0" w:color="auto"/>
        <w:left w:val="none" w:sz="0" w:space="0" w:color="auto"/>
        <w:bottom w:val="none" w:sz="0" w:space="0" w:color="auto"/>
        <w:right w:val="none" w:sz="0" w:space="0" w:color="auto"/>
      </w:divBdr>
    </w:div>
    <w:div w:id="42604673">
      <w:bodyDiv w:val="1"/>
      <w:marLeft w:val="0"/>
      <w:marRight w:val="0"/>
      <w:marTop w:val="0"/>
      <w:marBottom w:val="0"/>
      <w:divBdr>
        <w:top w:val="none" w:sz="0" w:space="0" w:color="auto"/>
        <w:left w:val="none" w:sz="0" w:space="0" w:color="auto"/>
        <w:bottom w:val="none" w:sz="0" w:space="0" w:color="auto"/>
        <w:right w:val="none" w:sz="0" w:space="0" w:color="auto"/>
      </w:divBdr>
      <w:divsChild>
        <w:div w:id="2116289236">
          <w:marLeft w:val="0"/>
          <w:marRight w:val="0"/>
          <w:marTop w:val="0"/>
          <w:marBottom w:val="0"/>
          <w:divBdr>
            <w:top w:val="none" w:sz="0" w:space="0" w:color="auto"/>
            <w:left w:val="none" w:sz="0" w:space="0" w:color="auto"/>
            <w:bottom w:val="none" w:sz="0" w:space="0" w:color="auto"/>
            <w:right w:val="none" w:sz="0" w:space="0" w:color="auto"/>
          </w:divBdr>
          <w:divsChild>
            <w:div w:id="78258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9565">
      <w:bodyDiv w:val="1"/>
      <w:marLeft w:val="0"/>
      <w:marRight w:val="0"/>
      <w:marTop w:val="0"/>
      <w:marBottom w:val="0"/>
      <w:divBdr>
        <w:top w:val="none" w:sz="0" w:space="0" w:color="auto"/>
        <w:left w:val="none" w:sz="0" w:space="0" w:color="auto"/>
        <w:bottom w:val="none" w:sz="0" w:space="0" w:color="auto"/>
        <w:right w:val="none" w:sz="0" w:space="0" w:color="auto"/>
      </w:divBdr>
      <w:divsChild>
        <w:div w:id="203710587">
          <w:marLeft w:val="0"/>
          <w:marRight w:val="0"/>
          <w:marTop w:val="0"/>
          <w:marBottom w:val="0"/>
          <w:divBdr>
            <w:top w:val="none" w:sz="0" w:space="0" w:color="auto"/>
            <w:left w:val="none" w:sz="0" w:space="0" w:color="auto"/>
            <w:bottom w:val="none" w:sz="0" w:space="0" w:color="auto"/>
            <w:right w:val="none" w:sz="0" w:space="0" w:color="auto"/>
          </w:divBdr>
          <w:divsChild>
            <w:div w:id="8913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091">
      <w:bodyDiv w:val="1"/>
      <w:marLeft w:val="0"/>
      <w:marRight w:val="0"/>
      <w:marTop w:val="0"/>
      <w:marBottom w:val="0"/>
      <w:divBdr>
        <w:top w:val="none" w:sz="0" w:space="0" w:color="auto"/>
        <w:left w:val="none" w:sz="0" w:space="0" w:color="auto"/>
        <w:bottom w:val="none" w:sz="0" w:space="0" w:color="auto"/>
        <w:right w:val="none" w:sz="0" w:space="0" w:color="auto"/>
      </w:divBdr>
      <w:divsChild>
        <w:div w:id="350759445">
          <w:marLeft w:val="0"/>
          <w:marRight w:val="0"/>
          <w:marTop w:val="0"/>
          <w:marBottom w:val="0"/>
          <w:divBdr>
            <w:top w:val="none" w:sz="0" w:space="0" w:color="auto"/>
            <w:left w:val="none" w:sz="0" w:space="0" w:color="auto"/>
            <w:bottom w:val="none" w:sz="0" w:space="0" w:color="auto"/>
            <w:right w:val="none" w:sz="0" w:space="0" w:color="auto"/>
          </w:divBdr>
          <w:divsChild>
            <w:div w:id="9452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2963">
      <w:bodyDiv w:val="1"/>
      <w:marLeft w:val="0"/>
      <w:marRight w:val="0"/>
      <w:marTop w:val="0"/>
      <w:marBottom w:val="0"/>
      <w:divBdr>
        <w:top w:val="none" w:sz="0" w:space="0" w:color="auto"/>
        <w:left w:val="none" w:sz="0" w:space="0" w:color="auto"/>
        <w:bottom w:val="none" w:sz="0" w:space="0" w:color="auto"/>
        <w:right w:val="none" w:sz="0" w:space="0" w:color="auto"/>
      </w:divBdr>
    </w:div>
    <w:div w:id="114755126">
      <w:bodyDiv w:val="1"/>
      <w:marLeft w:val="0"/>
      <w:marRight w:val="0"/>
      <w:marTop w:val="0"/>
      <w:marBottom w:val="0"/>
      <w:divBdr>
        <w:top w:val="none" w:sz="0" w:space="0" w:color="auto"/>
        <w:left w:val="none" w:sz="0" w:space="0" w:color="auto"/>
        <w:bottom w:val="none" w:sz="0" w:space="0" w:color="auto"/>
        <w:right w:val="none" w:sz="0" w:space="0" w:color="auto"/>
      </w:divBdr>
    </w:div>
    <w:div w:id="212692462">
      <w:bodyDiv w:val="1"/>
      <w:marLeft w:val="0"/>
      <w:marRight w:val="0"/>
      <w:marTop w:val="0"/>
      <w:marBottom w:val="0"/>
      <w:divBdr>
        <w:top w:val="none" w:sz="0" w:space="0" w:color="auto"/>
        <w:left w:val="none" w:sz="0" w:space="0" w:color="auto"/>
        <w:bottom w:val="none" w:sz="0" w:space="0" w:color="auto"/>
        <w:right w:val="none" w:sz="0" w:space="0" w:color="auto"/>
      </w:divBdr>
    </w:div>
    <w:div w:id="228536132">
      <w:bodyDiv w:val="1"/>
      <w:marLeft w:val="0"/>
      <w:marRight w:val="0"/>
      <w:marTop w:val="0"/>
      <w:marBottom w:val="0"/>
      <w:divBdr>
        <w:top w:val="none" w:sz="0" w:space="0" w:color="auto"/>
        <w:left w:val="none" w:sz="0" w:space="0" w:color="auto"/>
        <w:bottom w:val="none" w:sz="0" w:space="0" w:color="auto"/>
        <w:right w:val="none" w:sz="0" w:space="0" w:color="auto"/>
      </w:divBdr>
    </w:div>
    <w:div w:id="282006219">
      <w:bodyDiv w:val="1"/>
      <w:marLeft w:val="0"/>
      <w:marRight w:val="0"/>
      <w:marTop w:val="0"/>
      <w:marBottom w:val="0"/>
      <w:divBdr>
        <w:top w:val="none" w:sz="0" w:space="0" w:color="auto"/>
        <w:left w:val="none" w:sz="0" w:space="0" w:color="auto"/>
        <w:bottom w:val="none" w:sz="0" w:space="0" w:color="auto"/>
        <w:right w:val="none" w:sz="0" w:space="0" w:color="auto"/>
      </w:divBdr>
    </w:div>
    <w:div w:id="307516868">
      <w:bodyDiv w:val="1"/>
      <w:marLeft w:val="0"/>
      <w:marRight w:val="0"/>
      <w:marTop w:val="0"/>
      <w:marBottom w:val="0"/>
      <w:divBdr>
        <w:top w:val="none" w:sz="0" w:space="0" w:color="auto"/>
        <w:left w:val="none" w:sz="0" w:space="0" w:color="auto"/>
        <w:bottom w:val="none" w:sz="0" w:space="0" w:color="auto"/>
        <w:right w:val="none" w:sz="0" w:space="0" w:color="auto"/>
      </w:divBdr>
    </w:div>
    <w:div w:id="358550776">
      <w:bodyDiv w:val="1"/>
      <w:marLeft w:val="0"/>
      <w:marRight w:val="0"/>
      <w:marTop w:val="0"/>
      <w:marBottom w:val="0"/>
      <w:divBdr>
        <w:top w:val="none" w:sz="0" w:space="0" w:color="auto"/>
        <w:left w:val="none" w:sz="0" w:space="0" w:color="auto"/>
        <w:bottom w:val="none" w:sz="0" w:space="0" w:color="auto"/>
        <w:right w:val="none" w:sz="0" w:space="0" w:color="auto"/>
      </w:divBdr>
    </w:div>
    <w:div w:id="373431994">
      <w:bodyDiv w:val="1"/>
      <w:marLeft w:val="0"/>
      <w:marRight w:val="0"/>
      <w:marTop w:val="0"/>
      <w:marBottom w:val="0"/>
      <w:divBdr>
        <w:top w:val="none" w:sz="0" w:space="0" w:color="auto"/>
        <w:left w:val="none" w:sz="0" w:space="0" w:color="auto"/>
        <w:bottom w:val="none" w:sz="0" w:space="0" w:color="auto"/>
        <w:right w:val="none" w:sz="0" w:space="0" w:color="auto"/>
      </w:divBdr>
    </w:div>
    <w:div w:id="378824261">
      <w:bodyDiv w:val="1"/>
      <w:marLeft w:val="0"/>
      <w:marRight w:val="0"/>
      <w:marTop w:val="0"/>
      <w:marBottom w:val="0"/>
      <w:divBdr>
        <w:top w:val="none" w:sz="0" w:space="0" w:color="auto"/>
        <w:left w:val="none" w:sz="0" w:space="0" w:color="auto"/>
        <w:bottom w:val="none" w:sz="0" w:space="0" w:color="auto"/>
        <w:right w:val="none" w:sz="0" w:space="0" w:color="auto"/>
      </w:divBdr>
    </w:div>
    <w:div w:id="399718935">
      <w:bodyDiv w:val="1"/>
      <w:marLeft w:val="0"/>
      <w:marRight w:val="0"/>
      <w:marTop w:val="0"/>
      <w:marBottom w:val="0"/>
      <w:divBdr>
        <w:top w:val="none" w:sz="0" w:space="0" w:color="auto"/>
        <w:left w:val="none" w:sz="0" w:space="0" w:color="auto"/>
        <w:bottom w:val="none" w:sz="0" w:space="0" w:color="auto"/>
        <w:right w:val="none" w:sz="0" w:space="0" w:color="auto"/>
      </w:divBdr>
    </w:div>
    <w:div w:id="408893687">
      <w:bodyDiv w:val="1"/>
      <w:marLeft w:val="0"/>
      <w:marRight w:val="0"/>
      <w:marTop w:val="0"/>
      <w:marBottom w:val="0"/>
      <w:divBdr>
        <w:top w:val="none" w:sz="0" w:space="0" w:color="auto"/>
        <w:left w:val="none" w:sz="0" w:space="0" w:color="auto"/>
        <w:bottom w:val="none" w:sz="0" w:space="0" w:color="auto"/>
        <w:right w:val="none" w:sz="0" w:space="0" w:color="auto"/>
      </w:divBdr>
    </w:div>
    <w:div w:id="422267025">
      <w:bodyDiv w:val="1"/>
      <w:marLeft w:val="0"/>
      <w:marRight w:val="0"/>
      <w:marTop w:val="0"/>
      <w:marBottom w:val="0"/>
      <w:divBdr>
        <w:top w:val="none" w:sz="0" w:space="0" w:color="auto"/>
        <w:left w:val="none" w:sz="0" w:space="0" w:color="auto"/>
        <w:bottom w:val="none" w:sz="0" w:space="0" w:color="auto"/>
        <w:right w:val="none" w:sz="0" w:space="0" w:color="auto"/>
      </w:divBdr>
    </w:div>
    <w:div w:id="426729899">
      <w:bodyDiv w:val="1"/>
      <w:marLeft w:val="0"/>
      <w:marRight w:val="0"/>
      <w:marTop w:val="0"/>
      <w:marBottom w:val="0"/>
      <w:divBdr>
        <w:top w:val="none" w:sz="0" w:space="0" w:color="auto"/>
        <w:left w:val="none" w:sz="0" w:space="0" w:color="auto"/>
        <w:bottom w:val="none" w:sz="0" w:space="0" w:color="auto"/>
        <w:right w:val="none" w:sz="0" w:space="0" w:color="auto"/>
      </w:divBdr>
    </w:div>
    <w:div w:id="435030039">
      <w:bodyDiv w:val="1"/>
      <w:marLeft w:val="0"/>
      <w:marRight w:val="0"/>
      <w:marTop w:val="0"/>
      <w:marBottom w:val="0"/>
      <w:divBdr>
        <w:top w:val="none" w:sz="0" w:space="0" w:color="auto"/>
        <w:left w:val="none" w:sz="0" w:space="0" w:color="auto"/>
        <w:bottom w:val="none" w:sz="0" w:space="0" w:color="auto"/>
        <w:right w:val="none" w:sz="0" w:space="0" w:color="auto"/>
      </w:divBdr>
    </w:div>
    <w:div w:id="549810187">
      <w:bodyDiv w:val="1"/>
      <w:marLeft w:val="0"/>
      <w:marRight w:val="0"/>
      <w:marTop w:val="0"/>
      <w:marBottom w:val="0"/>
      <w:divBdr>
        <w:top w:val="none" w:sz="0" w:space="0" w:color="auto"/>
        <w:left w:val="none" w:sz="0" w:space="0" w:color="auto"/>
        <w:bottom w:val="none" w:sz="0" w:space="0" w:color="auto"/>
        <w:right w:val="none" w:sz="0" w:space="0" w:color="auto"/>
      </w:divBdr>
    </w:div>
    <w:div w:id="637611893">
      <w:bodyDiv w:val="1"/>
      <w:marLeft w:val="0"/>
      <w:marRight w:val="0"/>
      <w:marTop w:val="0"/>
      <w:marBottom w:val="0"/>
      <w:divBdr>
        <w:top w:val="none" w:sz="0" w:space="0" w:color="auto"/>
        <w:left w:val="none" w:sz="0" w:space="0" w:color="auto"/>
        <w:bottom w:val="none" w:sz="0" w:space="0" w:color="auto"/>
        <w:right w:val="none" w:sz="0" w:space="0" w:color="auto"/>
      </w:divBdr>
    </w:div>
    <w:div w:id="640696823">
      <w:bodyDiv w:val="1"/>
      <w:marLeft w:val="0"/>
      <w:marRight w:val="0"/>
      <w:marTop w:val="0"/>
      <w:marBottom w:val="0"/>
      <w:divBdr>
        <w:top w:val="none" w:sz="0" w:space="0" w:color="auto"/>
        <w:left w:val="none" w:sz="0" w:space="0" w:color="auto"/>
        <w:bottom w:val="none" w:sz="0" w:space="0" w:color="auto"/>
        <w:right w:val="none" w:sz="0" w:space="0" w:color="auto"/>
      </w:divBdr>
    </w:div>
    <w:div w:id="687560550">
      <w:bodyDiv w:val="1"/>
      <w:marLeft w:val="0"/>
      <w:marRight w:val="0"/>
      <w:marTop w:val="0"/>
      <w:marBottom w:val="0"/>
      <w:divBdr>
        <w:top w:val="none" w:sz="0" w:space="0" w:color="auto"/>
        <w:left w:val="none" w:sz="0" w:space="0" w:color="auto"/>
        <w:bottom w:val="none" w:sz="0" w:space="0" w:color="auto"/>
        <w:right w:val="none" w:sz="0" w:space="0" w:color="auto"/>
      </w:divBdr>
      <w:divsChild>
        <w:div w:id="612829122">
          <w:marLeft w:val="0"/>
          <w:marRight w:val="0"/>
          <w:marTop w:val="0"/>
          <w:marBottom w:val="0"/>
          <w:divBdr>
            <w:top w:val="none" w:sz="0" w:space="0" w:color="auto"/>
            <w:left w:val="none" w:sz="0" w:space="0" w:color="auto"/>
            <w:bottom w:val="none" w:sz="0" w:space="0" w:color="auto"/>
            <w:right w:val="none" w:sz="0" w:space="0" w:color="auto"/>
          </w:divBdr>
          <w:divsChild>
            <w:div w:id="8721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8700">
      <w:bodyDiv w:val="1"/>
      <w:marLeft w:val="0"/>
      <w:marRight w:val="0"/>
      <w:marTop w:val="0"/>
      <w:marBottom w:val="0"/>
      <w:divBdr>
        <w:top w:val="none" w:sz="0" w:space="0" w:color="auto"/>
        <w:left w:val="none" w:sz="0" w:space="0" w:color="auto"/>
        <w:bottom w:val="none" w:sz="0" w:space="0" w:color="auto"/>
        <w:right w:val="none" w:sz="0" w:space="0" w:color="auto"/>
      </w:divBdr>
    </w:div>
    <w:div w:id="748891447">
      <w:bodyDiv w:val="1"/>
      <w:marLeft w:val="0"/>
      <w:marRight w:val="0"/>
      <w:marTop w:val="0"/>
      <w:marBottom w:val="0"/>
      <w:divBdr>
        <w:top w:val="none" w:sz="0" w:space="0" w:color="auto"/>
        <w:left w:val="none" w:sz="0" w:space="0" w:color="auto"/>
        <w:bottom w:val="none" w:sz="0" w:space="0" w:color="auto"/>
        <w:right w:val="none" w:sz="0" w:space="0" w:color="auto"/>
      </w:divBdr>
    </w:div>
    <w:div w:id="790053699">
      <w:bodyDiv w:val="1"/>
      <w:marLeft w:val="0"/>
      <w:marRight w:val="0"/>
      <w:marTop w:val="0"/>
      <w:marBottom w:val="0"/>
      <w:divBdr>
        <w:top w:val="none" w:sz="0" w:space="0" w:color="auto"/>
        <w:left w:val="none" w:sz="0" w:space="0" w:color="auto"/>
        <w:bottom w:val="none" w:sz="0" w:space="0" w:color="auto"/>
        <w:right w:val="none" w:sz="0" w:space="0" w:color="auto"/>
      </w:divBdr>
    </w:div>
    <w:div w:id="801994924">
      <w:bodyDiv w:val="1"/>
      <w:marLeft w:val="0"/>
      <w:marRight w:val="0"/>
      <w:marTop w:val="0"/>
      <w:marBottom w:val="0"/>
      <w:divBdr>
        <w:top w:val="none" w:sz="0" w:space="0" w:color="auto"/>
        <w:left w:val="none" w:sz="0" w:space="0" w:color="auto"/>
        <w:bottom w:val="none" w:sz="0" w:space="0" w:color="auto"/>
        <w:right w:val="none" w:sz="0" w:space="0" w:color="auto"/>
      </w:divBdr>
    </w:div>
    <w:div w:id="805126954">
      <w:bodyDiv w:val="1"/>
      <w:marLeft w:val="0"/>
      <w:marRight w:val="0"/>
      <w:marTop w:val="0"/>
      <w:marBottom w:val="0"/>
      <w:divBdr>
        <w:top w:val="none" w:sz="0" w:space="0" w:color="auto"/>
        <w:left w:val="none" w:sz="0" w:space="0" w:color="auto"/>
        <w:bottom w:val="none" w:sz="0" w:space="0" w:color="auto"/>
        <w:right w:val="none" w:sz="0" w:space="0" w:color="auto"/>
      </w:divBdr>
      <w:divsChild>
        <w:div w:id="1346322161">
          <w:marLeft w:val="0"/>
          <w:marRight w:val="0"/>
          <w:marTop w:val="0"/>
          <w:marBottom w:val="0"/>
          <w:divBdr>
            <w:top w:val="none" w:sz="0" w:space="0" w:color="auto"/>
            <w:left w:val="none" w:sz="0" w:space="0" w:color="auto"/>
            <w:bottom w:val="none" w:sz="0" w:space="0" w:color="auto"/>
            <w:right w:val="none" w:sz="0" w:space="0" w:color="auto"/>
          </w:divBdr>
          <w:divsChild>
            <w:div w:id="16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7433">
      <w:bodyDiv w:val="1"/>
      <w:marLeft w:val="0"/>
      <w:marRight w:val="0"/>
      <w:marTop w:val="0"/>
      <w:marBottom w:val="0"/>
      <w:divBdr>
        <w:top w:val="none" w:sz="0" w:space="0" w:color="auto"/>
        <w:left w:val="none" w:sz="0" w:space="0" w:color="auto"/>
        <w:bottom w:val="none" w:sz="0" w:space="0" w:color="auto"/>
        <w:right w:val="none" w:sz="0" w:space="0" w:color="auto"/>
      </w:divBdr>
    </w:div>
    <w:div w:id="817574176">
      <w:bodyDiv w:val="1"/>
      <w:marLeft w:val="0"/>
      <w:marRight w:val="0"/>
      <w:marTop w:val="0"/>
      <w:marBottom w:val="0"/>
      <w:divBdr>
        <w:top w:val="none" w:sz="0" w:space="0" w:color="auto"/>
        <w:left w:val="none" w:sz="0" w:space="0" w:color="auto"/>
        <w:bottom w:val="none" w:sz="0" w:space="0" w:color="auto"/>
        <w:right w:val="none" w:sz="0" w:space="0" w:color="auto"/>
      </w:divBdr>
      <w:divsChild>
        <w:div w:id="1922372587">
          <w:marLeft w:val="0"/>
          <w:marRight w:val="0"/>
          <w:marTop w:val="0"/>
          <w:marBottom w:val="0"/>
          <w:divBdr>
            <w:top w:val="none" w:sz="0" w:space="0" w:color="auto"/>
            <w:left w:val="none" w:sz="0" w:space="0" w:color="auto"/>
            <w:bottom w:val="none" w:sz="0" w:space="0" w:color="auto"/>
            <w:right w:val="none" w:sz="0" w:space="0" w:color="auto"/>
          </w:divBdr>
          <w:divsChild>
            <w:div w:id="6290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7682">
      <w:bodyDiv w:val="1"/>
      <w:marLeft w:val="0"/>
      <w:marRight w:val="0"/>
      <w:marTop w:val="0"/>
      <w:marBottom w:val="0"/>
      <w:divBdr>
        <w:top w:val="none" w:sz="0" w:space="0" w:color="auto"/>
        <w:left w:val="none" w:sz="0" w:space="0" w:color="auto"/>
        <w:bottom w:val="none" w:sz="0" w:space="0" w:color="auto"/>
        <w:right w:val="none" w:sz="0" w:space="0" w:color="auto"/>
      </w:divBdr>
    </w:div>
    <w:div w:id="877468181">
      <w:bodyDiv w:val="1"/>
      <w:marLeft w:val="0"/>
      <w:marRight w:val="0"/>
      <w:marTop w:val="0"/>
      <w:marBottom w:val="0"/>
      <w:divBdr>
        <w:top w:val="none" w:sz="0" w:space="0" w:color="auto"/>
        <w:left w:val="none" w:sz="0" w:space="0" w:color="auto"/>
        <w:bottom w:val="none" w:sz="0" w:space="0" w:color="auto"/>
        <w:right w:val="none" w:sz="0" w:space="0" w:color="auto"/>
      </w:divBdr>
    </w:div>
    <w:div w:id="879437244">
      <w:bodyDiv w:val="1"/>
      <w:marLeft w:val="0"/>
      <w:marRight w:val="0"/>
      <w:marTop w:val="0"/>
      <w:marBottom w:val="0"/>
      <w:divBdr>
        <w:top w:val="none" w:sz="0" w:space="0" w:color="auto"/>
        <w:left w:val="none" w:sz="0" w:space="0" w:color="auto"/>
        <w:bottom w:val="none" w:sz="0" w:space="0" w:color="auto"/>
        <w:right w:val="none" w:sz="0" w:space="0" w:color="auto"/>
      </w:divBdr>
    </w:div>
    <w:div w:id="899484732">
      <w:bodyDiv w:val="1"/>
      <w:marLeft w:val="0"/>
      <w:marRight w:val="0"/>
      <w:marTop w:val="0"/>
      <w:marBottom w:val="0"/>
      <w:divBdr>
        <w:top w:val="none" w:sz="0" w:space="0" w:color="auto"/>
        <w:left w:val="none" w:sz="0" w:space="0" w:color="auto"/>
        <w:bottom w:val="none" w:sz="0" w:space="0" w:color="auto"/>
        <w:right w:val="none" w:sz="0" w:space="0" w:color="auto"/>
      </w:divBdr>
      <w:divsChild>
        <w:div w:id="1912812095">
          <w:marLeft w:val="0"/>
          <w:marRight w:val="0"/>
          <w:marTop w:val="0"/>
          <w:marBottom w:val="0"/>
          <w:divBdr>
            <w:top w:val="none" w:sz="0" w:space="0" w:color="auto"/>
            <w:left w:val="none" w:sz="0" w:space="0" w:color="auto"/>
            <w:bottom w:val="none" w:sz="0" w:space="0" w:color="auto"/>
            <w:right w:val="none" w:sz="0" w:space="0" w:color="auto"/>
          </w:divBdr>
          <w:divsChild>
            <w:div w:id="16592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79106">
      <w:bodyDiv w:val="1"/>
      <w:marLeft w:val="0"/>
      <w:marRight w:val="0"/>
      <w:marTop w:val="0"/>
      <w:marBottom w:val="0"/>
      <w:divBdr>
        <w:top w:val="none" w:sz="0" w:space="0" w:color="auto"/>
        <w:left w:val="none" w:sz="0" w:space="0" w:color="auto"/>
        <w:bottom w:val="none" w:sz="0" w:space="0" w:color="auto"/>
        <w:right w:val="none" w:sz="0" w:space="0" w:color="auto"/>
      </w:divBdr>
    </w:div>
    <w:div w:id="909776892">
      <w:bodyDiv w:val="1"/>
      <w:marLeft w:val="0"/>
      <w:marRight w:val="0"/>
      <w:marTop w:val="0"/>
      <w:marBottom w:val="0"/>
      <w:divBdr>
        <w:top w:val="none" w:sz="0" w:space="0" w:color="auto"/>
        <w:left w:val="none" w:sz="0" w:space="0" w:color="auto"/>
        <w:bottom w:val="none" w:sz="0" w:space="0" w:color="auto"/>
        <w:right w:val="none" w:sz="0" w:space="0" w:color="auto"/>
      </w:divBdr>
      <w:divsChild>
        <w:div w:id="1233615475">
          <w:marLeft w:val="0"/>
          <w:marRight w:val="0"/>
          <w:marTop w:val="0"/>
          <w:marBottom w:val="0"/>
          <w:divBdr>
            <w:top w:val="none" w:sz="0" w:space="0" w:color="auto"/>
            <w:left w:val="none" w:sz="0" w:space="0" w:color="auto"/>
            <w:bottom w:val="none" w:sz="0" w:space="0" w:color="auto"/>
            <w:right w:val="none" w:sz="0" w:space="0" w:color="auto"/>
          </w:divBdr>
          <w:divsChild>
            <w:div w:id="12128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361">
      <w:bodyDiv w:val="1"/>
      <w:marLeft w:val="0"/>
      <w:marRight w:val="0"/>
      <w:marTop w:val="0"/>
      <w:marBottom w:val="0"/>
      <w:divBdr>
        <w:top w:val="none" w:sz="0" w:space="0" w:color="auto"/>
        <w:left w:val="none" w:sz="0" w:space="0" w:color="auto"/>
        <w:bottom w:val="none" w:sz="0" w:space="0" w:color="auto"/>
        <w:right w:val="none" w:sz="0" w:space="0" w:color="auto"/>
      </w:divBdr>
    </w:div>
    <w:div w:id="1121419120">
      <w:bodyDiv w:val="1"/>
      <w:marLeft w:val="60"/>
      <w:marRight w:val="60"/>
      <w:marTop w:val="60"/>
      <w:marBottom w:val="15"/>
      <w:divBdr>
        <w:top w:val="none" w:sz="0" w:space="0" w:color="auto"/>
        <w:left w:val="none" w:sz="0" w:space="0" w:color="auto"/>
        <w:bottom w:val="none" w:sz="0" w:space="0" w:color="auto"/>
        <w:right w:val="none" w:sz="0" w:space="0" w:color="auto"/>
      </w:divBdr>
      <w:divsChild>
        <w:div w:id="1069890716">
          <w:marLeft w:val="0"/>
          <w:marRight w:val="0"/>
          <w:marTop w:val="0"/>
          <w:marBottom w:val="0"/>
          <w:divBdr>
            <w:top w:val="none" w:sz="0" w:space="0" w:color="auto"/>
            <w:left w:val="none" w:sz="0" w:space="0" w:color="auto"/>
            <w:bottom w:val="none" w:sz="0" w:space="0" w:color="auto"/>
            <w:right w:val="none" w:sz="0" w:space="0" w:color="auto"/>
          </w:divBdr>
          <w:divsChild>
            <w:div w:id="1607931287">
              <w:marLeft w:val="0"/>
              <w:marRight w:val="0"/>
              <w:marTop w:val="0"/>
              <w:marBottom w:val="0"/>
              <w:divBdr>
                <w:top w:val="none" w:sz="0" w:space="0" w:color="auto"/>
                <w:left w:val="none" w:sz="0" w:space="0" w:color="auto"/>
                <w:bottom w:val="none" w:sz="0" w:space="0" w:color="auto"/>
                <w:right w:val="none" w:sz="0" w:space="0" w:color="auto"/>
              </w:divBdr>
              <w:divsChild>
                <w:div w:id="88749403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148941007">
      <w:bodyDiv w:val="1"/>
      <w:marLeft w:val="0"/>
      <w:marRight w:val="0"/>
      <w:marTop w:val="0"/>
      <w:marBottom w:val="0"/>
      <w:divBdr>
        <w:top w:val="none" w:sz="0" w:space="0" w:color="auto"/>
        <w:left w:val="none" w:sz="0" w:space="0" w:color="auto"/>
        <w:bottom w:val="none" w:sz="0" w:space="0" w:color="auto"/>
        <w:right w:val="none" w:sz="0" w:space="0" w:color="auto"/>
      </w:divBdr>
    </w:div>
    <w:div w:id="1154102370">
      <w:bodyDiv w:val="1"/>
      <w:marLeft w:val="0"/>
      <w:marRight w:val="0"/>
      <w:marTop w:val="0"/>
      <w:marBottom w:val="0"/>
      <w:divBdr>
        <w:top w:val="none" w:sz="0" w:space="0" w:color="auto"/>
        <w:left w:val="none" w:sz="0" w:space="0" w:color="auto"/>
        <w:bottom w:val="none" w:sz="0" w:space="0" w:color="auto"/>
        <w:right w:val="none" w:sz="0" w:space="0" w:color="auto"/>
      </w:divBdr>
    </w:div>
    <w:div w:id="1194420662">
      <w:bodyDiv w:val="1"/>
      <w:marLeft w:val="0"/>
      <w:marRight w:val="0"/>
      <w:marTop w:val="0"/>
      <w:marBottom w:val="0"/>
      <w:divBdr>
        <w:top w:val="none" w:sz="0" w:space="0" w:color="auto"/>
        <w:left w:val="none" w:sz="0" w:space="0" w:color="auto"/>
        <w:bottom w:val="none" w:sz="0" w:space="0" w:color="auto"/>
        <w:right w:val="none" w:sz="0" w:space="0" w:color="auto"/>
      </w:divBdr>
    </w:div>
    <w:div w:id="1227913256">
      <w:bodyDiv w:val="1"/>
      <w:marLeft w:val="0"/>
      <w:marRight w:val="0"/>
      <w:marTop w:val="0"/>
      <w:marBottom w:val="0"/>
      <w:divBdr>
        <w:top w:val="none" w:sz="0" w:space="0" w:color="auto"/>
        <w:left w:val="none" w:sz="0" w:space="0" w:color="auto"/>
        <w:bottom w:val="none" w:sz="0" w:space="0" w:color="auto"/>
        <w:right w:val="none" w:sz="0" w:space="0" w:color="auto"/>
      </w:divBdr>
    </w:div>
    <w:div w:id="1236938156">
      <w:bodyDiv w:val="1"/>
      <w:marLeft w:val="0"/>
      <w:marRight w:val="0"/>
      <w:marTop w:val="0"/>
      <w:marBottom w:val="0"/>
      <w:divBdr>
        <w:top w:val="none" w:sz="0" w:space="0" w:color="auto"/>
        <w:left w:val="none" w:sz="0" w:space="0" w:color="auto"/>
        <w:bottom w:val="none" w:sz="0" w:space="0" w:color="auto"/>
        <w:right w:val="none" w:sz="0" w:space="0" w:color="auto"/>
      </w:divBdr>
      <w:divsChild>
        <w:div w:id="294719858">
          <w:marLeft w:val="0"/>
          <w:marRight w:val="0"/>
          <w:marTop w:val="0"/>
          <w:marBottom w:val="0"/>
          <w:divBdr>
            <w:top w:val="none" w:sz="0" w:space="0" w:color="auto"/>
            <w:left w:val="none" w:sz="0" w:space="0" w:color="auto"/>
            <w:bottom w:val="none" w:sz="0" w:space="0" w:color="auto"/>
            <w:right w:val="none" w:sz="0" w:space="0" w:color="auto"/>
          </w:divBdr>
          <w:divsChild>
            <w:div w:id="15330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959">
      <w:bodyDiv w:val="1"/>
      <w:marLeft w:val="60"/>
      <w:marRight w:val="60"/>
      <w:marTop w:val="60"/>
      <w:marBottom w:val="15"/>
      <w:divBdr>
        <w:top w:val="none" w:sz="0" w:space="0" w:color="auto"/>
        <w:left w:val="none" w:sz="0" w:space="0" w:color="auto"/>
        <w:bottom w:val="none" w:sz="0" w:space="0" w:color="auto"/>
        <w:right w:val="none" w:sz="0" w:space="0" w:color="auto"/>
      </w:divBdr>
      <w:divsChild>
        <w:div w:id="1349481996">
          <w:marLeft w:val="0"/>
          <w:marRight w:val="0"/>
          <w:marTop w:val="0"/>
          <w:marBottom w:val="0"/>
          <w:divBdr>
            <w:top w:val="none" w:sz="0" w:space="0" w:color="auto"/>
            <w:left w:val="none" w:sz="0" w:space="0" w:color="auto"/>
            <w:bottom w:val="none" w:sz="0" w:space="0" w:color="auto"/>
            <w:right w:val="none" w:sz="0" w:space="0" w:color="auto"/>
          </w:divBdr>
          <w:divsChild>
            <w:div w:id="1778719591">
              <w:marLeft w:val="0"/>
              <w:marRight w:val="0"/>
              <w:marTop w:val="0"/>
              <w:marBottom w:val="0"/>
              <w:divBdr>
                <w:top w:val="none" w:sz="0" w:space="0" w:color="auto"/>
                <w:left w:val="none" w:sz="0" w:space="0" w:color="auto"/>
                <w:bottom w:val="none" w:sz="0" w:space="0" w:color="auto"/>
                <w:right w:val="none" w:sz="0" w:space="0" w:color="auto"/>
              </w:divBdr>
              <w:divsChild>
                <w:div w:id="137504057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60722667">
      <w:bodyDiv w:val="1"/>
      <w:marLeft w:val="0"/>
      <w:marRight w:val="0"/>
      <w:marTop w:val="0"/>
      <w:marBottom w:val="0"/>
      <w:divBdr>
        <w:top w:val="none" w:sz="0" w:space="0" w:color="auto"/>
        <w:left w:val="none" w:sz="0" w:space="0" w:color="auto"/>
        <w:bottom w:val="none" w:sz="0" w:space="0" w:color="auto"/>
        <w:right w:val="none" w:sz="0" w:space="0" w:color="auto"/>
      </w:divBdr>
    </w:div>
    <w:div w:id="1294679141">
      <w:bodyDiv w:val="1"/>
      <w:marLeft w:val="0"/>
      <w:marRight w:val="0"/>
      <w:marTop w:val="0"/>
      <w:marBottom w:val="0"/>
      <w:divBdr>
        <w:top w:val="none" w:sz="0" w:space="0" w:color="auto"/>
        <w:left w:val="none" w:sz="0" w:space="0" w:color="auto"/>
        <w:bottom w:val="none" w:sz="0" w:space="0" w:color="auto"/>
        <w:right w:val="none" w:sz="0" w:space="0" w:color="auto"/>
      </w:divBdr>
    </w:div>
    <w:div w:id="1328361378">
      <w:bodyDiv w:val="1"/>
      <w:marLeft w:val="0"/>
      <w:marRight w:val="0"/>
      <w:marTop w:val="0"/>
      <w:marBottom w:val="0"/>
      <w:divBdr>
        <w:top w:val="none" w:sz="0" w:space="0" w:color="auto"/>
        <w:left w:val="none" w:sz="0" w:space="0" w:color="auto"/>
        <w:bottom w:val="none" w:sz="0" w:space="0" w:color="auto"/>
        <w:right w:val="none" w:sz="0" w:space="0" w:color="auto"/>
      </w:divBdr>
    </w:div>
    <w:div w:id="1362978017">
      <w:bodyDiv w:val="1"/>
      <w:marLeft w:val="0"/>
      <w:marRight w:val="0"/>
      <w:marTop w:val="0"/>
      <w:marBottom w:val="0"/>
      <w:divBdr>
        <w:top w:val="none" w:sz="0" w:space="0" w:color="auto"/>
        <w:left w:val="none" w:sz="0" w:space="0" w:color="auto"/>
        <w:bottom w:val="none" w:sz="0" w:space="0" w:color="auto"/>
        <w:right w:val="none" w:sz="0" w:space="0" w:color="auto"/>
      </w:divBdr>
    </w:div>
    <w:div w:id="1371762846">
      <w:bodyDiv w:val="1"/>
      <w:marLeft w:val="0"/>
      <w:marRight w:val="0"/>
      <w:marTop w:val="0"/>
      <w:marBottom w:val="0"/>
      <w:divBdr>
        <w:top w:val="none" w:sz="0" w:space="0" w:color="auto"/>
        <w:left w:val="none" w:sz="0" w:space="0" w:color="auto"/>
        <w:bottom w:val="none" w:sz="0" w:space="0" w:color="auto"/>
        <w:right w:val="none" w:sz="0" w:space="0" w:color="auto"/>
      </w:divBdr>
    </w:div>
    <w:div w:id="1375617777">
      <w:bodyDiv w:val="1"/>
      <w:marLeft w:val="0"/>
      <w:marRight w:val="0"/>
      <w:marTop w:val="0"/>
      <w:marBottom w:val="0"/>
      <w:divBdr>
        <w:top w:val="none" w:sz="0" w:space="0" w:color="auto"/>
        <w:left w:val="none" w:sz="0" w:space="0" w:color="auto"/>
        <w:bottom w:val="none" w:sz="0" w:space="0" w:color="auto"/>
        <w:right w:val="none" w:sz="0" w:space="0" w:color="auto"/>
      </w:divBdr>
    </w:div>
    <w:div w:id="1383484522">
      <w:bodyDiv w:val="1"/>
      <w:marLeft w:val="0"/>
      <w:marRight w:val="0"/>
      <w:marTop w:val="0"/>
      <w:marBottom w:val="0"/>
      <w:divBdr>
        <w:top w:val="none" w:sz="0" w:space="0" w:color="auto"/>
        <w:left w:val="none" w:sz="0" w:space="0" w:color="auto"/>
        <w:bottom w:val="none" w:sz="0" w:space="0" w:color="auto"/>
        <w:right w:val="none" w:sz="0" w:space="0" w:color="auto"/>
      </w:divBdr>
      <w:divsChild>
        <w:div w:id="1340616940">
          <w:marLeft w:val="0"/>
          <w:marRight w:val="0"/>
          <w:marTop w:val="0"/>
          <w:marBottom w:val="0"/>
          <w:divBdr>
            <w:top w:val="none" w:sz="0" w:space="0" w:color="auto"/>
            <w:left w:val="none" w:sz="0" w:space="0" w:color="auto"/>
            <w:bottom w:val="none" w:sz="0" w:space="0" w:color="auto"/>
            <w:right w:val="none" w:sz="0" w:space="0" w:color="auto"/>
          </w:divBdr>
          <w:divsChild>
            <w:div w:id="1984310470">
              <w:marLeft w:val="0"/>
              <w:marRight w:val="0"/>
              <w:marTop w:val="0"/>
              <w:marBottom w:val="0"/>
              <w:divBdr>
                <w:top w:val="none" w:sz="0" w:space="0" w:color="auto"/>
                <w:left w:val="none" w:sz="0" w:space="0" w:color="auto"/>
                <w:bottom w:val="none" w:sz="0" w:space="0" w:color="auto"/>
                <w:right w:val="none" w:sz="0" w:space="0" w:color="auto"/>
              </w:divBdr>
              <w:divsChild>
                <w:div w:id="913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6835">
      <w:bodyDiv w:val="1"/>
      <w:marLeft w:val="0"/>
      <w:marRight w:val="0"/>
      <w:marTop w:val="0"/>
      <w:marBottom w:val="0"/>
      <w:divBdr>
        <w:top w:val="none" w:sz="0" w:space="0" w:color="auto"/>
        <w:left w:val="none" w:sz="0" w:space="0" w:color="auto"/>
        <w:bottom w:val="none" w:sz="0" w:space="0" w:color="auto"/>
        <w:right w:val="none" w:sz="0" w:space="0" w:color="auto"/>
      </w:divBdr>
    </w:div>
    <w:div w:id="1409964708">
      <w:bodyDiv w:val="1"/>
      <w:marLeft w:val="0"/>
      <w:marRight w:val="0"/>
      <w:marTop w:val="0"/>
      <w:marBottom w:val="0"/>
      <w:divBdr>
        <w:top w:val="none" w:sz="0" w:space="0" w:color="auto"/>
        <w:left w:val="none" w:sz="0" w:space="0" w:color="auto"/>
        <w:bottom w:val="none" w:sz="0" w:space="0" w:color="auto"/>
        <w:right w:val="none" w:sz="0" w:space="0" w:color="auto"/>
      </w:divBdr>
      <w:divsChild>
        <w:div w:id="286397467">
          <w:marLeft w:val="0"/>
          <w:marRight w:val="0"/>
          <w:marTop w:val="0"/>
          <w:marBottom w:val="0"/>
          <w:divBdr>
            <w:top w:val="none" w:sz="0" w:space="0" w:color="auto"/>
            <w:left w:val="none" w:sz="0" w:space="0" w:color="auto"/>
            <w:bottom w:val="none" w:sz="0" w:space="0" w:color="auto"/>
            <w:right w:val="none" w:sz="0" w:space="0" w:color="auto"/>
          </w:divBdr>
        </w:div>
      </w:divsChild>
    </w:div>
    <w:div w:id="1411122408">
      <w:bodyDiv w:val="1"/>
      <w:marLeft w:val="0"/>
      <w:marRight w:val="0"/>
      <w:marTop w:val="0"/>
      <w:marBottom w:val="0"/>
      <w:divBdr>
        <w:top w:val="none" w:sz="0" w:space="0" w:color="auto"/>
        <w:left w:val="none" w:sz="0" w:space="0" w:color="auto"/>
        <w:bottom w:val="none" w:sz="0" w:space="0" w:color="auto"/>
        <w:right w:val="none" w:sz="0" w:space="0" w:color="auto"/>
      </w:divBdr>
    </w:div>
    <w:div w:id="1490944058">
      <w:bodyDiv w:val="1"/>
      <w:marLeft w:val="0"/>
      <w:marRight w:val="0"/>
      <w:marTop w:val="0"/>
      <w:marBottom w:val="0"/>
      <w:divBdr>
        <w:top w:val="none" w:sz="0" w:space="0" w:color="auto"/>
        <w:left w:val="none" w:sz="0" w:space="0" w:color="auto"/>
        <w:bottom w:val="none" w:sz="0" w:space="0" w:color="auto"/>
        <w:right w:val="none" w:sz="0" w:space="0" w:color="auto"/>
      </w:divBdr>
    </w:div>
    <w:div w:id="1552769392">
      <w:bodyDiv w:val="1"/>
      <w:marLeft w:val="0"/>
      <w:marRight w:val="0"/>
      <w:marTop w:val="0"/>
      <w:marBottom w:val="0"/>
      <w:divBdr>
        <w:top w:val="none" w:sz="0" w:space="0" w:color="auto"/>
        <w:left w:val="none" w:sz="0" w:space="0" w:color="auto"/>
        <w:bottom w:val="none" w:sz="0" w:space="0" w:color="auto"/>
        <w:right w:val="none" w:sz="0" w:space="0" w:color="auto"/>
      </w:divBdr>
    </w:div>
    <w:div w:id="1553735812">
      <w:bodyDiv w:val="1"/>
      <w:marLeft w:val="0"/>
      <w:marRight w:val="0"/>
      <w:marTop w:val="0"/>
      <w:marBottom w:val="0"/>
      <w:divBdr>
        <w:top w:val="none" w:sz="0" w:space="0" w:color="auto"/>
        <w:left w:val="none" w:sz="0" w:space="0" w:color="auto"/>
        <w:bottom w:val="none" w:sz="0" w:space="0" w:color="auto"/>
        <w:right w:val="none" w:sz="0" w:space="0" w:color="auto"/>
      </w:divBdr>
      <w:divsChild>
        <w:div w:id="1240364980">
          <w:marLeft w:val="0"/>
          <w:marRight w:val="0"/>
          <w:marTop w:val="0"/>
          <w:marBottom w:val="0"/>
          <w:divBdr>
            <w:top w:val="none" w:sz="0" w:space="0" w:color="auto"/>
            <w:left w:val="none" w:sz="0" w:space="0" w:color="auto"/>
            <w:bottom w:val="none" w:sz="0" w:space="0" w:color="auto"/>
            <w:right w:val="none" w:sz="0" w:space="0" w:color="auto"/>
          </w:divBdr>
          <w:divsChild>
            <w:div w:id="16471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0248">
      <w:bodyDiv w:val="1"/>
      <w:marLeft w:val="0"/>
      <w:marRight w:val="0"/>
      <w:marTop w:val="0"/>
      <w:marBottom w:val="0"/>
      <w:divBdr>
        <w:top w:val="none" w:sz="0" w:space="0" w:color="auto"/>
        <w:left w:val="none" w:sz="0" w:space="0" w:color="auto"/>
        <w:bottom w:val="none" w:sz="0" w:space="0" w:color="auto"/>
        <w:right w:val="none" w:sz="0" w:space="0" w:color="auto"/>
      </w:divBdr>
    </w:div>
    <w:div w:id="1600717673">
      <w:bodyDiv w:val="1"/>
      <w:marLeft w:val="0"/>
      <w:marRight w:val="0"/>
      <w:marTop w:val="0"/>
      <w:marBottom w:val="0"/>
      <w:divBdr>
        <w:top w:val="none" w:sz="0" w:space="0" w:color="auto"/>
        <w:left w:val="none" w:sz="0" w:space="0" w:color="auto"/>
        <w:bottom w:val="none" w:sz="0" w:space="0" w:color="auto"/>
        <w:right w:val="none" w:sz="0" w:space="0" w:color="auto"/>
      </w:divBdr>
    </w:div>
    <w:div w:id="1625649506">
      <w:bodyDiv w:val="1"/>
      <w:marLeft w:val="0"/>
      <w:marRight w:val="0"/>
      <w:marTop w:val="0"/>
      <w:marBottom w:val="0"/>
      <w:divBdr>
        <w:top w:val="none" w:sz="0" w:space="0" w:color="auto"/>
        <w:left w:val="none" w:sz="0" w:space="0" w:color="auto"/>
        <w:bottom w:val="none" w:sz="0" w:space="0" w:color="auto"/>
        <w:right w:val="none" w:sz="0" w:space="0" w:color="auto"/>
      </w:divBdr>
    </w:div>
    <w:div w:id="1647276849">
      <w:bodyDiv w:val="1"/>
      <w:marLeft w:val="0"/>
      <w:marRight w:val="0"/>
      <w:marTop w:val="0"/>
      <w:marBottom w:val="0"/>
      <w:divBdr>
        <w:top w:val="none" w:sz="0" w:space="0" w:color="auto"/>
        <w:left w:val="none" w:sz="0" w:space="0" w:color="auto"/>
        <w:bottom w:val="none" w:sz="0" w:space="0" w:color="auto"/>
        <w:right w:val="none" w:sz="0" w:space="0" w:color="auto"/>
      </w:divBdr>
    </w:div>
    <w:div w:id="1667976114">
      <w:bodyDiv w:val="1"/>
      <w:marLeft w:val="0"/>
      <w:marRight w:val="0"/>
      <w:marTop w:val="0"/>
      <w:marBottom w:val="0"/>
      <w:divBdr>
        <w:top w:val="none" w:sz="0" w:space="0" w:color="auto"/>
        <w:left w:val="none" w:sz="0" w:space="0" w:color="auto"/>
        <w:bottom w:val="none" w:sz="0" w:space="0" w:color="auto"/>
        <w:right w:val="none" w:sz="0" w:space="0" w:color="auto"/>
      </w:divBdr>
      <w:divsChild>
        <w:div w:id="624242227">
          <w:marLeft w:val="0"/>
          <w:marRight w:val="0"/>
          <w:marTop w:val="0"/>
          <w:marBottom w:val="0"/>
          <w:divBdr>
            <w:top w:val="none" w:sz="0" w:space="0" w:color="auto"/>
            <w:left w:val="none" w:sz="0" w:space="0" w:color="auto"/>
            <w:bottom w:val="none" w:sz="0" w:space="0" w:color="auto"/>
            <w:right w:val="none" w:sz="0" w:space="0" w:color="auto"/>
          </w:divBdr>
          <w:divsChild>
            <w:div w:id="21414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8228">
      <w:bodyDiv w:val="1"/>
      <w:marLeft w:val="0"/>
      <w:marRight w:val="0"/>
      <w:marTop w:val="0"/>
      <w:marBottom w:val="0"/>
      <w:divBdr>
        <w:top w:val="none" w:sz="0" w:space="0" w:color="auto"/>
        <w:left w:val="none" w:sz="0" w:space="0" w:color="auto"/>
        <w:bottom w:val="none" w:sz="0" w:space="0" w:color="auto"/>
        <w:right w:val="none" w:sz="0" w:space="0" w:color="auto"/>
      </w:divBdr>
      <w:divsChild>
        <w:div w:id="21321296">
          <w:marLeft w:val="0"/>
          <w:marRight w:val="0"/>
          <w:marTop w:val="0"/>
          <w:marBottom w:val="0"/>
          <w:divBdr>
            <w:top w:val="none" w:sz="0" w:space="0" w:color="auto"/>
            <w:left w:val="none" w:sz="0" w:space="0" w:color="auto"/>
            <w:bottom w:val="none" w:sz="0" w:space="0" w:color="auto"/>
            <w:right w:val="none" w:sz="0" w:space="0" w:color="auto"/>
          </w:divBdr>
        </w:div>
        <w:div w:id="826556230">
          <w:marLeft w:val="0"/>
          <w:marRight w:val="0"/>
          <w:marTop w:val="0"/>
          <w:marBottom w:val="0"/>
          <w:divBdr>
            <w:top w:val="none" w:sz="0" w:space="0" w:color="auto"/>
            <w:left w:val="none" w:sz="0" w:space="0" w:color="auto"/>
            <w:bottom w:val="none" w:sz="0" w:space="0" w:color="auto"/>
            <w:right w:val="none" w:sz="0" w:space="0" w:color="auto"/>
          </w:divBdr>
        </w:div>
        <w:div w:id="938365829">
          <w:marLeft w:val="0"/>
          <w:marRight w:val="0"/>
          <w:marTop w:val="0"/>
          <w:marBottom w:val="0"/>
          <w:divBdr>
            <w:top w:val="none" w:sz="0" w:space="0" w:color="auto"/>
            <w:left w:val="none" w:sz="0" w:space="0" w:color="auto"/>
            <w:bottom w:val="none" w:sz="0" w:space="0" w:color="auto"/>
            <w:right w:val="none" w:sz="0" w:space="0" w:color="auto"/>
          </w:divBdr>
        </w:div>
      </w:divsChild>
    </w:div>
    <w:div w:id="1687441951">
      <w:bodyDiv w:val="1"/>
      <w:marLeft w:val="0"/>
      <w:marRight w:val="0"/>
      <w:marTop w:val="0"/>
      <w:marBottom w:val="0"/>
      <w:divBdr>
        <w:top w:val="none" w:sz="0" w:space="0" w:color="auto"/>
        <w:left w:val="none" w:sz="0" w:space="0" w:color="auto"/>
        <w:bottom w:val="none" w:sz="0" w:space="0" w:color="auto"/>
        <w:right w:val="none" w:sz="0" w:space="0" w:color="auto"/>
      </w:divBdr>
    </w:div>
    <w:div w:id="1748646515">
      <w:bodyDiv w:val="1"/>
      <w:marLeft w:val="0"/>
      <w:marRight w:val="0"/>
      <w:marTop w:val="0"/>
      <w:marBottom w:val="0"/>
      <w:divBdr>
        <w:top w:val="none" w:sz="0" w:space="0" w:color="auto"/>
        <w:left w:val="none" w:sz="0" w:space="0" w:color="auto"/>
        <w:bottom w:val="none" w:sz="0" w:space="0" w:color="auto"/>
        <w:right w:val="none" w:sz="0" w:space="0" w:color="auto"/>
      </w:divBdr>
    </w:div>
    <w:div w:id="1753811866">
      <w:bodyDiv w:val="1"/>
      <w:marLeft w:val="0"/>
      <w:marRight w:val="0"/>
      <w:marTop w:val="0"/>
      <w:marBottom w:val="0"/>
      <w:divBdr>
        <w:top w:val="none" w:sz="0" w:space="0" w:color="auto"/>
        <w:left w:val="none" w:sz="0" w:space="0" w:color="auto"/>
        <w:bottom w:val="none" w:sz="0" w:space="0" w:color="auto"/>
        <w:right w:val="none" w:sz="0" w:space="0" w:color="auto"/>
      </w:divBdr>
    </w:div>
    <w:div w:id="1779106245">
      <w:bodyDiv w:val="1"/>
      <w:marLeft w:val="0"/>
      <w:marRight w:val="0"/>
      <w:marTop w:val="0"/>
      <w:marBottom w:val="0"/>
      <w:divBdr>
        <w:top w:val="none" w:sz="0" w:space="0" w:color="auto"/>
        <w:left w:val="none" w:sz="0" w:space="0" w:color="auto"/>
        <w:bottom w:val="none" w:sz="0" w:space="0" w:color="auto"/>
        <w:right w:val="none" w:sz="0" w:space="0" w:color="auto"/>
      </w:divBdr>
    </w:div>
    <w:div w:id="1787460896">
      <w:bodyDiv w:val="1"/>
      <w:marLeft w:val="60"/>
      <w:marRight w:val="60"/>
      <w:marTop w:val="60"/>
      <w:marBottom w:val="15"/>
      <w:divBdr>
        <w:top w:val="none" w:sz="0" w:space="0" w:color="auto"/>
        <w:left w:val="none" w:sz="0" w:space="0" w:color="auto"/>
        <w:bottom w:val="none" w:sz="0" w:space="0" w:color="auto"/>
        <w:right w:val="none" w:sz="0" w:space="0" w:color="auto"/>
      </w:divBdr>
      <w:divsChild>
        <w:div w:id="449514579">
          <w:marLeft w:val="0"/>
          <w:marRight w:val="0"/>
          <w:marTop w:val="0"/>
          <w:marBottom w:val="0"/>
          <w:divBdr>
            <w:top w:val="none" w:sz="0" w:space="0" w:color="auto"/>
            <w:left w:val="none" w:sz="0" w:space="0" w:color="auto"/>
            <w:bottom w:val="none" w:sz="0" w:space="0" w:color="auto"/>
            <w:right w:val="none" w:sz="0" w:space="0" w:color="auto"/>
          </w:divBdr>
          <w:divsChild>
            <w:div w:id="1621230313">
              <w:marLeft w:val="0"/>
              <w:marRight w:val="0"/>
              <w:marTop w:val="0"/>
              <w:marBottom w:val="0"/>
              <w:divBdr>
                <w:top w:val="none" w:sz="0" w:space="0" w:color="auto"/>
                <w:left w:val="none" w:sz="0" w:space="0" w:color="auto"/>
                <w:bottom w:val="none" w:sz="0" w:space="0" w:color="auto"/>
                <w:right w:val="none" w:sz="0" w:space="0" w:color="auto"/>
              </w:divBdr>
              <w:divsChild>
                <w:div w:id="12917398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818112801">
      <w:bodyDiv w:val="1"/>
      <w:marLeft w:val="0"/>
      <w:marRight w:val="0"/>
      <w:marTop w:val="0"/>
      <w:marBottom w:val="0"/>
      <w:divBdr>
        <w:top w:val="none" w:sz="0" w:space="0" w:color="auto"/>
        <w:left w:val="none" w:sz="0" w:space="0" w:color="auto"/>
        <w:bottom w:val="none" w:sz="0" w:space="0" w:color="auto"/>
        <w:right w:val="none" w:sz="0" w:space="0" w:color="auto"/>
      </w:divBdr>
    </w:div>
    <w:div w:id="1838688176">
      <w:bodyDiv w:val="1"/>
      <w:marLeft w:val="0"/>
      <w:marRight w:val="0"/>
      <w:marTop w:val="0"/>
      <w:marBottom w:val="0"/>
      <w:divBdr>
        <w:top w:val="none" w:sz="0" w:space="0" w:color="auto"/>
        <w:left w:val="none" w:sz="0" w:space="0" w:color="auto"/>
        <w:bottom w:val="none" w:sz="0" w:space="0" w:color="auto"/>
        <w:right w:val="none" w:sz="0" w:space="0" w:color="auto"/>
      </w:divBdr>
      <w:divsChild>
        <w:div w:id="1877502105">
          <w:marLeft w:val="0"/>
          <w:marRight w:val="0"/>
          <w:marTop w:val="0"/>
          <w:marBottom w:val="0"/>
          <w:divBdr>
            <w:top w:val="none" w:sz="0" w:space="0" w:color="auto"/>
            <w:left w:val="none" w:sz="0" w:space="0" w:color="auto"/>
            <w:bottom w:val="none" w:sz="0" w:space="0" w:color="auto"/>
            <w:right w:val="none" w:sz="0" w:space="0" w:color="auto"/>
          </w:divBdr>
          <w:divsChild>
            <w:div w:id="5866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605">
      <w:bodyDiv w:val="1"/>
      <w:marLeft w:val="0"/>
      <w:marRight w:val="0"/>
      <w:marTop w:val="0"/>
      <w:marBottom w:val="0"/>
      <w:divBdr>
        <w:top w:val="none" w:sz="0" w:space="0" w:color="auto"/>
        <w:left w:val="none" w:sz="0" w:space="0" w:color="auto"/>
        <w:bottom w:val="none" w:sz="0" w:space="0" w:color="auto"/>
        <w:right w:val="none" w:sz="0" w:space="0" w:color="auto"/>
      </w:divBdr>
    </w:div>
    <w:div w:id="1872184171">
      <w:bodyDiv w:val="1"/>
      <w:marLeft w:val="0"/>
      <w:marRight w:val="0"/>
      <w:marTop w:val="0"/>
      <w:marBottom w:val="0"/>
      <w:divBdr>
        <w:top w:val="none" w:sz="0" w:space="0" w:color="auto"/>
        <w:left w:val="none" w:sz="0" w:space="0" w:color="auto"/>
        <w:bottom w:val="none" w:sz="0" w:space="0" w:color="auto"/>
        <w:right w:val="none" w:sz="0" w:space="0" w:color="auto"/>
      </w:divBdr>
      <w:divsChild>
        <w:div w:id="1443919499">
          <w:marLeft w:val="0"/>
          <w:marRight w:val="0"/>
          <w:marTop w:val="0"/>
          <w:marBottom w:val="0"/>
          <w:divBdr>
            <w:top w:val="none" w:sz="0" w:space="0" w:color="auto"/>
            <w:left w:val="none" w:sz="0" w:space="0" w:color="auto"/>
            <w:bottom w:val="none" w:sz="0" w:space="0" w:color="auto"/>
            <w:right w:val="none" w:sz="0" w:space="0" w:color="auto"/>
          </w:divBdr>
          <w:divsChild>
            <w:div w:id="3181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10382">
      <w:bodyDiv w:val="1"/>
      <w:marLeft w:val="0"/>
      <w:marRight w:val="0"/>
      <w:marTop w:val="0"/>
      <w:marBottom w:val="0"/>
      <w:divBdr>
        <w:top w:val="none" w:sz="0" w:space="0" w:color="auto"/>
        <w:left w:val="none" w:sz="0" w:space="0" w:color="auto"/>
        <w:bottom w:val="none" w:sz="0" w:space="0" w:color="auto"/>
        <w:right w:val="none" w:sz="0" w:space="0" w:color="auto"/>
      </w:divBdr>
    </w:div>
    <w:div w:id="1910335820">
      <w:bodyDiv w:val="1"/>
      <w:marLeft w:val="0"/>
      <w:marRight w:val="0"/>
      <w:marTop w:val="0"/>
      <w:marBottom w:val="0"/>
      <w:divBdr>
        <w:top w:val="none" w:sz="0" w:space="0" w:color="auto"/>
        <w:left w:val="none" w:sz="0" w:space="0" w:color="auto"/>
        <w:bottom w:val="none" w:sz="0" w:space="0" w:color="auto"/>
        <w:right w:val="none" w:sz="0" w:space="0" w:color="auto"/>
      </w:divBdr>
    </w:div>
    <w:div w:id="1957907849">
      <w:bodyDiv w:val="1"/>
      <w:marLeft w:val="0"/>
      <w:marRight w:val="0"/>
      <w:marTop w:val="0"/>
      <w:marBottom w:val="0"/>
      <w:divBdr>
        <w:top w:val="none" w:sz="0" w:space="0" w:color="auto"/>
        <w:left w:val="none" w:sz="0" w:space="0" w:color="auto"/>
        <w:bottom w:val="none" w:sz="0" w:space="0" w:color="auto"/>
        <w:right w:val="none" w:sz="0" w:space="0" w:color="auto"/>
      </w:divBdr>
      <w:divsChild>
        <w:div w:id="258679166">
          <w:marLeft w:val="0"/>
          <w:marRight w:val="0"/>
          <w:marTop w:val="0"/>
          <w:marBottom w:val="0"/>
          <w:divBdr>
            <w:top w:val="none" w:sz="0" w:space="0" w:color="auto"/>
            <w:left w:val="none" w:sz="0" w:space="0" w:color="auto"/>
            <w:bottom w:val="none" w:sz="0" w:space="0" w:color="auto"/>
            <w:right w:val="none" w:sz="0" w:space="0" w:color="auto"/>
          </w:divBdr>
          <w:divsChild>
            <w:div w:id="11361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14404">
      <w:bodyDiv w:val="1"/>
      <w:marLeft w:val="0"/>
      <w:marRight w:val="0"/>
      <w:marTop w:val="0"/>
      <w:marBottom w:val="0"/>
      <w:divBdr>
        <w:top w:val="none" w:sz="0" w:space="0" w:color="auto"/>
        <w:left w:val="none" w:sz="0" w:space="0" w:color="auto"/>
        <w:bottom w:val="none" w:sz="0" w:space="0" w:color="auto"/>
        <w:right w:val="none" w:sz="0" w:space="0" w:color="auto"/>
      </w:divBdr>
      <w:divsChild>
        <w:div w:id="1943493772">
          <w:marLeft w:val="0"/>
          <w:marRight w:val="0"/>
          <w:marTop w:val="0"/>
          <w:marBottom w:val="0"/>
          <w:divBdr>
            <w:top w:val="none" w:sz="0" w:space="0" w:color="auto"/>
            <w:left w:val="none" w:sz="0" w:space="0" w:color="auto"/>
            <w:bottom w:val="none" w:sz="0" w:space="0" w:color="auto"/>
            <w:right w:val="none" w:sz="0" w:space="0" w:color="auto"/>
          </w:divBdr>
        </w:div>
      </w:divsChild>
    </w:div>
    <w:div w:id="2020110436">
      <w:bodyDiv w:val="1"/>
      <w:marLeft w:val="0"/>
      <w:marRight w:val="0"/>
      <w:marTop w:val="0"/>
      <w:marBottom w:val="0"/>
      <w:divBdr>
        <w:top w:val="none" w:sz="0" w:space="0" w:color="auto"/>
        <w:left w:val="none" w:sz="0" w:space="0" w:color="auto"/>
        <w:bottom w:val="none" w:sz="0" w:space="0" w:color="auto"/>
        <w:right w:val="none" w:sz="0" w:space="0" w:color="auto"/>
      </w:divBdr>
    </w:div>
    <w:div w:id="2022587748">
      <w:bodyDiv w:val="1"/>
      <w:marLeft w:val="0"/>
      <w:marRight w:val="0"/>
      <w:marTop w:val="0"/>
      <w:marBottom w:val="0"/>
      <w:divBdr>
        <w:top w:val="none" w:sz="0" w:space="0" w:color="auto"/>
        <w:left w:val="none" w:sz="0" w:space="0" w:color="auto"/>
        <w:bottom w:val="none" w:sz="0" w:space="0" w:color="auto"/>
        <w:right w:val="none" w:sz="0" w:space="0" w:color="auto"/>
      </w:divBdr>
    </w:div>
    <w:div w:id="2034500849">
      <w:bodyDiv w:val="1"/>
      <w:marLeft w:val="0"/>
      <w:marRight w:val="0"/>
      <w:marTop w:val="0"/>
      <w:marBottom w:val="0"/>
      <w:divBdr>
        <w:top w:val="none" w:sz="0" w:space="0" w:color="auto"/>
        <w:left w:val="none" w:sz="0" w:space="0" w:color="auto"/>
        <w:bottom w:val="none" w:sz="0" w:space="0" w:color="auto"/>
        <w:right w:val="none" w:sz="0" w:space="0" w:color="auto"/>
      </w:divBdr>
    </w:div>
    <w:div w:id="2042851401">
      <w:bodyDiv w:val="1"/>
      <w:marLeft w:val="0"/>
      <w:marRight w:val="0"/>
      <w:marTop w:val="0"/>
      <w:marBottom w:val="0"/>
      <w:divBdr>
        <w:top w:val="none" w:sz="0" w:space="0" w:color="auto"/>
        <w:left w:val="none" w:sz="0" w:space="0" w:color="auto"/>
        <w:bottom w:val="none" w:sz="0" w:space="0" w:color="auto"/>
        <w:right w:val="none" w:sz="0" w:space="0" w:color="auto"/>
      </w:divBdr>
    </w:div>
    <w:div w:id="2046715449">
      <w:bodyDiv w:val="1"/>
      <w:marLeft w:val="0"/>
      <w:marRight w:val="0"/>
      <w:marTop w:val="0"/>
      <w:marBottom w:val="0"/>
      <w:divBdr>
        <w:top w:val="none" w:sz="0" w:space="0" w:color="auto"/>
        <w:left w:val="none" w:sz="0" w:space="0" w:color="auto"/>
        <w:bottom w:val="none" w:sz="0" w:space="0" w:color="auto"/>
        <w:right w:val="none" w:sz="0" w:space="0" w:color="auto"/>
      </w:divBdr>
    </w:div>
    <w:div w:id="2048097358">
      <w:bodyDiv w:val="1"/>
      <w:marLeft w:val="0"/>
      <w:marRight w:val="0"/>
      <w:marTop w:val="0"/>
      <w:marBottom w:val="0"/>
      <w:divBdr>
        <w:top w:val="none" w:sz="0" w:space="0" w:color="auto"/>
        <w:left w:val="none" w:sz="0" w:space="0" w:color="auto"/>
        <w:bottom w:val="none" w:sz="0" w:space="0" w:color="auto"/>
        <w:right w:val="none" w:sz="0" w:space="0" w:color="auto"/>
      </w:divBdr>
    </w:div>
    <w:div w:id="2103378260">
      <w:bodyDiv w:val="1"/>
      <w:marLeft w:val="0"/>
      <w:marRight w:val="0"/>
      <w:marTop w:val="0"/>
      <w:marBottom w:val="0"/>
      <w:divBdr>
        <w:top w:val="none" w:sz="0" w:space="0" w:color="auto"/>
        <w:left w:val="none" w:sz="0" w:space="0" w:color="auto"/>
        <w:bottom w:val="none" w:sz="0" w:space="0" w:color="auto"/>
        <w:right w:val="none" w:sz="0" w:space="0" w:color="auto"/>
      </w:divBdr>
      <w:divsChild>
        <w:div w:id="487092482">
          <w:marLeft w:val="0"/>
          <w:marRight w:val="0"/>
          <w:marTop w:val="0"/>
          <w:marBottom w:val="0"/>
          <w:divBdr>
            <w:top w:val="none" w:sz="0" w:space="0" w:color="auto"/>
            <w:left w:val="none" w:sz="0" w:space="0" w:color="auto"/>
            <w:bottom w:val="none" w:sz="0" w:space="0" w:color="auto"/>
            <w:right w:val="none" w:sz="0" w:space="0" w:color="auto"/>
          </w:divBdr>
          <w:divsChild>
            <w:div w:id="18853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D4E11A6E6F2B42B93167F33E6AF2CF" ma:contentTypeVersion="18" ma:contentTypeDescription="Create a new document." ma:contentTypeScope="" ma:versionID="b0f47381069be702c1ebd8992626537d">
  <xsd:schema xmlns:xsd="http://www.w3.org/2001/XMLSchema" xmlns:xs="http://www.w3.org/2001/XMLSchema" xmlns:p="http://schemas.microsoft.com/office/2006/metadata/properties" xmlns:ns1="http://schemas.microsoft.com/sharepoint/v3" xmlns:ns2="59da1016-2a1b-4f8a-9768-d7a4932f6f16" xmlns:ns3="cc3ed86b-d23b-4b28-8fff-d49a424ff824" targetNamespace="http://schemas.microsoft.com/office/2006/metadata/properties" ma:root="true" ma:fieldsID="cf17e1122c85b11d071481baf2d4caa3" ns1:_="" ns2:_="" ns3:_="">
    <xsd:import namespace="http://schemas.microsoft.com/sharepoint/v3"/>
    <xsd:import namespace="59da1016-2a1b-4f8a-9768-d7a4932f6f16"/>
    <xsd:import namespace="cc3ed86b-d23b-4b28-8fff-d49a424ff82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3ed86b-d23b-4b28-8fff-d49a424ff82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2050-12-31T08:00:00+00:00</DocumentExpirationDate>
    <IATopic xmlns="59da1016-2a1b-4f8a-9768-d7a4932f6f16">Public Health - Environment</IATopic>
    <Meta_x0020_Keywords xmlns="cc3ed86b-d23b-4b28-8fff-d49a424ff824" xsi:nil="true"/>
    <IASubtopic xmlns="59da1016-2a1b-4f8a-9768-d7a4932f6f16">Clean Water</IASubtopic>
    <URL xmlns="http://schemas.microsoft.com/sharepoint/v3">
      <Url xsi:nil="true"/>
      <Description xsi:nil="true"/>
    </URL>
    <Meta_x0020_Description xmlns="cc3ed86b-d23b-4b28-8fff-d49a424ff82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D7B906-41AC-4BD1-8A57-9EAF3520465E}">
  <ds:schemaRefs>
    <ds:schemaRef ds:uri="http://schemas.openxmlformats.org/officeDocument/2006/bibliography"/>
  </ds:schemaRefs>
</ds:datastoreItem>
</file>

<file path=customXml/itemProps2.xml><?xml version="1.0" encoding="utf-8"?>
<ds:datastoreItem xmlns:ds="http://schemas.openxmlformats.org/officeDocument/2006/customXml" ds:itemID="{6F329AAF-DC7A-4B6A-BD62-412F9C8517B9}"/>
</file>

<file path=customXml/itemProps3.xml><?xml version="1.0" encoding="utf-8"?>
<ds:datastoreItem xmlns:ds="http://schemas.openxmlformats.org/officeDocument/2006/customXml" ds:itemID="{2AC9187D-83A2-4C4D-97AF-42BDAAFF55C4}"/>
</file>

<file path=customXml/itemProps4.xml><?xml version="1.0" encoding="utf-8"?>
<ds:datastoreItem xmlns:ds="http://schemas.openxmlformats.org/officeDocument/2006/customXml" ds:itemID="{28839478-C4B2-4AC7-9FD9-2269C7BE443C}"/>
</file>

<file path=docProps/app.xml><?xml version="1.0" encoding="utf-8"?>
<Properties xmlns="http://schemas.openxmlformats.org/officeDocument/2006/extended-properties" xmlns:vt="http://schemas.openxmlformats.org/officeDocument/2006/docPropsVTypes">
  <Template>Normal</Template>
  <TotalTime>1</TotalTime>
  <Pages>8</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Revolving Fund Update:</vt:lpstr>
    </vt:vector>
  </TitlesOfParts>
  <Company>State of Oregon</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DWAC Minutes, January 2023</dc:title>
  <dc:subject/>
  <dc:creator>DHS</dc:creator>
  <cp:keywords/>
  <dc:description/>
  <cp:lastModifiedBy>Rich Paula J</cp:lastModifiedBy>
  <cp:revision>3</cp:revision>
  <cp:lastPrinted>2015-10-27T22:53:00Z</cp:lastPrinted>
  <dcterms:created xsi:type="dcterms:W3CDTF">2023-04-24T16:05:00Z</dcterms:created>
  <dcterms:modified xsi:type="dcterms:W3CDTF">2023-04-24T16:06:00Z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0x010100A6D4E11A6E6F2B42B93167F33E6AF2CF</vt:lpwstr>
  </property>
</Properties>
</file>