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B9C5E" w14:textId="019ED7AA" w:rsidR="00D00F4A" w:rsidRPr="00E13166" w:rsidRDefault="00752328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  <w:tab w:val="left" w:pos="9360"/>
          <w:tab w:val="left" w:pos="10080"/>
        </w:tabs>
        <w:ind w:right="396"/>
        <w:jc w:val="right"/>
        <w:rPr>
          <w:rFonts w:cs="Arial"/>
          <w:b/>
          <w:bCs/>
          <w:color w:val="0000FF"/>
        </w:rPr>
      </w:pPr>
      <w:bookmarkStart w:id="0" w:name="_Hlk51066749"/>
      <w:bookmarkStart w:id="1" w:name="_GoBack"/>
      <w:bookmarkEnd w:id="1"/>
      <w:r w:rsidRPr="00752328">
        <w:rPr>
          <w:rFonts w:cs="Arial"/>
          <w:b/>
          <w:bCs/>
          <w:color w:val="0000FF"/>
          <w:highlight w:val="yellow"/>
        </w:rPr>
        <w:t>DATE</w:t>
      </w:r>
      <w:r>
        <w:rPr>
          <w:rFonts w:cs="Arial"/>
          <w:b/>
          <w:bCs/>
          <w:color w:val="0000FF"/>
        </w:rPr>
        <w:t xml:space="preserve">: </w:t>
      </w:r>
      <w:r>
        <w:rPr>
          <w:rFonts w:cs="Arial"/>
          <w:b/>
          <w:bCs/>
          <w:color w:val="0000FF"/>
        </w:rPr>
        <w:softHyphen/>
      </w:r>
    </w:p>
    <w:p w14:paraId="327A7E18" w14:textId="04696F1B" w:rsidR="00D00F4A" w:rsidRDefault="00056C4B" w:rsidP="002D7EAE">
      <w:pPr>
        <w:jc w:val="center"/>
        <w:rPr>
          <w:rFonts w:cs="Arial"/>
          <w:b/>
          <w:sz w:val="40"/>
          <w:szCs w:val="40"/>
        </w:rPr>
      </w:pPr>
      <w:r w:rsidRPr="007A6AA5">
        <w:rPr>
          <w:rFonts w:cs="Arial"/>
          <w:b/>
          <w:sz w:val="40"/>
          <w:szCs w:val="40"/>
        </w:rPr>
        <w:t>UNSAFE WATER ALERT</w:t>
      </w:r>
    </w:p>
    <w:p w14:paraId="35F91CBF" w14:textId="77777777" w:rsidR="009F2B69" w:rsidRPr="009F2B69" w:rsidRDefault="009F2B69" w:rsidP="009F2B69">
      <w:pPr>
        <w:jc w:val="center"/>
        <w:rPr>
          <w:rFonts w:cs="Arial"/>
          <w:b/>
          <w:szCs w:val="24"/>
        </w:rPr>
      </w:pPr>
    </w:p>
    <w:p w14:paraId="20441E2F" w14:textId="78D06334" w:rsidR="00D00F4A" w:rsidRPr="00F07567" w:rsidRDefault="00752328" w:rsidP="002D7EAE">
      <w:pPr>
        <w:pBdr>
          <w:top w:val="single" w:sz="4" w:space="1" w:color="auto"/>
          <w:bottom w:val="single" w:sz="4" w:space="1" w:color="auto"/>
        </w:pBd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bCs/>
          <w:sz w:val="28"/>
        </w:rPr>
      </w:pPr>
      <w:r w:rsidRPr="00752328">
        <w:rPr>
          <w:rFonts w:cs="Arial"/>
          <w:b/>
          <w:bCs/>
          <w:sz w:val="28"/>
          <w:highlight w:val="yellow"/>
        </w:rPr>
        <w:t>WATER SYSTEM NAME</w:t>
      </w:r>
      <w:r w:rsidR="000F5618">
        <w:rPr>
          <w:rFonts w:cs="Arial"/>
          <w:b/>
          <w:bCs/>
          <w:sz w:val="28"/>
        </w:rPr>
        <w:t xml:space="preserve"> water</w:t>
      </w:r>
      <w:r w:rsidR="00AA7F8A">
        <w:rPr>
          <w:rFonts w:cs="Arial"/>
          <w:b/>
          <w:bCs/>
          <w:sz w:val="28"/>
        </w:rPr>
        <w:t xml:space="preserve"> </w:t>
      </w:r>
      <w:r w:rsidR="004F46DF">
        <w:rPr>
          <w:rFonts w:cs="Arial"/>
          <w:b/>
          <w:bCs/>
          <w:sz w:val="28"/>
        </w:rPr>
        <w:t xml:space="preserve">may </w:t>
      </w:r>
      <w:r w:rsidR="00634989">
        <w:rPr>
          <w:rFonts w:cs="Arial"/>
          <w:b/>
          <w:bCs/>
          <w:sz w:val="28"/>
        </w:rPr>
        <w:t>be contaminated with unknown substances.</w:t>
      </w:r>
    </w:p>
    <w:p w14:paraId="139F81E8" w14:textId="77777777" w:rsidR="001C5029" w:rsidRDefault="001C5029" w:rsidP="001C5029">
      <w:pPr>
        <w:jc w:val="center"/>
        <w:rPr>
          <w:rFonts w:cs="Arial"/>
          <w:b/>
          <w:sz w:val="28"/>
          <w:szCs w:val="28"/>
        </w:rPr>
      </w:pPr>
      <w:bookmarkStart w:id="2" w:name="_Hlk51063869"/>
    </w:p>
    <w:bookmarkEnd w:id="2"/>
    <w:p w14:paraId="7046C524" w14:textId="77777777" w:rsidR="00D00F4A" w:rsidRPr="00E13166" w:rsidRDefault="00725216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color w:val="000000"/>
          <w:sz w:val="32"/>
        </w:rPr>
      </w:pPr>
    </w:p>
    <w:p w14:paraId="182E1A97" w14:textId="77777777" w:rsidR="001C5029" w:rsidRDefault="00056C4B" w:rsidP="001C5029">
      <w:pPr>
        <w:pStyle w:val="Heading1"/>
        <w:rPr>
          <w:rFonts w:cs="Arial"/>
        </w:rPr>
      </w:pPr>
      <w:r w:rsidRPr="00E13166">
        <w:rPr>
          <w:rFonts w:cs="Arial"/>
        </w:rPr>
        <w:t>DO NOT DRINK</w:t>
      </w:r>
      <w:r w:rsidR="00FF4C4B">
        <w:rPr>
          <w:rFonts w:cs="Arial"/>
        </w:rPr>
        <w:t>-</w:t>
      </w:r>
    </w:p>
    <w:p w14:paraId="0CA0C719" w14:textId="77777777" w:rsidR="00D00F4A" w:rsidRDefault="00056C4B">
      <w:pPr>
        <w:jc w:val="center"/>
        <w:rPr>
          <w:rFonts w:cs="Arial"/>
          <w:b/>
        </w:rPr>
      </w:pPr>
      <w:r w:rsidRPr="00E13166">
        <w:rPr>
          <w:rFonts w:cs="Arial"/>
          <w:b/>
        </w:rPr>
        <w:t>Failure to follow this advisory could result in illness.</w:t>
      </w:r>
    </w:p>
    <w:p w14:paraId="0F02C26E" w14:textId="77777777" w:rsidR="002D7EAE" w:rsidRPr="00E13166" w:rsidRDefault="00725216">
      <w:pPr>
        <w:jc w:val="center"/>
        <w:rPr>
          <w:rFonts w:cs="Arial"/>
        </w:rPr>
      </w:pPr>
    </w:p>
    <w:p w14:paraId="77E9C036" w14:textId="65C29CCE" w:rsidR="00D00F4A" w:rsidRPr="00AA7F8A" w:rsidRDefault="00056C4B" w:rsidP="005B6D8B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szCs w:val="24"/>
        </w:rPr>
      </w:pPr>
      <w:r w:rsidRPr="00F07567">
        <w:rPr>
          <w:rFonts w:cs="Arial"/>
          <w:szCs w:val="24"/>
        </w:rPr>
        <w:t xml:space="preserve">Due to the </w:t>
      </w:r>
      <w:r w:rsidR="00C30B8D" w:rsidRPr="00C30B8D">
        <w:rPr>
          <w:rFonts w:cs="Arial"/>
          <w:szCs w:val="24"/>
          <w:highlight w:val="yellow"/>
        </w:rPr>
        <w:t>NAME OF FIRE</w:t>
      </w:r>
      <w:r w:rsidRPr="00F07567">
        <w:rPr>
          <w:rFonts w:cs="Arial"/>
          <w:szCs w:val="24"/>
        </w:rPr>
        <w:t>,</w:t>
      </w:r>
      <w:r w:rsidR="00BB4123">
        <w:rPr>
          <w:rFonts w:cs="Arial"/>
          <w:szCs w:val="24"/>
        </w:rPr>
        <w:t xml:space="preserve"> some structures in the </w:t>
      </w:r>
      <w:r w:rsidR="00D17ADE" w:rsidRPr="00665962">
        <w:rPr>
          <w:rFonts w:cs="Arial"/>
          <w:szCs w:val="24"/>
          <w:highlight w:val="yellow"/>
        </w:rPr>
        <w:t>WATER SYSTEM NAME</w:t>
      </w:r>
      <w:r w:rsidR="00BB4123">
        <w:rPr>
          <w:rFonts w:cs="Arial"/>
          <w:szCs w:val="24"/>
        </w:rPr>
        <w:t xml:space="preserve"> were destroyed by the fire</w:t>
      </w:r>
      <w:r w:rsidR="0098388A">
        <w:rPr>
          <w:rFonts w:cs="Arial"/>
          <w:szCs w:val="24"/>
        </w:rPr>
        <w:t xml:space="preserve">, and </w:t>
      </w:r>
      <w:r w:rsidR="00D17ADE">
        <w:rPr>
          <w:rFonts w:cs="Arial"/>
          <w:szCs w:val="24"/>
        </w:rPr>
        <w:t>some areas in the water system lost pressure</w:t>
      </w:r>
      <w:r w:rsidR="009B354E">
        <w:rPr>
          <w:rFonts w:cs="Arial"/>
          <w:szCs w:val="24"/>
        </w:rPr>
        <w:t>.</w:t>
      </w:r>
      <w:r w:rsidR="001D3475">
        <w:rPr>
          <w:rFonts w:cs="Arial"/>
          <w:szCs w:val="24"/>
        </w:rPr>
        <w:t xml:space="preserve"> These conditions may have caused harmful contaminants, incl</w:t>
      </w:r>
      <w:r w:rsidR="00E17760">
        <w:rPr>
          <w:rFonts w:cs="Arial"/>
          <w:szCs w:val="24"/>
        </w:rPr>
        <w:t>u</w:t>
      </w:r>
      <w:r w:rsidR="001D3475" w:rsidRPr="00665962">
        <w:rPr>
          <w:rFonts w:cs="Arial"/>
          <w:szCs w:val="24"/>
        </w:rPr>
        <w:t>ding</w:t>
      </w:r>
      <w:r w:rsidR="006A7AC9">
        <w:rPr>
          <w:rFonts w:cs="Arial"/>
          <w:szCs w:val="24"/>
        </w:rPr>
        <w:t xml:space="preserve"> benzene and </w:t>
      </w:r>
      <w:r w:rsidR="00E17760">
        <w:rPr>
          <w:rFonts w:cs="Arial"/>
          <w:szCs w:val="24"/>
        </w:rPr>
        <w:t>other volatile organic chemicals (VOCs),</w:t>
      </w:r>
      <w:r w:rsidR="006A7AC9">
        <w:rPr>
          <w:rFonts w:cs="Arial"/>
          <w:szCs w:val="24"/>
        </w:rPr>
        <w:t xml:space="preserve"> </w:t>
      </w:r>
      <w:r w:rsidR="00E17760">
        <w:rPr>
          <w:rFonts w:cs="Arial"/>
          <w:szCs w:val="24"/>
        </w:rPr>
        <w:t>to enter the water system.</w:t>
      </w:r>
      <w:r w:rsidR="006A7AC9">
        <w:rPr>
          <w:rFonts w:cs="Arial"/>
          <w:szCs w:val="24"/>
        </w:rPr>
        <w:t xml:space="preserve"> </w:t>
      </w:r>
      <w:r w:rsidR="003E094D" w:rsidRPr="00665962">
        <w:rPr>
          <w:rFonts w:cs="Arial"/>
          <w:szCs w:val="24"/>
        </w:rPr>
        <w:t>As a precaution</w:t>
      </w:r>
      <w:r w:rsidR="003E094D">
        <w:rPr>
          <w:rFonts w:cs="Arial"/>
          <w:szCs w:val="24"/>
        </w:rPr>
        <w:t>, t</w:t>
      </w:r>
      <w:r w:rsidRPr="00F07567">
        <w:rPr>
          <w:rFonts w:cs="Arial"/>
          <w:szCs w:val="24"/>
        </w:rPr>
        <w:t xml:space="preserve">he </w:t>
      </w:r>
      <w:r w:rsidR="001C5029">
        <w:rPr>
          <w:rFonts w:cs="Arial"/>
          <w:szCs w:val="24"/>
        </w:rPr>
        <w:t>Oregon Health Authority Drinking Water Services</w:t>
      </w:r>
      <w:r w:rsidRPr="00F07567">
        <w:rPr>
          <w:rFonts w:cs="Arial"/>
          <w:szCs w:val="24"/>
        </w:rPr>
        <w:t xml:space="preserve">, </w:t>
      </w:r>
      <w:r w:rsidR="007A6AA5" w:rsidRPr="00665962">
        <w:rPr>
          <w:rFonts w:cs="Arial"/>
          <w:szCs w:val="24"/>
          <w:highlight w:val="yellow"/>
        </w:rPr>
        <w:t>COUNTY</w:t>
      </w:r>
      <w:r w:rsidR="009C34C5" w:rsidRPr="00665962">
        <w:rPr>
          <w:rFonts w:cs="Arial"/>
          <w:szCs w:val="24"/>
          <w:highlight w:val="yellow"/>
        </w:rPr>
        <w:t xml:space="preserve"> NAME</w:t>
      </w:r>
      <w:r w:rsidRPr="00F07567">
        <w:rPr>
          <w:rFonts w:cs="Arial"/>
          <w:szCs w:val="24"/>
        </w:rPr>
        <w:t xml:space="preserve"> County Health Department, and the </w:t>
      </w:r>
      <w:r w:rsidR="00C30B8D" w:rsidRPr="00C30B8D">
        <w:rPr>
          <w:rFonts w:cs="Arial"/>
          <w:szCs w:val="24"/>
          <w:highlight w:val="yellow"/>
        </w:rPr>
        <w:t>WATER SYSTE</w:t>
      </w:r>
      <w:r w:rsidR="00C30B8D" w:rsidRPr="00D17ADE">
        <w:rPr>
          <w:rFonts w:cs="Arial"/>
          <w:szCs w:val="24"/>
          <w:highlight w:val="yellow"/>
        </w:rPr>
        <w:t>M</w:t>
      </w:r>
      <w:r w:rsidR="00D17ADE" w:rsidRPr="00665962">
        <w:rPr>
          <w:rFonts w:cs="Arial"/>
          <w:szCs w:val="24"/>
          <w:highlight w:val="yellow"/>
        </w:rPr>
        <w:t xml:space="preserve"> NAME</w:t>
      </w:r>
      <w:r w:rsidRPr="00F07567">
        <w:rPr>
          <w:rFonts w:cs="Arial"/>
          <w:szCs w:val="24"/>
        </w:rPr>
        <w:t xml:space="preserve"> are advising residents of the affected area to NOT USE THE TAP WATER FOR DRINKING AND COOKING UNTIL FURTHER NOTICE.</w:t>
      </w:r>
      <w:r w:rsidR="00AA7F8A">
        <w:rPr>
          <w:rFonts w:cs="Arial"/>
          <w:b/>
          <w:bCs/>
          <w:szCs w:val="24"/>
        </w:rPr>
        <w:t xml:space="preserve"> </w:t>
      </w:r>
    </w:p>
    <w:p w14:paraId="265E50A7" w14:textId="77777777" w:rsidR="00C30B8D" w:rsidRDefault="00C30B8D" w:rsidP="00665962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Arial"/>
          <w:szCs w:val="24"/>
        </w:rPr>
      </w:pPr>
    </w:p>
    <w:p w14:paraId="5D7FD80B" w14:textId="1A2F7281" w:rsidR="00D670D5" w:rsidRDefault="00D670D5" w:rsidP="00665962">
      <w:pPr>
        <w:rPr>
          <w:rFonts w:ascii="Calibri" w:hAnsi="Calibri"/>
          <w:b/>
          <w:snapToGrid/>
          <w:sz w:val="22"/>
        </w:rPr>
      </w:pPr>
      <w:r>
        <w:rPr>
          <w:b/>
        </w:rPr>
        <w:t xml:space="preserve">In addition, residents </w:t>
      </w:r>
      <w:r w:rsidR="007840E3">
        <w:rPr>
          <w:b/>
        </w:rPr>
        <w:t xml:space="preserve">are advised </w:t>
      </w:r>
      <w:r>
        <w:rPr>
          <w:b/>
        </w:rPr>
        <w:t>to:</w:t>
      </w:r>
    </w:p>
    <w:p w14:paraId="0C9004BA" w14:textId="77777777" w:rsidR="00D670D5" w:rsidRDefault="00D670D5" w:rsidP="00665962">
      <w:pPr>
        <w:widowControl/>
        <w:numPr>
          <w:ilvl w:val="0"/>
          <w:numId w:val="5"/>
        </w:numPr>
        <w:rPr>
          <w:b/>
        </w:rPr>
      </w:pPr>
      <w:r>
        <w:rPr>
          <w:b/>
        </w:rPr>
        <w:t xml:space="preserve">Limit use of hot water </w:t>
      </w:r>
    </w:p>
    <w:p w14:paraId="0C12082C" w14:textId="77777777" w:rsidR="00D670D5" w:rsidRDefault="00D670D5" w:rsidP="00665962">
      <w:pPr>
        <w:widowControl/>
        <w:numPr>
          <w:ilvl w:val="0"/>
          <w:numId w:val="5"/>
        </w:numPr>
        <w:rPr>
          <w:b/>
        </w:rPr>
      </w:pPr>
      <w:r>
        <w:rPr>
          <w:b/>
        </w:rPr>
        <w:t>Limit shower time (use lukewarm water and ventilate area)</w:t>
      </w:r>
    </w:p>
    <w:p w14:paraId="2AD04718" w14:textId="77777777" w:rsidR="00D670D5" w:rsidRDefault="00D670D5" w:rsidP="00665962">
      <w:pPr>
        <w:widowControl/>
        <w:numPr>
          <w:ilvl w:val="0"/>
          <w:numId w:val="5"/>
        </w:numPr>
        <w:rPr>
          <w:b/>
        </w:rPr>
      </w:pPr>
      <w:r>
        <w:rPr>
          <w:b/>
        </w:rPr>
        <w:t>Use a dishwasher to wash dishes and use air dry setting</w:t>
      </w:r>
    </w:p>
    <w:p w14:paraId="134425A9" w14:textId="77777777" w:rsidR="00D670D5" w:rsidRDefault="00D670D5" w:rsidP="00665962">
      <w:pPr>
        <w:widowControl/>
        <w:numPr>
          <w:ilvl w:val="0"/>
          <w:numId w:val="5"/>
        </w:numPr>
        <w:rPr>
          <w:b/>
        </w:rPr>
      </w:pPr>
      <w:r>
        <w:rPr>
          <w:b/>
        </w:rPr>
        <w:t xml:space="preserve">Wash clothing in cold water </w:t>
      </w:r>
    </w:p>
    <w:p w14:paraId="386571E0" w14:textId="77777777" w:rsidR="00D670D5" w:rsidRDefault="00D670D5" w:rsidP="00665962">
      <w:pPr>
        <w:widowControl/>
        <w:numPr>
          <w:ilvl w:val="0"/>
          <w:numId w:val="5"/>
        </w:numPr>
        <w:rPr>
          <w:b/>
        </w:rPr>
      </w:pPr>
      <w:r>
        <w:rPr>
          <w:b/>
        </w:rPr>
        <w:t xml:space="preserve">Do not take baths </w:t>
      </w:r>
    </w:p>
    <w:p w14:paraId="26CE8208" w14:textId="77777777" w:rsidR="00D670D5" w:rsidRPr="00BB01F7" w:rsidRDefault="00D670D5" w:rsidP="00665962">
      <w:pPr>
        <w:widowControl/>
        <w:numPr>
          <w:ilvl w:val="0"/>
          <w:numId w:val="5"/>
        </w:numPr>
        <w:rPr>
          <w:b/>
        </w:rPr>
      </w:pPr>
      <w:r>
        <w:rPr>
          <w:b/>
        </w:rPr>
        <w:t xml:space="preserve">Do not use hot tubs or swimming pools </w:t>
      </w:r>
    </w:p>
    <w:p w14:paraId="5B5F36B6" w14:textId="77777777" w:rsidR="00D670D5" w:rsidRPr="00F07567" w:rsidRDefault="00D670D5" w:rsidP="001D3475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Arial"/>
          <w:szCs w:val="24"/>
        </w:rPr>
      </w:pPr>
    </w:p>
    <w:p w14:paraId="6EC2BABB" w14:textId="77777777" w:rsidR="00D00F4A" w:rsidRPr="00E13166" w:rsidRDefault="00056C4B" w:rsidP="00665962">
      <w:pPr>
        <w:pStyle w:val="BodyText"/>
        <w:jc w:val="left"/>
        <w:rPr>
          <w:rFonts w:cs="Arial"/>
          <w:b/>
          <w:i w:val="0"/>
          <w:iCs/>
          <w:sz w:val="24"/>
          <w:szCs w:val="24"/>
        </w:rPr>
      </w:pPr>
      <w:r w:rsidRPr="00E13166">
        <w:rPr>
          <w:rFonts w:cs="Arial"/>
          <w:b/>
          <w:i w:val="0"/>
          <w:iCs/>
          <w:sz w:val="24"/>
          <w:szCs w:val="24"/>
        </w:rPr>
        <w:t>What should I do?</w:t>
      </w:r>
    </w:p>
    <w:p w14:paraId="3F82973D" w14:textId="77777777" w:rsidR="00D00F4A" w:rsidRPr="00E13166" w:rsidRDefault="00725216" w:rsidP="00665962">
      <w:pPr>
        <w:pStyle w:val="BodyText"/>
        <w:jc w:val="left"/>
        <w:rPr>
          <w:rFonts w:cs="Arial"/>
          <w:b/>
          <w:i w:val="0"/>
          <w:iCs/>
          <w:sz w:val="24"/>
          <w:szCs w:val="24"/>
          <w:u w:val="single"/>
        </w:rPr>
      </w:pPr>
    </w:p>
    <w:p w14:paraId="0FF0CA04" w14:textId="29487736" w:rsidR="00D00F4A" w:rsidRPr="00E13166" w:rsidRDefault="00056C4B" w:rsidP="00665962">
      <w:pPr>
        <w:pStyle w:val="BodyText"/>
        <w:numPr>
          <w:ilvl w:val="0"/>
          <w:numId w:val="5"/>
        </w:numPr>
        <w:jc w:val="left"/>
        <w:rPr>
          <w:rFonts w:cs="Arial"/>
          <w:i w:val="0"/>
          <w:iCs/>
          <w:sz w:val="24"/>
          <w:szCs w:val="24"/>
        </w:rPr>
      </w:pPr>
      <w:r w:rsidRPr="00E13166">
        <w:rPr>
          <w:rFonts w:cs="Arial"/>
          <w:b/>
          <w:i w:val="0"/>
          <w:iCs/>
          <w:sz w:val="24"/>
          <w:szCs w:val="24"/>
          <w:u w:val="single"/>
        </w:rPr>
        <w:t>DO NOT DRINK YOUR TAP WATER---USE ONLY BOTTLED WATER.</w:t>
      </w:r>
      <w:r w:rsidRPr="00E13166">
        <w:rPr>
          <w:rFonts w:cs="Arial"/>
          <w:i w:val="0"/>
          <w:iCs/>
          <w:sz w:val="24"/>
          <w:szCs w:val="24"/>
        </w:rPr>
        <w:t xml:space="preserve">  Bottled water should be used for all drinking (including baby formula and juice), brushing teeth, </w:t>
      </w:r>
      <w:r w:rsidR="009C34C5">
        <w:rPr>
          <w:rFonts w:cs="Arial"/>
          <w:i w:val="0"/>
          <w:iCs/>
          <w:sz w:val="24"/>
          <w:szCs w:val="24"/>
        </w:rPr>
        <w:t xml:space="preserve">and </w:t>
      </w:r>
      <w:r w:rsidRPr="00E13166">
        <w:rPr>
          <w:rFonts w:cs="Arial"/>
          <w:i w:val="0"/>
          <w:iCs/>
          <w:sz w:val="24"/>
          <w:szCs w:val="24"/>
        </w:rPr>
        <w:t xml:space="preserve">making ice and food preparation </w:t>
      </w:r>
      <w:r w:rsidRPr="00E13166">
        <w:rPr>
          <w:rFonts w:cs="Arial"/>
          <w:b/>
          <w:i w:val="0"/>
          <w:iCs/>
          <w:sz w:val="24"/>
          <w:szCs w:val="24"/>
        </w:rPr>
        <w:t>until further notice</w:t>
      </w:r>
      <w:r w:rsidRPr="00E13166">
        <w:rPr>
          <w:rFonts w:cs="Arial"/>
          <w:i w:val="0"/>
          <w:iCs/>
          <w:sz w:val="24"/>
          <w:szCs w:val="24"/>
        </w:rPr>
        <w:t xml:space="preserve">.  </w:t>
      </w:r>
    </w:p>
    <w:p w14:paraId="2382C08A" w14:textId="77777777" w:rsidR="00D00F4A" w:rsidRPr="00E13166" w:rsidRDefault="00725216" w:rsidP="00665962">
      <w:pPr>
        <w:pStyle w:val="BodyText"/>
        <w:jc w:val="left"/>
        <w:rPr>
          <w:rFonts w:cs="Arial"/>
          <w:i w:val="0"/>
          <w:iCs/>
          <w:sz w:val="24"/>
          <w:szCs w:val="24"/>
        </w:rPr>
      </w:pPr>
    </w:p>
    <w:p w14:paraId="6A2133BD" w14:textId="702E9A3A" w:rsidR="00D00F4A" w:rsidRDefault="00056C4B" w:rsidP="001D3475">
      <w:pPr>
        <w:pStyle w:val="BodyText"/>
        <w:numPr>
          <w:ilvl w:val="0"/>
          <w:numId w:val="5"/>
        </w:numPr>
        <w:jc w:val="left"/>
        <w:rPr>
          <w:rFonts w:cs="Arial"/>
          <w:i w:val="0"/>
          <w:iCs/>
          <w:sz w:val="24"/>
          <w:szCs w:val="24"/>
        </w:rPr>
      </w:pPr>
      <w:r w:rsidRPr="00E13166">
        <w:rPr>
          <w:rFonts w:cs="Arial"/>
          <w:b/>
          <w:i w:val="0"/>
          <w:iCs/>
          <w:sz w:val="24"/>
          <w:szCs w:val="24"/>
          <w:u w:val="single"/>
        </w:rPr>
        <w:t>DO NOT TRY AND TREAT THE WATER YOURSELF.</w:t>
      </w:r>
      <w:r w:rsidRPr="00E13166">
        <w:rPr>
          <w:rFonts w:cs="Arial"/>
          <w:i w:val="0"/>
          <w:iCs/>
          <w:sz w:val="24"/>
          <w:szCs w:val="24"/>
        </w:rPr>
        <w:t xml:space="preserve">  Boiling, freezing, filtering, adding chlorine or other disinfectants, or letting water stand will not make the water safe.</w:t>
      </w:r>
    </w:p>
    <w:p w14:paraId="0CC6C356" w14:textId="77777777" w:rsidR="00D17ADE" w:rsidRDefault="00D17ADE" w:rsidP="00665962">
      <w:pPr>
        <w:pStyle w:val="ListParagraph"/>
        <w:rPr>
          <w:rFonts w:cs="Arial"/>
          <w:iCs/>
          <w:szCs w:val="24"/>
        </w:rPr>
      </w:pPr>
    </w:p>
    <w:p w14:paraId="4BA1A759" w14:textId="47B157B6" w:rsidR="00D17ADE" w:rsidRPr="00D17ADE" w:rsidRDefault="00D17ADE" w:rsidP="00D17ADE">
      <w:pPr>
        <w:pStyle w:val="BodyText"/>
        <w:numPr>
          <w:ilvl w:val="0"/>
          <w:numId w:val="5"/>
        </w:numPr>
        <w:rPr>
          <w:rFonts w:cs="Arial"/>
          <w:i w:val="0"/>
          <w:iCs/>
          <w:sz w:val="24"/>
          <w:szCs w:val="24"/>
        </w:rPr>
      </w:pPr>
      <w:bookmarkStart w:id="3" w:name="_Hlk51072161"/>
      <w:r w:rsidRPr="00665962">
        <w:rPr>
          <w:rFonts w:cs="Arial"/>
          <w:i w:val="0"/>
          <w:iCs/>
          <w:sz w:val="24"/>
          <w:szCs w:val="24"/>
          <w:highlight w:val="yellow"/>
        </w:rPr>
        <w:t>[</w:t>
      </w:r>
      <w:r w:rsidR="007840E3">
        <w:rPr>
          <w:rFonts w:cs="Arial"/>
          <w:i w:val="0"/>
          <w:iCs/>
          <w:sz w:val="24"/>
          <w:szCs w:val="24"/>
          <w:highlight w:val="yellow"/>
        </w:rPr>
        <w:t>OPTIONAL</w:t>
      </w:r>
      <w:r w:rsidRPr="00665962">
        <w:rPr>
          <w:rFonts w:cs="Arial"/>
          <w:i w:val="0"/>
          <w:iCs/>
          <w:sz w:val="24"/>
          <w:szCs w:val="24"/>
          <w:highlight w:val="yellow"/>
        </w:rPr>
        <w:t>:]</w:t>
      </w:r>
      <w:r w:rsidRPr="00D17ADE">
        <w:rPr>
          <w:rFonts w:cs="Arial"/>
          <w:i w:val="0"/>
          <w:iCs/>
          <w:sz w:val="24"/>
          <w:szCs w:val="24"/>
        </w:rPr>
        <w:t xml:space="preserve"> Potable</w:t>
      </w:r>
      <w:r w:rsidR="009C34C5">
        <w:rPr>
          <w:rFonts w:cs="Arial"/>
          <w:i w:val="0"/>
          <w:iCs/>
          <w:sz w:val="24"/>
          <w:szCs w:val="24"/>
        </w:rPr>
        <w:t xml:space="preserve"> </w:t>
      </w:r>
      <w:r w:rsidR="007840E3">
        <w:rPr>
          <w:rFonts w:cs="Arial"/>
          <w:i w:val="0"/>
          <w:iCs/>
          <w:sz w:val="24"/>
          <w:szCs w:val="24"/>
        </w:rPr>
        <w:t>and/</w:t>
      </w:r>
      <w:r w:rsidR="009C34C5">
        <w:rPr>
          <w:rFonts w:cs="Arial"/>
          <w:i w:val="0"/>
          <w:iCs/>
          <w:sz w:val="24"/>
          <w:szCs w:val="24"/>
        </w:rPr>
        <w:t>or bottled</w:t>
      </w:r>
      <w:r w:rsidRPr="00D17ADE">
        <w:rPr>
          <w:rFonts w:cs="Arial"/>
          <w:i w:val="0"/>
          <w:iCs/>
          <w:sz w:val="24"/>
          <w:szCs w:val="24"/>
        </w:rPr>
        <w:t xml:space="preserve"> water is available at the following locations: </w:t>
      </w:r>
      <w:r w:rsidRPr="00665962">
        <w:rPr>
          <w:rFonts w:cs="Arial"/>
          <w:i w:val="0"/>
          <w:iCs/>
          <w:color w:val="0070C0"/>
          <w:sz w:val="24"/>
          <w:szCs w:val="24"/>
          <w:highlight w:val="yellow"/>
        </w:rPr>
        <w:t>[L</w:t>
      </w:r>
      <w:r w:rsidR="007840E3">
        <w:rPr>
          <w:rFonts w:cs="Arial"/>
          <w:i w:val="0"/>
          <w:iCs/>
          <w:color w:val="0070C0"/>
          <w:sz w:val="24"/>
          <w:szCs w:val="24"/>
          <w:highlight w:val="yellow"/>
        </w:rPr>
        <w:t>IST OF LOCATIONS</w:t>
      </w:r>
      <w:r w:rsidRPr="00665962">
        <w:rPr>
          <w:rFonts w:cs="Arial"/>
          <w:i w:val="0"/>
          <w:iCs/>
          <w:color w:val="0070C0"/>
          <w:sz w:val="24"/>
          <w:szCs w:val="24"/>
          <w:highlight w:val="yellow"/>
        </w:rPr>
        <w:t>]</w:t>
      </w:r>
      <w:r>
        <w:rPr>
          <w:rFonts w:cs="Arial"/>
          <w:i w:val="0"/>
          <w:iCs/>
          <w:sz w:val="24"/>
          <w:szCs w:val="24"/>
        </w:rPr>
        <w:t xml:space="preserve">. </w:t>
      </w:r>
      <w:r w:rsidRPr="00D17ADE">
        <w:rPr>
          <w:rFonts w:cs="Arial"/>
          <w:i w:val="0"/>
          <w:iCs/>
          <w:sz w:val="24"/>
          <w:szCs w:val="24"/>
        </w:rPr>
        <w:t>Please bring a clean water container (5 gallons maximum capacity).</w:t>
      </w:r>
    </w:p>
    <w:bookmarkEnd w:id="3"/>
    <w:p w14:paraId="46DFA4EC" w14:textId="77777777" w:rsidR="00D17ADE" w:rsidRDefault="00D17ADE" w:rsidP="00665962">
      <w:pPr>
        <w:pStyle w:val="BodyText"/>
        <w:ind w:left="360"/>
        <w:jc w:val="left"/>
        <w:rPr>
          <w:rFonts w:cs="Arial"/>
          <w:i w:val="0"/>
          <w:iCs/>
          <w:sz w:val="24"/>
          <w:szCs w:val="24"/>
        </w:rPr>
      </w:pPr>
    </w:p>
    <w:p w14:paraId="0BB2A92B" w14:textId="0C44ACC9" w:rsidR="00D17ADE" w:rsidRPr="00E13166" w:rsidRDefault="00D17ADE" w:rsidP="00D17ADE">
      <w:pPr>
        <w:rPr>
          <w:rFonts w:cs="Arial"/>
          <w:b/>
          <w:bCs/>
          <w:szCs w:val="24"/>
        </w:rPr>
      </w:pPr>
      <w:r w:rsidRPr="00E13166">
        <w:rPr>
          <w:rFonts w:cs="Arial"/>
          <w:b/>
          <w:bCs/>
          <w:color w:val="000000"/>
          <w:szCs w:val="24"/>
        </w:rPr>
        <w:t xml:space="preserve">We will inform you when tests show that the water is safe again.  We expect to resolve the problem within </w:t>
      </w:r>
      <w:r w:rsidRPr="00665962">
        <w:rPr>
          <w:rFonts w:cs="Arial"/>
          <w:b/>
          <w:bCs/>
          <w:color w:val="0070C0"/>
          <w:szCs w:val="24"/>
          <w:highlight w:val="yellow"/>
        </w:rPr>
        <w:t>[</w:t>
      </w:r>
      <w:r w:rsidR="007840E3">
        <w:rPr>
          <w:rFonts w:cs="Arial"/>
          <w:b/>
          <w:bCs/>
          <w:color w:val="0070C0"/>
          <w:szCs w:val="24"/>
          <w:highlight w:val="yellow"/>
        </w:rPr>
        <w:t>ESTIMATED TIME FRAME</w:t>
      </w:r>
      <w:r w:rsidRPr="00665962">
        <w:rPr>
          <w:rFonts w:cs="Arial"/>
          <w:b/>
          <w:bCs/>
          <w:color w:val="0070C0"/>
          <w:szCs w:val="24"/>
          <w:highlight w:val="yellow"/>
        </w:rPr>
        <w:t>]</w:t>
      </w:r>
      <w:r w:rsidRPr="00E13166">
        <w:rPr>
          <w:rFonts w:cs="Arial"/>
          <w:b/>
          <w:bCs/>
          <w:color w:val="0000FF"/>
          <w:szCs w:val="24"/>
        </w:rPr>
        <w:t>.</w:t>
      </w:r>
    </w:p>
    <w:p w14:paraId="00ABAD44" w14:textId="77777777" w:rsidR="00AA7F8A" w:rsidRPr="00E13166" w:rsidRDefault="00AA7F8A" w:rsidP="001D3475">
      <w:pPr>
        <w:rPr>
          <w:rFonts w:cs="Arial"/>
          <w:b/>
          <w:bCs/>
        </w:rPr>
      </w:pPr>
    </w:p>
    <w:p w14:paraId="576FA19A" w14:textId="79F93153" w:rsidR="00D00F4A" w:rsidRDefault="00056C4B" w:rsidP="00D17ADE">
      <w:pPr>
        <w:rPr>
          <w:rFonts w:cs="Arial"/>
          <w:szCs w:val="22"/>
        </w:rPr>
      </w:pPr>
      <w:r w:rsidRPr="00E13166">
        <w:rPr>
          <w:rFonts w:cs="Arial"/>
          <w:szCs w:val="22"/>
        </w:rPr>
        <w:t>For more information</w:t>
      </w:r>
      <w:r w:rsidR="007A6AA5">
        <w:rPr>
          <w:rFonts w:cs="Arial"/>
          <w:szCs w:val="22"/>
        </w:rPr>
        <w:t>,</w:t>
      </w:r>
      <w:r w:rsidRPr="00E13166">
        <w:rPr>
          <w:rFonts w:cs="Arial"/>
          <w:szCs w:val="22"/>
        </w:rPr>
        <w:t xml:space="preserve"> call:</w:t>
      </w:r>
    </w:p>
    <w:p w14:paraId="70976995" w14:textId="07A57DA8" w:rsidR="00FD6337" w:rsidRPr="00F07567" w:rsidRDefault="00056C4B" w:rsidP="003E094D">
      <w:pPr>
        <w:rPr>
          <w:rFonts w:cs="Arial"/>
          <w:szCs w:val="22"/>
          <w:u w:val="single"/>
        </w:rPr>
      </w:pPr>
      <w:r w:rsidRPr="00F07567">
        <w:rPr>
          <w:rFonts w:cs="Arial"/>
          <w:szCs w:val="22"/>
          <w:u w:val="single"/>
        </w:rPr>
        <w:t>Water Utility contact</w:t>
      </w:r>
      <w:r w:rsidRPr="00F07567">
        <w:rPr>
          <w:rFonts w:cs="Arial"/>
          <w:szCs w:val="22"/>
        </w:rPr>
        <w:t xml:space="preserve">: </w:t>
      </w:r>
      <w:r w:rsidR="00C30B8D" w:rsidRPr="00C30B8D">
        <w:rPr>
          <w:rFonts w:cs="Arial"/>
          <w:szCs w:val="22"/>
          <w:highlight w:val="yellow"/>
        </w:rPr>
        <w:t>CONTACT NAME</w:t>
      </w:r>
      <w:r w:rsidRPr="00C30B8D">
        <w:rPr>
          <w:rFonts w:cs="Arial"/>
          <w:szCs w:val="22"/>
          <w:highlight w:val="yellow"/>
        </w:rPr>
        <w:t xml:space="preserve">, </w:t>
      </w:r>
      <w:r w:rsidR="00C30B8D" w:rsidRPr="00C30B8D">
        <w:rPr>
          <w:rFonts w:cs="Arial"/>
          <w:szCs w:val="22"/>
          <w:highlight w:val="yellow"/>
        </w:rPr>
        <w:t>POSITION</w:t>
      </w:r>
      <w:r w:rsidRPr="00C30B8D">
        <w:rPr>
          <w:rFonts w:cs="Arial"/>
          <w:szCs w:val="22"/>
          <w:highlight w:val="yellow"/>
        </w:rPr>
        <w:t xml:space="preserve">, </w:t>
      </w:r>
      <w:r w:rsidR="00C30B8D" w:rsidRPr="00C30B8D">
        <w:rPr>
          <w:rFonts w:cs="Arial"/>
          <w:szCs w:val="22"/>
          <w:highlight w:val="yellow"/>
        </w:rPr>
        <w:t>WATER SYSTEM NAME</w:t>
      </w:r>
      <w:r w:rsidRPr="00C30B8D">
        <w:rPr>
          <w:rFonts w:cs="Arial"/>
          <w:szCs w:val="22"/>
          <w:highlight w:val="yellow"/>
        </w:rPr>
        <w:t xml:space="preserve">, </w:t>
      </w:r>
      <w:proofErr w:type="spellStart"/>
      <w:r w:rsidRPr="00C30B8D">
        <w:rPr>
          <w:rFonts w:cs="Arial"/>
          <w:szCs w:val="22"/>
          <w:highlight w:val="yellow"/>
        </w:rPr>
        <w:t>tel</w:t>
      </w:r>
      <w:proofErr w:type="spellEnd"/>
      <w:r w:rsidRPr="00C30B8D">
        <w:rPr>
          <w:rFonts w:cs="Arial"/>
          <w:szCs w:val="22"/>
          <w:highlight w:val="yellow"/>
        </w:rPr>
        <w:t>: (</w:t>
      </w:r>
      <w:r w:rsidR="00C30B8D" w:rsidRPr="00C30B8D">
        <w:rPr>
          <w:rFonts w:cs="Arial"/>
          <w:szCs w:val="22"/>
          <w:highlight w:val="yellow"/>
        </w:rPr>
        <w:t>XXX</w:t>
      </w:r>
      <w:r w:rsidRPr="00C30B8D">
        <w:rPr>
          <w:rFonts w:cs="Arial"/>
          <w:szCs w:val="22"/>
          <w:highlight w:val="yellow"/>
        </w:rPr>
        <w:t xml:space="preserve">) </w:t>
      </w:r>
      <w:r w:rsidR="00C30B8D" w:rsidRPr="00C30B8D">
        <w:rPr>
          <w:rFonts w:cs="Arial"/>
          <w:szCs w:val="22"/>
          <w:highlight w:val="yellow"/>
        </w:rPr>
        <w:t>XXX</w:t>
      </w:r>
      <w:r w:rsidRPr="00C30B8D">
        <w:rPr>
          <w:rFonts w:cs="Arial"/>
          <w:szCs w:val="22"/>
          <w:highlight w:val="yellow"/>
        </w:rPr>
        <w:t>-</w:t>
      </w:r>
      <w:r w:rsidR="00C30B8D" w:rsidRPr="00C30B8D">
        <w:rPr>
          <w:rFonts w:cs="Arial"/>
          <w:szCs w:val="22"/>
          <w:highlight w:val="yellow"/>
        </w:rPr>
        <w:t>XXXX</w:t>
      </w:r>
      <w:r w:rsidRPr="00C30B8D">
        <w:rPr>
          <w:rFonts w:cs="Arial"/>
          <w:szCs w:val="22"/>
          <w:highlight w:val="yellow"/>
        </w:rPr>
        <w:t xml:space="preserve">, </w:t>
      </w:r>
      <w:r w:rsidR="00C30B8D" w:rsidRPr="00C30B8D">
        <w:rPr>
          <w:rFonts w:cs="Arial"/>
          <w:szCs w:val="22"/>
          <w:highlight w:val="yellow"/>
        </w:rPr>
        <w:t>ADDRESS</w:t>
      </w:r>
    </w:p>
    <w:p w14:paraId="000B998C" w14:textId="5A918A5A" w:rsidR="00D00F4A" w:rsidRPr="00E13166" w:rsidRDefault="00056C4B">
      <w:pPr>
        <w:pStyle w:val="BlockText"/>
        <w:ind w:left="0" w:right="-54"/>
        <w:rPr>
          <w:rFonts w:ascii="Arial" w:hAnsi="Arial" w:cs="Arial"/>
          <w:i w:val="0"/>
          <w:iCs/>
          <w:sz w:val="24"/>
          <w:szCs w:val="22"/>
        </w:rPr>
      </w:pPr>
      <w:r w:rsidRPr="00E13166">
        <w:rPr>
          <w:rFonts w:ascii="Arial" w:hAnsi="Arial" w:cs="Arial"/>
          <w:i w:val="0"/>
          <w:iCs/>
          <w:sz w:val="24"/>
          <w:szCs w:val="22"/>
        </w:rPr>
        <w:t xml:space="preserve">This notice is being sent to you by </w:t>
      </w:r>
      <w:r>
        <w:rPr>
          <w:rFonts w:ascii="Arial" w:hAnsi="Arial" w:cs="Arial"/>
          <w:i w:val="0"/>
          <w:iCs/>
          <w:sz w:val="24"/>
          <w:szCs w:val="22"/>
        </w:rPr>
        <w:t xml:space="preserve">the </w:t>
      </w:r>
      <w:r w:rsidR="007A6AA5" w:rsidRPr="007A6AA5">
        <w:rPr>
          <w:rFonts w:ascii="Arial" w:hAnsi="Arial" w:cs="Arial"/>
          <w:i w:val="0"/>
          <w:iCs/>
          <w:sz w:val="24"/>
          <w:szCs w:val="22"/>
          <w:highlight w:val="yellow"/>
        </w:rPr>
        <w:t>WATER SYSTEM NAME</w:t>
      </w:r>
      <w:r>
        <w:rPr>
          <w:rFonts w:ascii="Arial" w:hAnsi="Arial" w:cs="Arial"/>
          <w:i w:val="0"/>
          <w:iCs/>
          <w:sz w:val="24"/>
          <w:szCs w:val="22"/>
        </w:rPr>
        <w:t>,</w:t>
      </w:r>
      <w:r w:rsidRPr="00E13166">
        <w:rPr>
          <w:rFonts w:ascii="Arial" w:hAnsi="Arial" w:cs="Arial"/>
          <w:i w:val="0"/>
          <w:iCs/>
          <w:sz w:val="24"/>
          <w:szCs w:val="22"/>
        </w:rPr>
        <w:t xml:space="preserve"> </w:t>
      </w:r>
      <w:r w:rsidR="001C5029">
        <w:rPr>
          <w:rFonts w:ascii="Arial" w:hAnsi="Arial" w:cs="Arial"/>
          <w:i w:val="0"/>
          <w:iCs/>
          <w:sz w:val="24"/>
          <w:szCs w:val="22"/>
        </w:rPr>
        <w:t>Oregon</w:t>
      </w:r>
      <w:r w:rsidRPr="00E13166">
        <w:rPr>
          <w:rFonts w:ascii="Arial" w:hAnsi="Arial" w:cs="Arial"/>
          <w:i w:val="0"/>
          <w:iCs/>
          <w:sz w:val="24"/>
          <w:szCs w:val="22"/>
        </w:rPr>
        <w:t xml:space="preserve"> Public Water System ID # </w:t>
      </w:r>
      <w:r w:rsidR="007A6AA5" w:rsidRPr="007A6AA5">
        <w:rPr>
          <w:rFonts w:ascii="Arial" w:hAnsi="Arial" w:cs="Arial"/>
          <w:i w:val="0"/>
          <w:iCs/>
          <w:sz w:val="24"/>
          <w:szCs w:val="22"/>
          <w:highlight w:val="yellow"/>
        </w:rPr>
        <w:t>WATER SYSTEM NUMBER</w:t>
      </w:r>
      <w:r>
        <w:rPr>
          <w:rFonts w:ascii="Arial" w:hAnsi="Arial" w:cs="Arial"/>
          <w:i w:val="0"/>
          <w:iCs/>
          <w:sz w:val="24"/>
          <w:szCs w:val="22"/>
        </w:rPr>
        <w:t xml:space="preserve">.  </w:t>
      </w:r>
      <w:r w:rsidRPr="00E13166">
        <w:rPr>
          <w:rFonts w:ascii="Arial" w:hAnsi="Arial" w:cs="Arial"/>
          <w:i w:val="0"/>
          <w:iCs/>
          <w:sz w:val="24"/>
          <w:szCs w:val="22"/>
        </w:rPr>
        <w:t>Date Distributed:</w:t>
      </w:r>
      <w:r w:rsidR="00BB4123">
        <w:rPr>
          <w:rFonts w:ascii="Arial" w:hAnsi="Arial" w:cs="Arial"/>
          <w:i w:val="0"/>
          <w:iCs/>
          <w:sz w:val="24"/>
          <w:szCs w:val="22"/>
        </w:rPr>
        <w:t xml:space="preserve"> </w:t>
      </w:r>
      <w:r w:rsidR="007A6AA5" w:rsidRPr="007A6AA5">
        <w:rPr>
          <w:rFonts w:ascii="Arial" w:hAnsi="Arial" w:cs="Arial"/>
          <w:i w:val="0"/>
          <w:iCs/>
          <w:sz w:val="24"/>
          <w:szCs w:val="22"/>
          <w:highlight w:val="yellow"/>
        </w:rPr>
        <w:t>DATE OF ISSUANCE</w:t>
      </w:r>
      <w:r w:rsidRPr="00E13166">
        <w:rPr>
          <w:rFonts w:ascii="Arial" w:hAnsi="Arial" w:cs="Arial"/>
          <w:i w:val="0"/>
          <w:iCs/>
          <w:sz w:val="24"/>
          <w:szCs w:val="22"/>
        </w:rPr>
        <w:t>.</w:t>
      </w:r>
    </w:p>
    <w:p w14:paraId="580E48E1" w14:textId="40418269" w:rsidR="00D00F4A" w:rsidRPr="00375064" w:rsidRDefault="00056C4B">
      <w:pPr>
        <w:pStyle w:val="BlockText"/>
        <w:ind w:left="0"/>
        <w:rPr>
          <w:rFonts w:ascii="Arial" w:hAnsi="Arial" w:cs="Arial"/>
          <w:sz w:val="24"/>
          <w:szCs w:val="22"/>
        </w:rPr>
      </w:pPr>
      <w:r w:rsidRPr="005B6D8B">
        <w:rPr>
          <w:rFonts w:ascii="Arial" w:hAnsi="Arial" w:cs="Arial"/>
          <w:sz w:val="24"/>
          <w:szCs w:val="22"/>
          <w:highlight w:val="yellow"/>
        </w:rPr>
        <w:t>Please share this information with all other people who receive this water, especially those who may not have received this notice directly (</w:t>
      </w:r>
      <w:r w:rsidR="00AA7F8A" w:rsidRPr="005B6D8B">
        <w:rPr>
          <w:rFonts w:ascii="Arial" w:hAnsi="Arial" w:cs="Arial"/>
          <w:sz w:val="24"/>
          <w:szCs w:val="22"/>
          <w:highlight w:val="yellow"/>
        </w:rPr>
        <w:t>ex.</w:t>
      </w:r>
      <w:r w:rsidRPr="005B6D8B">
        <w:rPr>
          <w:rFonts w:ascii="Arial" w:hAnsi="Arial" w:cs="Arial"/>
          <w:sz w:val="24"/>
          <w:szCs w:val="22"/>
          <w:highlight w:val="yellow"/>
        </w:rPr>
        <w:t xml:space="preserve">, people in apartments, nursing homes, schools, and businesses).  </w:t>
      </w:r>
      <w:r w:rsidR="00AA7F8A" w:rsidRPr="005B6D8B">
        <w:rPr>
          <w:rFonts w:ascii="Arial" w:hAnsi="Arial" w:cs="Arial"/>
          <w:sz w:val="24"/>
          <w:szCs w:val="22"/>
          <w:highlight w:val="yellow"/>
        </w:rPr>
        <w:t xml:space="preserve">This can be done </w:t>
      </w:r>
      <w:r w:rsidRPr="005B6D8B">
        <w:rPr>
          <w:rFonts w:ascii="Arial" w:hAnsi="Arial" w:cs="Arial"/>
          <w:sz w:val="24"/>
          <w:szCs w:val="22"/>
          <w:highlight w:val="yellow"/>
        </w:rPr>
        <w:t>by posting in a public place or distributing copies by hand.</w:t>
      </w:r>
      <w:bookmarkEnd w:id="0"/>
    </w:p>
    <w:sectPr w:rsidR="00D00F4A" w:rsidRPr="00375064" w:rsidSect="002D7EAE">
      <w:footerReference w:type="default" r:id="rId12"/>
      <w:pgSz w:w="12240" w:h="15840"/>
      <w:pgMar w:top="720" w:right="720" w:bottom="720" w:left="720" w:header="1440" w:footer="99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716E6" w14:textId="77777777" w:rsidR="00BD6CFA" w:rsidRDefault="00BD6CFA">
      <w:r>
        <w:separator/>
      </w:r>
    </w:p>
  </w:endnote>
  <w:endnote w:type="continuationSeparator" w:id="0">
    <w:p w14:paraId="127D3029" w14:textId="77777777" w:rsidR="00BD6CFA" w:rsidRDefault="00BD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050DA" w14:textId="77777777" w:rsidR="00D00F4A" w:rsidRPr="00E13166" w:rsidRDefault="00725216">
    <w:pPr>
      <w:pStyle w:val="Footer"/>
      <w:jc w:val="right"/>
      <w:rPr>
        <w:i/>
        <w:i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4B6D1" w14:textId="77777777" w:rsidR="00BD6CFA" w:rsidRDefault="00BD6CFA">
      <w:r>
        <w:separator/>
      </w:r>
    </w:p>
  </w:footnote>
  <w:footnote w:type="continuationSeparator" w:id="0">
    <w:p w14:paraId="5EB1D804" w14:textId="77777777" w:rsidR="00BD6CFA" w:rsidRDefault="00BD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1E7D95"/>
    <w:multiLevelType w:val="hybridMultilevel"/>
    <w:tmpl w:val="04C6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C1A8A"/>
    <w:multiLevelType w:val="hybridMultilevel"/>
    <w:tmpl w:val="908A78F4"/>
    <w:lvl w:ilvl="0" w:tplc="58FE92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AEC3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056ED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70D6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84AD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7A061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8B283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2CE6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58657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460EC6"/>
    <w:multiLevelType w:val="hybridMultilevel"/>
    <w:tmpl w:val="FF1EBAB2"/>
    <w:lvl w:ilvl="0" w:tplc="2E12A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564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E24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01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C4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36F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AE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22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743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$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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</w:rPr>
      </w:lvl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EB"/>
    <w:rsid w:val="00056C4B"/>
    <w:rsid w:val="000F5618"/>
    <w:rsid w:val="00113AC8"/>
    <w:rsid w:val="001C5029"/>
    <w:rsid w:val="001D3475"/>
    <w:rsid w:val="002D0364"/>
    <w:rsid w:val="002F5F45"/>
    <w:rsid w:val="003E094D"/>
    <w:rsid w:val="00464B07"/>
    <w:rsid w:val="004B248D"/>
    <w:rsid w:val="004F46DF"/>
    <w:rsid w:val="00561EA2"/>
    <w:rsid w:val="005B6D8B"/>
    <w:rsid w:val="00634989"/>
    <w:rsid w:val="00665962"/>
    <w:rsid w:val="006A7AC9"/>
    <w:rsid w:val="006B2A53"/>
    <w:rsid w:val="00725216"/>
    <w:rsid w:val="00752328"/>
    <w:rsid w:val="007840E3"/>
    <w:rsid w:val="007A6AA5"/>
    <w:rsid w:val="007B773B"/>
    <w:rsid w:val="008C0E42"/>
    <w:rsid w:val="00940F58"/>
    <w:rsid w:val="009824CF"/>
    <w:rsid w:val="0098388A"/>
    <w:rsid w:val="009B354E"/>
    <w:rsid w:val="009C34C5"/>
    <w:rsid w:val="009F2B69"/>
    <w:rsid w:val="00A7752E"/>
    <w:rsid w:val="00AA7F8A"/>
    <w:rsid w:val="00BB01F7"/>
    <w:rsid w:val="00BB4123"/>
    <w:rsid w:val="00BD6CFA"/>
    <w:rsid w:val="00C30B8D"/>
    <w:rsid w:val="00CC3AB1"/>
    <w:rsid w:val="00D17ADE"/>
    <w:rsid w:val="00D670D5"/>
    <w:rsid w:val="00E17760"/>
    <w:rsid w:val="00E405EB"/>
    <w:rsid w:val="00E60EF4"/>
    <w:rsid w:val="00F07567"/>
    <w:rsid w:val="00F414D4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C6140"/>
  <w15:chartTrackingRefBased/>
  <w15:docId w15:val="{8112EFD8-F142-4E2C-8A96-D67C2A76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  <w:bCs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vanish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360" w:hanging="360"/>
    </w:pPr>
  </w:style>
  <w:style w:type="paragraph" w:customStyle="1" w:styleId="Level1">
    <w:name w:val="Level 1"/>
    <w:basedOn w:val="Normal"/>
    <w:pPr>
      <w:ind w:left="360" w:hanging="360"/>
    </w:pPr>
  </w:style>
  <w:style w:type="character" w:customStyle="1" w:styleId="Hypertext">
    <w:name w:val="Hypertext"/>
    <w:rPr>
      <w:color w:val="0000FF"/>
      <w:u w:val="single"/>
    </w:rPr>
  </w:style>
  <w:style w:type="paragraph" w:styleId="Title">
    <w:name w:val="Title"/>
    <w:basedOn w:val="Normal"/>
    <w:qFormat/>
    <w:pPr>
      <w:shd w:val="clear" w:color="auto" w:fill="B3B3B3"/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Pr>
      <w:b/>
      <w:color w:val="000000"/>
      <w:sz w:val="32"/>
    </w:rPr>
  </w:style>
  <w:style w:type="paragraph" w:styleId="BodyText">
    <w:name w:val="Body Text"/>
    <w:basedOn w:val="Normal"/>
    <w:pPr>
      <w:tabs>
        <w:tab w:val="left" w:pos="-180"/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i/>
      <w:color w:val="000000"/>
      <w:sz w:val="20"/>
    </w:rPr>
  </w:style>
  <w:style w:type="paragraph" w:styleId="BodyText2">
    <w:name w:val="Body Text 2"/>
    <w:basedOn w:val="Normal"/>
    <w:rPr>
      <w:rFonts w:ascii="Tahoma" w:hAnsi="Tahoma" w:cs="Tahoma"/>
      <w:sz w:val="22"/>
    </w:rPr>
  </w:style>
  <w:style w:type="paragraph" w:styleId="BodyText3">
    <w:name w:val="Body Text 3"/>
    <w:basedOn w:val="Normal"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ahoma" w:hAnsi="Tahoma" w:cs="Tahoma"/>
      <w:color w:val="00000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576"/>
    </w:pPr>
    <w:rPr>
      <w:rFonts w:ascii="Tahoma" w:hAnsi="Tahoma" w:cs="Tahoma"/>
      <w:i/>
      <w:color w:val="000000"/>
      <w:sz w:val="22"/>
    </w:rPr>
  </w:style>
  <w:style w:type="paragraph" w:styleId="BalloonText">
    <w:name w:val="Balloon Text"/>
    <w:basedOn w:val="Normal"/>
    <w:link w:val="BalloonTextChar"/>
    <w:rsid w:val="00E16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66BE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BB01F7"/>
    <w:pPr>
      <w:ind w:left="720"/>
      <w:contextualSpacing/>
    </w:pPr>
  </w:style>
  <w:style w:type="character" w:styleId="CommentReference">
    <w:name w:val="annotation reference"/>
    <w:basedOn w:val="DefaultParagraphFont"/>
    <w:rsid w:val="00464B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4B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4B07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4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4B07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9C6C76A44B408FEB1DE20582ABC8" ma:contentTypeVersion="18" ma:contentTypeDescription="Create a new document." ma:contentTypeScope="" ma:versionID="845ee5e34c079df59685f1a28c81bdc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bafeb72-47c1-4a5a-9238-50bc5cfb50a9" targetNamespace="http://schemas.microsoft.com/office/2006/metadata/properties" ma:root="true" ma:fieldsID="11bdc18071b0e7d614e7151c1129772f" ns1:_="" ns2:_="" ns3:_="">
    <xsd:import namespace="http://schemas.microsoft.com/sharepoint/v3"/>
    <xsd:import namespace="59da1016-2a1b-4f8a-9768-d7a4932f6f16"/>
    <xsd:import namespace="cbafeb72-47c1-4a5a-9238-50bc5cfb50a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eb72-47c1-4a5a-9238-50bc5cfb50a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DocumentExpirationDate xmlns="59da1016-2a1b-4f8a-9768-d7a4932f6f16">2025-12-31T08:00:00+00:00</DocumentExpirationDate>
    <IATopic xmlns="59da1016-2a1b-4f8a-9768-d7a4932f6f16">Public Health - Environment</IATopic>
    <Meta_x0020_Description xmlns="cbafeb72-47c1-4a5a-9238-50bc5cfb50a9">Do not drink notice template wildfire</Meta_x0020_Description>
    <Meta_x0020_Keywords xmlns="cbafeb72-47c1-4a5a-9238-50bc5cfb50a9">Do not drink notice template wildfire</Meta_x0020_Keywords>
    <IASubtopic xmlns="59da1016-2a1b-4f8a-9768-d7a4932f6f16">Clean Water</IASubtopic>
    <URL xmlns="http://schemas.microsoft.com/sharepoint/v3">
      <Url xsi:nil="true"/>
      <Description xsi:nil="true"/>
    </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3DDD-532E-4239-BB08-E6F19635B45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FE62C4-C237-40D7-95AD-514C303AA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F0AD0-33D6-45BC-9495-B3385D7EAB25}"/>
</file>

<file path=customXml/itemProps4.xml><?xml version="1.0" encoding="utf-8"?>
<ds:datastoreItem xmlns:ds="http://schemas.openxmlformats.org/officeDocument/2006/customXml" ds:itemID="{4A426074-026B-419E-B8DD-B97083FC33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d20643-fcde-45ea-a937-2ec378b594f6"/>
  </ds:schemaRefs>
</ds:datastoreItem>
</file>

<file path=customXml/itemProps5.xml><?xml version="1.0" encoding="utf-8"?>
<ds:datastoreItem xmlns:ds="http://schemas.openxmlformats.org/officeDocument/2006/customXml" ds:itemID="{2EE3F071-04BE-435B-B3BD-13B4E270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Drink Notice</vt:lpstr>
    </vt:vector>
  </TitlesOfParts>
  <Company>U.S. EPA or Contractor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drink notice template wildfire</dc:title>
  <dc:subject>Do Not Drink Notice</dc:subject>
  <dc:creator>ROB ALLISON</dc:creator>
  <cp:keywords>Do Not Drink; drinking water; Notice</cp:keywords>
  <cp:lastModifiedBy>Byrd Michelle P</cp:lastModifiedBy>
  <cp:revision>2</cp:revision>
  <dcterms:created xsi:type="dcterms:W3CDTF">2020-09-16T17:09:00Z</dcterms:created>
  <dcterms:modified xsi:type="dcterms:W3CDTF">2020-09-16T17:09:00Z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CDPH Document</vt:lpwstr>
  </property>
  <property fmtid="{D5CDD505-2E9C-101B-9397-08002B2CF9AE}" pid="3" name="display_urn:schemas-microsoft-com:office:office#Author">
    <vt:lpwstr>System Account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Nav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lpwstr/>
  </property>
  <property fmtid="{D5CDD505-2E9C-101B-9397-08002B2CF9AE}" pid="9" name="_SharedFileIndex">
    <vt:lpwstr/>
  </property>
  <property fmtid="{D5CDD505-2E9C-101B-9397-08002B2CF9AE}" pid="10" name="_SourceUrl">
    <vt:lpwstr/>
  </property>
  <property fmtid="{D5CDD505-2E9C-101B-9397-08002B2CF9AE}" pid="11" name="ContentTypeId">
    <vt:lpwstr>0x010100276F9C6C76A44B408FEB1DE20582ABC8</vt:lpwstr>
  </property>
</Properties>
</file>