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tblpY="1135"/>
        <w:tblW w:w="11005" w:type="dxa"/>
        <w:tblBorders>
          <w:bottom w:val="single" w:sz="4" w:space="0" w:color="2A5A78"/>
        </w:tblBorders>
        <w:tblCellMar>
          <w:top w:w="58" w:type="dxa"/>
          <w:left w:w="115" w:type="dxa"/>
          <w:bottom w:w="58" w:type="dxa"/>
          <w:right w:w="115" w:type="dxa"/>
        </w:tblCellMar>
        <w:tblLook w:val="0000" w:firstRow="0" w:lastRow="0" w:firstColumn="0" w:lastColumn="0" w:noHBand="0" w:noVBand="0"/>
      </w:tblPr>
      <w:tblGrid>
        <w:gridCol w:w="1915"/>
        <w:gridCol w:w="2340"/>
        <w:gridCol w:w="6750"/>
      </w:tblGrid>
      <w:tr w:rsidR="00F17492" w14:paraId="7CF30876" w14:textId="77777777" w:rsidTr="000220A4">
        <w:trPr>
          <w:trHeight w:val="935"/>
        </w:trPr>
        <w:tc>
          <w:tcPr>
            <w:tcW w:w="1915" w:type="dxa"/>
            <w:shd w:val="clear" w:color="auto" w:fill="auto"/>
            <w:vAlign w:val="center"/>
          </w:tcPr>
          <w:p w14:paraId="5B8EACC6" w14:textId="77777777" w:rsidR="00DA4926" w:rsidRPr="00D44F1B" w:rsidRDefault="00431EAD" w:rsidP="005D115F">
            <w:pPr>
              <w:pStyle w:val="ContactName"/>
              <w:rPr>
                <w:rFonts w:ascii="Arial" w:hAnsi="Arial" w:cs="Arial"/>
                <w:color w:val="auto"/>
                <w:sz w:val="20"/>
              </w:rPr>
            </w:pPr>
            <w:r>
              <w:rPr>
                <w:rFonts w:ascii="Arial" w:eastAsia="Arial" w:hAnsi="Arial" w:cs="Arial"/>
                <w:bCs/>
                <w:color w:val="auto"/>
                <w:sz w:val="20"/>
                <w:lang w:val="es-ES_tradnl"/>
              </w:rPr>
              <w:t xml:space="preserve">Contacto: </w:t>
            </w:r>
            <w:bookmarkStart w:id="0" w:name="Text1"/>
            <w:r w:rsidR="00A079AC" w:rsidRPr="00D44F1B">
              <w:rPr>
                <w:rFonts w:ascii="Arial" w:hAnsi="Arial" w:cs="Arial"/>
                <w:color w:val="auto"/>
                <w:sz w:val="20"/>
              </w:rPr>
              <w:fldChar w:fldCharType="begin">
                <w:ffData>
                  <w:name w:val="Text1"/>
                  <w:enabled/>
                  <w:calcOnExit w:val="0"/>
                  <w:textInput>
                    <w:default w:val="Name"/>
                  </w:textInput>
                </w:ffData>
              </w:fldChar>
            </w:r>
            <w:r w:rsidR="000774F9" w:rsidRPr="00D44F1B">
              <w:rPr>
                <w:rFonts w:ascii="Arial" w:hAnsi="Arial" w:cs="Arial"/>
                <w:color w:val="auto"/>
                <w:sz w:val="20"/>
              </w:rPr>
              <w:instrText xml:space="preserve"> FORMTEXT </w:instrText>
            </w:r>
            <w:r w:rsidR="00A079AC" w:rsidRPr="00D44F1B">
              <w:rPr>
                <w:rFonts w:ascii="Arial" w:hAnsi="Arial" w:cs="Arial"/>
                <w:color w:val="auto"/>
                <w:sz w:val="20"/>
              </w:rPr>
            </w:r>
            <w:r w:rsidR="00A079AC" w:rsidRPr="00D44F1B">
              <w:rPr>
                <w:rFonts w:ascii="Arial" w:hAnsi="Arial" w:cs="Arial"/>
                <w:color w:val="auto"/>
                <w:sz w:val="20"/>
              </w:rPr>
              <w:fldChar w:fldCharType="separate"/>
            </w:r>
            <w:r>
              <w:rPr>
                <w:rFonts w:ascii="Arial" w:eastAsia="Arial" w:hAnsi="Arial" w:cs="Arial"/>
                <w:bCs/>
                <w:color w:val="auto"/>
                <w:sz w:val="20"/>
                <w:lang w:val="es-ES_tradnl"/>
              </w:rPr>
              <w:t>Nombre</w:t>
            </w:r>
            <w:r w:rsidR="00A079AC" w:rsidRPr="00D44F1B">
              <w:rPr>
                <w:rFonts w:ascii="Arial" w:hAnsi="Arial" w:cs="Arial"/>
                <w:color w:val="auto"/>
                <w:sz w:val="20"/>
              </w:rPr>
              <w:fldChar w:fldCharType="end"/>
            </w:r>
            <w:bookmarkEnd w:id="0"/>
          </w:p>
          <w:bookmarkStart w:id="1" w:name="Text2"/>
          <w:p w14:paraId="0B8714A7" w14:textId="77777777" w:rsidR="00DA4926" w:rsidRPr="00D44F1B" w:rsidRDefault="00431EAD" w:rsidP="005D115F">
            <w:pPr>
              <w:pStyle w:val="ContactInformation"/>
              <w:rPr>
                <w:rFonts w:ascii="Arial" w:hAnsi="Arial" w:cs="Arial"/>
                <w:color w:val="auto"/>
                <w:sz w:val="20"/>
              </w:rPr>
            </w:pPr>
            <w:r w:rsidRPr="00D44F1B">
              <w:rPr>
                <w:rFonts w:ascii="Arial" w:hAnsi="Arial" w:cs="Arial"/>
                <w:color w:val="auto"/>
                <w:sz w:val="20"/>
              </w:rPr>
              <w:fldChar w:fldCharType="begin">
                <w:ffData>
                  <w:name w:val="Text2"/>
                  <w:enabled/>
                  <w:calcOnExit w:val="0"/>
                  <w:textInput>
                    <w:default w:val="Title"/>
                  </w:textInput>
                </w:ffData>
              </w:fldChar>
            </w:r>
            <w:r w:rsidR="000774F9" w:rsidRPr="00D44F1B">
              <w:rPr>
                <w:rFonts w:ascii="Arial" w:hAnsi="Arial" w:cs="Arial"/>
                <w:color w:val="auto"/>
                <w:sz w:val="20"/>
              </w:rPr>
              <w:instrText xml:space="preserve"> FORMTEXT </w:instrText>
            </w:r>
            <w:r w:rsidRPr="00D44F1B">
              <w:rPr>
                <w:rFonts w:ascii="Arial" w:hAnsi="Arial" w:cs="Arial"/>
                <w:color w:val="auto"/>
                <w:sz w:val="20"/>
              </w:rPr>
            </w:r>
            <w:r w:rsidRPr="00D44F1B">
              <w:rPr>
                <w:rFonts w:ascii="Arial" w:hAnsi="Arial" w:cs="Arial"/>
                <w:color w:val="auto"/>
                <w:sz w:val="20"/>
              </w:rPr>
              <w:fldChar w:fldCharType="separate"/>
            </w:r>
            <w:r>
              <w:rPr>
                <w:rFonts w:ascii="Arial" w:eastAsia="Arial" w:hAnsi="Arial" w:cs="Arial"/>
                <w:color w:val="auto"/>
                <w:sz w:val="20"/>
                <w:lang w:val="es-ES_tradnl"/>
              </w:rPr>
              <w:t>Cargo</w:t>
            </w:r>
            <w:r w:rsidRPr="00D44F1B">
              <w:rPr>
                <w:rFonts w:ascii="Arial" w:hAnsi="Arial" w:cs="Arial"/>
                <w:color w:val="auto"/>
                <w:sz w:val="20"/>
              </w:rPr>
              <w:fldChar w:fldCharType="end"/>
            </w:r>
            <w:bookmarkEnd w:id="1"/>
          </w:p>
          <w:p w14:paraId="583013A6" w14:textId="77777777" w:rsidR="00DA4926" w:rsidRPr="00D44F1B" w:rsidRDefault="00431EAD" w:rsidP="005D115F">
            <w:pPr>
              <w:pStyle w:val="ContactInformation"/>
              <w:rPr>
                <w:rFonts w:ascii="Arial" w:hAnsi="Arial" w:cs="Arial"/>
                <w:color w:val="auto"/>
                <w:sz w:val="20"/>
              </w:rPr>
            </w:pPr>
            <w:r>
              <w:rPr>
                <w:rFonts w:ascii="Arial" w:eastAsia="Arial" w:hAnsi="Arial" w:cs="Arial"/>
                <w:color w:val="auto"/>
                <w:sz w:val="20"/>
                <w:lang w:val="es-ES_tradnl"/>
              </w:rPr>
              <w:t xml:space="preserve">Teléfono: </w:t>
            </w:r>
            <w:bookmarkStart w:id="2" w:name="Text3"/>
            <w:r w:rsidR="00A079AC" w:rsidRPr="00D44F1B">
              <w:rPr>
                <w:rFonts w:ascii="Arial" w:hAnsi="Arial" w:cs="Arial"/>
                <w:color w:val="auto"/>
                <w:sz w:val="20"/>
              </w:rPr>
              <w:fldChar w:fldCharType="begin">
                <w:ffData>
                  <w:name w:val="Text3"/>
                  <w:enabled/>
                  <w:calcOnExit w:val="0"/>
                  <w:textInput>
                    <w:default w:val="(   )        "/>
                  </w:textInput>
                </w:ffData>
              </w:fldChar>
            </w:r>
            <w:r w:rsidR="000774F9" w:rsidRPr="00D44F1B">
              <w:rPr>
                <w:rFonts w:ascii="Arial" w:hAnsi="Arial" w:cs="Arial"/>
                <w:color w:val="auto"/>
                <w:sz w:val="20"/>
              </w:rPr>
              <w:instrText xml:space="preserve"> FORMTEXT </w:instrText>
            </w:r>
            <w:r w:rsidR="00A079AC" w:rsidRPr="00D44F1B">
              <w:rPr>
                <w:rFonts w:ascii="Arial" w:hAnsi="Arial" w:cs="Arial"/>
                <w:color w:val="auto"/>
                <w:sz w:val="20"/>
              </w:rPr>
            </w:r>
            <w:r w:rsidR="00A079AC" w:rsidRPr="00D44F1B">
              <w:rPr>
                <w:rFonts w:ascii="Arial" w:hAnsi="Arial" w:cs="Arial"/>
                <w:color w:val="auto"/>
                <w:sz w:val="20"/>
              </w:rPr>
              <w:fldChar w:fldCharType="separate"/>
            </w:r>
            <w:r>
              <w:rPr>
                <w:rFonts w:ascii="Arial" w:eastAsia="Arial" w:hAnsi="Arial" w:cs="Arial"/>
                <w:color w:val="auto"/>
                <w:sz w:val="20"/>
                <w:lang w:val="es-ES_tradnl"/>
              </w:rPr>
              <w:t xml:space="preserve">(   )        </w:t>
            </w:r>
            <w:r w:rsidR="00A079AC" w:rsidRPr="00D44F1B">
              <w:rPr>
                <w:rFonts w:ascii="Arial" w:hAnsi="Arial" w:cs="Arial"/>
                <w:color w:val="auto"/>
                <w:sz w:val="20"/>
              </w:rPr>
              <w:fldChar w:fldCharType="end"/>
            </w:r>
            <w:bookmarkEnd w:id="2"/>
          </w:p>
          <w:p w14:paraId="476E9DFF" w14:textId="3E15334B" w:rsidR="00DA4926" w:rsidRPr="00D44F1B" w:rsidRDefault="00431EAD" w:rsidP="000774F9">
            <w:pPr>
              <w:pStyle w:val="ContactInformation"/>
              <w:rPr>
                <w:rFonts w:ascii="Arial" w:hAnsi="Arial" w:cs="Arial"/>
                <w:color w:val="auto"/>
                <w:sz w:val="20"/>
              </w:rPr>
            </w:pPr>
            <w:r>
              <w:rPr>
                <w:rFonts w:ascii="Arial" w:eastAsia="Arial" w:hAnsi="Arial" w:cs="Arial"/>
                <w:color w:val="auto"/>
                <w:sz w:val="20"/>
                <w:lang w:val="es-ES_tradnl"/>
              </w:rPr>
              <w:t>Correo electrónico:</w:t>
            </w:r>
            <w:bookmarkStart w:id="3" w:name="Text4"/>
            <w:r w:rsidR="00A079AC" w:rsidRPr="00D44F1B">
              <w:rPr>
                <w:rFonts w:ascii="Arial" w:hAnsi="Arial" w:cs="Arial"/>
                <w:color w:val="auto"/>
                <w:sz w:val="20"/>
              </w:rPr>
              <w:fldChar w:fldCharType="begin">
                <w:ffData>
                  <w:name w:val="Text4"/>
                  <w:enabled/>
                  <w:calcOnExit w:val="0"/>
                  <w:textInput>
                    <w:default w:val="     @          "/>
                  </w:textInput>
                </w:ffData>
              </w:fldChar>
            </w:r>
            <w:r w:rsidRPr="00D44F1B">
              <w:rPr>
                <w:rFonts w:ascii="Arial" w:hAnsi="Arial" w:cs="Arial"/>
                <w:color w:val="auto"/>
                <w:sz w:val="20"/>
              </w:rPr>
              <w:instrText xml:space="preserve"> FORMTEXT </w:instrText>
            </w:r>
            <w:r w:rsidR="00A079AC" w:rsidRPr="00D44F1B">
              <w:rPr>
                <w:rFonts w:ascii="Arial" w:hAnsi="Arial" w:cs="Arial"/>
                <w:color w:val="auto"/>
                <w:sz w:val="20"/>
              </w:rPr>
            </w:r>
            <w:r w:rsidR="00A079AC" w:rsidRPr="00D44F1B">
              <w:rPr>
                <w:rFonts w:ascii="Arial" w:hAnsi="Arial" w:cs="Arial"/>
                <w:color w:val="auto"/>
                <w:sz w:val="20"/>
              </w:rPr>
              <w:fldChar w:fldCharType="separate"/>
            </w:r>
            <w:r>
              <w:rPr>
                <w:rFonts w:ascii="Arial" w:eastAsia="Arial" w:hAnsi="Arial" w:cs="Arial"/>
                <w:color w:val="auto"/>
                <w:sz w:val="20"/>
                <w:lang w:val="es-ES_tradnl"/>
              </w:rPr>
              <w:t xml:space="preserve">     @          </w:t>
            </w:r>
            <w:r w:rsidR="00A079AC" w:rsidRPr="00D44F1B">
              <w:rPr>
                <w:rFonts w:ascii="Arial" w:hAnsi="Arial" w:cs="Arial"/>
                <w:color w:val="auto"/>
                <w:sz w:val="20"/>
              </w:rPr>
              <w:fldChar w:fldCharType="end"/>
            </w:r>
            <w:bookmarkEnd w:id="3"/>
          </w:p>
        </w:tc>
        <w:tc>
          <w:tcPr>
            <w:tcW w:w="2340" w:type="dxa"/>
            <w:shd w:val="clear" w:color="auto" w:fill="auto"/>
            <w:vAlign w:val="center"/>
          </w:tcPr>
          <w:p w14:paraId="79B01F8B" w14:textId="77777777" w:rsidR="005B2512" w:rsidRPr="00D44F1B" w:rsidRDefault="005B2512" w:rsidP="00B221A6">
            <w:pPr>
              <w:pStyle w:val="ContactInformation"/>
              <w:ind w:left="225"/>
              <w:rPr>
                <w:rFonts w:ascii="Arial" w:hAnsi="Arial" w:cs="Arial"/>
                <w:color w:val="auto"/>
                <w:sz w:val="20"/>
              </w:rPr>
            </w:pPr>
          </w:p>
          <w:bookmarkStart w:id="4" w:name="Text5"/>
          <w:p w14:paraId="74B70484" w14:textId="77777777" w:rsidR="00DA4926" w:rsidRPr="00D44F1B" w:rsidRDefault="00431EAD" w:rsidP="00B221A6">
            <w:pPr>
              <w:pStyle w:val="ContactInformation"/>
              <w:ind w:left="225"/>
              <w:rPr>
                <w:rFonts w:ascii="Arial" w:hAnsi="Arial" w:cs="Arial"/>
                <w:color w:val="auto"/>
                <w:sz w:val="20"/>
              </w:rPr>
            </w:pPr>
            <w:r w:rsidRPr="00D44F1B">
              <w:rPr>
                <w:rFonts w:ascii="Arial" w:hAnsi="Arial" w:cs="Arial"/>
                <w:color w:val="auto"/>
                <w:sz w:val="20"/>
              </w:rPr>
              <w:fldChar w:fldCharType="begin">
                <w:ffData>
                  <w:name w:val="Text5"/>
                  <w:enabled/>
                  <w:calcOnExit w:val="0"/>
                  <w:textInput>
                    <w:default w:val="Street Address"/>
                  </w:textInput>
                </w:ffData>
              </w:fldChar>
            </w:r>
            <w:r w:rsidR="000774F9" w:rsidRPr="00D44F1B">
              <w:rPr>
                <w:rFonts w:ascii="Arial" w:hAnsi="Arial" w:cs="Arial"/>
                <w:color w:val="auto"/>
                <w:sz w:val="20"/>
              </w:rPr>
              <w:instrText xml:space="preserve"> FORMTEXT </w:instrText>
            </w:r>
            <w:r w:rsidRPr="00D44F1B">
              <w:rPr>
                <w:rFonts w:ascii="Arial" w:hAnsi="Arial" w:cs="Arial"/>
                <w:color w:val="auto"/>
                <w:sz w:val="20"/>
              </w:rPr>
            </w:r>
            <w:r w:rsidRPr="00D44F1B">
              <w:rPr>
                <w:rFonts w:ascii="Arial" w:hAnsi="Arial" w:cs="Arial"/>
                <w:color w:val="auto"/>
                <w:sz w:val="20"/>
              </w:rPr>
              <w:fldChar w:fldCharType="separate"/>
            </w:r>
            <w:r>
              <w:rPr>
                <w:rFonts w:ascii="Arial" w:eastAsia="Arial" w:hAnsi="Arial" w:cs="Arial"/>
                <w:color w:val="auto"/>
                <w:sz w:val="20"/>
                <w:lang w:val="es-ES_tradnl"/>
              </w:rPr>
              <w:t>Dirección</w:t>
            </w:r>
            <w:r w:rsidRPr="00D44F1B">
              <w:rPr>
                <w:rFonts w:ascii="Arial" w:hAnsi="Arial" w:cs="Arial"/>
                <w:color w:val="auto"/>
                <w:sz w:val="20"/>
              </w:rPr>
              <w:fldChar w:fldCharType="end"/>
            </w:r>
            <w:bookmarkEnd w:id="4"/>
          </w:p>
          <w:bookmarkStart w:id="5" w:name="Text6"/>
          <w:p w14:paraId="2C3520E2" w14:textId="77777777" w:rsidR="000774F9" w:rsidRPr="00D44F1B" w:rsidRDefault="00431EAD" w:rsidP="00B221A6">
            <w:pPr>
              <w:pStyle w:val="ContactInformation"/>
              <w:ind w:left="225"/>
              <w:rPr>
                <w:rFonts w:ascii="Arial" w:hAnsi="Arial" w:cs="Arial"/>
                <w:color w:val="auto"/>
                <w:sz w:val="20"/>
              </w:rPr>
            </w:pPr>
            <w:r w:rsidRPr="00D44F1B">
              <w:rPr>
                <w:rFonts w:ascii="Arial" w:hAnsi="Arial" w:cs="Arial"/>
                <w:color w:val="auto"/>
                <w:sz w:val="20"/>
              </w:rPr>
              <w:fldChar w:fldCharType="begin">
                <w:ffData>
                  <w:name w:val="Text6"/>
                  <w:enabled/>
                  <w:calcOnExit w:val="0"/>
                  <w:textInput>
                    <w:default w:val="City, State, Zip"/>
                  </w:textInput>
                </w:ffData>
              </w:fldChar>
            </w:r>
            <w:r w:rsidRPr="00D44F1B">
              <w:rPr>
                <w:rFonts w:ascii="Arial" w:hAnsi="Arial" w:cs="Arial"/>
                <w:color w:val="auto"/>
                <w:sz w:val="20"/>
              </w:rPr>
              <w:instrText xml:space="preserve"> FORMTEXT </w:instrText>
            </w:r>
            <w:r w:rsidRPr="00D44F1B">
              <w:rPr>
                <w:rFonts w:ascii="Arial" w:hAnsi="Arial" w:cs="Arial"/>
                <w:color w:val="auto"/>
                <w:sz w:val="20"/>
              </w:rPr>
            </w:r>
            <w:r w:rsidRPr="00D44F1B">
              <w:rPr>
                <w:rFonts w:ascii="Arial" w:hAnsi="Arial" w:cs="Arial"/>
                <w:color w:val="auto"/>
                <w:sz w:val="20"/>
              </w:rPr>
              <w:fldChar w:fldCharType="separate"/>
            </w:r>
            <w:r>
              <w:rPr>
                <w:rFonts w:ascii="Arial" w:eastAsia="Arial" w:hAnsi="Arial" w:cs="Arial"/>
                <w:color w:val="auto"/>
                <w:sz w:val="20"/>
                <w:lang w:val="es-ES_tradnl"/>
              </w:rPr>
              <w:t>Ciudad, estado, código postal</w:t>
            </w:r>
            <w:r w:rsidRPr="00D44F1B">
              <w:rPr>
                <w:rFonts w:ascii="Arial" w:hAnsi="Arial" w:cs="Arial"/>
                <w:color w:val="auto"/>
                <w:sz w:val="20"/>
              </w:rPr>
              <w:fldChar w:fldCharType="end"/>
            </w:r>
            <w:bookmarkEnd w:id="5"/>
          </w:p>
          <w:bookmarkStart w:id="6" w:name="Text7"/>
          <w:p w14:paraId="0D3B4B5B" w14:textId="77777777" w:rsidR="00DA4926" w:rsidRPr="00D44F1B" w:rsidRDefault="00431EAD" w:rsidP="00B221A6">
            <w:pPr>
              <w:pStyle w:val="ContactInformation"/>
              <w:ind w:left="225"/>
              <w:rPr>
                <w:rFonts w:ascii="Arial" w:hAnsi="Arial" w:cs="Arial"/>
                <w:color w:val="auto"/>
                <w:sz w:val="20"/>
              </w:rPr>
            </w:pPr>
            <w:r w:rsidRPr="00D44F1B">
              <w:rPr>
                <w:rFonts w:ascii="Arial" w:hAnsi="Arial" w:cs="Arial"/>
                <w:color w:val="auto"/>
                <w:sz w:val="20"/>
              </w:rPr>
              <w:fldChar w:fldCharType="begin">
                <w:ffData>
                  <w:name w:val="Text7"/>
                  <w:enabled/>
                  <w:calcOnExit w:val="0"/>
                  <w:textInput>
                    <w:default w:val="Web Address"/>
                  </w:textInput>
                </w:ffData>
              </w:fldChar>
            </w:r>
            <w:r w:rsidR="000774F9" w:rsidRPr="00D44F1B">
              <w:rPr>
                <w:rFonts w:ascii="Arial" w:hAnsi="Arial" w:cs="Arial"/>
                <w:color w:val="auto"/>
                <w:sz w:val="20"/>
              </w:rPr>
              <w:instrText xml:space="preserve"> FORMTEXT </w:instrText>
            </w:r>
            <w:r w:rsidRPr="00D44F1B">
              <w:rPr>
                <w:rFonts w:ascii="Arial" w:hAnsi="Arial" w:cs="Arial"/>
                <w:color w:val="auto"/>
                <w:sz w:val="20"/>
              </w:rPr>
            </w:r>
            <w:r w:rsidRPr="00D44F1B">
              <w:rPr>
                <w:rFonts w:ascii="Arial" w:hAnsi="Arial" w:cs="Arial"/>
                <w:color w:val="auto"/>
                <w:sz w:val="20"/>
              </w:rPr>
              <w:fldChar w:fldCharType="separate"/>
            </w:r>
            <w:r>
              <w:rPr>
                <w:rFonts w:ascii="Arial" w:eastAsia="Arial" w:hAnsi="Arial" w:cs="Arial"/>
                <w:color w:val="auto"/>
                <w:sz w:val="20"/>
                <w:lang w:val="es-ES_tradnl"/>
              </w:rPr>
              <w:t>Dirección web</w:t>
            </w:r>
            <w:r w:rsidRPr="00D44F1B">
              <w:rPr>
                <w:rFonts w:ascii="Arial" w:hAnsi="Arial" w:cs="Arial"/>
                <w:color w:val="auto"/>
                <w:sz w:val="20"/>
              </w:rPr>
              <w:fldChar w:fldCharType="end"/>
            </w:r>
            <w:bookmarkEnd w:id="6"/>
          </w:p>
        </w:tc>
        <w:bookmarkStart w:id="7" w:name="Text8"/>
        <w:tc>
          <w:tcPr>
            <w:tcW w:w="6750" w:type="dxa"/>
            <w:shd w:val="clear" w:color="auto" w:fill="auto"/>
            <w:vAlign w:val="center"/>
          </w:tcPr>
          <w:p w14:paraId="36C69FF3" w14:textId="77777777" w:rsidR="00DA4926" w:rsidRPr="00D44F1B" w:rsidRDefault="00431EAD" w:rsidP="005D115F">
            <w:pPr>
              <w:pStyle w:val="Heading2"/>
              <w:rPr>
                <w:rFonts w:ascii="Arial" w:hAnsi="Arial" w:cs="Arial"/>
                <w:color w:val="auto"/>
              </w:rPr>
            </w:pPr>
            <w:r w:rsidRPr="00D44F1B">
              <w:rPr>
                <w:rFonts w:ascii="Arial" w:hAnsi="Arial" w:cs="Arial"/>
                <w:color w:val="auto"/>
              </w:rPr>
              <w:fldChar w:fldCharType="begin">
                <w:ffData>
                  <w:name w:val="Text8"/>
                  <w:enabled/>
                  <w:calcOnExit w:val="0"/>
                  <w:textInput>
                    <w:default w:val="System Name"/>
                  </w:textInput>
                </w:ffData>
              </w:fldChar>
            </w:r>
            <w:r w:rsidR="000774F9" w:rsidRPr="00D44F1B">
              <w:rPr>
                <w:rFonts w:ascii="Arial" w:hAnsi="Arial" w:cs="Arial"/>
                <w:color w:val="auto"/>
              </w:rPr>
              <w:instrText xml:space="preserve"> FORMTEXT </w:instrText>
            </w:r>
            <w:r w:rsidRPr="00D44F1B">
              <w:rPr>
                <w:rFonts w:ascii="Arial" w:hAnsi="Arial" w:cs="Arial"/>
                <w:color w:val="auto"/>
              </w:rPr>
            </w:r>
            <w:r w:rsidRPr="00D44F1B">
              <w:rPr>
                <w:rFonts w:ascii="Arial" w:hAnsi="Arial" w:cs="Arial"/>
                <w:color w:val="auto"/>
              </w:rPr>
              <w:fldChar w:fldCharType="separate"/>
            </w:r>
            <w:r>
              <w:rPr>
                <w:rFonts w:ascii="Arial" w:eastAsia="Arial" w:hAnsi="Arial" w:cs="Arial"/>
                <w:bCs/>
                <w:color w:val="auto"/>
                <w:szCs w:val="28"/>
                <w:lang w:val="es-ES_tradnl"/>
              </w:rPr>
              <w:t>Nombre del sistema de agua</w:t>
            </w:r>
            <w:r w:rsidRPr="00D44F1B">
              <w:rPr>
                <w:rFonts w:ascii="Arial" w:hAnsi="Arial" w:cs="Arial"/>
                <w:color w:val="auto"/>
              </w:rPr>
              <w:fldChar w:fldCharType="end"/>
            </w:r>
            <w:bookmarkEnd w:id="7"/>
          </w:p>
        </w:tc>
      </w:tr>
    </w:tbl>
    <w:p w14:paraId="1298993F" w14:textId="77777777" w:rsidR="00995FC9" w:rsidRPr="00D44F1B" w:rsidRDefault="00431EAD" w:rsidP="00B33CC7">
      <w:pPr>
        <w:pStyle w:val="Heading1"/>
        <w:spacing w:before="360"/>
        <w:jc w:val="center"/>
        <w:rPr>
          <w:rFonts w:ascii="Arial" w:hAnsi="Arial" w:cs="Arial"/>
          <w:b/>
          <w:color w:val="auto"/>
          <w:sz w:val="56"/>
          <w:szCs w:val="56"/>
        </w:rPr>
      </w:pPr>
      <w:r>
        <w:rPr>
          <w:rFonts w:ascii="Arial" w:eastAsia="Arial" w:hAnsi="Arial" w:cs="Arial"/>
          <w:b/>
          <w:bCs/>
          <w:color w:val="auto"/>
          <w:sz w:val="56"/>
          <w:szCs w:val="56"/>
          <w:lang w:val="es-ES_tradnl"/>
        </w:rPr>
        <w:t>Advertencia sobre el agua potable</w:t>
      </w:r>
    </w:p>
    <w:p w14:paraId="033BBB77" w14:textId="77777777" w:rsidR="00C23E69" w:rsidRPr="00D44F1B" w:rsidRDefault="00C23E69" w:rsidP="00C23E69">
      <w:pPr>
        <w:rPr>
          <w:rFonts w:ascii="Arial" w:hAnsi="Arial" w:cs="Arial"/>
        </w:rPr>
      </w:pPr>
    </w:p>
    <w:p w14:paraId="259372D6" w14:textId="77777777" w:rsidR="00995FC9" w:rsidRPr="00D44F1B" w:rsidRDefault="00431EAD" w:rsidP="00B33CC7">
      <w:pPr>
        <w:pStyle w:val="Subhead"/>
        <w:spacing w:after="0"/>
        <w:jc w:val="center"/>
        <w:rPr>
          <w:rFonts w:ascii="Arial" w:hAnsi="Arial" w:cs="Arial"/>
          <w:b/>
          <w:i w:val="0"/>
          <w:color w:val="auto"/>
          <w:sz w:val="48"/>
          <w:szCs w:val="48"/>
        </w:rPr>
      </w:pPr>
      <w:r>
        <w:rPr>
          <w:rFonts w:ascii="Arial" w:eastAsia="Arial" w:hAnsi="Arial" w:cs="Arial"/>
          <w:b/>
          <w:bCs/>
          <w:i w:val="0"/>
          <w:color w:val="auto"/>
          <w:sz w:val="48"/>
          <w:szCs w:val="48"/>
          <w:lang w:val="es-ES_tradnl"/>
        </w:rPr>
        <w:t>Hierva el agua antes de usarla</w:t>
      </w:r>
    </w:p>
    <w:p w14:paraId="24A954D6" w14:textId="77777777" w:rsidR="00C23E69" w:rsidRPr="00D44F1B" w:rsidRDefault="00C23E69" w:rsidP="00C23E69">
      <w:pPr>
        <w:pStyle w:val="Subhead"/>
        <w:spacing w:after="0"/>
        <w:rPr>
          <w:rFonts w:ascii="Arial" w:hAnsi="Arial" w:cs="Arial"/>
          <w:b/>
          <w:i w:val="0"/>
          <w:color w:val="auto"/>
          <w:sz w:val="28"/>
          <w:szCs w:val="28"/>
        </w:rPr>
      </w:pPr>
    </w:p>
    <w:p w14:paraId="0F285F1A" w14:textId="01295A12" w:rsidR="00B81FD1" w:rsidRPr="00D44F1B" w:rsidRDefault="00431EAD" w:rsidP="004224A7">
      <w:pPr>
        <w:autoSpaceDE w:val="0"/>
        <w:autoSpaceDN w:val="0"/>
        <w:adjustRightInd w:val="0"/>
        <w:spacing w:after="160"/>
        <w:rPr>
          <w:rFonts w:ascii="Arial" w:hAnsi="Arial" w:cs="Arial"/>
          <w:color w:val="000000"/>
          <w:sz w:val="28"/>
          <w:szCs w:val="28"/>
        </w:rPr>
      </w:pPr>
      <w:r>
        <w:rPr>
          <w:rFonts w:ascii="Arial" w:eastAsia="Arial" w:hAnsi="Arial" w:cs="Arial"/>
          <w:color w:val="000000"/>
          <w:sz w:val="28"/>
          <w:szCs w:val="28"/>
          <w:lang w:val="es-ES_tradnl"/>
        </w:rPr>
        <w:t xml:space="preserve">Debido a la pérdida de presión de agua en el sistema de distribución el </w:t>
      </w:r>
      <w:bookmarkStart w:id="8" w:name="Text19"/>
      <w:r w:rsidR="00A079AC" w:rsidRPr="00D44F1B">
        <w:rPr>
          <w:rFonts w:ascii="Arial" w:hAnsi="Arial" w:cs="Arial"/>
          <w:color w:val="000000"/>
          <w:sz w:val="28"/>
          <w:szCs w:val="28"/>
        </w:rPr>
        <w:fldChar w:fldCharType="begin">
          <w:ffData>
            <w:name w:val="Text19"/>
            <w:enabled/>
            <w:calcOnExit w:val="0"/>
            <w:helpText w:type="text" w:val="Date"/>
            <w:statusText w:type="text" w:val="date"/>
            <w:textInput>
              <w:default w:val="Date"/>
            </w:textInput>
          </w:ffData>
        </w:fldChar>
      </w:r>
      <w:r w:rsidR="00B33CC7" w:rsidRPr="00D44F1B">
        <w:rPr>
          <w:rFonts w:ascii="Arial" w:hAnsi="Arial" w:cs="Arial"/>
          <w:color w:val="000000"/>
          <w:sz w:val="28"/>
          <w:szCs w:val="28"/>
        </w:rPr>
        <w:instrText xml:space="preserve"> FORMTEXT </w:instrText>
      </w:r>
      <w:r w:rsidR="00A079AC" w:rsidRPr="00D44F1B">
        <w:rPr>
          <w:rFonts w:ascii="Arial" w:hAnsi="Arial" w:cs="Arial"/>
          <w:color w:val="000000"/>
          <w:sz w:val="28"/>
          <w:szCs w:val="28"/>
        </w:rPr>
      </w:r>
      <w:r w:rsidR="00A079AC" w:rsidRPr="00D44F1B">
        <w:rPr>
          <w:rFonts w:ascii="Arial" w:hAnsi="Arial" w:cs="Arial"/>
          <w:color w:val="000000"/>
          <w:sz w:val="28"/>
          <w:szCs w:val="28"/>
        </w:rPr>
        <w:fldChar w:fldCharType="separate"/>
      </w:r>
      <w:r>
        <w:rPr>
          <w:rFonts w:ascii="Arial" w:eastAsia="Arial" w:hAnsi="Arial" w:cs="Arial"/>
          <w:color w:val="000000"/>
          <w:sz w:val="28"/>
          <w:szCs w:val="28"/>
          <w:lang w:val="es-ES_tradnl"/>
        </w:rPr>
        <w:t>fecha</w:t>
      </w:r>
      <w:r w:rsidR="00A079AC" w:rsidRPr="00D44F1B">
        <w:rPr>
          <w:rFonts w:ascii="Arial" w:hAnsi="Arial" w:cs="Arial"/>
          <w:color w:val="000000"/>
          <w:sz w:val="28"/>
          <w:szCs w:val="28"/>
        </w:rPr>
        <w:fldChar w:fldCharType="end"/>
      </w:r>
      <w:bookmarkEnd w:id="8"/>
      <w:r>
        <w:rPr>
          <w:rFonts w:ascii="Arial" w:eastAsia="Arial" w:hAnsi="Arial" w:cs="Arial"/>
          <w:color w:val="000000"/>
          <w:sz w:val="28"/>
          <w:szCs w:val="28"/>
          <w:lang w:val="es-ES_tradnl"/>
        </w:rPr>
        <w:t>, es posible que se encuentren bacterias potencialmente perjudiciales en el suministro de agua. Si estas bacterias están presentes, podrían ocasionarle enfermedades, y son una preocupación particular para las personas con sistemas inmunitarios debilitados. El área afectada es limitada, pero si ha recibido este aviso directamente de su proveedor de agua, se encuentra en dicha área.</w:t>
      </w:r>
    </w:p>
    <w:p w14:paraId="1AD51541" w14:textId="77777777" w:rsidR="00B33CC7" w:rsidRPr="00D44F1B" w:rsidRDefault="00431EAD" w:rsidP="00D44F1B">
      <w:pPr>
        <w:pStyle w:val="Subhead"/>
        <w:spacing w:after="160"/>
        <w:rPr>
          <w:rFonts w:ascii="Arial" w:hAnsi="Arial" w:cs="Arial"/>
          <w:i w:val="0"/>
          <w:color w:val="auto"/>
          <w:szCs w:val="24"/>
        </w:rPr>
      </w:pPr>
      <w:r>
        <w:rPr>
          <w:rFonts w:ascii="Arial" w:eastAsia="Arial" w:hAnsi="Arial" w:cs="Arial"/>
          <w:b/>
          <w:bCs/>
          <w:i w:val="0"/>
          <w:color w:val="auto"/>
          <w:sz w:val="48"/>
          <w:szCs w:val="48"/>
          <w:lang w:val="es-ES_tradnl"/>
        </w:rPr>
        <w:t>No beba el agua sin hervirla primero</w:t>
      </w:r>
      <w:r>
        <w:rPr>
          <w:rFonts w:ascii="Arial" w:eastAsia="Arial" w:hAnsi="Arial" w:cs="Arial"/>
          <w:b/>
          <w:bCs/>
          <w:i w:val="0"/>
          <w:color w:val="auto"/>
          <w:sz w:val="32"/>
          <w:szCs w:val="32"/>
          <w:lang w:val="es-ES_tradnl"/>
        </w:rPr>
        <w:t>.</w:t>
      </w:r>
    </w:p>
    <w:p w14:paraId="7B9D29EA" w14:textId="2A7124FB" w:rsidR="00C63FE3" w:rsidRPr="00D44F1B" w:rsidRDefault="00431EAD" w:rsidP="004224A7">
      <w:pPr>
        <w:pStyle w:val="Subhead"/>
        <w:spacing w:after="160"/>
        <w:rPr>
          <w:rFonts w:ascii="Arial" w:hAnsi="Arial" w:cs="Arial"/>
          <w:i w:val="0"/>
          <w:color w:val="auto"/>
          <w:sz w:val="28"/>
          <w:szCs w:val="28"/>
        </w:rPr>
      </w:pPr>
      <w:r>
        <w:rPr>
          <w:rFonts w:ascii="Arial" w:eastAsia="Arial" w:hAnsi="Arial" w:cs="Arial"/>
          <w:i w:val="0"/>
          <w:color w:val="auto"/>
          <w:sz w:val="28"/>
          <w:szCs w:val="28"/>
          <w:lang w:val="es-ES_tradnl"/>
        </w:rPr>
        <w:t>Los clientes deben hervir el agua durante 1 minuto completo, dejar que se enfríe antes de usarla y conservar el agua enfriada en un recipiente limpio con tapa. Deben usar el agua hervida que se ha enfriado o agua embotellada para realizar lo siguiente:</w:t>
      </w:r>
    </w:p>
    <w:p w14:paraId="575DE4E7" w14:textId="77777777" w:rsidR="00D04AAA" w:rsidRPr="00D44F1B" w:rsidRDefault="00D04AAA" w:rsidP="00522F42">
      <w:pPr>
        <w:pStyle w:val="Subhead"/>
        <w:spacing w:after="120"/>
        <w:rPr>
          <w:rFonts w:ascii="Arial" w:hAnsi="Arial" w:cs="Arial"/>
          <w:i w:val="0"/>
          <w:color w:val="auto"/>
          <w:sz w:val="28"/>
          <w:szCs w:val="28"/>
        </w:rPr>
        <w:sectPr w:rsidR="00D04AAA" w:rsidRPr="00D44F1B" w:rsidSect="00C05AB7">
          <w:headerReference w:type="even" r:id="rId12"/>
          <w:footerReference w:type="default" r:id="rId13"/>
          <w:pgSz w:w="12240" w:h="15840" w:code="1"/>
          <w:pgMar w:top="720" w:right="720" w:bottom="720" w:left="720" w:header="288" w:footer="288" w:gutter="0"/>
          <w:cols w:space="720"/>
          <w:docGrid w:linePitch="360"/>
        </w:sectPr>
      </w:pPr>
    </w:p>
    <w:p w14:paraId="4823452A" w14:textId="77777777" w:rsidR="0065467E" w:rsidRPr="00D44F1B" w:rsidRDefault="00431EAD" w:rsidP="00522F42">
      <w:pPr>
        <w:pStyle w:val="Subhead"/>
        <w:numPr>
          <w:ilvl w:val="0"/>
          <w:numId w:val="2"/>
        </w:numPr>
        <w:spacing w:after="0"/>
        <w:ind w:left="634"/>
        <w:rPr>
          <w:rFonts w:ascii="Arial" w:hAnsi="Arial" w:cs="Arial"/>
          <w:i w:val="0"/>
          <w:color w:val="auto"/>
          <w:sz w:val="28"/>
          <w:szCs w:val="28"/>
        </w:rPr>
      </w:pPr>
      <w:r>
        <w:rPr>
          <w:rFonts w:ascii="Arial" w:eastAsia="Arial" w:hAnsi="Arial" w:cs="Arial"/>
          <w:i w:val="0"/>
          <w:color w:val="auto"/>
          <w:sz w:val="28"/>
          <w:szCs w:val="28"/>
          <w:lang w:val="es-ES_tradnl"/>
        </w:rPr>
        <w:t>Beber.</w:t>
      </w:r>
    </w:p>
    <w:p w14:paraId="0C212E88" w14:textId="77777777" w:rsidR="0065467E" w:rsidRPr="00D44F1B" w:rsidRDefault="00431EAD" w:rsidP="00522F42">
      <w:pPr>
        <w:pStyle w:val="Subhead"/>
        <w:numPr>
          <w:ilvl w:val="0"/>
          <w:numId w:val="2"/>
        </w:numPr>
        <w:spacing w:after="0"/>
        <w:ind w:left="634"/>
        <w:rPr>
          <w:rFonts w:ascii="Arial" w:hAnsi="Arial" w:cs="Arial"/>
          <w:i w:val="0"/>
          <w:color w:val="auto"/>
          <w:sz w:val="28"/>
          <w:szCs w:val="28"/>
        </w:rPr>
      </w:pPr>
      <w:r>
        <w:rPr>
          <w:rFonts w:ascii="Arial" w:eastAsia="Arial" w:hAnsi="Arial" w:cs="Arial"/>
          <w:i w:val="0"/>
          <w:color w:val="auto"/>
          <w:sz w:val="28"/>
          <w:szCs w:val="28"/>
          <w:lang w:val="es-ES_tradnl"/>
        </w:rPr>
        <w:t>Cepillarse los dientes.</w:t>
      </w:r>
    </w:p>
    <w:p w14:paraId="7002DBD0" w14:textId="77777777" w:rsidR="0065467E" w:rsidRPr="00D44F1B" w:rsidRDefault="00431EAD" w:rsidP="00522F42">
      <w:pPr>
        <w:pStyle w:val="Subhead"/>
        <w:numPr>
          <w:ilvl w:val="0"/>
          <w:numId w:val="2"/>
        </w:numPr>
        <w:spacing w:after="0"/>
        <w:ind w:left="634"/>
        <w:rPr>
          <w:rFonts w:ascii="Arial" w:hAnsi="Arial" w:cs="Arial"/>
          <w:i w:val="0"/>
          <w:color w:val="auto"/>
          <w:sz w:val="28"/>
          <w:szCs w:val="28"/>
        </w:rPr>
      </w:pPr>
      <w:r>
        <w:rPr>
          <w:rFonts w:ascii="Arial" w:eastAsia="Arial" w:hAnsi="Arial" w:cs="Arial"/>
          <w:i w:val="0"/>
          <w:color w:val="auto"/>
          <w:sz w:val="28"/>
          <w:szCs w:val="28"/>
          <w:lang w:val="es-ES_tradnl"/>
        </w:rPr>
        <w:t>Lavar frutas y verduras.</w:t>
      </w:r>
    </w:p>
    <w:p w14:paraId="38B7B48C" w14:textId="77777777" w:rsidR="0065467E" w:rsidRPr="00D44F1B" w:rsidRDefault="00431EAD" w:rsidP="00522F42">
      <w:pPr>
        <w:pStyle w:val="Subhead"/>
        <w:numPr>
          <w:ilvl w:val="0"/>
          <w:numId w:val="2"/>
        </w:numPr>
        <w:spacing w:after="0"/>
        <w:ind w:left="634"/>
        <w:rPr>
          <w:rFonts w:ascii="Arial" w:hAnsi="Arial" w:cs="Arial"/>
          <w:i w:val="0"/>
          <w:color w:val="auto"/>
          <w:sz w:val="28"/>
          <w:szCs w:val="28"/>
        </w:rPr>
      </w:pPr>
      <w:r>
        <w:rPr>
          <w:rFonts w:ascii="Arial" w:eastAsia="Arial" w:hAnsi="Arial" w:cs="Arial"/>
          <w:i w:val="0"/>
          <w:color w:val="auto"/>
          <w:sz w:val="28"/>
          <w:szCs w:val="28"/>
          <w:lang w:val="es-ES_tradnl"/>
        </w:rPr>
        <w:t>Preparar comidas y leche maternizada.</w:t>
      </w:r>
    </w:p>
    <w:p w14:paraId="7A962D9B" w14:textId="77777777" w:rsidR="0065467E" w:rsidRPr="00D44F1B" w:rsidRDefault="00431EAD" w:rsidP="00522F42">
      <w:pPr>
        <w:pStyle w:val="Subhead"/>
        <w:numPr>
          <w:ilvl w:val="0"/>
          <w:numId w:val="2"/>
        </w:numPr>
        <w:spacing w:after="0"/>
        <w:ind w:left="634"/>
        <w:rPr>
          <w:rFonts w:ascii="Arial" w:hAnsi="Arial" w:cs="Arial"/>
          <w:i w:val="0"/>
          <w:color w:val="auto"/>
          <w:sz w:val="28"/>
          <w:szCs w:val="28"/>
        </w:rPr>
      </w:pPr>
      <w:r>
        <w:rPr>
          <w:rFonts w:ascii="Arial" w:eastAsia="Arial" w:hAnsi="Arial" w:cs="Arial"/>
          <w:i w:val="0"/>
          <w:color w:val="auto"/>
          <w:sz w:val="28"/>
          <w:szCs w:val="28"/>
          <w:lang w:val="es-ES_tradnl"/>
        </w:rPr>
        <w:t>Hacer hielo.</w:t>
      </w:r>
    </w:p>
    <w:p w14:paraId="6E608FD6" w14:textId="77777777" w:rsidR="0065467E" w:rsidRPr="00D44F1B" w:rsidRDefault="00431EAD" w:rsidP="00522F42">
      <w:pPr>
        <w:pStyle w:val="Subhead"/>
        <w:numPr>
          <w:ilvl w:val="0"/>
          <w:numId w:val="2"/>
        </w:numPr>
        <w:spacing w:after="0"/>
        <w:ind w:left="634"/>
        <w:rPr>
          <w:rFonts w:ascii="Arial" w:hAnsi="Arial" w:cs="Arial"/>
          <w:i w:val="0"/>
          <w:color w:val="auto"/>
          <w:sz w:val="28"/>
          <w:szCs w:val="28"/>
        </w:rPr>
      </w:pPr>
      <w:r>
        <w:rPr>
          <w:rFonts w:ascii="Arial" w:eastAsia="Arial" w:hAnsi="Arial" w:cs="Arial"/>
          <w:i w:val="0"/>
          <w:color w:val="auto"/>
          <w:sz w:val="28"/>
          <w:szCs w:val="28"/>
          <w:lang w:val="es-ES_tradnl"/>
        </w:rPr>
        <w:t>Limpiar superficies en contacto con alimentos.</w:t>
      </w:r>
    </w:p>
    <w:p w14:paraId="097B00C1" w14:textId="77777777" w:rsidR="00C63FE3" w:rsidRPr="00D44F1B" w:rsidRDefault="00C63FE3" w:rsidP="00522F42">
      <w:pPr>
        <w:pStyle w:val="Subhead"/>
        <w:spacing w:after="120"/>
        <w:rPr>
          <w:rFonts w:ascii="Arial" w:hAnsi="Arial" w:cs="Arial"/>
          <w:i w:val="0"/>
          <w:color w:val="auto"/>
          <w:sz w:val="28"/>
          <w:szCs w:val="28"/>
        </w:rPr>
        <w:sectPr w:rsidR="00C63FE3" w:rsidRPr="00D44F1B" w:rsidSect="00C63FE3">
          <w:type w:val="continuous"/>
          <w:pgSz w:w="12240" w:h="15840" w:code="1"/>
          <w:pgMar w:top="720" w:right="720" w:bottom="720" w:left="720" w:header="965" w:footer="0" w:gutter="0"/>
          <w:cols w:num="2" w:space="720"/>
          <w:docGrid w:linePitch="360"/>
        </w:sectPr>
      </w:pPr>
    </w:p>
    <w:p w14:paraId="4ED890E7" w14:textId="77777777" w:rsidR="00D44F1B" w:rsidRDefault="00D44F1B" w:rsidP="004224A7">
      <w:pPr>
        <w:autoSpaceDE w:val="0"/>
        <w:autoSpaceDN w:val="0"/>
        <w:adjustRightInd w:val="0"/>
        <w:spacing w:before="240" w:after="160"/>
        <w:rPr>
          <w:rFonts w:ascii="Arial" w:hAnsi="Arial" w:cs="Arial"/>
          <w:color w:val="000000"/>
          <w:sz w:val="28"/>
          <w:szCs w:val="28"/>
        </w:rPr>
      </w:pPr>
      <w:bookmarkStart w:id="9" w:name="Text9"/>
    </w:p>
    <w:p w14:paraId="653BCEE0" w14:textId="74E1A7AB" w:rsidR="00B81FD1" w:rsidRPr="00D44F1B" w:rsidRDefault="00431EAD" w:rsidP="004224A7">
      <w:pPr>
        <w:autoSpaceDE w:val="0"/>
        <w:autoSpaceDN w:val="0"/>
        <w:adjustRightInd w:val="0"/>
        <w:spacing w:before="240" w:after="160"/>
        <w:rPr>
          <w:rFonts w:ascii="Arial" w:hAnsi="Arial" w:cs="Arial"/>
          <w:color w:val="000000"/>
          <w:sz w:val="28"/>
          <w:szCs w:val="28"/>
        </w:rPr>
      </w:pPr>
      <w:r w:rsidRPr="00D44F1B">
        <w:rPr>
          <w:rFonts w:ascii="Arial" w:hAnsi="Arial" w:cs="Arial"/>
          <w:color w:val="000000"/>
          <w:sz w:val="28"/>
          <w:szCs w:val="28"/>
        </w:rPr>
        <w:fldChar w:fldCharType="begin">
          <w:ffData>
            <w:name w:val=""/>
            <w:enabled/>
            <w:calcOnExit w:val="0"/>
            <w:textInput>
              <w:default w:val="Describe corrective action."/>
            </w:textInput>
          </w:ffData>
        </w:fldChar>
      </w:r>
      <w:r w:rsidR="000774F9" w:rsidRPr="00D44F1B">
        <w:rPr>
          <w:rFonts w:ascii="Arial" w:hAnsi="Arial" w:cs="Arial"/>
          <w:color w:val="000000"/>
          <w:sz w:val="28"/>
          <w:szCs w:val="28"/>
        </w:rPr>
        <w:instrText xml:space="preserve"> FORMTEXT </w:instrText>
      </w:r>
      <w:r w:rsidRPr="00D44F1B">
        <w:rPr>
          <w:rFonts w:ascii="Arial" w:hAnsi="Arial" w:cs="Arial"/>
          <w:color w:val="000000"/>
          <w:sz w:val="28"/>
          <w:szCs w:val="28"/>
        </w:rPr>
      </w:r>
      <w:r w:rsidRPr="00D44F1B">
        <w:rPr>
          <w:rFonts w:ascii="Arial" w:hAnsi="Arial" w:cs="Arial"/>
          <w:color w:val="000000"/>
          <w:sz w:val="28"/>
          <w:szCs w:val="28"/>
        </w:rPr>
        <w:fldChar w:fldCharType="separate"/>
      </w:r>
      <w:r>
        <w:rPr>
          <w:rFonts w:ascii="Arial" w:eastAsia="Arial" w:hAnsi="Arial" w:cs="Arial"/>
          <w:color w:val="000000"/>
          <w:sz w:val="28"/>
          <w:szCs w:val="28"/>
          <w:lang w:val="es-ES_tradnl"/>
        </w:rPr>
        <w:t>Describir la medida correctiva.</w:t>
      </w:r>
      <w:r w:rsidRPr="00D44F1B">
        <w:rPr>
          <w:rFonts w:ascii="Arial" w:hAnsi="Arial" w:cs="Arial"/>
          <w:color w:val="000000"/>
          <w:sz w:val="28"/>
          <w:szCs w:val="28"/>
        </w:rPr>
        <w:fldChar w:fldCharType="end"/>
      </w:r>
      <w:bookmarkEnd w:id="9"/>
      <w:r>
        <w:rPr>
          <w:rFonts w:ascii="Arial" w:eastAsia="Arial" w:hAnsi="Arial" w:cs="Arial"/>
          <w:color w:val="000000"/>
          <w:sz w:val="28"/>
          <w:szCs w:val="28"/>
          <w:lang w:val="es-ES_tradnl"/>
        </w:rPr>
        <w:t xml:space="preserve"> Le informaremos cuando las pruebas indiquen la ausencia de bacterias y ya no necesite hervir el agua. Anticipamos que el problema se resolverá en </w:t>
      </w:r>
      <w:bookmarkStart w:id="10" w:name="Text10"/>
      <w:r w:rsidRPr="00D44F1B">
        <w:rPr>
          <w:rFonts w:ascii="Arial" w:hAnsi="Arial" w:cs="Arial"/>
          <w:color w:val="000000"/>
          <w:sz w:val="28"/>
          <w:szCs w:val="28"/>
        </w:rPr>
        <w:fldChar w:fldCharType="begin">
          <w:ffData>
            <w:name w:val="Text10"/>
            <w:enabled/>
            <w:calcOnExit w:val="0"/>
            <w:textInput>
              <w:default w:val="estimated time frame"/>
            </w:textInput>
          </w:ffData>
        </w:fldChar>
      </w:r>
      <w:r w:rsidR="000774F9" w:rsidRPr="00D44F1B">
        <w:rPr>
          <w:rFonts w:ascii="Arial" w:hAnsi="Arial" w:cs="Arial"/>
          <w:color w:val="000000"/>
          <w:sz w:val="28"/>
          <w:szCs w:val="28"/>
        </w:rPr>
        <w:instrText xml:space="preserve"> FORMTEXT </w:instrText>
      </w:r>
      <w:r w:rsidRPr="00D44F1B">
        <w:rPr>
          <w:rFonts w:ascii="Arial" w:hAnsi="Arial" w:cs="Arial"/>
          <w:color w:val="000000"/>
          <w:sz w:val="28"/>
          <w:szCs w:val="28"/>
        </w:rPr>
      </w:r>
      <w:r w:rsidRPr="00D44F1B">
        <w:rPr>
          <w:rFonts w:ascii="Arial" w:hAnsi="Arial" w:cs="Arial"/>
          <w:color w:val="000000"/>
          <w:sz w:val="28"/>
          <w:szCs w:val="28"/>
        </w:rPr>
        <w:fldChar w:fldCharType="separate"/>
      </w:r>
      <w:r>
        <w:rPr>
          <w:rFonts w:ascii="Arial" w:eastAsia="Arial" w:hAnsi="Arial" w:cs="Arial"/>
          <w:color w:val="000000"/>
          <w:sz w:val="28"/>
          <w:szCs w:val="28"/>
          <w:lang w:val="es-ES_tradnl"/>
        </w:rPr>
        <w:t>plazo estimado</w:t>
      </w:r>
      <w:r w:rsidRPr="00D44F1B">
        <w:rPr>
          <w:rFonts w:ascii="Arial" w:hAnsi="Arial" w:cs="Arial"/>
          <w:color w:val="000000"/>
          <w:sz w:val="28"/>
          <w:szCs w:val="28"/>
        </w:rPr>
        <w:fldChar w:fldCharType="end"/>
      </w:r>
      <w:bookmarkEnd w:id="10"/>
      <w:r>
        <w:rPr>
          <w:rFonts w:ascii="Arial" w:eastAsia="Arial" w:hAnsi="Arial" w:cs="Arial"/>
          <w:color w:val="000000"/>
          <w:sz w:val="28"/>
          <w:szCs w:val="28"/>
          <w:lang w:val="es-ES_tradnl"/>
        </w:rPr>
        <w:t>.</w:t>
      </w:r>
    </w:p>
    <w:p w14:paraId="427C42DD" w14:textId="77777777" w:rsidR="00076D88" w:rsidRPr="00D44F1B" w:rsidRDefault="00431EAD" w:rsidP="004224A7">
      <w:pPr>
        <w:pStyle w:val="Subhead"/>
        <w:spacing w:after="160"/>
        <w:rPr>
          <w:rFonts w:ascii="Arial" w:hAnsi="Arial" w:cs="Arial"/>
          <w:i w:val="0"/>
          <w:color w:val="auto"/>
          <w:sz w:val="28"/>
          <w:szCs w:val="28"/>
        </w:rPr>
      </w:pPr>
      <w:r>
        <w:rPr>
          <w:rFonts w:ascii="Arial" w:eastAsia="Arial" w:hAnsi="Arial" w:cs="Arial"/>
          <w:i w:val="0"/>
          <w:color w:val="auto"/>
          <w:sz w:val="28"/>
          <w:szCs w:val="28"/>
          <w:lang w:val="es-ES_tradnl"/>
        </w:rPr>
        <w:t>Esta recomendación de hervir el agua es una precaución. A fin de limitar el riesgo para la salud, los clientes deben seguir las instrucciones impartidas en esta recomendación.</w:t>
      </w:r>
    </w:p>
    <w:p w14:paraId="341DE9CF" w14:textId="2BECF69A" w:rsidR="0065467E" w:rsidRPr="00D44F1B" w:rsidRDefault="00431EAD" w:rsidP="004224A7">
      <w:pPr>
        <w:pStyle w:val="Subhead"/>
        <w:spacing w:after="160"/>
        <w:rPr>
          <w:rFonts w:ascii="Arial" w:hAnsi="Arial" w:cs="Arial"/>
          <w:i w:val="0"/>
          <w:color w:val="auto"/>
          <w:sz w:val="28"/>
          <w:szCs w:val="28"/>
        </w:rPr>
      </w:pPr>
      <w:r>
        <w:rPr>
          <w:rFonts w:ascii="Arial" w:eastAsia="Arial" w:hAnsi="Arial" w:cs="Arial"/>
          <w:i w:val="0"/>
          <w:color w:val="auto"/>
          <w:sz w:val="28"/>
          <w:szCs w:val="28"/>
          <w:lang w:val="es-ES_tradnl"/>
        </w:rPr>
        <w:t xml:space="preserve">Para obtener más información, visite </w:t>
      </w:r>
      <w:bookmarkStart w:id="11" w:name="Text11"/>
      <w:r w:rsidR="00A079AC" w:rsidRPr="00D44F1B">
        <w:rPr>
          <w:rFonts w:ascii="Arial" w:hAnsi="Arial" w:cs="Arial"/>
          <w:i w:val="0"/>
          <w:color w:val="auto"/>
          <w:sz w:val="28"/>
          <w:szCs w:val="28"/>
        </w:rPr>
        <w:fldChar w:fldCharType="begin">
          <w:ffData>
            <w:name w:val="Text11"/>
            <w:enabled/>
            <w:calcOnExit w:val="0"/>
            <w:textInput>
              <w:default w:val="information website"/>
            </w:textInput>
          </w:ffData>
        </w:fldChar>
      </w:r>
      <w:r w:rsidR="000774F9" w:rsidRPr="00D44F1B">
        <w:rPr>
          <w:rFonts w:ascii="Arial" w:hAnsi="Arial" w:cs="Arial"/>
          <w:i w:val="0"/>
          <w:color w:val="auto"/>
          <w:sz w:val="28"/>
          <w:szCs w:val="28"/>
        </w:rPr>
        <w:instrText xml:space="preserve"> FORMTEXT </w:instrText>
      </w:r>
      <w:r w:rsidR="00A079AC" w:rsidRPr="00D44F1B">
        <w:rPr>
          <w:rFonts w:ascii="Arial" w:hAnsi="Arial" w:cs="Arial"/>
          <w:i w:val="0"/>
          <w:color w:val="auto"/>
          <w:sz w:val="28"/>
          <w:szCs w:val="28"/>
        </w:rPr>
      </w:r>
      <w:r w:rsidR="00A079AC" w:rsidRPr="00D44F1B">
        <w:rPr>
          <w:rFonts w:ascii="Arial" w:hAnsi="Arial" w:cs="Arial"/>
          <w:i w:val="0"/>
          <w:color w:val="auto"/>
          <w:sz w:val="28"/>
          <w:szCs w:val="28"/>
        </w:rPr>
        <w:fldChar w:fldCharType="separate"/>
      </w:r>
      <w:r>
        <w:rPr>
          <w:rFonts w:ascii="Arial" w:eastAsia="Arial" w:hAnsi="Arial" w:cs="Arial"/>
          <w:i w:val="0"/>
          <w:color w:val="auto"/>
          <w:sz w:val="28"/>
          <w:szCs w:val="28"/>
          <w:lang w:val="es-ES_tradnl"/>
        </w:rPr>
        <w:t>sitio web de información</w:t>
      </w:r>
      <w:r w:rsidR="00A079AC" w:rsidRPr="00D44F1B">
        <w:rPr>
          <w:rFonts w:ascii="Arial" w:hAnsi="Arial" w:cs="Arial"/>
          <w:i w:val="0"/>
          <w:color w:val="auto"/>
          <w:sz w:val="28"/>
          <w:szCs w:val="28"/>
        </w:rPr>
        <w:fldChar w:fldCharType="end"/>
      </w:r>
      <w:bookmarkEnd w:id="11"/>
      <w:r>
        <w:rPr>
          <w:rFonts w:ascii="Arial" w:eastAsia="Arial" w:hAnsi="Arial" w:cs="Arial"/>
          <w:i w:val="0"/>
          <w:color w:val="auto"/>
          <w:sz w:val="28"/>
          <w:szCs w:val="28"/>
          <w:lang w:val="es-ES_tradnl"/>
        </w:rPr>
        <w:t xml:space="preserve"> o </w:t>
      </w:r>
      <w:bookmarkStart w:id="12" w:name="Text12"/>
      <w:r w:rsidR="00A079AC" w:rsidRPr="00D44F1B">
        <w:rPr>
          <w:rFonts w:ascii="Arial" w:hAnsi="Arial" w:cs="Arial"/>
          <w:i w:val="0"/>
          <w:color w:val="auto"/>
          <w:sz w:val="28"/>
          <w:szCs w:val="28"/>
        </w:rPr>
        <w:fldChar w:fldCharType="begin">
          <w:ffData>
            <w:name w:val="Text12"/>
            <w:enabled/>
            <w:calcOnExit w:val="0"/>
            <w:textInput>
              <w:default w:val="Name, Title"/>
            </w:textInput>
          </w:ffData>
        </w:fldChar>
      </w:r>
      <w:r w:rsidR="000774F9" w:rsidRPr="00D44F1B">
        <w:rPr>
          <w:rFonts w:ascii="Arial" w:hAnsi="Arial" w:cs="Arial"/>
          <w:i w:val="0"/>
          <w:color w:val="auto"/>
          <w:sz w:val="28"/>
          <w:szCs w:val="28"/>
        </w:rPr>
        <w:instrText xml:space="preserve"> FORMTEXT </w:instrText>
      </w:r>
      <w:r w:rsidR="00A079AC" w:rsidRPr="00D44F1B">
        <w:rPr>
          <w:rFonts w:ascii="Arial" w:hAnsi="Arial" w:cs="Arial"/>
          <w:i w:val="0"/>
          <w:color w:val="auto"/>
          <w:sz w:val="28"/>
          <w:szCs w:val="28"/>
        </w:rPr>
      </w:r>
      <w:r w:rsidR="00A079AC" w:rsidRPr="00D44F1B">
        <w:rPr>
          <w:rFonts w:ascii="Arial" w:hAnsi="Arial" w:cs="Arial"/>
          <w:i w:val="0"/>
          <w:color w:val="auto"/>
          <w:sz w:val="28"/>
          <w:szCs w:val="28"/>
        </w:rPr>
        <w:fldChar w:fldCharType="separate"/>
      </w:r>
      <w:r>
        <w:rPr>
          <w:rFonts w:ascii="Arial" w:eastAsia="Arial" w:hAnsi="Arial" w:cs="Arial"/>
          <w:i w:val="0"/>
          <w:color w:val="auto"/>
          <w:sz w:val="28"/>
          <w:szCs w:val="28"/>
          <w:lang w:val="es-ES_tradnl"/>
        </w:rPr>
        <w:t>nombre y cargo</w:t>
      </w:r>
      <w:r w:rsidR="00A079AC" w:rsidRPr="00D44F1B">
        <w:rPr>
          <w:rFonts w:ascii="Arial" w:hAnsi="Arial" w:cs="Arial"/>
          <w:i w:val="0"/>
          <w:color w:val="auto"/>
          <w:sz w:val="28"/>
          <w:szCs w:val="28"/>
        </w:rPr>
        <w:fldChar w:fldCharType="end"/>
      </w:r>
      <w:bookmarkEnd w:id="12"/>
      <w:r>
        <w:rPr>
          <w:rFonts w:ascii="Arial" w:eastAsia="Arial" w:hAnsi="Arial" w:cs="Arial"/>
          <w:i w:val="0"/>
          <w:color w:val="auto"/>
          <w:sz w:val="28"/>
          <w:szCs w:val="28"/>
          <w:lang w:val="es-ES_tradnl"/>
        </w:rPr>
        <w:t xml:space="preserve"> del contacto en </w:t>
      </w:r>
      <w:bookmarkStart w:id="13" w:name="Text13"/>
      <w:r w:rsidR="00A079AC" w:rsidRPr="00D44F1B">
        <w:rPr>
          <w:rFonts w:ascii="Arial" w:hAnsi="Arial" w:cs="Arial"/>
          <w:i w:val="0"/>
          <w:color w:val="auto"/>
          <w:sz w:val="28"/>
          <w:szCs w:val="28"/>
        </w:rPr>
        <w:fldChar w:fldCharType="begin">
          <w:ffData>
            <w:name w:val="Text13"/>
            <w:enabled/>
            <w:calcOnExit w:val="0"/>
            <w:textInput>
              <w:default w:val="Water System"/>
            </w:textInput>
          </w:ffData>
        </w:fldChar>
      </w:r>
      <w:r w:rsidR="00EF2FFA" w:rsidRPr="00D44F1B">
        <w:rPr>
          <w:rFonts w:ascii="Arial" w:hAnsi="Arial" w:cs="Arial"/>
          <w:i w:val="0"/>
          <w:color w:val="auto"/>
          <w:sz w:val="28"/>
          <w:szCs w:val="28"/>
        </w:rPr>
        <w:instrText xml:space="preserve"> FORMTEXT </w:instrText>
      </w:r>
      <w:r w:rsidR="00A079AC" w:rsidRPr="00D44F1B">
        <w:rPr>
          <w:rFonts w:ascii="Arial" w:hAnsi="Arial" w:cs="Arial"/>
          <w:i w:val="0"/>
          <w:color w:val="auto"/>
          <w:sz w:val="28"/>
          <w:szCs w:val="28"/>
        </w:rPr>
      </w:r>
      <w:r w:rsidR="00A079AC" w:rsidRPr="00D44F1B">
        <w:rPr>
          <w:rFonts w:ascii="Arial" w:hAnsi="Arial" w:cs="Arial"/>
          <w:i w:val="0"/>
          <w:color w:val="auto"/>
          <w:sz w:val="28"/>
          <w:szCs w:val="28"/>
        </w:rPr>
        <w:fldChar w:fldCharType="separate"/>
      </w:r>
      <w:r>
        <w:rPr>
          <w:rFonts w:ascii="Arial" w:eastAsia="Arial" w:hAnsi="Arial" w:cs="Arial"/>
          <w:i w:val="0"/>
          <w:color w:val="auto"/>
          <w:sz w:val="28"/>
          <w:szCs w:val="28"/>
          <w:lang w:val="es-ES_tradnl"/>
        </w:rPr>
        <w:t>sistema de agua</w:t>
      </w:r>
      <w:r w:rsidR="00A079AC" w:rsidRPr="00D44F1B">
        <w:rPr>
          <w:rFonts w:ascii="Arial" w:hAnsi="Arial" w:cs="Arial"/>
          <w:i w:val="0"/>
          <w:color w:val="auto"/>
          <w:sz w:val="28"/>
          <w:szCs w:val="28"/>
        </w:rPr>
        <w:fldChar w:fldCharType="end"/>
      </w:r>
      <w:bookmarkEnd w:id="13"/>
      <w:r>
        <w:rPr>
          <w:rFonts w:ascii="Arial" w:eastAsia="Arial" w:hAnsi="Arial" w:cs="Arial"/>
          <w:i w:val="0"/>
          <w:color w:val="auto"/>
          <w:sz w:val="28"/>
          <w:szCs w:val="28"/>
          <w:lang w:val="es-ES_tradnl"/>
        </w:rPr>
        <w:t xml:space="preserve">, </w:t>
      </w:r>
      <w:bookmarkStart w:id="14" w:name="Text14"/>
      <w:r w:rsidR="00A079AC" w:rsidRPr="00D44F1B">
        <w:rPr>
          <w:rFonts w:ascii="Arial" w:hAnsi="Arial" w:cs="Arial"/>
          <w:i w:val="0"/>
          <w:color w:val="auto"/>
          <w:sz w:val="28"/>
          <w:szCs w:val="28"/>
        </w:rPr>
        <w:fldChar w:fldCharType="begin">
          <w:ffData>
            <w:name w:val="Text14"/>
            <w:enabled/>
            <w:calcOnExit w:val="0"/>
            <w:textInput>
              <w:default w:val="phone number"/>
            </w:textInput>
          </w:ffData>
        </w:fldChar>
      </w:r>
      <w:r w:rsidR="00EF2FFA" w:rsidRPr="00D44F1B">
        <w:rPr>
          <w:rFonts w:ascii="Arial" w:hAnsi="Arial" w:cs="Arial"/>
          <w:i w:val="0"/>
          <w:color w:val="auto"/>
          <w:sz w:val="28"/>
          <w:szCs w:val="28"/>
        </w:rPr>
        <w:instrText xml:space="preserve"> FORMTEXT </w:instrText>
      </w:r>
      <w:r w:rsidR="00A079AC" w:rsidRPr="00D44F1B">
        <w:rPr>
          <w:rFonts w:ascii="Arial" w:hAnsi="Arial" w:cs="Arial"/>
          <w:i w:val="0"/>
          <w:color w:val="auto"/>
          <w:sz w:val="28"/>
          <w:szCs w:val="28"/>
        </w:rPr>
      </w:r>
      <w:r w:rsidR="00A079AC" w:rsidRPr="00D44F1B">
        <w:rPr>
          <w:rFonts w:ascii="Arial" w:hAnsi="Arial" w:cs="Arial"/>
          <w:i w:val="0"/>
          <w:color w:val="auto"/>
          <w:sz w:val="28"/>
          <w:szCs w:val="28"/>
        </w:rPr>
        <w:fldChar w:fldCharType="separate"/>
      </w:r>
      <w:r>
        <w:rPr>
          <w:rFonts w:ascii="Arial" w:eastAsia="Arial" w:hAnsi="Arial" w:cs="Arial"/>
          <w:i w:val="0"/>
          <w:color w:val="auto"/>
          <w:sz w:val="28"/>
          <w:szCs w:val="28"/>
          <w:lang w:val="es-ES_tradnl"/>
        </w:rPr>
        <w:t>número de teléfono</w:t>
      </w:r>
      <w:r w:rsidR="00A079AC" w:rsidRPr="00D44F1B">
        <w:rPr>
          <w:rFonts w:ascii="Arial" w:hAnsi="Arial" w:cs="Arial"/>
          <w:i w:val="0"/>
          <w:color w:val="auto"/>
          <w:sz w:val="28"/>
          <w:szCs w:val="28"/>
        </w:rPr>
        <w:fldChar w:fldCharType="end"/>
      </w:r>
      <w:bookmarkEnd w:id="14"/>
      <w:r>
        <w:rPr>
          <w:rFonts w:ascii="Arial" w:eastAsia="Arial" w:hAnsi="Arial" w:cs="Arial"/>
          <w:i w:val="0"/>
          <w:color w:val="auto"/>
          <w:sz w:val="28"/>
          <w:szCs w:val="28"/>
          <w:lang w:val="es-ES_tradnl"/>
        </w:rPr>
        <w:t xml:space="preserve"> o </w:t>
      </w:r>
      <w:bookmarkStart w:id="15" w:name="Text15"/>
      <w:r w:rsidR="00A079AC" w:rsidRPr="00D44F1B">
        <w:rPr>
          <w:rFonts w:ascii="Arial" w:hAnsi="Arial" w:cs="Arial"/>
          <w:i w:val="0"/>
          <w:color w:val="auto"/>
          <w:sz w:val="28"/>
          <w:szCs w:val="28"/>
        </w:rPr>
        <w:fldChar w:fldCharType="begin">
          <w:ffData>
            <w:name w:val="Text15"/>
            <w:enabled/>
            <w:calcOnExit w:val="0"/>
            <w:textInput>
              <w:default w:val="email"/>
            </w:textInput>
          </w:ffData>
        </w:fldChar>
      </w:r>
      <w:r w:rsidR="00EF2FFA" w:rsidRPr="00D44F1B">
        <w:rPr>
          <w:rFonts w:ascii="Arial" w:hAnsi="Arial" w:cs="Arial"/>
          <w:i w:val="0"/>
          <w:color w:val="auto"/>
          <w:sz w:val="28"/>
          <w:szCs w:val="28"/>
        </w:rPr>
        <w:instrText xml:space="preserve"> FORMTEXT </w:instrText>
      </w:r>
      <w:r w:rsidR="00A079AC" w:rsidRPr="00D44F1B">
        <w:rPr>
          <w:rFonts w:ascii="Arial" w:hAnsi="Arial" w:cs="Arial"/>
          <w:i w:val="0"/>
          <w:color w:val="auto"/>
          <w:sz w:val="28"/>
          <w:szCs w:val="28"/>
        </w:rPr>
      </w:r>
      <w:r w:rsidR="00A079AC" w:rsidRPr="00D44F1B">
        <w:rPr>
          <w:rFonts w:ascii="Arial" w:hAnsi="Arial" w:cs="Arial"/>
          <w:i w:val="0"/>
          <w:color w:val="auto"/>
          <w:sz w:val="28"/>
          <w:szCs w:val="28"/>
        </w:rPr>
        <w:fldChar w:fldCharType="separate"/>
      </w:r>
      <w:r>
        <w:rPr>
          <w:rFonts w:ascii="Arial" w:eastAsia="Arial" w:hAnsi="Arial" w:cs="Arial"/>
          <w:i w:val="0"/>
          <w:color w:val="auto"/>
          <w:sz w:val="28"/>
          <w:szCs w:val="28"/>
          <w:lang w:val="es-ES_tradnl"/>
        </w:rPr>
        <w:t>correo electrónico</w:t>
      </w:r>
      <w:r w:rsidR="00A079AC" w:rsidRPr="00D44F1B">
        <w:rPr>
          <w:rFonts w:ascii="Arial" w:hAnsi="Arial" w:cs="Arial"/>
          <w:i w:val="0"/>
          <w:color w:val="auto"/>
          <w:sz w:val="28"/>
          <w:szCs w:val="28"/>
        </w:rPr>
        <w:fldChar w:fldCharType="end"/>
      </w:r>
      <w:bookmarkEnd w:id="15"/>
      <w:r>
        <w:rPr>
          <w:rFonts w:ascii="Arial" w:eastAsia="Arial" w:hAnsi="Arial" w:cs="Arial"/>
          <w:i w:val="0"/>
          <w:color w:val="auto"/>
          <w:sz w:val="28"/>
          <w:szCs w:val="28"/>
          <w:lang w:val="es-ES_tradnl"/>
        </w:rPr>
        <w:t>. Puede encontrar pautas generales sobre las maneras de reducir el riesgo de infección por contaminantes en el agua potable en la línea directa sobre agua potable segura de la Agencia de Protección Ambiental (</w:t>
      </w:r>
      <w:proofErr w:type="spellStart"/>
      <w:r>
        <w:rPr>
          <w:rFonts w:ascii="Arial" w:eastAsia="Arial" w:hAnsi="Arial" w:cs="Arial"/>
          <w:i w:val="0"/>
          <w:color w:val="auto"/>
          <w:sz w:val="28"/>
          <w:szCs w:val="28"/>
          <w:lang w:val="es-ES_tradnl"/>
        </w:rPr>
        <w:t>Environmental</w:t>
      </w:r>
      <w:proofErr w:type="spellEnd"/>
      <w:r>
        <w:rPr>
          <w:rFonts w:ascii="Arial" w:eastAsia="Arial" w:hAnsi="Arial" w:cs="Arial"/>
          <w:i w:val="0"/>
          <w:color w:val="auto"/>
          <w:sz w:val="28"/>
          <w:szCs w:val="28"/>
          <w:lang w:val="es-ES_tradnl"/>
        </w:rPr>
        <w:t xml:space="preserve"> </w:t>
      </w:r>
      <w:proofErr w:type="spellStart"/>
      <w:r>
        <w:rPr>
          <w:rFonts w:ascii="Arial" w:eastAsia="Arial" w:hAnsi="Arial" w:cs="Arial"/>
          <w:i w:val="0"/>
          <w:color w:val="auto"/>
          <w:sz w:val="28"/>
          <w:szCs w:val="28"/>
          <w:lang w:val="es-ES_tradnl"/>
        </w:rPr>
        <w:t>Protection</w:t>
      </w:r>
      <w:proofErr w:type="spellEnd"/>
      <w:r>
        <w:rPr>
          <w:rFonts w:ascii="Arial" w:eastAsia="Arial" w:hAnsi="Arial" w:cs="Arial"/>
          <w:i w:val="0"/>
          <w:color w:val="auto"/>
          <w:sz w:val="28"/>
          <w:szCs w:val="28"/>
          <w:lang w:val="es-ES_tradnl"/>
        </w:rPr>
        <w:t xml:space="preserve"> Agency, EPA), 1-800-426-4791, o en </w:t>
      </w:r>
      <w:r>
        <w:rPr>
          <w:rFonts w:ascii="Arial" w:eastAsia="Arial" w:hAnsi="Arial" w:cs="Arial"/>
          <w:i w:val="0"/>
          <w:color w:val="auto"/>
          <w:sz w:val="28"/>
          <w:szCs w:val="28"/>
          <w:lang w:val="es-ES_tradnl"/>
        </w:rPr>
        <w:lastRenderedPageBreak/>
        <w:t xml:space="preserve">Servicios de Agua Potable del Oregon </w:t>
      </w:r>
      <w:proofErr w:type="spellStart"/>
      <w:r>
        <w:rPr>
          <w:rFonts w:ascii="Arial" w:eastAsia="Arial" w:hAnsi="Arial" w:cs="Arial"/>
          <w:i w:val="0"/>
          <w:color w:val="auto"/>
          <w:sz w:val="28"/>
          <w:szCs w:val="28"/>
          <w:lang w:val="es-ES_tradnl"/>
        </w:rPr>
        <w:t>Health</w:t>
      </w:r>
      <w:proofErr w:type="spellEnd"/>
      <w:r>
        <w:rPr>
          <w:rFonts w:ascii="Arial" w:eastAsia="Arial" w:hAnsi="Arial" w:cs="Arial"/>
          <w:i w:val="0"/>
          <w:color w:val="auto"/>
          <w:sz w:val="28"/>
          <w:szCs w:val="28"/>
          <w:lang w:val="es-ES_tradnl"/>
        </w:rPr>
        <w:t xml:space="preserve"> </w:t>
      </w:r>
      <w:proofErr w:type="spellStart"/>
      <w:r>
        <w:rPr>
          <w:rFonts w:ascii="Arial" w:eastAsia="Arial" w:hAnsi="Arial" w:cs="Arial"/>
          <w:i w:val="0"/>
          <w:color w:val="auto"/>
          <w:sz w:val="28"/>
          <w:szCs w:val="28"/>
          <w:lang w:val="es-ES_tradnl"/>
        </w:rPr>
        <w:t>Authority</w:t>
      </w:r>
      <w:proofErr w:type="spellEnd"/>
      <w:r>
        <w:rPr>
          <w:rFonts w:ascii="Arial" w:eastAsia="Arial" w:hAnsi="Arial" w:cs="Arial"/>
          <w:i w:val="0"/>
          <w:color w:val="auto"/>
          <w:sz w:val="28"/>
          <w:szCs w:val="28"/>
          <w:lang w:val="es-ES_tradnl"/>
        </w:rPr>
        <w:t xml:space="preserve">, 971-673-0405; o envíe un correo electrónico a </w:t>
      </w:r>
      <w:hyperlink r:id="rId14" w:history="1">
        <w:r>
          <w:rPr>
            <w:rFonts w:ascii="Arial" w:eastAsia="Arial" w:hAnsi="Arial" w:cs="Arial"/>
            <w:i w:val="0"/>
            <w:color w:val="0563C1"/>
            <w:sz w:val="28"/>
            <w:szCs w:val="28"/>
            <w:u w:val="single"/>
            <w:lang w:val="es-ES_tradnl"/>
          </w:rPr>
          <w:t>infodrinkingwater@dhsoha.state.or.us</w:t>
        </w:r>
      </w:hyperlink>
      <w:r>
        <w:rPr>
          <w:rFonts w:ascii="Arial" w:eastAsia="Arial" w:hAnsi="Arial" w:cs="Arial"/>
          <w:i w:val="0"/>
          <w:color w:val="auto"/>
          <w:sz w:val="28"/>
          <w:szCs w:val="28"/>
          <w:lang w:val="es-ES_tradnl"/>
        </w:rPr>
        <w:t>.</w:t>
      </w:r>
    </w:p>
    <w:p w14:paraId="7A9F75A6" w14:textId="77777777" w:rsidR="004D62AB" w:rsidRPr="00D44F1B" w:rsidRDefault="004D62AB" w:rsidP="004224A7">
      <w:pPr>
        <w:pStyle w:val="Subhead"/>
        <w:spacing w:after="160"/>
        <w:rPr>
          <w:rFonts w:ascii="Arial" w:hAnsi="Arial" w:cs="Arial"/>
          <w:i w:val="0"/>
          <w:color w:val="auto"/>
          <w:sz w:val="28"/>
          <w:szCs w:val="28"/>
        </w:rPr>
      </w:pPr>
    </w:p>
    <w:p w14:paraId="52715E22" w14:textId="77777777" w:rsidR="006942D7" w:rsidRPr="00D44F1B" w:rsidRDefault="00431EAD" w:rsidP="00261C8B">
      <w:pPr>
        <w:pStyle w:val="Footer"/>
        <w:rPr>
          <w:rFonts w:ascii="Arial" w:hAnsi="Arial" w:cs="Arial"/>
          <w:color w:val="auto"/>
          <w:sz w:val="20"/>
          <w:szCs w:val="20"/>
        </w:rPr>
      </w:pPr>
      <w:r w:rsidRPr="00D44F1B">
        <w:rPr>
          <w:rFonts w:ascii="Arial" w:hAnsi="Arial" w:cs="Arial"/>
          <w:noProof/>
          <w:color w:val="auto"/>
          <w:sz w:val="20"/>
          <w:szCs w:val="20"/>
        </w:rPr>
        <mc:AlternateContent>
          <mc:Choice Requires="wps">
            <w:drawing>
              <wp:anchor distT="0" distB="0" distL="114300" distR="114300" simplePos="0" relativeHeight="251658240" behindDoc="0" locked="0" layoutInCell="1" allowOverlap="1" wp14:anchorId="2D7A389B" wp14:editId="44DA6DCC">
                <wp:simplePos x="0" y="0"/>
                <wp:positionH relativeFrom="column">
                  <wp:posOffset>91440</wp:posOffset>
                </wp:positionH>
                <wp:positionV relativeFrom="paragraph">
                  <wp:posOffset>103504</wp:posOffset>
                </wp:positionV>
                <wp:extent cx="656844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8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5" type="#_x0000_t32" style="width:517.2pt;height:0;margin-top:8.15pt;margin-left:7.2pt;mso-height-percent:0;mso-height-relative:page;mso-width-percent:0;mso-width-relative:page;mso-wrap-distance-bottom:0pt;mso-wrap-distance-left:9pt;mso-wrap-distance-right:9pt;mso-wrap-distance-top:0pt;mso-wrap-style:square;position:absolute;visibility:visible;z-index:251659264"/>
            </w:pict>
          </mc:Fallback>
        </mc:AlternateContent>
      </w:r>
    </w:p>
    <w:p w14:paraId="62352FDE" w14:textId="77777777" w:rsidR="00261C8B" w:rsidRPr="00D44F1B" w:rsidRDefault="00431EAD" w:rsidP="00C63FE3">
      <w:pPr>
        <w:pStyle w:val="Footer"/>
        <w:jc w:val="center"/>
        <w:rPr>
          <w:rFonts w:ascii="Arial" w:hAnsi="Arial" w:cs="Arial"/>
          <w:color w:val="auto"/>
          <w:sz w:val="20"/>
          <w:szCs w:val="20"/>
        </w:rPr>
      </w:pPr>
      <w:r>
        <w:rPr>
          <w:rFonts w:ascii="Arial" w:eastAsia="Arial" w:hAnsi="Arial" w:cs="Arial"/>
          <w:bCs/>
          <w:color w:val="auto"/>
          <w:sz w:val="20"/>
          <w:szCs w:val="20"/>
          <w:lang w:val="es-ES_tradnl"/>
        </w:rPr>
        <w:t xml:space="preserve">Este es un aviso DE </w:t>
      </w:r>
      <w:r w:rsidR="002168F8" w:rsidRPr="00D44F1B">
        <w:rPr>
          <w:rFonts w:ascii="Arial" w:hAnsi="Arial" w:cs="Arial"/>
          <w:color w:val="auto"/>
          <w:sz w:val="20"/>
          <w:szCs w:val="20"/>
        </w:rPr>
        <w:fldChar w:fldCharType="begin">
          <w:ffData>
            <w:name w:val="Text16"/>
            <w:enabled/>
            <w:calcOnExit w:val="0"/>
            <w:textInput>
              <w:default w:val="System Name"/>
            </w:textInput>
          </w:ffData>
        </w:fldChar>
      </w:r>
      <w:bookmarkStart w:id="16" w:name="Text16"/>
      <w:r w:rsidR="002168F8" w:rsidRPr="00D44F1B">
        <w:rPr>
          <w:rFonts w:ascii="Arial" w:hAnsi="Arial" w:cs="Arial"/>
          <w:color w:val="auto"/>
          <w:sz w:val="20"/>
          <w:szCs w:val="20"/>
        </w:rPr>
        <w:instrText xml:space="preserve"> FORMTEXT </w:instrText>
      </w:r>
      <w:r w:rsidR="002168F8" w:rsidRPr="00D44F1B">
        <w:rPr>
          <w:rFonts w:ascii="Arial" w:hAnsi="Arial" w:cs="Arial"/>
          <w:color w:val="auto"/>
          <w:sz w:val="20"/>
          <w:szCs w:val="20"/>
        </w:rPr>
      </w:r>
      <w:r w:rsidR="002168F8" w:rsidRPr="00D44F1B">
        <w:rPr>
          <w:rFonts w:ascii="Arial" w:hAnsi="Arial" w:cs="Arial"/>
          <w:color w:val="auto"/>
          <w:sz w:val="20"/>
          <w:szCs w:val="20"/>
        </w:rPr>
        <w:fldChar w:fldCharType="separate"/>
      </w:r>
      <w:r>
        <w:rPr>
          <w:rFonts w:ascii="Arial" w:eastAsia="Arial" w:hAnsi="Arial" w:cs="Arial"/>
          <w:bCs/>
          <w:color w:val="auto"/>
          <w:sz w:val="20"/>
          <w:szCs w:val="20"/>
          <w:lang w:val="es-ES_tradnl"/>
        </w:rPr>
        <w:t>nombre del sistema de agua</w:t>
      </w:r>
      <w:r w:rsidR="002168F8" w:rsidRPr="00D44F1B">
        <w:rPr>
          <w:rFonts w:ascii="Arial" w:hAnsi="Arial" w:cs="Arial"/>
          <w:color w:val="auto"/>
          <w:sz w:val="20"/>
          <w:szCs w:val="20"/>
        </w:rPr>
        <w:fldChar w:fldCharType="end"/>
      </w:r>
      <w:bookmarkEnd w:id="16"/>
      <w:r>
        <w:rPr>
          <w:rFonts w:ascii="Arial" w:eastAsia="Arial" w:hAnsi="Arial" w:cs="Arial"/>
          <w:bCs/>
          <w:color w:val="auto"/>
          <w:sz w:val="20"/>
          <w:szCs w:val="20"/>
          <w:lang w:val="es-ES_tradnl"/>
        </w:rPr>
        <w:t xml:space="preserve"> N.º de ID del sistema de agua del estado 41</w:t>
      </w:r>
      <w:bookmarkStart w:id="17" w:name="Text17"/>
      <w:r w:rsidR="00A079AC" w:rsidRPr="00D44F1B">
        <w:rPr>
          <w:rFonts w:ascii="Arial" w:hAnsi="Arial" w:cs="Arial"/>
          <w:color w:val="auto"/>
          <w:sz w:val="20"/>
          <w:szCs w:val="20"/>
        </w:rPr>
        <w:fldChar w:fldCharType="begin">
          <w:ffData>
            <w:name w:val="Text17"/>
            <w:enabled/>
            <w:calcOnExit w:val="0"/>
            <w:textInput/>
          </w:ffData>
        </w:fldChar>
      </w:r>
      <w:r w:rsidR="006942D7" w:rsidRPr="00D44F1B">
        <w:rPr>
          <w:rFonts w:ascii="Arial" w:hAnsi="Arial" w:cs="Arial"/>
          <w:color w:val="auto"/>
          <w:sz w:val="20"/>
          <w:szCs w:val="20"/>
        </w:rPr>
        <w:instrText xml:space="preserve"> FORMTEXT </w:instrText>
      </w:r>
      <w:r w:rsidR="00A079AC" w:rsidRPr="00D44F1B">
        <w:rPr>
          <w:rFonts w:ascii="Arial" w:hAnsi="Arial" w:cs="Arial"/>
          <w:color w:val="auto"/>
          <w:sz w:val="20"/>
          <w:szCs w:val="20"/>
        </w:rPr>
      </w:r>
      <w:r w:rsidR="00A079AC" w:rsidRPr="00D44F1B">
        <w:rPr>
          <w:rFonts w:ascii="Arial" w:hAnsi="Arial" w:cs="Arial"/>
          <w:color w:val="auto"/>
          <w:sz w:val="20"/>
          <w:szCs w:val="20"/>
        </w:rPr>
        <w:fldChar w:fldCharType="separate"/>
      </w:r>
      <w:r>
        <w:rPr>
          <w:rFonts w:ascii="Arial" w:eastAsia="Arial" w:hAnsi="Arial" w:cs="Arial"/>
          <w:bCs/>
          <w:color w:val="auto"/>
          <w:sz w:val="20"/>
          <w:szCs w:val="20"/>
          <w:lang w:val="es-ES_tradnl"/>
        </w:rPr>
        <w:t> </w:t>
      </w:r>
      <w:r>
        <w:rPr>
          <w:rFonts w:ascii="Arial" w:eastAsia="Arial" w:hAnsi="Arial" w:cs="Arial"/>
          <w:bCs/>
          <w:color w:val="auto"/>
          <w:sz w:val="20"/>
          <w:szCs w:val="20"/>
          <w:lang w:val="es-ES_tradnl"/>
        </w:rPr>
        <w:t> </w:t>
      </w:r>
      <w:r>
        <w:rPr>
          <w:rFonts w:ascii="Arial" w:eastAsia="Arial" w:hAnsi="Arial" w:cs="Arial"/>
          <w:bCs/>
          <w:color w:val="auto"/>
          <w:sz w:val="20"/>
          <w:szCs w:val="20"/>
          <w:lang w:val="es-ES_tradnl"/>
        </w:rPr>
        <w:t> </w:t>
      </w:r>
      <w:r>
        <w:rPr>
          <w:rFonts w:ascii="Arial" w:eastAsia="Arial" w:hAnsi="Arial" w:cs="Arial"/>
          <w:bCs/>
          <w:color w:val="auto"/>
          <w:sz w:val="20"/>
          <w:szCs w:val="20"/>
          <w:lang w:val="es-ES_tradnl"/>
        </w:rPr>
        <w:t> </w:t>
      </w:r>
      <w:r>
        <w:rPr>
          <w:rFonts w:ascii="Arial" w:eastAsia="Arial" w:hAnsi="Arial" w:cs="Arial"/>
          <w:bCs/>
          <w:color w:val="auto"/>
          <w:sz w:val="20"/>
          <w:szCs w:val="20"/>
          <w:lang w:val="es-ES_tradnl"/>
        </w:rPr>
        <w:t> </w:t>
      </w:r>
      <w:r w:rsidR="00A079AC" w:rsidRPr="00D44F1B">
        <w:rPr>
          <w:rFonts w:ascii="Arial" w:hAnsi="Arial" w:cs="Arial"/>
          <w:color w:val="auto"/>
          <w:sz w:val="20"/>
          <w:szCs w:val="20"/>
        </w:rPr>
        <w:fldChar w:fldCharType="end"/>
      </w:r>
      <w:bookmarkEnd w:id="17"/>
      <w:r>
        <w:rPr>
          <w:rFonts w:ascii="Arial" w:eastAsia="Arial" w:hAnsi="Arial" w:cs="Arial"/>
          <w:bCs/>
          <w:color w:val="auto"/>
          <w:sz w:val="20"/>
          <w:szCs w:val="20"/>
          <w:lang w:val="es-ES_tradnl"/>
        </w:rPr>
        <w:t xml:space="preserve">Fecha de distribución </w:t>
      </w:r>
      <w:r w:rsidR="002168F8" w:rsidRPr="00D44F1B">
        <w:rPr>
          <w:rFonts w:ascii="Arial" w:hAnsi="Arial" w:cs="Arial"/>
          <w:color w:val="auto"/>
          <w:sz w:val="20"/>
          <w:szCs w:val="20"/>
        </w:rPr>
        <w:fldChar w:fldCharType="begin">
          <w:ffData>
            <w:name w:val="Text18"/>
            <w:enabled/>
            <w:calcOnExit w:val="0"/>
            <w:textInput>
              <w:default w:val="XX/XX/20XX"/>
            </w:textInput>
          </w:ffData>
        </w:fldChar>
      </w:r>
      <w:bookmarkStart w:id="18" w:name="Text18"/>
      <w:r w:rsidR="002168F8" w:rsidRPr="00D44F1B">
        <w:rPr>
          <w:rFonts w:ascii="Arial" w:hAnsi="Arial" w:cs="Arial"/>
          <w:color w:val="auto"/>
          <w:sz w:val="20"/>
          <w:szCs w:val="20"/>
        </w:rPr>
        <w:instrText xml:space="preserve"> FORMTEXT </w:instrText>
      </w:r>
      <w:r w:rsidR="002168F8" w:rsidRPr="00D44F1B">
        <w:rPr>
          <w:rFonts w:ascii="Arial" w:hAnsi="Arial" w:cs="Arial"/>
          <w:color w:val="auto"/>
          <w:sz w:val="20"/>
          <w:szCs w:val="20"/>
        </w:rPr>
      </w:r>
      <w:r w:rsidR="002168F8" w:rsidRPr="00D44F1B">
        <w:rPr>
          <w:rFonts w:ascii="Arial" w:hAnsi="Arial" w:cs="Arial"/>
          <w:color w:val="auto"/>
          <w:sz w:val="20"/>
          <w:szCs w:val="20"/>
        </w:rPr>
        <w:fldChar w:fldCharType="separate"/>
      </w:r>
      <w:r>
        <w:rPr>
          <w:rFonts w:ascii="Arial" w:eastAsia="Arial" w:hAnsi="Arial" w:cs="Arial"/>
          <w:bCs/>
          <w:color w:val="auto"/>
          <w:sz w:val="20"/>
          <w:szCs w:val="20"/>
          <w:lang w:val="es-ES_tradnl"/>
        </w:rPr>
        <w:t>XX/XX/20XX</w:t>
      </w:r>
      <w:r w:rsidR="002168F8" w:rsidRPr="00D44F1B">
        <w:rPr>
          <w:rFonts w:ascii="Arial" w:hAnsi="Arial" w:cs="Arial"/>
          <w:color w:val="auto"/>
          <w:sz w:val="20"/>
          <w:szCs w:val="20"/>
        </w:rPr>
        <w:fldChar w:fldCharType="end"/>
      </w:r>
      <w:bookmarkEnd w:id="18"/>
    </w:p>
    <w:sectPr w:rsidR="00261C8B" w:rsidRPr="00D44F1B" w:rsidSect="00CB3562">
      <w:type w:val="continuous"/>
      <w:pgSz w:w="12240" w:h="15840" w:code="1"/>
      <w:pgMar w:top="720" w:right="720" w:bottom="720" w:left="720" w:header="965"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E3583" w14:textId="77777777" w:rsidR="00CD752F" w:rsidRDefault="00CD752F">
      <w:r>
        <w:separator/>
      </w:r>
    </w:p>
  </w:endnote>
  <w:endnote w:type="continuationSeparator" w:id="0">
    <w:p w14:paraId="414D4FF3" w14:textId="77777777" w:rsidR="00CD752F" w:rsidRDefault="00CD7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D6142" w14:textId="77777777" w:rsidR="00C05AB7" w:rsidRPr="004224A7" w:rsidRDefault="00431EAD">
    <w:pPr>
      <w:pStyle w:val="Footer"/>
      <w:rPr>
        <w:rFonts w:ascii="Arial" w:hAnsi="Arial" w:cs="Arial"/>
        <w:color w:val="auto"/>
      </w:rPr>
    </w:pPr>
    <w:r>
      <w:rPr>
        <w:rFonts w:ascii="Arial" w:eastAsia="Arial" w:hAnsi="Arial" w:cs="Arial"/>
        <w:bCs/>
        <w:color w:val="auto"/>
        <w:lang w:val="es-ES_tradnl"/>
      </w:rPr>
      <w:t xml:space="preserve">REVISADO: 5/10/2022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5F80B" w14:textId="77777777" w:rsidR="00CD752F" w:rsidRDefault="00CD752F">
      <w:r>
        <w:separator/>
      </w:r>
    </w:p>
  </w:footnote>
  <w:footnote w:type="continuationSeparator" w:id="0">
    <w:p w14:paraId="28C789A7" w14:textId="77777777" w:rsidR="00CD752F" w:rsidRDefault="00CD7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145B0" w14:textId="77777777" w:rsidR="005B2512" w:rsidRDefault="005B2512" w:rsidP="005B2512">
    <w:pPr>
      <w:pStyle w:val="Header"/>
    </w:pPr>
  </w:p>
  <w:p w14:paraId="2DDB5E8F" w14:textId="77777777" w:rsidR="00FC1CFA" w:rsidRDefault="00FC1C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B60A6"/>
    <w:multiLevelType w:val="hybridMultilevel"/>
    <w:tmpl w:val="28129C36"/>
    <w:lvl w:ilvl="0" w:tplc="95D48AC0">
      <w:start w:val="1"/>
      <w:numFmt w:val="bullet"/>
      <w:lvlText w:val=""/>
      <w:lvlJc w:val="left"/>
      <w:pPr>
        <w:ind w:left="720" w:hanging="360"/>
      </w:pPr>
      <w:rPr>
        <w:rFonts w:ascii="Symbol" w:hAnsi="Symbol" w:hint="default"/>
      </w:rPr>
    </w:lvl>
    <w:lvl w:ilvl="1" w:tplc="7426606E" w:tentative="1">
      <w:start w:val="1"/>
      <w:numFmt w:val="bullet"/>
      <w:lvlText w:val="o"/>
      <w:lvlJc w:val="left"/>
      <w:pPr>
        <w:ind w:left="1440" w:hanging="360"/>
      </w:pPr>
      <w:rPr>
        <w:rFonts w:ascii="Courier New" w:hAnsi="Courier New" w:cs="Courier New" w:hint="default"/>
      </w:rPr>
    </w:lvl>
    <w:lvl w:ilvl="2" w:tplc="F15886D4" w:tentative="1">
      <w:start w:val="1"/>
      <w:numFmt w:val="bullet"/>
      <w:lvlText w:val=""/>
      <w:lvlJc w:val="left"/>
      <w:pPr>
        <w:ind w:left="2160" w:hanging="360"/>
      </w:pPr>
      <w:rPr>
        <w:rFonts w:ascii="Wingdings" w:hAnsi="Wingdings" w:hint="default"/>
      </w:rPr>
    </w:lvl>
    <w:lvl w:ilvl="3" w:tplc="DCE608CE" w:tentative="1">
      <w:start w:val="1"/>
      <w:numFmt w:val="bullet"/>
      <w:lvlText w:val=""/>
      <w:lvlJc w:val="left"/>
      <w:pPr>
        <w:ind w:left="2880" w:hanging="360"/>
      </w:pPr>
      <w:rPr>
        <w:rFonts w:ascii="Symbol" w:hAnsi="Symbol" w:hint="default"/>
      </w:rPr>
    </w:lvl>
    <w:lvl w:ilvl="4" w:tplc="20A6FF36" w:tentative="1">
      <w:start w:val="1"/>
      <w:numFmt w:val="bullet"/>
      <w:lvlText w:val="o"/>
      <w:lvlJc w:val="left"/>
      <w:pPr>
        <w:ind w:left="3600" w:hanging="360"/>
      </w:pPr>
      <w:rPr>
        <w:rFonts w:ascii="Courier New" w:hAnsi="Courier New" w:cs="Courier New" w:hint="default"/>
      </w:rPr>
    </w:lvl>
    <w:lvl w:ilvl="5" w:tplc="5FFCD782" w:tentative="1">
      <w:start w:val="1"/>
      <w:numFmt w:val="bullet"/>
      <w:lvlText w:val=""/>
      <w:lvlJc w:val="left"/>
      <w:pPr>
        <w:ind w:left="4320" w:hanging="360"/>
      </w:pPr>
      <w:rPr>
        <w:rFonts w:ascii="Wingdings" w:hAnsi="Wingdings" w:hint="default"/>
      </w:rPr>
    </w:lvl>
    <w:lvl w:ilvl="6" w:tplc="4E4638A4" w:tentative="1">
      <w:start w:val="1"/>
      <w:numFmt w:val="bullet"/>
      <w:lvlText w:val=""/>
      <w:lvlJc w:val="left"/>
      <w:pPr>
        <w:ind w:left="5040" w:hanging="360"/>
      </w:pPr>
      <w:rPr>
        <w:rFonts w:ascii="Symbol" w:hAnsi="Symbol" w:hint="default"/>
      </w:rPr>
    </w:lvl>
    <w:lvl w:ilvl="7" w:tplc="6A665F26" w:tentative="1">
      <w:start w:val="1"/>
      <w:numFmt w:val="bullet"/>
      <w:lvlText w:val="o"/>
      <w:lvlJc w:val="left"/>
      <w:pPr>
        <w:ind w:left="5760" w:hanging="360"/>
      </w:pPr>
      <w:rPr>
        <w:rFonts w:ascii="Courier New" w:hAnsi="Courier New" w:cs="Courier New" w:hint="default"/>
      </w:rPr>
    </w:lvl>
    <w:lvl w:ilvl="8" w:tplc="95CAE53E" w:tentative="1">
      <w:start w:val="1"/>
      <w:numFmt w:val="bullet"/>
      <w:lvlText w:val=""/>
      <w:lvlJc w:val="left"/>
      <w:pPr>
        <w:ind w:left="6480" w:hanging="360"/>
      </w:pPr>
      <w:rPr>
        <w:rFonts w:ascii="Wingdings" w:hAnsi="Wingdings" w:hint="default"/>
      </w:rPr>
    </w:lvl>
  </w:abstractNum>
  <w:abstractNum w:abstractNumId="1" w15:restartNumberingAfterBreak="0">
    <w:nsid w:val="7B7E56D7"/>
    <w:multiLevelType w:val="hybridMultilevel"/>
    <w:tmpl w:val="90626D72"/>
    <w:lvl w:ilvl="0" w:tplc="C8D66E8C">
      <w:start w:val="1"/>
      <w:numFmt w:val="bullet"/>
      <w:lvlText w:val=""/>
      <w:lvlJc w:val="left"/>
      <w:pPr>
        <w:ind w:left="630" w:hanging="360"/>
      </w:pPr>
      <w:rPr>
        <w:rFonts w:ascii="Symbol" w:hAnsi="Symbol" w:hint="default"/>
      </w:rPr>
    </w:lvl>
    <w:lvl w:ilvl="1" w:tplc="5516A6D8" w:tentative="1">
      <w:start w:val="1"/>
      <w:numFmt w:val="bullet"/>
      <w:lvlText w:val="o"/>
      <w:lvlJc w:val="left"/>
      <w:pPr>
        <w:ind w:left="1350" w:hanging="360"/>
      </w:pPr>
      <w:rPr>
        <w:rFonts w:ascii="Courier New" w:hAnsi="Courier New" w:cs="Courier New" w:hint="default"/>
      </w:rPr>
    </w:lvl>
    <w:lvl w:ilvl="2" w:tplc="2A7C2CE2" w:tentative="1">
      <w:start w:val="1"/>
      <w:numFmt w:val="bullet"/>
      <w:lvlText w:val=""/>
      <w:lvlJc w:val="left"/>
      <w:pPr>
        <w:ind w:left="2070" w:hanging="360"/>
      </w:pPr>
      <w:rPr>
        <w:rFonts w:ascii="Wingdings" w:hAnsi="Wingdings" w:hint="default"/>
      </w:rPr>
    </w:lvl>
    <w:lvl w:ilvl="3" w:tplc="5BECE924" w:tentative="1">
      <w:start w:val="1"/>
      <w:numFmt w:val="bullet"/>
      <w:lvlText w:val=""/>
      <w:lvlJc w:val="left"/>
      <w:pPr>
        <w:ind w:left="2790" w:hanging="360"/>
      </w:pPr>
      <w:rPr>
        <w:rFonts w:ascii="Symbol" w:hAnsi="Symbol" w:hint="default"/>
      </w:rPr>
    </w:lvl>
    <w:lvl w:ilvl="4" w:tplc="A4A6ED36" w:tentative="1">
      <w:start w:val="1"/>
      <w:numFmt w:val="bullet"/>
      <w:lvlText w:val="o"/>
      <w:lvlJc w:val="left"/>
      <w:pPr>
        <w:ind w:left="3510" w:hanging="360"/>
      </w:pPr>
      <w:rPr>
        <w:rFonts w:ascii="Courier New" w:hAnsi="Courier New" w:cs="Courier New" w:hint="default"/>
      </w:rPr>
    </w:lvl>
    <w:lvl w:ilvl="5" w:tplc="C1A439A6" w:tentative="1">
      <w:start w:val="1"/>
      <w:numFmt w:val="bullet"/>
      <w:lvlText w:val=""/>
      <w:lvlJc w:val="left"/>
      <w:pPr>
        <w:ind w:left="4230" w:hanging="360"/>
      </w:pPr>
      <w:rPr>
        <w:rFonts w:ascii="Wingdings" w:hAnsi="Wingdings" w:hint="default"/>
      </w:rPr>
    </w:lvl>
    <w:lvl w:ilvl="6" w:tplc="0410247A" w:tentative="1">
      <w:start w:val="1"/>
      <w:numFmt w:val="bullet"/>
      <w:lvlText w:val=""/>
      <w:lvlJc w:val="left"/>
      <w:pPr>
        <w:ind w:left="4950" w:hanging="360"/>
      </w:pPr>
      <w:rPr>
        <w:rFonts w:ascii="Symbol" w:hAnsi="Symbol" w:hint="default"/>
      </w:rPr>
    </w:lvl>
    <w:lvl w:ilvl="7" w:tplc="D42E706E" w:tentative="1">
      <w:start w:val="1"/>
      <w:numFmt w:val="bullet"/>
      <w:lvlText w:val="o"/>
      <w:lvlJc w:val="left"/>
      <w:pPr>
        <w:ind w:left="5670" w:hanging="360"/>
      </w:pPr>
      <w:rPr>
        <w:rFonts w:ascii="Courier New" w:hAnsi="Courier New" w:cs="Courier New" w:hint="default"/>
      </w:rPr>
    </w:lvl>
    <w:lvl w:ilvl="8" w:tplc="8B6AFDFA" w:tentative="1">
      <w:start w:val="1"/>
      <w:numFmt w:val="bullet"/>
      <w:lvlText w:val=""/>
      <w:lvlJc w:val="left"/>
      <w:pPr>
        <w:ind w:left="6390" w:hanging="360"/>
      </w:pPr>
      <w:rPr>
        <w:rFonts w:ascii="Wingdings" w:hAnsi="Wingdings" w:hint="default"/>
      </w:rPr>
    </w:lvl>
  </w:abstractNum>
  <w:num w:numId="1" w16cid:durableId="403795863">
    <w:abstractNumId w:val="0"/>
  </w:num>
  <w:num w:numId="2" w16cid:durableId="997613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wsXtWgrUsrG7T0PiQaF8qxvEMMo2cWWYFVPxVopENxh0CzJFz/5E7zlnE4OH4kn/DW3+TBIzze6NKFRTAMKsA==" w:salt="z8IXmZrv0Y1qNdG5izuS+A=="/>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67E"/>
    <w:rsid w:val="00001467"/>
    <w:rsid w:val="00021624"/>
    <w:rsid w:val="000220A4"/>
    <w:rsid w:val="00044DD2"/>
    <w:rsid w:val="00076AEF"/>
    <w:rsid w:val="00076D88"/>
    <w:rsid w:val="000774F9"/>
    <w:rsid w:val="001627AF"/>
    <w:rsid w:val="00175BDC"/>
    <w:rsid w:val="00186A05"/>
    <w:rsid w:val="00196296"/>
    <w:rsid w:val="001F0CA2"/>
    <w:rsid w:val="002168F8"/>
    <w:rsid w:val="002227B6"/>
    <w:rsid w:val="00235290"/>
    <w:rsid w:val="00261C8B"/>
    <w:rsid w:val="0032421D"/>
    <w:rsid w:val="00392A5F"/>
    <w:rsid w:val="003A5D21"/>
    <w:rsid w:val="003B11C5"/>
    <w:rsid w:val="003B3C6C"/>
    <w:rsid w:val="004224A7"/>
    <w:rsid w:val="00431EAD"/>
    <w:rsid w:val="00445670"/>
    <w:rsid w:val="004B6289"/>
    <w:rsid w:val="004D3415"/>
    <w:rsid w:val="004D62AB"/>
    <w:rsid w:val="00522F42"/>
    <w:rsid w:val="00535070"/>
    <w:rsid w:val="0056046E"/>
    <w:rsid w:val="005B2512"/>
    <w:rsid w:val="005D115F"/>
    <w:rsid w:val="005D5191"/>
    <w:rsid w:val="005F20AC"/>
    <w:rsid w:val="005F4EBB"/>
    <w:rsid w:val="005F5847"/>
    <w:rsid w:val="0065467E"/>
    <w:rsid w:val="006942D7"/>
    <w:rsid w:val="006C124E"/>
    <w:rsid w:val="006C4A05"/>
    <w:rsid w:val="006D5F23"/>
    <w:rsid w:val="00745A40"/>
    <w:rsid w:val="00780138"/>
    <w:rsid w:val="00845A3E"/>
    <w:rsid w:val="008632D3"/>
    <w:rsid w:val="008A4637"/>
    <w:rsid w:val="00954EB4"/>
    <w:rsid w:val="00956E1C"/>
    <w:rsid w:val="009605F5"/>
    <w:rsid w:val="00960D8F"/>
    <w:rsid w:val="00987C3A"/>
    <w:rsid w:val="00995FC9"/>
    <w:rsid w:val="009C5F63"/>
    <w:rsid w:val="00A079AC"/>
    <w:rsid w:val="00A62DF6"/>
    <w:rsid w:val="00AC5F9F"/>
    <w:rsid w:val="00B06DE5"/>
    <w:rsid w:val="00B221A6"/>
    <w:rsid w:val="00B33CC7"/>
    <w:rsid w:val="00B71495"/>
    <w:rsid w:val="00B81FD1"/>
    <w:rsid w:val="00BB4C11"/>
    <w:rsid w:val="00BF435F"/>
    <w:rsid w:val="00C05AB7"/>
    <w:rsid w:val="00C23E69"/>
    <w:rsid w:val="00C53987"/>
    <w:rsid w:val="00C60272"/>
    <w:rsid w:val="00C63FE3"/>
    <w:rsid w:val="00C766B4"/>
    <w:rsid w:val="00CB3562"/>
    <w:rsid w:val="00CD1C49"/>
    <w:rsid w:val="00CD752F"/>
    <w:rsid w:val="00CE4658"/>
    <w:rsid w:val="00CF4966"/>
    <w:rsid w:val="00D04AAA"/>
    <w:rsid w:val="00D44F1B"/>
    <w:rsid w:val="00DA4926"/>
    <w:rsid w:val="00DB5E11"/>
    <w:rsid w:val="00E60AC7"/>
    <w:rsid w:val="00E777A4"/>
    <w:rsid w:val="00E8598D"/>
    <w:rsid w:val="00EF2FFA"/>
    <w:rsid w:val="00F17492"/>
    <w:rsid w:val="00F31151"/>
    <w:rsid w:val="00FA277A"/>
    <w:rsid w:val="00FC1CFA"/>
    <w:rsid w:val="00FE5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C82E75"/>
  <w15:chartTrackingRefBased/>
  <w15:docId w15:val="{450E715C-1A2A-4927-A87F-1D44A7124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BB4C11"/>
    <w:rPr>
      <w:rFonts w:ascii="Century Gothic" w:hAnsi="Century Gothic"/>
      <w:spacing w:val="-5"/>
      <w:sz w:val="18"/>
    </w:rPr>
  </w:style>
  <w:style w:type="paragraph" w:styleId="Heading1">
    <w:name w:val="heading 1"/>
    <w:basedOn w:val="Normal"/>
    <w:next w:val="Normal"/>
    <w:qFormat/>
    <w:rsid w:val="005D115F"/>
    <w:pPr>
      <w:spacing w:before="1200"/>
      <w:outlineLvl w:val="0"/>
    </w:pPr>
    <w:rPr>
      <w:caps/>
      <w:color w:val="2A5A78"/>
      <w:sz w:val="84"/>
      <w:szCs w:val="44"/>
    </w:rPr>
  </w:style>
  <w:style w:type="paragraph" w:styleId="Heading2">
    <w:name w:val="heading 2"/>
    <w:basedOn w:val="Heading1"/>
    <w:next w:val="Normal"/>
    <w:qFormat/>
    <w:rsid w:val="005D115F"/>
    <w:pPr>
      <w:spacing w:before="0"/>
      <w:jc w:val="right"/>
      <w:outlineLvl w:val="1"/>
    </w:pPr>
    <w:rPr>
      <w:b/>
      <w:sz w:val="28"/>
    </w:rPr>
  </w:style>
  <w:style w:type="paragraph" w:styleId="Heading3">
    <w:name w:val="heading 3"/>
    <w:basedOn w:val="Normal"/>
    <w:next w:val="Normal"/>
    <w:qFormat/>
    <w:rsid w:val="005D115F"/>
    <w:pPr>
      <w:spacing w:before="320" w:after="80"/>
      <w:outlineLvl w:val="2"/>
    </w:pPr>
    <w:rPr>
      <w:color w:val="2A5A7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2512"/>
    <w:pPr>
      <w:tabs>
        <w:tab w:val="right" w:pos="9360"/>
      </w:tabs>
    </w:pPr>
    <w:rPr>
      <w:b/>
      <w:caps/>
      <w:color w:val="2A5A78"/>
      <w:szCs w:val="18"/>
    </w:rPr>
  </w:style>
  <w:style w:type="paragraph" w:styleId="Footer">
    <w:name w:val="footer"/>
    <w:basedOn w:val="Normal"/>
    <w:rsid w:val="005B2512"/>
    <w:pPr>
      <w:tabs>
        <w:tab w:val="right" w:pos="9360"/>
      </w:tabs>
    </w:pPr>
    <w:rPr>
      <w:b/>
      <w:caps/>
      <w:color w:val="2A5A78"/>
      <w:szCs w:val="18"/>
    </w:rPr>
  </w:style>
  <w:style w:type="paragraph" w:customStyle="1" w:styleId="ContactInformation">
    <w:name w:val="Contact Information"/>
    <w:basedOn w:val="Normal"/>
    <w:rsid w:val="005D115F"/>
    <w:pPr>
      <w:spacing w:line="180" w:lineRule="exact"/>
    </w:pPr>
    <w:rPr>
      <w:color w:val="2A5A78"/>
      <w:sz w:val="16"/>
    </w:rPr>
  </w:style>
  <w:style w:type="paragraph" w:customStyle="1" w:styleId="ContactName">
    <w:name w:val="Contact Name"/>
    <w:basedOn w:val="ContactInformation"/>
    <w:rsid w:val="00995FC9"/>
    <w:rPr>
      <w:b/>
    </w:rPr>
  </w:style>
  <w:style w:type="paragraph" w:customStyle="1" w:styleId="Subhead">
    <w:name w:val="Subhead"/>
    <w:basedOn w:val="Normal"/>
    <w:rsid w:val="005D115F"/>
    <w:pPr>
      <w:spacing w:after="600"/>
    </w:pPr>
    <w:rPr>
      <w:i/>
      <w:color w:val="2A5A78"/>
      <w:sz w:val="22"/>
    </w:rPr>
  </w:style>
  <w:style w:type="paragraph" w:customStyle="1" w:styleId="Text">
    <w:name w:val="Text"/>
    <w:basedOn w:val="Normal"/>
    <w:link w:val="TextChar"/>
    <w:rsid w:val="005D115F"/>
    <w:pPr>
      <w:spacing w:after="220" w:line="336" w:lineRule="auto"/>
    </w:pPr>
    <w:rPr>
      <w:spacing w:val="0"/>
      <w:szCs w:val="18"/>
    </w:rPr>
  </w:style>
  <w:style w:type="paragraph" w:styleId="BalloonText">
    <w:name w:val="Balloon Text"/>
    <w:basedOn w:val="Normal"/>
    <w:semiHidden/>
    <w:rsid w:val="00BB4C11"/>
    <w:rPr>
      <w:rFonts w:cs="Tahoma"/>
      <w:sz w:val="16"/>
      <w:szCs w:val="16"/>
    </w:rPr>
  </w:style>
  <w:style w:type="paragraph" w:customStyle="1" w:styleId="BoldText">
    <w:name w:val="Bold Text"/>
    <w:basedOn w:val="Text"/>
    <w:link w:val="BoldTextChar"/>
    <w:rsid w:val="005D115F"/>
    <w:rPr>
      <w:b/>
    </w:rPr>
  </w:style>
  <w:style w:type="character" w:customStyle="1" w:styleId="TextChar">
    <w:name w:val="Text Char"/>
    <w:link w:val="Text"/>
    <w:rsid w:val="005D115F"/>
    <w:rPr>
      <w:rFonts w:ascii="Century Gothic" w:hAnsi="Century Gothic"/>
      <w:sz w:val="18"/>
      <w:szCs w:val="18"/>
      <w:lang w:val="en-US" w:eastAsia="en-US" w:bidi="ar-SA"/>
    </w:rPr>
  </w:style>
  <w:style w:type="character" w:customStyle="1" w:styleId="BoldTextChar">
    <w:name w:val="Bold Text Char"/>
    <w:link w:val="BoldText"/>
    <w:rsid w:val="005D115F"/>
    <w:rPr>
      <w:rFonts w:ascii="Century Gothic" w:hAnsi="Century Gothic"/>
      <w:b/>
      <w:sz w:val="18"/>
      <w:szCs w:val="18"/>
      <w:lang w:val="en-US" w:eastAsia="en-US" w:bidi="ar-SA"/>
    </w:rPr>
  </w:style>
  <w:style w:type="character" w:styleId="CommentReference">
    <w:name w:val="annotation reference"/>
    <w:rsid w:val="00E60AC7"/>
    <w:rPr>
      <w:sz w:val="16"/>
      <w:szCs w:val="16"/>
    </w:rPr>
  </w:style>
  <w:style w:type="paragraph" w:styleId="CommentText">
    <w:name w:val="annotation text"/>
    <w:basedOn w:val="Normal"/>
    <w:link w:val="CommentTextChar"/>
    <w:rsid w:val="00E60AC7"/>
    <w:rPr>
      <w:sz w:val="20"/>
    </w:rPr>
  </w:style>
  <w:style w:type="character" w:customStyle="1" w:styleId="CommentTextChar">
    <w:name w:val="Comment Text Char"/>
    <w:link w:val="CommentText"/>
    <w:rsid w:val="00E60AC7"/>
    <w:rPr>
      <w:rFonts w:ascii="Century Gothic" w:hAnsi="Century Gothic"/>
      <w:spacing w:val="-5"/>
    </w:rPr>
  </w:style>
  <w:style w:type="paragraph" w:styleId="CommentSubject">
    <w:name w:val="annotation subject"/>
    <w:basedOn w:val="CommentText"/>
    <w:next w:val="CommentText"/>
    <w:link w:val="CommentSubjectChar"/>
    <w:rsid w:val="00E60AC7"/>
    <w:rPr>
      <w:b/>
      <w:bCs/>
    </w:rPr>
  </w:style>
  <w:style w:type="character" w:customStyle="1" w:styleId="CommentSubjectChar">
    <w:name w:val="Comment Subject Char"/>
    <w:link w:val="CommentSubject"/>
    <w:rsid w:val="00E60AC7"/>
    <w:rPr>
      <w:rFonts w:ascii="Century Gothic" w:hAnsi="Century Gothic"/>
      <w:b/>
      <w:bCs/>
      <w:spacing w:val="-5"/>
    </w:rPr>
  </w:style>
  <w:style w:type="character" w:styleId="PlaceholderText">
    <w:name w:val="Placeholder Text"/>
    <w:uiPriority w:val="99"/>
    <w:semiHidden/>
    <w:rsid w:val="000774F9"/>
    <w:rPr>
      <w:color w:val="808080"/>
    </w:rPr>
  </w:style>
  <w:style w:type="character" w:styleId="Hyperlink">
    <w:name w:val="Hyperlink"/>
    <w:basedOn w:val="DefaultParagraphFont"/>
    <w:rsid w:val="00C05AB7"/>
    <w:rPr>
      <w:color w:val="0563C1" w:themeColor="hyperlink"/>
      <w:u w:val="single"/>
    </w:rPr>
  </w:style>
  <w:style w:type="character" w:customStyle="1" w:styleId="Mencinsinresolver1">
    <w:name w:val="Mención sin resolver1"/>
    <w:basedOn w:val="DefaultParagraphFont"/>
    <w:uiPriority w:val="99"/>
    <w:semiHidden/>
    <w:unhideWhenUsed/>
    <w:rsid w:val="00C05A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drinkingwater@dhsoha.state.or.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en\AppData\Roaming\Microsoft\Templates\Quarterly%20earnings%20press%20relea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76F9C6C76A44B408FEB1DE20582ABC8" ma:contentTypeVersion="18" ma:contentTypeDescription="Create a new document." ma:contentTypeScope="" ma:versionID="845ee5e34c079df59685f1a28c81bdc9">
  <xsd:schema xmlns:xsd="http://www.w3.org/2001/XMLSchema" xmlns:xs="http://www.w3.org/2001/XMLSchema" xmlns:p="http://schemas.microsoft.com/office/2006/metadata/properties" xmlns:ns1="http://schemas.microsoft.com/sharepoint/v3" xmlns:ns2="59da1016-2a1b-4f8a-9768-d7a4932f6f16" xmlns:ns3="cbafeb72-47c1-4a5a-9238-50bc5cfb50a9" targetNamespace="http://schemas.microsoft.com/office/2006/metadata/properties" ma:root="true" ma:fieldsID="11bdc18071b0e7d614e7151c1129772f" ns1:_="" ns2:_="" ns3:_="">
    <xsd:import namespace="http://schemas.microsoft.com/sharepoint/v3"/>
    <xsd:import namespace="59da1016-2a1b-4f8a-9768-d7a4932f6f16"/>
    <xsd:import namespace="cbafeb72-47c1-4a5a-9238-50bc5cfb50a9"/>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afeb72-47c1-4a5a-9238-50bc5cfb50a9"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ACategory xmlns="59da1016-2a1b-4f8a-9768-d7a4932f6f16">Public Health</IACategory>
    <DocumentExpirationDate xmlns="59da1016-2a1b-4f8a-9768-d7a4932f6f16">2030-12-31T08:00:00+00:00</DocumentExpirationDate>
    <IATopic xmlns="59da1016-2a1b-4f8a-9768-d7a4932f6f16">Public Health - Environment</IATopic>
    <Meta_x0020_Description xmlns="cbafeb72-47c1-4a5a-9238-50bc5cfb50a9" xsi:nil="true"/>
    <Meta_x0020_Keywords xmlns="cbafeb72-47c1-4a5a-9238-50bc5cfb50a9" xsi:nil="true"/>
    <IASubtopic xmlns="59da1016-2a1b-4f8a-9768-d7a4932f6f16">Clean Water</IASubtopic>
    <URL xmlns="http://schemas.microsoft.com/sharepoint/v3">
      <Url>https://www-auth.oregon.gov/oha/PH/HEALTHYENVIRONMENTS/DRINKINGWATER/OPERATIONS/Documents/publicnotices/BoilNoPressure2.doc</Url>
      <Description>Public Notice - Loss of Pressure Boil Water</Description>
    </URL>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98DF229-820D-4986-8089-DA26DE18C489}">
  <ds:schemaRefs>
    <ds:schemaRef ds:uri="http://schemas.microsoft.com/sharepoint/v3/contenttype/forms"/>
  </ds:schemaRefs>
</ds:datastoreItem>
</file>

<file path=customXml/itemProps2.xml><?xml version="1.0" encoding="utf-8"?>
<ds:datastoreItem xmlns:ds="http://schemas.openxmlformats.org/officeDocument/2006/customXml" ds:itemID="{671FC831-A434-4BD7-809A-85FF8AD0990F}">
  <ds:schemaRefs>
    <ds:schemaRef ds:uri="http://schemas.microsoft.com/office/2006/metadata/longProperties"/>
  </ds:schemaRefs>
</ds:datastoreItem>
</file>

<file path=customXml/itemProps3.xml><?xml version="1.0" encoding="utf-8"?>
<ds:datastoreItem xmlns:ds="http://schemas.openxmlformats.org/officeDocument/2006/customXml" ds:itemID="{65E11156-83EB-4708-99C0-AF541895BC53}">
  <ds:schemaRefs>
    <ds:schemaRef ds:uri="http://schemas.openxmlformats.org/officeDocument/2006/bibliography"/>
  </ds:schemaRefs>
</ds:datastoreItem>
</file>

<file path=customXml/itemProps4.xml><?xml version="1.0" encoding="utf-8"?>
<ds:datastoreItem xmlns:ds="http://schemas.openxmlformats.org/officeDocument/2006/customXml" ds:itemID="{783E901E-99A6-497B-B8A6-114E75498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da1016-2a1b-4f8a-9768-d7a4932f6f16"/>
    <ds:schemaRef ds:uri="cbafeb72-47c1-4a5a-9238-50bc5cfb50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387F14D-5CFE-4849-BD80-983DA21493FA}">
  <ds:schemaRefs>
    <ds:schemaRef ds:uri="http://schemas.microsoft.com/office/2006/metadata/properties"/>
    <ds:schemaRef ds:uri="http://schemas.microsoft.com/office/infopath/2007/PartnerControls"/>
    <ds:schemaRef ds:uri="59da1016-2a1b-4f8a-9768-d7a4932f6f16"/>
    <ds:schemaRef ds:uri="cbafeb72-47c1-4a5a-9238-50bc5cfb50a9"/>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Quarterly earnings press release</Template>
  <TotalTime>42</TotalTime>
  <Pages>2</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Public Notice - Loss of Pressure</vt:lpstr>
    </vt:vector>
  </TitlesOfParts>
  <Company>Microsoft Corporation</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Notice - Loss of Pressure Boil Water</dc:title>
  <dc:creator>OHA DWS</dc:creator>
  <cp:keywords>Public Notice Loss of Pressure</cp:keywords>
  <cp:lastModifiedBy>Henry Christina N</cp:lastModifiedBy>
  <cp:revision>13</cp:revision>
  <cp:lastPrinted>2013-10-15T18:57:00Z</cp:lastPrinted>
  <dcterms:created xsi:type="dcterms:W3CDTF">2022-05-10T19:56:00Z</dcterms:created>
  <dcterms:modified xsi:type="dcterms:W3CDTF">2023-03-09T17:45:00Z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0x010100276F9C6C76A44B408FEB1DE20582ABC8</vt:lpwstr>
  </property>
  <property fmtid="{D5CDD505-2E9C-101B-9397-08002B2CF9AE}" pid="3" name="display_urn:schemas-microsoft-com:office:office#Author">
    <vt:lpwstr>JOHANNA  SWENSON</vt:lpwstr>
  </property>
  <property fmtid="{D5CDD505-2E9C-101B-9397-08002B2CF9AE}" pid="4" name="display_urn:schemas-microsoft-com:office:office#Editor">
    <vt:lpwstr>Michelle Byrd</vt:lpwstr>
  </property>
  <property fmtid="{D5CDD505-2E9C-101B-9397-08002B2CF9AE}" pid="5" name="Order">
    <vt:lpwstr>19600.0000000000</vt:lpwstr>
  </property>
  <property fmtid="{D5CDD505-2E9C-101B-9397-08002B2CF9AE}" pid="6" name="PHContactMobilePhone">
    <vt:lpwstr/>
  </property>
  <property fmtid="{D5CDD505-2E9C-101B-9397-08002B2CF9AE}" pid="7" name="PHContactPhone">
    <vt:lpwstr/>
  </property>
  <property fmtid="{D5CDD505-2E9C-101B-9397-08002B2CF9AE}" pid="8" name="PHDivision">
    <vt:lpwstr>PHD</vt:lpwstr>
  </property>
  <property fmtid="{D5CDD505-2E9C-101B-9397-08002B2CF9AE}" pid="9" name="PHExpirationDate">
    <vt:lpwstr>2015-12-31T00:00:00Z</vt:lpwstr>
  </property>
  <property fmtid="{D5CDD505-2E9C-101B-9397-08002B2CF9AE}" pid="10" name="PHLanguages">
    <vt:lpwstr>;#English;#</vt:lpwstr>
  </property>
  <property fmtid="{D5CDD505-2E9C-101B-9397-08002B2CF9AE}" pid="11" name="PHLongLinkTitle">
    <vt:lpwstr>http://www.oregon.gov/DHS/ph/dwp/docs/BoilNoPressure2.doc</vt:lpwstr>
  </property>
  <property fmtid="{D5CDD505-2E9C-101B-9397-08002B2CF9AE}" pid="12" name="PHMoreInformation">
    <vt:lpwstr>&lt;div title="_schemaversion" id="_3"&gt;
  &lt;div title="_view"&gt;
    &lt;span title="_columns"&gt;1&lt;/span&gt;
    &lt;span title="_linkstyle"&gt;&lt;/span&gt;
    &lt;span title="_groupstyle"&gt;&lt;/span&gt;
  &lt;/div&gt;
&lt;/div&gt;</vt:lpwstr>
  </property>
  <property fmtid="{D5CDD505-2E9C-101B-9397-08002B2CF9AE}" pid="13" name="PHOffice">
    <vt:lpwstr>OEPH</vt:lpwstr>
  </property>
  <property fmtid="{D5CDD505-2E9C-101B-9397-08002B2CF9AE}" pid="14" name="PHOrganization">
    <vt:lpwstr>OHA</vt:lpwstr>
  </property>
  <property fmtid="{D5CDD505-2E9C-101B-9397-08002B2CF9AE}" pid="15" name="PHProgram">
    <vt:lpwstr>none</vt:lpwstr>
  </property>
  <property fmtid="{D5CDD505-2E9C-101B-9397-08002B2CF9AE}" pid="16" name="PHPublicationTypesLvl2">
    <vt:lpwstr>Training Material</vt:lpwstr>
  </property>
  <property fmtid="{D5CDD505-2E9C-101B-9397-08002B2CF9AE}" pid="17" name="PHSection">
    <vt:lpwstr>DWP</vt:lpwstr>
  </property>
  <property fmtid="{D5CDD505-2E9C-101B-9397-08002B2CF9AE}" pid="18" name="PHSeeAlso">
    <vt:lpwstr>&lt;div title="_schemaversion" id="_3"&gt;
  &lt;div title="_view"&gt;
    &lt;span title="_columns"&gt;1&lt;/span&gt;
    &lt;span title="_linkstyle"&gt;&lt;/span&gt;
    &lt;span title="_groupstyle"&gt;&lt;/span&gt;
  &lt;/div&gt;
&lt;/div&gt;</vt:lpwstr>
  </property>
  <property fmtid="{D5CDD505-2E9C-101B-9397-08002B2CF9AE}" pid="19" name="PHShortLinkDesc">
    <vt:lpwstr/>
  </property>
  <property fmtid="{D5CDD505-2E9C-101B-9397-08002B2CF9AE}" pid="20" name="PHSysAssociatedTopics">
    <vt:lpwstr/>
  </property>
  <property fmtid="{D5CDD505-2E9C-101B-9397-08002B2CF9AE}" pid="21" name="PHSysOrthogonalTopic">
    <vt:lpwstr>;#&lt;none&gt;;#</vt:lpwstr>
  </property>
  <property fmtid="{D5CDD505-2E9C-101B-9397-08002B2CF9AE}" pid="22" name="PHSysSourceOrganizaton">
    <vt:lpwstr/>
  </property>
  <property fmtid="{D5CDD505-2E9C-101B-9397-08002B2CF9AE}" pid="23" name="WorkflowChangePath">
    <vt:lpwstr>47fb101b-f343-4f7b-bfd9-3195b57e00cd,5;fd3d06dc-0323-449d-8ce0-84764c0d134d,11;</vt:lpwstr>
  </property>
  <property fmtid="{D5CDD505-2E9C-101B-9397-08002B2CF9AE}" pid="24" name="_TemplateID">
    <vt:lpwstr>TC010197751033</vt:lpwstr>
  </property>
</Properties>
</file>