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01C69" w14:textId="77777777" w:rsidR="00A947EA" w:rsidRDefault="00A947EA" w:rsidP="00A947EA">
      <w:r>
        <w:rPr>
          <w:noProof/>
        </w:rPr>
        <w:drawing>
          <wp:anchor distT="0" distB="0" distL="114300" distR="114300" simplePos="0" relativeHeight="251659264" behindDoc="1" locked="0" layoutInCell="1" allowOverlap="1" wp14:anchorId="131A8279" wp14:editId="7B0C2A67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419225" cy="526415"/>
            <wp:effectExtent l="0" t="0" r="0" b="0"/>
            <wp:wrapTight wrapText="bothSides">
              <wp:wrapPolygon edited="0">
                <wp:start x="0" y="0"/>
                <wp:lineTo x="0" y="21105"/>
                <wp:lineTo x="21455" y="21105"/>
                <wp:lineTo x="2145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6FB">
        <w:t xml:space="preserve"> </w:t>
      </w:r>
    </w:p>
    <w:p w14:paraId="1E2EC9B4" w14:textId="77777777" w:rsidR="00A947EA" w:rsidRPr="00285D19" w:rsidRDefault="00A947EA" w:rsidP="00A947EA">
      <w:pPr>
        <w:rPr>
          <w:rFonts w:ascii="Arial" w:hAnsi="Arial" w:cs="Arial"/>
          <w:noProof/>
          <w:color w:val="2F5496"/>
          <w:sz w:val="22"/>
          <w:szCs w:val="22"/>
        </w:rPr>
      </w:pPr>
      <w:r w:rsidRPr="00285D19">
        <w:rPr>
          <w:rFonts w:ascii="Arial" w:hAnsi="Arial" w:cs="Arial"/>
          <w:noProof/>
          <w:color w:val="2F5496"/>
          <w:sz w:val="22"/>
          <w:szCs w:val="22"/>
        </w:rPr>
        <w:t>PUBLIC HEALTH DIVISION</w:t>
      </w:r>
    </w:p>
    <w:p w14:paraId="03FCC4E7" w14:textId="77777777" w:rsidR="00A947EA" w:rsidRPr="00285D19" w:rsidRDefault="00A947EA" w:rsidP="00A947EA">
      <w:pPr>
        <w:rPr>
          <w:rFonts w:ascii="Arial" w:hAnsi="Arial" w:cs="Arial"/>
          <w:noProof/>
          <w:color w:val="2F5496"/>
          <w:sz w:val="22"/>
          <w:szCs w:val="22"/>
        </w:rPr>
      </w:pPr>
      <w:r w:rsidRPr="00285D19">
        <w:rPr>
          <w:rFonts w:ascii="Arial" w:hAnsi="Arial" w:cs="Arial"/>
          <w:noProof/>
          <w:color w:val="2F5496"/>
          <w:sz w:val="22"/>
          <w:szCs w:val="22"/>
        </w:rPr>
        <w:t>Center for Health Protection, Drinking Water Services</w:t>
      </w:r>
    </w:p>
    <w:p w14:paraId="2B7E41F1" w14:textId="77777777" w:rsidR="00A947EA" w:rsidRDefault="00A947EA" w:rsidP="00FF6933">
      <w:pPr>
        <w:ind w:left="360" w:hanging="360"/>
        <w:jc w:val="center"/>
        <w:rPr>
          <w:rFonts w:ascii="Arial" w:hAnsi="Arial" w:cs="Arial"/>
          <w:b/>
          <w:bCs/>
        </w:rPr>
      </w:pPr>
    </w:p>
    <w:p w14:paraId="2CCE712E" w14:textId="3CD815A0" w:rsidR="004D5772" w:rsidRDefault="00F478D7" w:rsidP="00FF6933">
      <w:pPr>
        <w:ind w:left="360" w:hanging="360"/>
        <w:jc w:val="center"/>
        <w:rPr>
          <w:rFonts w:ascii="Arial" w:hAnsi="Arial" w:cs="Arial"/>
          <w:b/>
          <w:bCs/>
        </w:rPr>
      </w:pPr>
      <w:r w:rsidRPr="00004B26">
        <w:rPr>
          <w:rFonts w:ascii="Arial" w:hAnsi="Arial" w:cs="Arial"/>
          <w:b/>
          <w:bCs/>
        </w:rPr>
        <w:t>Emergency</w:t>
      </w:r>
      <w:r w:rsidR="00EA26A4">
        <w:rPr>
          <w:rFonts w:ascii="Arial" w:hAnsi="Arial" w:cs="Arial"/>
          <w:b/>
          <w:bCs/>
        </w:rPr>
        <w:t xml:space="preserve"> </w:t>
      </w:r>
      <w:r w:rsidR="00FF6933">
        <w:rPr>
          <w:rFonts w:ascii="Arial" w:hAnsi="Arial" w:cs="Arial"/>
          <w:b/>
          <w:bCs/>
        </w:rPr>
        <w:t>Response</w:t>
      </w:r>
      <w:r w:rsidR="00EA26A4">
        <w:rPr>
          <w:rFonts w:ascii="Arial" w:hAnsi="Arial" w:cs="Arial"/>
          <w:b/>
          <w:bCs/>
        </w:rPr>
        <w:t xml:space="preserve"> </w:t>
      </w:r>
      <w:r w:rsidR="00AD2F3C">
        <w:rPr>
          <w:rFonts w:ascii="Arial" w:hAnsi="Arial" w:cs="Arial"/>
          <w:b/>
          <w:bCs/>
        </w:rPr>
        <w:t xml:space="preserve">and </w:t>
      </w:r>
      <w:r w:rsidR="00EA26A4">
        <w:rPr>
          <w:rFonts w:ascii="Arial" w:hAnsi="Arial" w:cs="Arial"/>
          <w:b/>
          <w:bCs/>
        </w:rPr>
        <w:t>Planning</w:t>
      </w:r>
      <w:r w:rsidR="0010676D" w:rsidRPr="00004B26">
        <w:rPr>
          <w:rFonts w:ascii="Arial" w:hAnsi="Arial" w:cs="Arial"/>
          <w:b/>
          <w:bCs/>
        </w:rPr>
        <w:t xml:space="preserve"> Checklist</w:t>
      </w:r>
      <w:r w:rsidR="00872877" w:rsidRPr="00004B26">
        <w:rPr>
          <w:rFonts w:ascii="Arial" w:hAnsi="Arial" w:cs="Arial"/>
          <w:b/>
          <w:bCs/>
        </w:rPr>
        <w:t xml:space="preserve"> for Water Systems</w:t>
      </w:r>
    </w:p>
    <w:p w14:paraId="25434D63" w14:textId="21FC8597" w:rsidR="00497D48" w:rsidRDefault="00497D48" w:rsidP="00004B26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6745"/>
        <w:gridCol w:w="1530"/>
        <w:gridCol w:w="1530"/>
        <w:gridCol w:w="1535"/>
      </w:tblGrid>
      <w:tr w:rsidR="00497D48" w14:paraId="1E0E6628" w14:textId="4A67B4E4" w:rsidTr="00630F58">
        <w:trPr>
          <w:trHeight w:val="1052"/>
          <w:jc w:val="center"/>
        </w:trPr>
        <w:tc>
          <w:tcPr>
            <w:tcW w:w="11340" w:type="dxa"/>
            <w:gridSpan w:val="4"/>
            <w:vAlign w:val="center"/>
          </w:tcPr>
          <w:p w14:paraId="772771C5" w14:textId="77777777" w:rsidR="001D613A" w:rsidRDefault="00497D48" w:rsidP="00B6740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90991355"/>
            <w:r w:rsidRPr="0010587A">
              <w:rPr>
                <w:rFonts w:ascii="Arial" w:hAnsi="Arial" w:cs="Arial"/>
                <w:b/>
                <w:bCs/>
                <w:sz w:val="28"/>
                <w:szCs w:val="28"/>
              </w:rPr>
              <w:t>Elements of a Complete Risk &amp; Resilience Assessment</w:t>
            </w:r>
            <w:r w:rsidR="008A6851" w:rsidRPr="0010587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10587A">
              <w:rPr>
                <w:rFonts w:ascii="Arial" w:hAnsi="Arial" w:cs="Arial"/>
                <w:b/>
                <w:bCs/>
                <w:sz w:val="28"/>
                <w:szCs w:val="28"/>
              </w:rPr>
              <w:t>and Emergency Response Plan</w:t>
            </w:r>
            <w:r w:rsidR="008A6851" w:rsidRPr="0010587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B5910" w:rsidRPr="0010587A">
              <w:rPr>
                <w:rFonts w:ascii="Arial" w:hAnsi="Arial" w:cs="Arial"/>
                <w:b/>
                <w:bCs/>
                <w:sz w:val="28"/>
                <w:szCs w:val="28"/>
              </w:rPr>
              <w:t>for</w:t>
            </w:r>
            <w:r w:rsidR="001D613A" w:rsidRPr="0010587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Community Water Systems Serving </w:t>
            </w:r>
            <w:r w:rsidR="005653C5">
              <w:rPr>
                <w:rFonts w:ascii="Arial" w:hAnsi="Arial" w:cs="Arial"/>
                <w:b/>
                <w:bCs/>
                <w:sz w:val="28"/>
                <w:szCs w:val="28"/>
              </w:rPr>
              <w:t>Over</w:t>
            </w:r>
            <w:r w:rsidR="001D613A" w:rsidRPr="0010587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3,300 People</w:t>
            </w:r>
          </w:p>
          <w:sdt>
            <w:sdtPr>
              <w:rPr>
                <w:rFonts w:ascii="Arial" w:hAnsi="Arial" w:cs="Arial"/>
                <w:sz w:val="28"/>
                <w:szCs w:val="28"/>
                <w:u w:val="single"/>
              </w:rPr>
              <w:id w:val="305213732"/>
              <w:placeholder>
                <w:docPart w:val="940F9C13FA6E49428D4C617A9670D3E4"/>
              </w:placeholder>
            </w:sdtPr>
            <w:sdtEndPr>
              <w:rPr>
                <w:u w:val="none"/>
              </w:rPr>
            </w:sdtEndPr>
            <w:sdtContent>
              <w:p w14:paraId="07936FA4" w14:textId="32CD4B3F" w:rsidR="00630F58" w:rsidRPr="00630F58" w:rsidRDefault="00630F58" w:rsidP="00630F58">
                <w:pPr>
                  <w:pStyle w:val="ListParagraph"/>
                  <w:spacing w:after="100" w:afterAutospacing="1" w:line="240" w:lineRule="auto"/>
                  <w:jc w:val="center"/>
                  <w:rPr>
                    <w:rFonts w:ascii="Arial" w:eastAsia="Times New Roman" w:hAnsi="Arial" w:cs="Arial"/>
                    <w:sz w:val="28"/>
                    <w:szCs w:val="28"/>
                  </w:rPr>
                </w:pPr>
                <w:r w:rsidRPr="00630F58">
                  <w:rPr>
                    <w:rFonts w:ascii="Arial" w:hAnsi="Arial" w:cs="Arial"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[PWS Name, #41-0000]"/>
                      </w:textInput>
                    </w:ffData>
                  </w:fldChar>
                </w:r>
                <w:r w:rsidRPr="00630F58">
                  <w:rPr>
                    <w:rFonts w:ascii="Arial" w:hAnsi="Arial" w:cs="Arial"/>
                    <w:sz w:val="24"/>
                    <w:szCs w:val="24"/>
                  </w:rPr>
                  <w:instrText xml:space="preserve"> FORMTEXT </w:instrText>
                </w:r>
                <w:r w:rsidRPr="00630F58">
                  <w:rPr>
                    <w:rFonts w:ascii="Arial" w:hAnsi="Arial" w:cs="Arial"/>
                    <w:sz w:val="24"/>
                    <w:szCs w:val="24"/>
                  </w:rPr>
                </w:r>
                <w:r w:rsidRPr="00630F58">
                  <w:rPr>
                    <w:rFonts w:ascii="Arial" w:hAnsi="Arial" w:cs="Arial"/>
                    <w:sz w:val="24"/>
                    <w:szCs w:val="24"/>
                  </w:rPr>
                  <w:fldChar w:fldCharType="separate"/>
                </w:r>
                <w:r w:rsidRPr="00630F58">
                  <w:rPr>
                    <w:rFonts w:ascii="Arial" w:hAnsi="Arial" w:cs="Arial"/>
                    <w:noProof/>
                    <w:sz w:val="24"/>
                    <w:szCs w:val="24"/>
                  </w:rPr>
                  <w:t>[PWS Name, #41-0000]</w:t>
                </w:r>
                <w:r w:rsidRPr="00630F58">
                  <w:rPr>
                    <w:rFonts w:ascii="Arial" w:hAnsi="Arial" w:cs="Arial"/>
                    <w:sz w:val="24"/>
                    <w:szCs w:val="24"/>
                  </w:rPr>
                  <w:fldChar w:fldCharType="end"/>
                </w:r>
                <w:r w:rsidRPr="00630F58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  <w:u w:val="single"/>
                    </w:rPr>
                    <w:id w:val="-2069716371"/>
                    <w:placeholder>
                      <w:docPart w:val="8021B83FDF4B474D983E1B02EEB8E7ED"/>
                    </w:placeholder>
                  </w:sdtPr>
                  <w:sdtEndPr>
                    <w:rPr>
                      <w:u w:val="none"/>
                    </w:rPr>
                  </w:sdtEndPr>
                  <w:sdtContent>
                    <w:r w:rsidRPr="00630F58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[Date]"/>
                          </w:textInput>
                        </w:ffData>
                      </w:fldChar>
                    </w:r>
                    <w:r w:rsidRPr="00630F58">
                      <w:rPr>
                        <w:rFonts w:ascii="Arial" w:hAnsi="Arial" w:cs="Arial"/>
                        <w:sz w:val="24"/>
                        <w:szCs w:val="24"/>
                      </w:rPr>
                      <w:instrText xml:space="preserve"> FORMTEXT </w:instrText>
                    </w:r>
                    <w:r w:rsidRPr="00630F58">
                      <w:rPr>
                        <w:rFonts w:ascii="Arial" w:hAnsi="Arial" w:cs="Arial"/>
                        <w:sz w:val="24"/>
                        <w:szCs w:val="24"/>
                      </w:rPr>
                    </w:r>
                    <w:r w:rsidRPr="00630F58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separate"/>
                    </w:r>
                    <w:r w:rsidRPr="00630F58">
                      <w:rPr>
                        <w:rFonts w:ascii="Arial" w:hAnsi="Arial" w:cs="Arial"/>
                        <w:noProof/>
                        <w:sz w:val="24"/>
                        <w:szCs w:val="24"/>
                      </w:rPr>
                      <w:t>[Date]</w:t>
                    </w:r>
                    <w:r w:rsidRPr="00630F58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</w:sdtContent>
          </w:sdt>
        </w:tc>
      </w:tr>
      <w:tr w:rsidR="00D36F23" w14:paraId="1BB77F7F" w14:textId="3E2E8DC4" w:rsidTr="00B67403">
        <w:trPr>
          <w:trHeight w:val="818"/>
          <w:jc w:val="center"/>
        </w:trPr>
        <w:tc>
          <w:tcPr>
            <w:tcW w:w="6745" w:type="dxa"/>
            <w:shd w:val="clear" w:color="auto" w:fill="BFBFBF" w:themeFill="background1" w:themeFillShade="BF"/>
            <w:vAlign w:val="center"/>
          </w:tcPr>
          <w:p w14:paraId="2971C16F" w14:textId="6963B17F" w:rsidR="00D36F23" w:rsidRDefault="00D36F23" w:rsidP="00EB391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Risk </w:t>
            </w:r>
            <w:r w:rsidR="00AE11D2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Resilience Assessment Elements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6818E105" w14:textId="77777777" w:rsidR="00C9430D" w:rsidRDefault="00C9430D" w:rsidP="00EB391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022074" w14:textId="297E29DE" w:rsidR="00D36F23" w:rsidRDefault="00D36F23" w:rsidP="00EB391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Required by AWIA</w:t>
            </w:r>
          </w:p>
          <w:p w14:paraId="0C167BF2" w14:textId="7E5DEAB5" w:rsidR="00D36F23" w:rsidRDefault="00D36F23" w:rsidP="00EB391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559DA45E" w14:textId="25AF53A5" w:rsidR="00D36F23" w:rsidRDefault="00D36F23" w:rsidP="00EB391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Required by Oregon</w:t>
            </w:r>
          </w:p>
        </w:tc>
        <w:tc>
          <w:tcPr>
            <w:tcW w:w="1535" w:type="dxa"/>
            <w:shd w:val="clear" w:color="auto" w:fill="BFBFBF" w:themeFill="background1" w:themeFillShade="BF"/>
            <w:vAlign w:val="center"/>
          </w:tcPr>
          <w:p w14:paraId="0729824F" w14:textId="77777777" w:rsidR="00D36F23" w:rsidRDefault="00D36F23" w:rsidP="00EB391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Complete?</w:t>
            </w:r>
          </w:p>
          <w:p w14:paraId="1B0171F8" w14:textId="3A080D01" w:rsidR="00D36F23" w:rsidRPr="003D50B9" w:rsidRDefault="00D36F23" w:rsidP="00EB3919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0B9">
              <w:rPr>
                <w:rFonts w:ascii="Arial" w:hAnsi="Arial" w:cs="Arial"/>
                <w:sz w:val="20"/>
                <w:szCs w:val="20"/>
              </w:rPr>
              <w:t>Yes       No</w:t>
            </w:r>
          </w:p>
        </w:tc>
      </w:tr>
      <w:tr w:rsidR="00731E98" w14:paraId="3FAF611C" w14:textId="217E01CD" w:rsidTr="00B67403">
        <w:trPr>
          <w:jc w:val="center"/>
        </w:trPr>
        <w:tc>
          <w:tcPr>
            <w:tcW w:w="6745" w:type="dxa"/>
            <w:vAlign w:val="center"/>
          </w:tcPr>
          <w:p w14:paraId="69A2DA57" w14:textId="5B03C78C" w:rsidR="003D50B9" w:rsidRDefault="00C14401" w:rsidP="00EB391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8A6851">
              <w:rPr>
                <w:rFonts w:ascii="Arial" w:hAnsi="Arial" w:cs="Arial"/>
                <w:sz w:val="24"/>
                <w:szCs w:val="24"/>
              </w:rPr>
              <w:t xml:space="preserve">isks </w:t>
            </w:r>
            <w:r w:rsidR="00EB2646">
              <w:rPr>
                <w:rFonts w:ascii="Arial" w:hAnsi="Arial" w:cs="Arial"/>
                <w:sz w:val="24"/>
                <w:szCs w:val="24"/>
              </w:rPr>
              <w:t xml:space="preserve">to the system </w:t>
            </w:r>
            <w:r w:rsidR="008A6851">
              <w:rPr>
                <w:rFonts w:ascii="Arial" w:hAnsi="Arial" w:cs="Arial"/>
                <w:sz w:val="24"/>
                <w:szCs w:val="24"/>
              </w:rPr>
              <w:t>from malevolent acts or natural hazards</w:t>
            </w:r>
          </w:p>
        </w:tc>
        <w:tc>
          <w:tcPr>
            <w:tcW w:w="1530" w:type="dxa"/>
            <w:vAlign w:val="center"/>
          </w:tcPr>
          <w:p w14:paraId="279F2615" w14:textId="3C2F7DE5" w:rsidR="003D50B9" w:rsidRDefault="004B22D7" w:rsidP="00EB391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1F84AB61" w14:textId="7FE33411" w:rsidR="003D50B9" w:rsidRDefault="00A10B2A" w:rsidP="00EB391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7A17CC9E" w14:textId="2618F9DB" w:rsidR="003D50B9" w:rsidRDefault="00B67403" w:rsidP="00196A7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3D50B9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Check4"/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B67403" w14:paraId="040162AC" w14:textId="7E11BD9C" w:rsidTr="00B67403">
        <w:trPr>
          <w:trHeight w:val="821"/>
          <w:jc w:val="center"/>
        </w:trPr>
        <w:tc>
          <w:tcPr>
            <w:tcW w:w="6745" w:type="dxa"/>
            <w:vAlign w:val="center"/>
          </w:tcPr>
          <w:p w14:paraId="462D43D7" w14:textId="25DB4D8F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Resilience and security of water system infrastructures such as pipes, constructed conveyances, physical barriers, source water, intakes, pre-treatment, treatment, storage, and distribution facilities, electronic computer, network, or other automated systems </w:t>
            </w:r>
          </w:p>
        </w:tc>
        <w:tc>
          <w:tcPr>
            <w:tcW w:w="1530" w:type="dxa"/>
            <w:vAlign w:val="center"/>
          </w:tcPr>
          <w:p w14:paraId="519072AF" w14:textId="146F8BEC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2D8C8CC6" w14:textId="4A5176F9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09A3FF63" w14:textId="76675C7A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56757BF5" w14:textId="73893A39" w:rsidTr="00B67403">
        <w:trPr>
          <w:jc w:val="center"/>
        </w:trPr>
        <w:tc>
          <w:tcPr>
            <w:tcW w:w="6745" w:type="dxa"/>
            <w:vAlign w:val="center"/>
          </w:tcPr>
          <w:p w14:paraId="443312B0" w14:textId="33FA91F2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Monitoring practices</w:t>
            </w:r>
          </w:p>
        </w:tc>
        <w:tc>
          <w:tcPr>
            <w:tcW w:w="1530" w:type="dxa"/>
            <w:vAlign w:val="center"/>
          </w:tcPr>
          <w:p w14:paraId="7660B83C" w14:textId="2EBDB82C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7788CEE1" w14:textId="324DFF9B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728BA4ED" w14:textId="03FC4D89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1D914ED7" w14:textId="7242FAA0" w:rsidTr="00B67403">
        <w:trPr>
          <w:jc w:val="center"/>
        </w:trPr>
        <w:tc>
          <w:tcPr>
            <w:tcW w:w="6745" w:type="dxa"/>
            <w:vAlign w:val="center"/>
          </w:tcPr>
          <w:p w14:paraId="74214755" w14:textId="4B76A0D2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Financial infrastructure (such as business continuity or rate setting)</w:t>
            </w:r>
          </w:p>
        </w:tc>
        <w:tc>
          <w:tcPr>
            <w:tcW w:w="1530" w:type="dxa"/>
            <w:vAlign w:val="center"/>
          </w:tcPr>
          <w:p w14:paraId="3BBA8635" w14:textId="3F4F3FDC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7DBB82AE" w14:textId="7553AC48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0E95C6F0" w14:textId="3C6C371D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10E2C4A8" w14:textId="22FD8D93" w:rsidTr="00B67403">
        <w:trPr>
          <w:jc w:val="center"/>
        </w:trPr>
        <w:tc>
          <w:tcPr>
            <w:tcW w:w="6745" w:type="dxa"/>
            <w:vAlign w:val="center"/>
          </w:tcPr>
          <w:p w14:paraId="6A8A4ADF" w14:textId="69570C10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use, storage, or handling of chemicals</w:t>
            </w:r>
          </w:p>
        </w:tc>
        <w:tc>
          <w:tcPr>
            <w:tcW w:w="1530" w:type="dxa"/>
            <w:vAlign w:val="center"/>
          </w:tcPr>
          <w:p w14:paraId="566732C3" w14:textId="5E51A686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5013564E" w14:textId="60117C06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46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742D1691" w14:textId="5AD76A57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5BEE9165" w14:textId="77777777" w:rsidTr="00B67403">
        <w:trPr>
          <w:jc w:val="center"/>
        </w:trPr>
        <w:tc>
          <w:tcPr>
            <w:tcW w:w="6745" w:type="dxa"/>
            <w:vAlign w:val="center"/>
          </w:tcPr>
          <w:p w14:paraId="200B87BD" w14:textId="5E108080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Operations and maintenance of system</w:t>
            </w:r>
          </w:p>
        </w:tc>
        <w:tc>
          <w:tcPr>
            <w:tcW w:w="1530" w:type="dxa"/>
            <w:vAlign w:val="center"/>
          </w:tcPr>
          <w:p w14:paraId="756325E3" w14:textId="55D97D8C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77B1798F" w14:textId="19CFE114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46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6E916C24" w14:textId="3E9B6C94" w:rsidR="00B67403" w:rsidRPr="00272F7A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628755CD" w14:textId="77777777" w:rsidTr="00B67403">
        <w:trPr>
          <w:jc w:val="center"/>
        </w:trPr>
        <w:tc>
          <w:tcPr>
            <w:tcW w:w="6745" w:type="dxa"/>
            <w:vAlign w:val="center"/>
          </w:tcPr>
          <w:p w14:paraId="506F19CB" w14:textId="2E88C3B8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Evaluation of capital and operational needs for risk &amp; resilience management for the system</w:t>
            </w:r>
          </w:p>
        </w:tc>
        <w:tc>
          <w:tcPr>
            <w:tcW w:w="1530" w:type="dxa"/>
            <w:vAlign w:val="center"/>
          </w:tcPr>
          <w:p w14:paraId="513D5C88" w14:textId="4FC9312D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3A13BACD" w14:textId="77777777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21F22BCF" w14:textId="216128E0" w:rsidR="00B67403" w:rsidRPr="00697D17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47686DEC" w14:textId="77777777" w:rsidTr="00B67403">
        <w:trPr>
          <w:jc w:val="center"/>
        </w:trPr>
        <w:tc>
          <w:tcPr>
            <w:tcW w:w="6745" w:type="dxa"/>
            <w:vAlign w:val="center"/>
          </w:tcPr>
          <w:p w14:paraId="5D84666C" w14:textId="059FF44C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Systems must review the assessment to determine if updates are needed at least once every 5 years</w:t>
            </w:r>
          </w:p>
        </w:tc>
        <w:tc>
          <w:tcPr>
            <w:tcW w:w="1530" w:type="dxa"/>
            <w:vAlign w:val="center"/>
          </w:tcPr>
          <w:p w14:paraId="3B5A2B61" w14:textId="646BB3BE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0D3F0288" w14:textId="56FA6926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4550CA29" w14:textId="2390BA17" w:rsidR="00B67403" w:rsidRPr="00697D17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4510B241" w14:textId="77777777" w:rsidTr="00B67403">
        <w:trPr>
          <w:jc w:val="center"/>
        </w:trPr>
        <w:tc>
          <w:tcPr>
            <w:tcW w:w="6745" w:type="dxa"/>
            <w:vAlign w:val="center"/>
          </w:tcPr>
          <w:p w14:paraId="6537192A" w14:textId="68774FCE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System must certify that the risk and resilience assessment is complete</w:t>
            </w:r>
          </w:p>
        </w:tc>
        <w:tc>
          <w:tcPr>
            <w:tcW w:w="1530" w:type="dxa"/>
            <w:vAlign w:val="center"/>
          </w:tcPr>
          <w:p w14:paraId="0DCD3E99" w14:textId="443D73EB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15E71AFF" w14:textId="77777777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5E0370F1" w14:textId="63E91C1D" w:rsidR="00B67403" w:rsidRPr="00697D17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2319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C14401" w14:paraId="0A6654E9" w14:textId="77777777" w:rsidTr="00B67403">
        <w:trPr>
          <w:trHeight w:val="782"/>
          <w:jc w:val="center"/>
        </w:trPr>
        <w:tc>
          <w:tcPr>
            <w:tcW w:w="6745" w:type="dxa"/>
            <w:shd w:val="clear" w:color="auto" w:fill="BFBFBF" w:themeFill="background1" w:themeFillShade="BF"/>
            <w:vAlign w:val="center"/>
          </w:tcPr>
          <w:p w14:paraId="57E289DE" w14:textId="1541886E" w:rsidR="00C14401" w:rsidRDefault="00C14401" w:rsidP="00EB391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_Hlk91080563"/>
            <w:bookmarkStart w:id="3" w:name="_Hlk91080515"/>
            <w:bookmarkEnd w:id="0"/>
            <w:r>
              <w:rPr>
                <w:rFonts w:ascii="Arial" w:hAnsi="Arial" w:cs="Arial"/>
                <w:sz w:val="24"/>
                <w:szCs w:val="24"/>
              </w:rPr>
              <w:t>Emergency Response Plan Elements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092D4A0A" w14:textId="77777777" w:rsidR="00C9430D" w:rsidRDefault="00C9430D" w:rsidP="00EB391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13DFBE" w14:textId="3D15D230" w:rsidR="00C14401" w:rsidRDefault="00D36F23" w:rsidP="00EB391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Required by </w:t>
            </w:r>
            <w:r w:rsidR="00C14401">
              <w:rPr>
                <w:rFonts w:ascii="Arial" w:hAnsi="Arial" w:cs="Arial"/>
                <w:sz w:val="24"/>
                <w:szCs w:val="24"/>
              </w:rPr>
              <w:t>AWIA</w:t>
            </w:r>
          </w:p>
          <w:p w14:paraId="28CFDEA8" w14:textId="33258F4D" w:rsidR="00D36F23" w:rsidRDefault="00D36F23" w:rsidP="00EB391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499D9C76" w14:textId="37AEECEB" w:rsidR="00C14401" w:rsidRDefault="00D36F23" w:rsidP="00EB391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Required by Oregon</w:t>
            </w:r>
          </w:p>
        </w:tc>
        <w:tc>
          <w:tcPr>
            <w:tcW w:w="1535" w:type="dxa"/>
            <w:shd w:val="clear" w:color="auto" w:fill="BFBFBF" w:themeFill="background1" w:themeFillShade="BF"/>
            <w:vAlign w:val="center"/>
          </w:tcPr>
          <w:p w14:paraId="47D4A258" w14:textId="77777777" w:rsidR="00C14401" w:rsidRDefault="00C14401" w:rsidP="00EB391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Complete?</w:t>
            </w:r>
          </w:p>
          <w:p w14:paraId="3E883502" w14:textId="4364EA07" w:rsidR="00C14401" w:rsidRPr="00697D17" w:rsidRDefault="00C14401" w:rsidP="00EB3919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D50B9">
              <w:rPr>
                <w:rFonts w:ascii="Arial" w:hAnsi="Arial" w:cs="Arial"/>
                <w:sz w:val="20"/>
                <w:szCs w:val="20"/>
              </w:rPr>
              <w:t>Yes       No</w:t>
            </w:r>
          </w:p>
        </w:tc>
      </w:tr>
      <w:bookmarkEnd w:id="2"/>
      <w:bookmarkEnd w:id="3"/>
      <w:tr w:rsidR="00B67403" w14:paraId="13D565D9" w14:textId="77777777" w:rsidTr="00B67403">
        <w:trPr>
          <w:jc w:val="center"/>
        </w:trPr>
        <w:tc>
          <w:tcPr>
            <w:tcW w:w="6745" w:type="dxa"/>
            <w:vAlign w:val="center"/>
          </w:tcPr>
          <w:p w14:paraId="309993DE" w14:textId="57B322D4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Incorporate findings from the risk &amp; resilience assessment</w:t>
            </w:r>
          </w:p>
        </w:tc>
        <w:tc>
          <w:tcPr>
            <w:tcW w:w="1530" w:type="dxa"/>
            <w:vAlign w:val="center"/>
          </w:tcPr>
          <w:p w14:paraId="0ECA6A71" w14:textId="6948F98A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06622CC6" w14:textId="5FA0A913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7F5C527C" w14:textId="41141333" w:rsidR="00B67403" w:rsidRPr="00272F7A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2FACCE53" w14:textId="77777777" w:rsidTr="00B67403">
        <w:trPr>
          <w:jc w:val="center"/>
        </w:trPr>
        <w:tc>
          <w:tcPr>
            <w:tcW w:w="6745" w:type="dxa"/>
            <w:vAlign w:val="center"/>
          </w:tcPr>
          <w:p w14:paraId="7CB0E09D" w14:textId="7FA30B0C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Strategies and resources to improve physical and cyber security and resilience of the system</w:t>
            </w:r>
          </w:p>
        </w:tc>
        <w:tc>
          <w:tcPr>
            <w:tcW w:w="1530" w:type="dxa"/>
            <w:vAlign w:val="center"/>
          </w:tcPr>
          <w:p w14:paraId="28A5DC60" w14:textId="0E4C0705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7E0413BB" w14:textId="4534F258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7D75EA5C" w14:textId="146694AF" w:rsidR="00B67403" w:rsidRPr="00272F7A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53216FE1" w14:textId="77777777" w:rsidTr="00B67403">
        <w:trPr>
          <w:jc w:val="center"/>
        </w:trPr>
        <w:tc>
          <w:tcPr>
            <w:tcW w:w="6745" w:type="dxa"/>
            <w:vAlign w:val="center"/>
          </w:tcPr>
          <w:p w14:paraId="394617D3" w14:textId="3A992D2A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Actions, equipment, plans, and procedures that can be used to lessen impact of an emergency, including how to isolate parts of the water system (if applicable)</w:t>
            </w:r>
          </w:p>
        </w:tc>
        <w:tc>
          <w:tcPr>
            <w:tcW w:w="1530" w:type="dxa"/>
            <w:vAlign w:val="center"/>
          </w:tcPr>
          <w:p w14:paraId="510CCE9F" w14:textId="15B602CA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735F82D9" w14:textId="1B41F024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322BBDE9" w14:textId="6E59ACEC" w:rsidR="00B67403" w:rsidRPr="00272F7A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2CA07997" w14:textId="77777777" w:rsidTr="00B67403">
        <w:trPr>
          <w:jc w:val="center"/>
        </w:trPr>
        <w:tc>
          <w:tcPr>
            <w:tcW w:w="6745" w:type="dxa"/>
            <w:vAlign w:val="center"/>
          </w:tcPr>
          <w:p w14:paraId="084DCAB7" w14:textId="24E27E50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Actions, equipment, plans, and procedures that can be used to lessen impact of an emergency, including the process for emergency disinfection</w:t>
            </w:r>
          </w:p>
        </w:tc>
        <w:tc>
          <w:tcPr>
            <w:tcW w:w="1530" w:type="dxa"/>
            <w:vAlign w:val="center"/>
          </w:tcPr>
          <w:p w14:paraId="2B66924B" w14:textId="41742841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1907097C" w14:textId="203911E4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3E03A367" w14:textId="5434321C" w:rsidR="00B67403" w:rsidRPr="00697D17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267254E0" w14:textId="77777777" w:rsidTr="00B67403">
        <w:trPr>
          <w:jc w:val="center"/>
        </w:trPr>
        <w:tc>
          <w:tcPr>
            <w:tcW w:w="6745" w:type="dxa"/>
            <w:vAlign w:val="center"/>
          </w:tcPr>
          <w:p w14:paraId="4F71FE6F" w14:textId="6DFA479F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Actions, equipment, plans, and procedures that can be used to lessen impact of an emergency, including the process for issuing a water advisory and procedure for responding to waterborne disease outbreak</w:t>
            </w:r>
          </w:p>
        </w:tc>
        <w:tc>
          <w:tcPr>
            <w:tcW w:w="1530" w:type="dxa"/>
            <w:vAlign w:val="center"/>
          </w:tcPr>
          <w:p w14:paraId="633AD93D" w14:textId="7C8D7E9D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63ACEF18" w14:textId="5B3F4AD7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7C5D682C" w14:textId="6B819302" w:rsidR="00B67403" w:rsidRPr="00697D17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073FF984" w14:textId="77777777" w:rsidTr="00B67403">
        <w:trPr>
          <w:jc w:val="center"/>
        </w:trPr>
        <w:tc>
          <w:tcPr>
            <w:tcW w:w="6745" w:type="dxa"/>
            <w:vAlign w:val="center"/>
          </w:tcPr>
          <w:p w14:paraId="5AD42520" w14:textId="44BD0549" w:rsidR="00B67403" w:rsidRPr="00F24BAC" w:rsidRDefault="00B67403" w:rsidP="00B67403">
            <w:pPr>
              <w:rPr>
                <w:rFonts w:ascii="Arial" w:hAnsi="Arial" w:cs="Arial"/>
              </w:rPr>
            </w:pPr>
            <w:r w:rsidRPr="00F24BAC">
              <w:rPr>
                <w:rFonts w:ascii="Arial" w:hAnsi="Arial" w:cs="Arial"/>
              </w:rPr>
              <w:t xml:space="preserve">Response procedures for events involving high-risk contaminant sources or activities as identified in the water system’s source water assessment within a one-year time-of-travel for wells or zone 1 for springs for </w:t>
            </w:r>
          </w:p>
          <w:p w14:paraId="52C5BDCF" w14:textId="29B2B389" w:rsidR="00B67403" w:rsidRPr="00F24BAC" w:rsidRDefault="00B67403" w:rsidP="00B67403">
            <w:pPr>
              <w:rPr>
                <w:rFonts w:ascii="Arial" w:hAnsi="Arial" w:cs="Arial"/>
              </w:rPr>
            </w:pPr>
            <w:r w:rsidRPr="00F24BAC">
              <w:rPr>
                <w:rFonts w:ascii="Arial" w:hAnsi="Arial" w:cs="Arial"/>
              </w:rPr>
              <w:t>groundwater sources with a delineated drinking water source area</w:t>
            </w:r>
            <w:r>
              <w:rPr>
                <w:rFonts w:ascii="Arial" w:hAnsi="Arial" w:cs="Arial"/>
              </w:rPr>
              <w:t xml:space="preserve"> (if applicable)</w:t>
            </w:r>
          </w:p>
        </w:tc>
        <w:tc>
          <w:tcPr>
            <w:tcW w:w="1530" w:type="dxa"/>
            <w:vAlign w:val="center"/>
          </w:tcPr>
          <w:p w14:paraId="070F7E4D" w14:textId="77777777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86D0A1D" w14:textId="5493BF47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0A29F8F1" w14:textId="262C133F" w:rsidR="00B67403" w:rsidRPr="00272F7A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2C23F827" w14:textId="77777777" w:rsidTr="00B67403">
        <w:trPr>
          <w:trHeight w:val="584"/>
          <w:jc w:val="center"/>
        </w:trPr>
        <w:tc>
          <w:tcPr>
            <w:tcW w:w="6745" w:type="dxa"/>
            <w:vAlign w:val="center"/>
          </w:tcPr>
          <w:p w14:paraId="0D27302F" w14:textId="182C89B2" w:rsidR="00B67403" w:rsidRPr="00F24BAC" w:rsidRDefault="00B67403" w:rsidP="00B67403">
            <w:pPr>
              <w:rPr>
                <w:rFonts w:ascii="Arial" w:hAnsi="Arial" w:cs="Arial"/>
              </w:rPr>
            </w:pPr>
            <w:r w:rsidRPr="00F24BAC">
              <w:rPr>
                <w:rFonts w:ascii="Arial" w:hAnsi="Arial" w:cs="Arial"/>
              </w:rPr>
              <w:t>Response procedures for events involving high-risk contaminant sources or activities as identified in the water system’s source water assessment within a 500 ft. radius of a groundwater well, spring, or infiltration gallery</w:t>
            </w:r>
            <w:r>
              <w:rPr>
                <w:rFonts w:ascii="Arial" w:hAnsi="Arial" w:cs="Arial"/>
              </w:rPr>
              <w:t xml:space="preserve"> </w:t>
            </w:r>
            <w:r w:rsidRPr="00F24BAC">
              <w:rPr>
                <w:rFonts w:ascii="Arial" w:hAnsi="Arial" w:cs="Arial"/>
              </w:rPr>
              <w:t>without a delineated drinking water source area</w:t>
            </w:r>
            <w:r>
              <w:rPr>
                <w:rFonts w:ascii="Arial" w:hAnsi="Arial" w:cs="Arial"/>
              </w:rPr>
              <w:t xml:space="preserve"> (if applicable)</w:t>
            </w:r>
          </w:p>
        </w:tc>
        <w:tc>
          <w:tcPr>
            <w:tcW w:w="1530" w:type="dxa"/>
            <w:vAlign w:val="center"/>
          </w:tcPr>
          <w:p w14:paraId="3370270F" w14:textId="77777777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09735D3" w14:textId="7EE273B1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73F8D583" w14:textId="6DF13FFE" w:rsidR="00B67403" w:rsidRPr="00697D17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727360E1" w14:textId="77777777" w:rsidTr="00B67403">
        <w:trPr>
          <w:trHeight w:val="521"/>
          <w:jc w:val="center"/>
        </w:trPr>
        <w:tc>
          <w:tcPr>
            <w:tcW w:w="6745" w:type="dxa"/>
            <w:vAlign w:val="center"/>
          </w:tcPr>
          <w:p w14:paraId="7BA43976" w14:textId="5517D86C" w:rsidR="00B67403" w:rsidRDefault="00B67403" w:rsidP="00B67403">
            <w:pPr>
              <w:rPr>
                <w:rFonts w:ascii="Arial" w:hAnsi="Arial" w:cs="Arial"/>
              </w:rPr>
            </w:pPr>
            <w:r w:rsidRPr="00F24BAC">
              <w:rPr>
                <w:rFonts w:ascii="Arial" w:hAnsi="Arial" w:cs="Arial"/>
              </w:rPr>
              <w:t>Response procedures for events involving high-risk contaminant sources or activities as identified in the water system’s source water assessment within an eight-hour time-of-travel or an area within the eight-hour time-of-travel that captures high risk sources based on</w:t>
            </w:r>
            <w:r>
              <w:rPr>
                <w:rFonts w:ascii="Arial" w:hAnsi="Arial" w:cs="Arial"/>
              </w:rPr>
              <w:t xml:space="preserve"> </w:t>
            </w:r>
            <w:r w:rsidRPr="00F24BAC">
              <w:rPr>
                <w:rFonts w:ascii="Arial" w:hAnsi="Arial" w:cs="Arial"/>
              </w:rPr>
              <w:t>sensitive area information in the source water</w:t>
            </w:r>
            <w:r>
              <w:rPr>
                <w:rFonts w:ascii="Arial" w:hAnsi="Arial" w:cs="Arial"/>
              </w:rPr>
              <w:t xml:space="preserve"> </w:t>
            </w:r>
            <w:r w:rsidRPr="00F24BAC">
              <w:rPr>
                <w:rFonts w:ascii="Arial" w:hAnsi="Arial" w:cs="Arial"/>
              </w:rPr>
              <w:t>assessment for surface water sources</w:t>
            </w:r>
            <w:r>
              <w:rPr>
                <w:rFonts w:ascii="Arial" w:hAnsi="Arial" w:cs="Arial"/>
              </w:rPr>
              <w:t xml:space="preserve"> (if applicable)</w:t>
            </w:r>
          </w:p>
        </w:tc>
        <w:tc>
          <w:tcPr>
            <w:tcW w:w="1530" w:type="dxa"/>
            <w:vAlign w:val="center"/>
          </w:tcPr>
          <w:p w14:paraId="663D54EF" w14:textId="77777777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9F03269" w14:textId="71FC20A4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6ECABAF6" w14:textId="001EBF51" w:rsidR="00B67403" w:rsidRPr="00697D17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531FFDAF" w14:textId="77777777" w:rsidTr="00B67403">
        <w:trPr>
          <w:jc w:val="center"/>
        </w:trPr>
        <w:tc>
          <w:tcPr>
            <w:tcW w:w="6745" w:type="dxa"/>
            <w:vAlign w:val="center"/>
          </w:tcPr>
          <w:p w14:paraId="644B53E6" w14:textId="513C22CA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Provisions for auxiliary power and redundant equipment for critical components</w:t>
            </w:r>
          </w:p>
        </w:tc>
        <w:tc>
          <w:tcPr>
            <w:tcW w:w="1530" w:type="dxa"/>
            <w:vAlign w:val="center"/>
          </w:tcPr>
          <w:p w14:paraId="38DE9BE9" w14:textId="77777777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F100F10" w14:textId="4BA64435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361EB55A" w14:textId="6CC75F9E" w:rsidR="00B67403" w:rsidRPr="00272F7A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2A2F9A8E" w14:textId="77777777" w:rsidTr="00B67403">
        <w:trPr>
          <w:trHeight w:val="476"/>
          <w:jc w:val="center"/>
        </w:trPr>
        <w:tc>
          <w:tcPr>
            <w:tcW w:w="6745" w:type="dxa"/>
            <w:vAlign w:val="center"/>
          </w:tcPr>
          <w:p w14:paraId="19A8301E" w14:textId="3B0BF56F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Identify and develop plans for alternative drinking water sources and supplies</w:t>
            </w:r>
          </w:p>
        </w:tc>
        <w:tc>
          <w:tcPr>
            <w:tcW w:w="1530" w:type="dxa"/>
            <w:vAlign w:val="center"/>
          </w:tcPr>
          <w:p w14:paraId="644AAF56" w14:textId="7771371E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2035582D" w14:textId="449388C2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39847956" w14:textId="62C041E7" w:rsidR="00B67403" w:rsidRPr="00272F7A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726997B6" w14:textId="77777777" w:rsidTr="00B67403">
        <w:trPr>
          <w:trHeight w:val="584"/>
          <w:jc w:val="center"/>
        </w:trPr>
        <w:tc>
          <w:tcPr>
            <w:tcW w:w="6745" w:type="dxa"/>
            <w:vAlign w:val="center"/>
          </w:tcPr>
          <w:p w14:paraId="7F4909E8" w14:textId="6B763076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 plans for water rationing</w:t>
            </w:r>
          </w:p>
        </w:tc>
        <w:tc>
          <w:tcPr>
            <w:tcW w:w="1530" w:type="dxa"/>
            <w:vAlign w:val="center"/>
          </w:tcPr>
          <w:p w14:paraId="300DFEB2" w14:textId="77777777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3F0BE6B" w14:textId="6AF25CB5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65C5DAD9" w14:textId="001EBB59" w:rsidR="00B67403" w:rsidRPr="00272F7A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4B2FF1A6" w14:textId="77777777" w:rsidTr="00B67403">
        <w:trPr>
          <w:jc w:val="center"/>
        </w:trPr>
        <w:tc>
          <w:tcPr>
            <w:tcW w:w="6745" w:type="dxa"/>
            <w:vAlign w:val="center"/>
          </w:tcPr>
          <w:p w14:paraId="43D8F9DC" w14:textId="704531A7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 a plan for emergency provision of water</w:t>
            </w:r>
          </w:p>
        </w:tc>
        <w:tc>
          <w:tcPr>
            <w:tcW w:w="1530" w:type="dxa"/>
            <w:vAlign w:val="center"/>
          </w:tcPr>
          <w:p w14:paraId="75F64B54" w14:textId="77777777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4B4D0A0" w14:textId="7295E15F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27B44E63" w14:textId="202F3778" w:rsidR="00B67403" w:rsidRPr="00272F7A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65C9C571" w14:textId="77777777" w:rsidTr="00B67403">
        <w:trPr>
          <w:jc w:val="center"/>
        </w:trPr>
        <w:tc>
          <w:tcPr>
            <w:tcW w:w="6745" w:type="dxa"/>
            <w:vAlign w:val="center"/>
          </w:tcPr>
          <w:p w14:paraId="57EE1C00" w14:textId="67C80E9F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Identify strategies that will aid in the detection of malevolent acts or natural hazards</w:t>
            </w:r>
          </w:p>
        </w:tc>
        <w:tc>
          <w:tcPr>
            <w:tcW w:w="1530" w:type="dxa"/>
            <w:vAlign w:val="center"/>
          </w:tcPr>
          <w:p w14:paraId="64B501A4" w14:textId="0295CD2A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0F0CE206" w14:textId="6EDB6A9C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7C47B3CD" w14:textId="2C666B84" w:rsidR="00B67403" w:rsidRPr="00272F7A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1F0CEF5F" w14:textId="77777777" w:rsidTr="00B67403">
        <w:trPr>
          <w:jc w:val="center"/>
        </w:trPr>
        <w:tc>
          <w:tcPr>
            <w:tcW w:w="6745" w:type="dxa"/>
            <w:vAlign w:val="center"/>
          </w:tcPr>
          <w:p w14:paraId="21A48375" w14:textId="4AC5B737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 communications and authority used by water system staff</w:t>
            </w:r>
          </w:p>
        </w:tc>
        <w:tc>
          <w:tcPr>
            <w:tcW w:w="1530" w:type="dxa"/>
            <w:vAlign w:val="center"/>
          </w:tcPr>
          <w:p w14:paraId="3F53F54C" w14:textId="77777777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2F63DA1" w14:textId="7E8CDA81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0BA6F4E0" w14:textId="18D6C5A4" w:rsidR="00B67403" w:rsidRPr="00272F7A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503C5BAF" w14:textId="77777777" w:rsidTr="00B67403">
        <w:trPr>
          <w:jc w:val="center"/>
        </w:trPr>
        <w:tc>
          <w:tcPr>
            <w:tcW w:w="6745" w:type="dxa"/>
            <w:vAlign w:val="center"/>
          </w:tcPr>
          <w:p w14:paraId="4E47D99E" w14:textId="6793AE80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Coordinate with local emergency planning committees when preparing or revising plans</w:t>
            </w:r>
          </w:p>
        </w:tc>
        <w:tc>
          <w:tcPr>
            <w:tcW w:w="1530" w:type="dxa"/>
            <w:vAlign w:val="center"/>
          </w:tcPr>
          <w:p w14:paraId="35744E87" w14:textId="4D5C632C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49F55980" w14:textId="376D7E23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64774FC6" w14:textId="0D7FC861" w:rsidR="00B67403" w:rsidRPr="00272F7A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32679E61" w14:textId="77777777" w:rsidTr="00B67403">
        <w:trPr>
          <w:jc w:val="center"/>
        </w:trPr>
        <w:tc>
          <w:tcPr>
            <w:tcW w:w="6745" w:type="dxa"/>
            <w:vAlign w:val="center"/>
          </w:tcPr>
          <w:p w14:paraId="69A44EE1" w14:textId="12A36740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Identify decision-making authorities and responsibilities for staff</w:t>
            </w:r>
          </w:p>
        </w:tc>
        <w:tc>
          <w:tcPr>
            <w:tcW w:w="1530" w:type="dxa"/>
            <w:vAlign w:val="center"/>
          </w:tcPr>
          <w:p w14:paraId="5F730FD0" w14:textId="77777777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C3284FD" w14:textId="2F219C14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1924C35E" w14:textId="275E643E" w:rsidR="00B67403" w:rsidRPr="00272F7A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720B11AD" w14:textId="77777777" w:rsidTr="00B67403">
        <w:trPr>
          <w:jc w:val="center"/>
        </w:trPr>
        <w:tc>
          <w:tcPr>
            <w:tcW w:w="6745" w:type="dxa"/>
            <w:vAlign w:val="center"/>
          </w:tcPr>
          <w:p w14:paraId="4C33AFAD" w14:textId="21AB33B4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Procedure for notification of government agencies, customers, and local media</w:t>
            </w:r>
          </w:p>
        </w:tc>
        <w:tc>
          <w:tcPr>
            <w:tcW w:w="1530" w:type="dxa"/>
            <w:vAlign w:val="center"/>
          </w:tcPr>
          <w:p w14:paraId="75E761C7" w14:textId="77777777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89EF8A4" w14:textId="54C89C50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15B59468" w14:textId="6E8B6F2E" w:rsidR="00B67403" w:rsidRPr="00272F7A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070D6EDE" w14:textId="77777777" w:rsidTr="00B67403">
        <w:trPr>
          <w:jc w:val="center"/>
        </w:trPr>
        <w:tc>
          <w:tcPr>
            <w:tcW w:w="6745" w:type="dxa"/>
            <w:vAlign w:val="center"/>
          </w:tcPr>
          <w:p w14:paraId="2DB20705" w14:textId="490DE9D9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 and maintain a list of institutional customers that serve vulnerable populations</w:t>
            </w:r>
          </w:p>
        </w:tc>
        <w:tc>
          <w:tcPr>
            <w:tcW w:w="1530" w:type="dxa"/>
            <w:vAlign w:val="center"/>
          </w:tcPr>
          <w:p w14:paraId="21C41752" w14:textId="77777777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ABF69B8" w14:textId="12191928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1C47BC3F" w14:textId="72E85B2A" w:rsidR="00B67403" w:rsidRPr="00272F7A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5373B373" w14:textId="77777777" w:rsidTr="00B67403">
        <w:trPr>
          <w:jc w:val="center"/>
        </w:trPr>
        <w:tc>
          <w:tcPr>
            <w:tcW w:w="6745" w:type="dxa"/>
            <w:vAlign w:val="center"/>
          </w:tcPr>
          <w:p w14:paraId="1358B890" w14:textId="0071D191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Systems must review the emergency response plan to determine if updates are needed at least once every 5 years</w:t>
            </w:r>
          </w:p>
        </w:tc>
        <w:tc>
          <w:tcPr>
            <w:tcW w:w="1530" w:type="dxa"/>
            <w:vAlign w:val="center"/>
          </w:tcPr>
          <w:p w14:paraId="4DAD1D2A" w14:textId="3A40ECC9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0544BE96" w14:textId="7AF3FFB4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5" w:type="dxa"/>
            <w:vAlign w:val="center"/>
          </w:tcPr>
          <w:p w14:paraId="39502A4E" w14:textId="7703B10F" w:rsidR="00B67403" w:rsidRPr="00697D17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67403" w14:paraId="623D29D6" w14:textId="77777777" w:rsidTr="00B67403">
        <w:trPr>
          <w:jc w:val="center"/>
        </w:trPr>
        <w:tc>
          <w:tcPr>
            <w:tcW w:w="6745" w:type="dxa"/>
            <w:vAlign w:val="center"/>
          </w:tcPr>
          <w:p w14:paraId="0944C78B" w14:textId="442F00FC" w:rsidR="00B67403" w:rsidRDefault="00B67403" w:rsidP="00B6740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System must certify that the emergency response plan is complete</w:t>
            </w:r>
          </w:p>
        </w:tc>
        <w:tc>
          <w:tcPr>
            <w:tcW w:w="1530" w:type="dxa"/>
            <w:vAlign w:val="center"/>
          </w:tcPr>
          <w:p w14:paraId="2EA7D5AC" w14:textId="5A4593B8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30" w:type="dxa"/>
            <w:vAlign w:val="center"/>
          </w:tcPr>
          <w:p w14:paraId="77BCE778" w14:textId="77777777" w:rsidR="00B67403" w:rsidRDefault="00B67403" w:rsidP="00B674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2508EB72" w14:textId="6CED5C60" w:rsidR="00B67403" w:rsidRPr="00697D17" w:rsidRDefault="00B67403" w:rsidP="00B67403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9D76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</w:tbl>
    <w:p w14:paraId="385224A6" w14:textId="38E10536" w:rsidR="008D6689" w:rsidRDefault="008D6689" w:rsidP="005653C5">
      <w:pPr>
        <w:rPr>
          <w:rFonts w:ascii="Arial" w:hAnsi="Arial" w:cs="Arial"/>
        </w:rPr>
      </w:pPr>
    </w:p>
    <w:p w14:paraId="49B77BA6" w14:textId="13E10C64" w:rsidR="008D6689" w:rsidRPr="00630F58" w:rsidRDefault="008D6689" w:rsidP="00630F58">
      <w:pPr>
        <w:rPr>
          <w:rFonts w:ascii="Arial" w:hAnsi="Arial" w:cs="Arial"/>
        </w:rPr>
      </w:pPr>
    </w:p>
    <w:tbl>
      <w:tblPr>
        <w:tblStyle w:val="TableGrid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9810"/>
        <w:gridCol w:w="1530"/>
      </w:tblGrid>
      <w:tr w:rsidR="008D4B4E" w:rsidRPr="00497D48" w14:paraId="6EE76534" w14:textId="77777777" w:rsidTr="00630F58">
        <w:trPr>
          <w:trHeight w:val="1151"/>
          <w:jc w:val="center"/>
        </w:trPr>
        <w:tc>
          <w:tcPr>
            <w:tcW w:w="11340" w:type="dxa"/>
            <w:gridSpan w:val="2"/>
            <w:vAlign w:val="center"/>
          </w:tcPr>
          <w:p w14:paraId="52DA5F50" w14:textId="77777777" w:rsidR="008D4B4E" w:rsidRDefault="008D4B4E" w:rsidP="002C532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87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Elements of a Complete Emergency Response Plan for Community and Non-transient, Non-community Water Systems Serving 3,300 people or less</w:t>
            </w:r>
          </w:p>
          <w:sdt>
            <w:sdtPr>
              <w:rPr>
                <w:rFonts w:ascii="Arial" w:hAnsi="Arial" w:cs="Arial"/>
                <w:sz w:val="28"/>
                <w:szCs w:val="28"/>
                <w:u w:val="single"/>
              </w:rPr>
              <w:id w:val="657276530"/>
              <w:placeholder>
                <w:docPart w:val="A1A759C510784CF3826AD35EA410AB59"/>
              </w:placeholder>
            </w:sdtPr>
            <w:sdtEndPr>
              <w:rPr>
                <w:u w:val="none"/>
              </w:rPr>
            </w:sdtEndPr>
            <w:sdtContent>
              <w:p w14:paraId="4A385A27" w14:textId="2D1BFDCB" w:rsidR="00630F58" w:rsidRPr="00630F58" w:rsidRDefault="00630F58" w:rsidP="002C532E">
                <w:pPr>
                  <w:pStyle w:val="ListParagraph"/>
                  <w:spacing w:after="100" w:afterAutospacing="1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630F58">
                  <w:rPr>
                    <w:rFonts w:ascii="Arial" w:hAnsi="Arial" w:cs="Arial"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[PWS Name, #41-0000]"/>
                      </w:textInput>
                    </w:ffData>
                  </w:fldChar>
                </w:r>
                <w:r w:rsidRPr="00630F58">
                  <w:rPr>
                    <w:rFonts w:ascii="Arial" w:hAnsi="Arial" w:cs="Arial"/>
                    <w:sz w:val="24"/>
                    <w:szCs w:val="24"/>
                  </w:rPr>
                  <w:instrText xml:space="preserve"> FORMTEXT </w:instrText>
                </w:r>
                <w:r w:rsidRPr="00630F58">
                  <w:rPr>
                    <w:rFonts w:ascii="Arial" w:hAnsi="Arial" w:cs="Arial"/>
                    <w:sz w:val="24"/>
                    <w:szCs w:val="24"/>
                  </w:rPr>
                </w:r>
                <w:r w:rsidRPr="00630F58">
                  <w:rPr>
                    <w:rFonts w:ascii="Arial" w:hAnsi="Arial" w:cs="Arial"/>
                    <w:sz w:val="24"/>
                    <w:szCs w:val="24"/>
                  </w:rPr>
                  <w:fldChar w:fldCharType="separate"/>
                </w:r>
                <w:r w:rsidRPr="00630F58">
                  <w:rPr>
                    <w:rFonts w:ascii="Arial" w:hAnsi="Arial" w:cs="Arial"/>
                    <w:noProof/>
                    <w:sz w:val="24"/>
                    <w:szCs w:val="24"/>
                  </w:rPr>
                  <w:t>[PWS Name, #41-0000]</w:t>
                </w:r>
                <w:r w:rsidRPr="00630F58">
                  <w:rPr>
                    <w:rFonts w:ascii="Arial" w:hAnsi="Arial" w:cs="Arial"/>
                    <w:sz w:val="24"/>
                    <w:szCs w:val="24"/>
                  </w:rPr>
                  <w:fldChar w:fldCharType="end"/>
                </w:r>
                <w:r w:rsidRPr="00630F58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  <w:u w:val="single"/>
                    </w:rPr>
                    <w:id w:val="1386983366"/>
                    <w:placeholder>
                      <w:docPart w:val="F641021B04A845F19C9E7C1F80696173"/>
                    </w:placeholder>
                  </w:sdtPr>
                  <w:sdtEndPr>
                    <w:rPr>
                      <w:u w:val="none"/>
                    </w:rPr>
                  </w:sdtEndPr>
                  <w:sdtContent>
                    <w:r w:rsidRPr="00630F58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[Date]"/>
                          </w:textInput>
                        </w:ffData>
                      </w:fldChar>
                    </w:r>
                    <w:r w:rsidRPr="00630F58">
                      <w:rPr>
                        <w:rFonts w:ascii="Arial" w:hAnsi="Arial" w:cs="Arial"/>
                        <w:sz w:val="24"/>
                        <w:szCs w:val="24"/>
                      </w:rPr>
                      <w:instrText xml:space="preserve"> FORMTEXT </w:instrText>
                    </w:r>
                    <w:r w:rsidRPr="00630F58">
                      <w:rPr>
                        <w:rFonts w:ascii="Arial" w:hAnsi="Arial" w:cs="Arial"/>
                        <w:sz w:val="24"/>
                        <w:szCs w:val="24"/>
                      </w:rPr>
                    </w:r>
                    <w:r w:rsidRPr="00630F58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separate"/>
                    </w:r>
                    <w:r w:rsidRPr="00630F58">
                      <w:rPr>
                        <w:rFonts w:ascii="Arial" w:hAnsi="Arial" w:cs="Arial"/>
                        <w:noProof/>
                        <w:sz w:val="24"/>
                        <w:szCs w:val="24"/>
                      </w:rPr>
                      <w:t>[Date]</w:t>
                    </w:r>
                    <w:r w:rsidRPr="00630F58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</w:sdtContent>
          </w:sdt>
        </w:tc>
      </w:tr>
      <w:tr w:rsidR="008D4B4E" w:rsidRPr="003D50B9" w14:paraId="7147205D" w14:textId="77777777" w:rsidTr="00630F58">
        <w:trPr>
          <w:trHeight w:val="620"/>
          <w:jc w:val="center"/>
        </w:trPr>
        <w:tc>
          <w:tcPr>
            <w:tcW w:w="9810" w:type="dxa"/>
            <w:shd w:val="clear" w:color="auto" w:fill="BFBFBF" w:themeFill="background1" w:themeFillShade="BF"/>
            <w:vAlign w:val="center"/>
          </w:tcPr>
          <w:p w14:paraId="3E227054" w14:textId="6E9D7BA9" w:rsidR="008D4B4E" w:rsidRDefault="008D4B4E" w:rsidP="00630F5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Response Plan Elements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7F5DD1C3" w14:textId="77777777" w:rsidR="008D4B4E" w:rsidRDefault="008D4B4E" w:rsidP="00630F5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Complete?</w:t>
            </w:r>
          </w:p>
          <w:p w14:paraId="4D45291D" w14:textId="77777777" w:rsidR="008D4B4E" w:rsidRPr="003D50B9" w:rsidRDefault="008D4B4E" w:rsidP="00630F5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D50B9">
              <w:rPr>
                <w:rFonts w:ascii="Arial" w:hAnsi="Arial" w:cs="Arial"/>
                <w:sz w:val="20"/>
                <w:szCs w:val="20"/>
              </w:rPr>
              <w:t>Yes       No</w:t>
            </w:r>
          </w:p>
        </w:tc>
      </w:tr>
      <w:tr w:rsidR="008D4B4E" w14:paraId="2B1F160F" w14:textId="77777777" w:rsidTr="00630F58">
        <w:trPr>
          <w:jc w:val="center"/>
        </w:trPr>
        <w:tc>
          <w:tcPr>
            <w:tcW w:w="9810" w:type="dxa"/>
            <w:vAlign w:val="center"/>
          </w:tcPr>
          <w:p w14:paraId="50B18007" w14:textId="4F955C15" w:rsidR="008D4B4E" w:rsidRDefault="00594184" w:rsidP="00630F5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Must include response p</w:t>
            </w:r>
            <w:r w:rsidR="007A3066">
              <w:rPr>
                <w:rFonts w:ascii="Arial" w:hAnsi="Arial" w:cs="Arial"/>
                <w:sz w:val="24"/>
                <w:szCs w:val="24"/>
              </w:rPr>
              <w:t>rocedures for reasonably anticipated emergencies</w:t>
            </w:r>
          </w:p>
        </w:tc>
        <w:tc>
          <w:tcPr>
            <w:tcW w:w="1530" w:type="dxa"/>
            <w:vAlign w:val="center"/>
          </w:tcPr>
          <w:p w14:paraId="49B7CC22" w14:textId="77777777" w:rsidR="008D4B4E" w:rsidRDefault="008D4B4E" w:rsidP="00B22E0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D7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D7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DB6D7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FC233A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33A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FC233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8D4B4E" w14:paraId="5FC7858B" w14:textId="77777777" w:rsidTr="00630F58">
        <w:trPr>
          <w:jc w:val="center"/>
        </w:trPr>
        <w:tc>
          <w:tcPr>
            <w:tcW w:w="9810" w:type="dxa"/>
            <w:vAlign w:val="center"/>
          </w:tcPr>
          <w:p w14:paraId="629E11E4" w14:textId="31B6228F" w:rsidR="008D4B4E" w:rsidRDefault="007A3066" w:rsidP="00630F5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for physical security measures</w:t>
            </w:r>
          </w:p>
        </w:tc>
        <w:tc>
          <w:tcPr>
            <w:tcW w:w="1530" w:type="dxa"/>
            <w:vAlign w:val="center"/>
          </w:tcPr>
          <w:p w14:paraId="01FCF173" w14:textId="77777777" w:rsidR="008D4B4E" w:rsidRDefault="008D4B4E" w:rsidP="00B22E0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F7A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8D4B4E" w14:paraId="03844FD5" w14:textId="77777777" w:rsidTr="00630F58">
        <w:trPr>
          <w:jc w:val="center"/>
        </w:trPr>
        <w:tc>
          <w:tcPr>
            <w:tcW w:w="9810" w:type="dxa"/>
            <w:vAlign w:val="center"/>
          </w:tcPr>
          <w:p w14:paraId="045B0B41" w14:textId="0720FF3F" w:rsidR="008D4B4E" w:rsidRDefault="007A3066" w:rsidP="00630F5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Procedures for isolating parts of the water system, emergency disinfection and process for issuing water advisories to customers</w:t>
            </w:r>
          </w:p>
        </w:tc>
        <w:tc>
          <w:tcPr>
            <w:tcW w:w="1530" w:type="dxa"/>
            <w:vAlign w:val="center"/>
          </w:tcPr>
          <w:p w14:paraId="4A2834F4" w14:textId="77777777" w:rsidR="008D4B4E" w:rsidRDefault="008D4B4E" w:rsidP="00B22E0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F7A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594184" w14:paraId="01188C2D" w14:textId="77777777" w:rsidTr="00630F58">
        <w:trPr>
          <w:jc w:val="center"/>
        </w:trPr>
        <w:tc>
          <w:tcPr>
            <w:tcW w:w="9810" w:type="dxa"/>
            <w:vAlign w:val="center"/>
          </w:tcPr>
          <w:p w14:paraId="700B4ECE" w14:textId="17ECB65B" w:rsidR="00594184" w:rsidRDefault="00594184" w:rsidP="00630F5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Response procedures and process for issuing water advisories to customers in the event of loss of electrical power</w:t>
            </w:r>
          </w:p>
        </w:tc>
        <w:tc>
          <w:tcPr>
            <w:tcW w:w="1530" w:type="dxa"/>
            <w:vAlign w:val="center"/>
          </w:tcPr>
          <w:p w14:paraId="7CDB38A2" w14:textId="2AF71C1F" w:rsidR="00594184" w:rsidRPr="00272F7A" w:rsidRDefault="00B95E78" w:rsidP="00B22E0E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72F7A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8D4B4E" w14:paraId="724B6501" w14:textId="77777777" w:rsidTr="00630F58">
        <w:trPr>
          <w:jc w:val="center"/>
        </w:trPr>
        <w:tc>
          <w:tcPr>
            <w:tcW w:w="9810" w:type="dxa"/>
            <w:vAlign w:val="center"/>
          </w:tcPr>
          <w:p w14:paraId="05F75408" w14:textId="76714DAB" w:rsidR="008D4B4E" w:rsidRDefault="00594184" w:rsidP="00630F5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Response procedures and process for issuing water advisories to customers </w:t>
            </w:r>
            <w:r w:rsidR="007A3066">
              <w:rPr>
                <w:rFonts w:ascii="Arial" w:hAnsi="Arial" w:cs="Arial"/>
                <w:sz w:val="24"/>
                <w:szCs w:val="24"/>
              </w:rPr>
              <w:t>in the event of a loss of pressure in the distribution system</w:t>
            </w:r>
          </w:p>
        </w:tc>
        <w:tc>
          <w:tcPr>
            <w:tcW w:w="1530" w:type="dxa"/>
            <w:vAlign w:val="center"/>
          </w:tcPr>
          <w:p w14:paraId="471B02E8" w14:textId="77777777" w:rsidR="008D4B4E" w:rsidRDefault="008D4B4E" w:rsidP="00B22E0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F7A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8D4B4E" w14:paraId="7132E204" w14:textId="77777777" w:rsidTr="00630F58">
        <w:trPr>
          <w:jc w:val="center"/>
        </w:trPr>
        <w:tc>
          <w:tcPr>
            <w:tcW w:w="9810" w:type="dxa"/>
            <w:vAlign w:val="center"/>
          </w:tcPr>
          <w:p w14:paraId="516ED8B0" w14:textId="4AEC5FB1" w:rsidR="008D4B4E" w:rsidRDefault="00594184" w:rsidP="00630F5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Response procedures and process for issuing water advisories to customers </w:t>
            </w:r>
            <w:r w:rsidR="009720DB">
              <w:rPr>
                <w:rFonts w:ascii="Arial" w:hAnsi="Arial" w:cs="Arial"/>
                <w:sz w:val="24"/>
                <w:szCs w:val="24"/>
              </w:rPr>
              <w:t>in the event of a disruption or failure of disinfection or other treatment systems</w:t>
            </w:r>
          </w:p>
        </w:tc>
        <w:tc>
          <w:tcPr>
            <w:tcW w:w="1530" w:type="dxa"/>
            <w:vAlign w:val="center"/>
          </w:tcPr>
          <w:p w14:paraId="0C494042" w14:textId="77777777" w:rsidR="008D4B4E" w:rsidRDefault="008D4B4E" w:rsidP="00B22E0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F7A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272F7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396CB2" w:rsidRPr="00272F7A" w14:paraId="60A8E1D9" w14:textId="77777777" w:rsidTr="00630F58">
        <w:trPr>
          <w:jc w:val="center"/>
        </w:trPr>
        <w:tc>
          <w:tcPr>
            <w:tcW w:w="9810" w:type="dxa"/>
            <w:vAlign w:val="center"/>
          </w:tcPr>
          <w:p w14:paraId="7D7BEB1E" w14:textId="0A170E33" w:rsidR="00396CB2" w:rsidRDefault="00594184" w:rsidP="00630F5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Response procedures and process for issuing water advisories to customers </w:t>
            </w:r>
            <w:r w:rsidR="00396CB2">
              <w:rPr>
                <w:rFonts w:ascii="Arial" w:hAnsi="Arial" w:cs="Arial"/>
                <w:sz w:val="24"/>
                <w:szCs w:val="24"/>
              </w:rPr>
              <w:t>in the event of a detection of E. coli bacteria or another contaminant exceeding the MCL</w:t>
            </w:r>
          </w:p>
        </w:tc>
        <w:tc>
          <w:tcPr>
            <w:tcW w:w="1530" w:type="dxa"/>
            <w:vAlign w:val="center"/>
          </w:tcPr>
          <w:p w14:paraId="15F7DB68" w14:textId="36D3AFF4" w:rsidR="00396CB2" w:rsidRPr="00697D17" w:rsidRDefault="00396CB2" w:rsidP="00B22E0E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7D17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8D4B4E" w:rsidRPr="00272F7A" w14:paraId="481DD3C6" w14:textId="77777777" w:rsidTr="00630F58">
        <w:trPr>
          <w:jc w:val="center"/>
        </w:trPr>
        <w:tc>
          <w:tcPr>
            <w:tcW w:w="9810" w:type="dxa"/>
            <w:vAlign w:val="center"/>
          </w:tcPr>
          <w:p w14:paraId="48159C94" w14:textId="363C524A" w:rsidR="008D4B4E" w:rsidRDefault="009720DB" w:rsidP="00630F5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computer networks, or automated control or monitoring systems are utilized by the system, implement cybersecurity measures such as establishing a password policy based on current cybersecurity standards</w:t>
            </w:r>
          </w:p>
        </w:tc>
        <w:tc>
          <w:tcPr>
            <w:tcW w:w="1530" w:type="dxa"/>
            <w:vAlign w:val="center"/>
          </w:tcPr>
          <w:p w14:paraId="1CE2E953" w14:textId="77777777" w:rsidR="008D4B4E" w:rsidRPr="00272F7A" w:rsidRDefault="008D4B4E" w:rsidP="00B22E0E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7D17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5506A0" w:rsidRPr="00272F7A" w14:paraId="49FDBCD7" w14:textId="77777777" w:rsidTr="00630F58">
        <w:trPr>
          <w:jc w:val="center"/>
        </w:trPr>
        <w:tc>
          <w:tcPr>
            <w:tcW w:w="9810" w:type="dxa"/>
            <w:vAlign w:val="center"/>
          </w:tcPr>
          <w:p w14:paraId="1CC4C932" w14:textId="26C0319E" w:rsidR="005506A0" w:rsidRDefault="005506A0" w:rsidP="00630F5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computer networks, or automated control or monitoring systems are utilized by the system, implement cybersecurity measures such as creating a software update plan</w:t>
            </w:r>
          </w:p>
        </w:tc>
        <w:tc>
          <w:tcPr>
            <w:tcW w:w="1530" w:type="dxa"/>
            <w:vAlign w:val="center"/>
          </w:tcPr>
          <w:p w14:paraId="44674CE5" w14:textId="3F44C178" w:rsidR="005506A0" w:rsidRPr="00697D17" w:rsidRDefault="005506A0" w:rsidP="00B22E0E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7D17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5506A0" w:rsidRPr="00272F7A" w14:paraId="333BEA5C" w14:textId="77777777" w:rsidTr="00630F58">
        <w:trPr>
          <w:jc w:val="center"/>
        </w:trPr>
        <w:tc>
          <w:tcPr>
            <w:tcW w:w="9810" w:type="dxa"/>
            <w:vAlign w:val="center"/>
          </w:tcPr>
          <w:p w14:paraId="6B5B82C9" w14:textId="6A95AF26" w:rsidR="005506A0" w:rsidRDefault="005506A0" w:rsidP="00630F5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computer networks, or automated control or monitoring systems are utilized by the system, implement cybersecurity measures such as monitoring suspicious activity</w:t>
            </w:r>
          </w:p>
        </w:tc>
        <w:tc>
          <w:tcPr>
            <w:tcW w:w="1530" w:type="dxa"/>
            <w:vAlign w:val="center"/>
          </w:tcPr>
          <w:p w14:paraId="30B53841" w14:textId="4BBEF79A" w:rsidR="005506A0" w:rsidRPr="00697D17" w:rsidRDefault="005506A0" w:rsidP="00B22E0E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7D17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5506A0" w:rsidRPr="00272F7A" w14:paraId="14938C23" w14:textId="77777777" w:rsidTr="00630F58">
        <w:trPr>
          <w:jc w:val="center"/>
        </w:trPr>
        <w:tc>
          <w:tcPr>
            <w:tcW w:w="9810" w:type="dxa"/>
            <w:vAlign w:val="center"/>
          </w:tcPr>
          <w:p w14:paraId="36ADC32E" w14:textId="25A7A5F9" w:rsidR="005506A0" w:rsidRDefault="005506A0" w:rsidP="00630F5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computer networks, or automated control or monitoring systems are utilized by the system, implement cybersecurity measures such as installing and updating antivirus or anti-malware software</w:t>
            </w:r>
          </w:p>
        </w:tc>
        <w:tc>
          <w:tcPr>
            <w:tcW w:w="1530" w:type="dxa"/>
            <w:vAlign w:val="center"/>
          </w:tcPr>
          <w:p w14:paraId="43259A0C" w14:textId="782DB512" w:rsidR="005506A0" w:rsidRPr="00697D17" w:rsidRDefault="005506A0" w:rsidP="00B22E0E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97D17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97D17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9720DB" w:rsidRPr="00272F7A" w14:paraId="021219DA" w14:textId="77777777" w:rsidTr="00630F58">
        <w:trPr>
          <w:jc w:val="center"/>
        </w:trPr>
        <w:tc>
          <w:tcPr>
            <w:tcW w:w="9810" w:type="dxa"/>
            <w:vAlign w:val="center"/>
          </w:tcPr>
          <w:p w14:paraId="381E489D" w14:textId="56558D32" w:rsidR="009720DB" w:rsidRDefault="009720DB" w:rsidP="00630F5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Coordinate with local emergency management agencies in the event of an emergency that overwhelms water system staff’s ability to respond</w:t>
            </w:r>
          </w:p>
        </w:tc>
        <w:tc>
          <w:tcPr>
            <w:tcW w:w="1530" w:type="dxa"/>
            <w:vAlign w:val="center"/>
          </w:tcPr>
          <w:p w14:paraId="7CD492D6" w14:textId="4856134A" w:rsidR="009720DB" w:rsidRPr="00697D17" w:rsidRDefault="009720DB" w:rsidP="00B22E0E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1F6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1F6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431F6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431F6F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431F6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F6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</w:r>
            <w:r w:rsidR="00C330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431F6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</w:tbl>
    <w:p w14:paraId="7E3F451D" w14:textId="5C4B5FD8" w:rsidR="00C069C4" w:rsidRDefault="00C069C4" w:rsidP="00C069C4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E04F088" w14:textId="1055680C" w:rsidR="006B1F94" w:rsidRDefault="006B1F94" w:rsidP="003E456D">
      <w:pPr>
        <w:pStyle w:val="ListParagraph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854FDA" w14:textId="77777777" w:rsidR="00E07BF5" w:rsidRDefault="00E07BF5" w:rsidP="003E456D">
      <w:pPr>
        <w:pStyle w:val="ListParagraph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81360F" w14:textId="1ED07428" w:rsidR="003E456D" w:rsidRPr="003E456D" w:rsidRDefault="002C532E" w:rsidP="003E456D">
      <w:pPr>
        <w:pStyle w:val="ListParagraph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3E456D">
        <w:rPr>
          <w:rFonts w:ascii="Arial" w:hAnsi="Arial" w:cs="Arial"/>
          <w:b/>
          <w:bCs/>
          <w:sz w:val="24"/>
          <w:szCs w:val="24"/>
        </w:rPr>
        <w:t>Additional Resources</w:t>
      </w:r>
    </w:p>
    <w:p w14:paraId="7C007B94" w14:textId="142880E6" w:rsidR="00C84171" w:rsidRPr="00ED09BF" w:rsidRDefault="003A2344" w:rsidP="00ED09BF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ED09BF">
        <w:rPr>
          <w:rFonts w:ascii="Arial" w:hAnsi="Arial" w:cs="Arial"/>
          <w:bCs/>
        </w:rPr>
        <w:t>DWS Emergency Preparedness and Planning web</w:t>
      </w:r>
      <w:r w:rsidR="00ED09BF">
        <w:rPr>
          <w:rFonts w:ascii="Arial" w:hAnsi="Arial" w:cs="Arial"/>
          <w:bCs/>
        </w:rPr>
        <w:t xml:space="preserve"> page</w:t>
      </w:r>
      <w:r w:rsidR="0038249A">
        <w:rPr>
          <w:rFonts w:ascii="Arial" w:hAnsi="Arial" w:cs="Arial"/>
          <w:bCs/>
        </w:rPr>
        <w:t xml:space="preserve"> with resources for water systems</w:t>
      </w:r>
      <w:r w:rsidR="00ED09BF">
        <w:rPr>
          <w:rFonts w:ascii="Arial" w:hAnsi="Arial" w:cs="Arial"/>
          <w:bCs/>
        </w:rPr>
        <w:t xml:space="preserve"> </w:t>
      </w:r>
      <w:hyperlink r:id="rId9" w:history="1">
        <w:r w:rsidR="00ED09BF" w:rsidRPr="00ED09BF">
          <w:rPr>
            <w:rStyle w:val="Hyperlink"/>
            <w:rFonts w:ascii="Arial" w:hAnsi="Arial" w:cs="Arial"/>
            <w:bCs/>
          </w:rPr>
          <w:t>https://www.oregon.gov/oha/PH/HEALTHYENVIRONMENTS/DRINKINGWATER/PREPAREDNESS/Pages/emergency.aspx</w:t>
        </w:r>
      </w:hyperlink>
    </w:p>
    <w:p w14:paraId="2585F398" w14:textId="68830BDA" w:rsidR="00C84171" w:rsidRPr="00C84171" w:rsidRDefault="00C330C9" w:rsidP="00C84171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hyperlink r:id="rId10" w:history="1">
        <w:r w:rsidR="00C84171" w:rsidRPr="00C84171">
          <w:rPr>
            <w:rStyle w:val="Hyperlink"/>
            <w:rFonts w:ascii="Arial" w:hAnsi="Arial" w:cs="Arial"/>
            <w:sz w:val="24"/>
            <w:szCs w:val="24"/>
          </w:rPr>
          <w:t>EPA’s AWIA requirements for community water systems serving over 3,300 people</w:t>
        </w:r>
      </w:hyperlink>
      <w:r w:rsidR="00C84171" w:rsidRPr="00C84171">
        <w:rPr>
          <w:rFonts w:ascii="Arial" w:hAnsi="Arial" w:cs="Arial"/>
        </w:rPr>
        <w:t xml:space="preserve"> includ</w:t>
      </w:r>
      <w:r w:rsidR="00090AF3">
        <w:rPr>
          <w:rFonts w:ascii="Arial" w:hAnsi="Arial" w:cs="Arial"/>
        </w:rPr>
        <w:t>es</w:t>
      </w:r>
      <w:r w:rsidR="00C84171" w:rsidRPr="00C84171">
        <w:rPr>
          <w:rFonts w:ascii="Arial" w:hAnsi="Arial" w:cs="Arial"/>
        </w:rPr>
        <w:t xml:space="preserve"> resources on developing a risk and resilience assessment and developing an emergency response plan</w:t>
      </w:r>
    </w:p>
    <w:p w14:paraId="69892ED5" w14:textId="77777777" w:rsidR="003E456D" w:rsidRPr="00004B26" w:rsidRDefault="003E456D" w:rsidP="00C84171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sectPr w:rsidR="003E456D" w:rsidRPr="00004B26" w:rsidSect="00630F58">
      <w:footerReference w:type="default" r:id="rId11"/>
      <w:type w:val="continuous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558AB" w14:textId="77777777" w:rsidR="000D1A98" w:rsidRDefault="000D1A98" w:rsidP="000C6F50">
      <w:r>
        <w:separator/>
      </w:r>
    </w:p>
  </w:endnote>
  <w:endnote w:type="continuationSeparator" w:id="0">
    <w:p w14:paraId="2D0E44E4" w14:textId="77777777" w:rsidR="000D1A98" w:rsidRDefault="000D1A98" w:rsidP="000C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234541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255540B" w14:textId="77777777" w:rsidR="00396034" w:rsidRPr="00004B26" w:rsidRDefault="00396034">
        <w:pPr>
          <w:pStyle w:val="Footer"/>
          <w:rPr>
            <w:sz w:val="20"/>
            <w:szCs w:val="20"/>
          </w:rPr>
        </w:pPr>
      </w:p>
      <w:p w14:paraId="26D7C0BE" w14:textId="0530D09D" w:rsidR="0068221B" w:rsidRPr="00004B26" w:rsidRDefault="00004B26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OHA</w:t>
        </w:r>
        <w:r w:rsidR="0068221B" w:rsidRPr="00004B26">
          <w:rPr>
            <w:rFonts w:ascii="Arial" w:hAnsi="Arial" w:cs="Arial"/>
            <w:sz w:val="20"/>
            <w:szCs w:val="20"/>
          </w:rPr>
          <w:t xml:space="preserve"> </w:t>
        </w:r>
        <w:r w:rsidR="00872877" w:rsidRPr="00004B26">
          <w:rPr>
            <w:rFonts w:ascii="Arial" w:hAnsi="Arial" w:cs="Arial"/>
            <w:sz w:val="20"/>
            <w:szCs w:val="20"/>
          </w:rPr>
          <w:t xml:space="preserve">Emergency </w:t>
        </w:r>
        <w:r w:rsidR="00FF6933">
          <w:rPr>
            <w:rFonts w:ascii="Arial" w:hAnsi="Arial" w:cs="Arial"/>
            <w:sz w:val="20"/>
            <w:szCs w:val="20"/>
          </w:rPr>
          <w:t>Planning &amp; Response</w:t>
        </w:r>
        <w:r w:rsidRPr="00004B26">
          <w:rPr>
            <w:rFonts w:ascii="Arial" w:hAnsi="Arial" w:cs="Arial"/>
            <w:sz w:val="20"/>
            <w:szCs w:val="20"/>
          </w:rPr>
          <w:t xml:space="preserve"> </w:t>
        </w:r>
        <w:r w:rsidR="00872877" w:rsidRPr="00004B26">
          <w:rPr>
            <w:rFonts w:ascii="Arial" w:hAnsi="Arial" w:cs="Arial"/>
            <w:sz w:val="20"/>
            <w:szCs w:val="20"/>
          </w:rPr>
          <w:t>Checklist</w:t>
        </w:r>
        <w:r>
          <w:rPr>
            <w:rFonts w:ascii="Arial" w:hAnsi="Arial" w:cs="Arial"/>
            <w:sz w:val="20"/>
            <w:szCs w:val="20"/>
          </w:rPr>
          <w:t xml:space="preserve"> for Water Systems</w:t>
        </w:r>
        <w:r w:rsidR="0068221B" w:rsidRPr="00004B26">
          <w:rPr>
            <w:rFonts w:ascii="Arial" w:hAnsi="Arial" w:cs="Arial"/>
            <w:sz w:val="20"/>
            <w:szCs w:val="20"/>
          </w:rPr>
          <w:tab/>
        </w:r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04B26">
              <w:rPr>
                <w:rFonts w:ascii="Arial" w:hAnsi="Arial" w:cs="Arial"/>
                <w:sz w:val="20"/>
                <w:szCs w:val="20"/>
              </w:rPr>
              <w:t>January 2022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ABC30" w14:textId="77777777" w:rsidR="000D1A98" w:rsidRDefault="000D1A98" w:rsidP="000C6F50">
      <w:r>
        <w:separator/>
      </w:r>
    </w:p>
  </w:footnote>
  <w:footnote w:type="continuationSeparator" w:id="0">
    <w:p w14:paraId="21300736" w14:textId="77777777" w:rsidR="000D1A98" w:rsidRDefault="000D1A98" w:rsidP="000C6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5162"/>
    <w:multiLevelType w:val="hybridMultilevel"/>
    <w:tmpl w:val="E228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7DCF"/>
    <w:multiLevelType w:val="hybridMultilevel"/>
    <w:tmpl w:val="A6C6A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E50625"/>
    <w:multiLevelType w:val="hybridMultilevel"/>
    <w:tmpl w:val="AFC6B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F01E0"/>
    <w:multiLevelType w:val="hybridMultilevel"/>
    <w:tmpl w:val="1BE2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A5F59"/>
    <w:multiLevelType w:val="hybridMultilevel"/>
    <w:tmpl w:val="5D9A3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0B9B6">
      <w:start w:val="1"/>
      <w:numFmt w:val="bullet"/>
      <w:lvlText w:val=""/>
      <w:lvlJc w:val="left"/>
      <w:pPr>
        <w:ind w:left="1800" w:hanging="432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455C4"/>
    <w:multiLevelType w:val="hybridMultilevel"/>
    <w:tmpl w:val="F8E61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C50F1"/>
    <w:multiLevelType w:val="hybridMultilevel"/>
    <w:tmpl w:val="6166D9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752848"/>
    <w:multiLevelType w:val="hybridMultilevel"/>
    <w:tmpl w:val="59907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C1472A"/>
    <w:multiLevelType w:val="hybridMultilevel"/>
    <w:tmpl w:val="94DC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E0342">
      <w:start w:val="1"/>
      <w:numFmt w:val="bullet"/>
      <w:lvlText w:val=""/>
      <w:lvlJc w:val="left"/>
      <w:pPr>
        <w:ind w:left="1800" w:hanging="432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D7390"/>
    <w:multiLevelType w:val="hybridMultilevel"/>
    <w:tmpl w:val="FE42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6307B"/>
    <w:multiLevelType w:val="hybridMultilevel"/>
    <w:tmpl w:val="353ED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03B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E465A"/>
    <w:multiLevelType w:val="hybridMultilevel"/>
    <w:tmpl w:val="45C2B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D22A8"/>
    <w:multiLevelType w:val="hybridMultilevel"/>
    <w:tmpl w:val="6486D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5B079D"/>
    <w:multiLevelType w:val="hybridMultilevel"/>
    <w:tmpl w:val="6DCCB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7619E4"/>
    <w:multiLevelType w:val="hybridMultilevel"/>
    <w:tmpl w:val="CED41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315B3"/>
    <w:multiLevelType w:val="hybridMultilevel"/>
    <w:tmpl w:val="37843B6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173EF6"/>
    <w:multiLevelType w:val="singleLevel"/>
    <w:tmpl w:val="3686440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7" w15:restartNumberingAfterBreak="0">
    <w:nsid w:val="37E049BA"/>
    <w:multiLevelType w:val="hybridMultilevel"/>
    <w:tmpl w:val="09CC2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93087"/>
    <w:multiLevelType w:val="hybridMultilevel"/>
    <w:tmpl w:val="2988A3E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296AB8"/>
    <w:multiLevelType w:val="hybridMultilevel"/>
    <w:tmpl w:val="D5B6576C"/>
    <w:lvl w:ilvl="0" w:tplc="32986BA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C6686"/>
    <w:multiLevelType w:val="hybridMultilevel"/>
    <w:tmpl w:val="494680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88235B"/>
    <w:multiLevelType w:val="hybridMultilevel"/>
    <w:tmpl w:val="1BF007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AF3AD6"/>
    <w:multiLevelType w:val="hybridMultilevel"/>
    <w:tmpl w:val="7D26B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BA44F8"/>
    <w:multiLevelType w:val="hybridMultilevel"/>
    <w:tmpl w:val="481E32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879CA"/>
    <w:multiLevelType w:val="hybridMultilevel"/>
    <w:tmpl w:val="205CB1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54F58"/>
    <w:multiLevelType w:val="hybridMultilevel"/>
    <w:tmpl w:val="2988A3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1B01AD"/>
    <w:multiLevelType w:val="hybridMultilevel"/>
    <w:tmpl w:val="A1DCF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7158C"/>
    <w:multiLevelType w:val="hybridMultilevel"/>
    <w:tmpl w:val="603E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E1F05"/>
    <w:multiLevelType w:val="hybridMultilevel"/>
    <w:tmpl w:val="68C6C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85B56"/>
    <w:multiLevelType w:val="hybridMultilevel"/>
    <w:tmpl w:val="4DCCFE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20620D"/>
    <w:multiLevelType w:val="hybridMultilevel"/>
    <w:tmpl w:val="243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84278"/>
    <w:multiLevelType w:val="hybridMultilevel"/>
    <w:tmpl w:val="732AA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B16ED"/>
    <w:multiLevelType w:val="hybridMultilevel"/>
    <w:tmpl w:val="7FB4C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E5936"/>
    <w:multiLevelType w:val="hybridMultilevel"/>
    <w:tmpl w:val="E8CA4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D78E6"/>
    <w:multiLevelType w:val="hybridMultilevel"/>
    <w:tmpl w:val="07E433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46BE5"/>
    <w:multiLevelType w:val="hybridMultilevel"/>
    <w:tmpl w:val="FBC662FA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36" w15:restartNumberingAfterBreak="0">
    <w:nsid w:val="73F30C18"/>
    <w:multiLevelType w:val="hybridMultilevel"/>
    <w:tmpl w:val="3BAA4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B01A6"/>
    <w:multiLevelType w:val="hybridMultilevel"/>
    <w:tmpl w:val="B898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10851"/>
    <w:multiLevelType w:val="hybridMultilevel"/>
    <w:tmpl w:val="81F8A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24"/>
  </w:num>
  <w:num w:numId="4">
    <w:abstractNumId w:val="31"/>
  </w:num>
  <w:num w:numId="5">
    <w:abstractNumId w:val="28"/>
  </w:num>
  <w:num w:numId="6">
    <w:abstractNumId w:val="36"/>
  </w:num>
  <w:num w:numId="7">
    <w:abstractNumId w:val="5"/>
  </w:num>
  <w:num w:numId="8">
    <w:abstractNumId w:val="23"/>
  </w:num>
  <w:num w:numId="9">
    <w:abstractNumId w:val="38"/>
  </w:num>
  <w:num w:numId="10">
    <w:abstractNumId w:val="12"/>
  </w:num>
  <w:num w:numId="11">
    <w:abstractNumId w:val="15"/>
  </w:num>
  <w:num w:numId="12">
    <w:abstractNumId w:val="2"/>
  </w:num>
  <w:num w:numId="13">
    <w:abstractNumId w:val="35"/>
  </w:num>
  <w:num w:numId="14">
    <w:abstractNumId w:val="1"/>
  </w:num>
  <w:num w:numId="15">
    <w:abstractNumId w:val="7"/>
  </w:num>
  <w:num w:numId="16">
    <w:abstractNumId w:val="13"/>
  </w:num>
  <w:num w:numId="17">
    <w:abstractNumId w:val="21"/>
  </w:num>
  <w:num w:numId="18">
    <w:abstractNumId w:val="17"/>
  </w:num>
  <w:num w:numId="19">
    <w:abstractNumId w:val="16"/>
  </w:num>
  <w:num w:numId="20">
    <w:abstractNumId w:val="26"/>
  </w:num>
  <w:num w:numId="21">
    <w:abstractNumId w:val="0"/>
  </w:num>
  <w:num w:numId="22">
    <w:abstractNumId w:val="14"/>
  </w:num>
  <w:num w:numId="23">
    <w:abstractNumId w:val="3"/>
  </w:num>
  <w:num w:numId="24">
    <w:abstractNumId w:val="37"/>
  </w:num>
  <w:num w:numId="25">
    <w:abstractNumId w:val="10"/>
  </w:num>
  <w:num w:numId="26">
    <w:abstractNumId w:val="34"/>
  </w:num>
  <w:num w:numId="27">
    <w:abstractNumId w:val="27"/>
  </w:num>
  <w:num w:numId="28">
    <w:abstractNumId w:val="6"/>
  </w:num>
  <w:num w:numId="29">
    <w:abstractNumId w:val="20"/>
  </w:num>
  <w:num w:numId="30">
    <w:abstractNumId w:val="29"/>
  </w:num>
  <w:num w:numId="31">
    <w:abstractNumId w:val="22"/>
  </w:num>
  <w:num w:numId="32">
    <w:abstractNumId w:val="25"/>
  </w:num>
  <w:num w:numId="33">
    <w:abstractNumId w:val="18"/>
  </w:num>
  <w:num w:numId="34">
    <w:abstractNumId w:val="4"/>
  </w:num>
  <w:num w:numId="35">
    <w:abstractNumId w:val="8"/>
  </w:num>
  <w:num w:numId="36">
    <w:abstractNumId w:val="19"/>
  </w:num>
  <w:num w:numId="37">
    <w:abstractNumId w:val="30"/>
  </w:num>
  <w:num w:numId="38">
    <w:abstractNumId w:val="33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22"/>
    <w:rsid w:val="000022F2"/>
    <w:rsid w:val="00004B26"/>
    <w:rsid w:val="00042D14"/>
    <w:rsid w:val="00063CD6"/>
    <w:rsid w:val="000649FE"/>
    <w:rsid w:val="0006615B"/>
    <w:rsid w:val="00070451"/>
    <w:rsid w:val="00082225"/>
    <w:rsid w:val="00090AF3"/>
    <w:rsid w:val="0009527A"/>
    <w:rsid w:val="000A0B1A"/>
    <w:rsid w:val="000B311E"/>
    <w:rsid w:val="000C6F50"/>
    <w:rsid w:val="000D1A98"/>
    <w:rsid w:val="000E321D"/>
    <w:rsid w:val="000E36AA"/>
    <w:rsid w:val="000E3E99"/>
    <w:rsid w:val="000E57C0"/>
    <w:rsid w:val="000F0754"/>
    <w:rsid w:val="000F4E48"/>
    <w:rsid w:val="00101CF0"/>
    <w:rsid w:val="0010587A"/>
    <w:rsid w:val="0010676D"/>
    <w:rsid w:val="001358C7"/>
    <w:rsid w:val="00142858"/>
    <w:rsid w:val="00152264"/>
    <w:rsid w:val="001608F2"/>
    <w:rsid w:val="00167646"/>
    <w:rsid w:val="00170EB8"/>
    <w:rsid w:val="00195ED2"/>
    <w:rsid w:val="00196A7D"/>
    <w:rsid w:val="001976CA"/>
    <w:rsid w:val="001B0480"/>
    <w:rsid w:val="001C41A3"/>
    <w:rsid w:val="001D59B0"/>
    <w:rsid w:val="001D613A"/>
    <w:rsid w:val="001E6761"/>
    <w:rsid w:val="001F5989"/>
    <w:rsid w:val="002161FF"/>
    <w:rsid w:val="0022286E"/>
    <w:rsid w:val="00224C4C"/>
    <w:rsid w:val="00226E8E"/>
    <w:rsid w:val="002316D9"/>
    <w:rsid w:val="002425B6"/>
    <w:rsid w:val="00255AF8"/>
    <w:rsid w:val="002821B3"/>
    <w:rsid w:val="002A039D"/>
    <w:rsid w:val="002A2B89"/>
    <w:rsid w:val="002A6930"/>
    <w:rsid w:val="002B3674"/>
    <w:rsid w:val="002C0DFC"/>
    <w:rsid w:val="002C2AAC"/>
    <w:rsid w:val="002C532E"/>
    <w:rsid w:val="002C69FD"/>
    <w:rsid w:val="002F020F"/>
    <w:rsid w:val="002F3D75"/>
    <w:rsid w:val="003137B5"/>
    <w:rsid w:val="003253BD"/>
    <w:rsid w:val="003340AC"/>
    <w:rsid w:val="003341A1"/>
    <w:rsid w:val="0033555D"/>
    <w:rsid w:val="0036316B"/>
    <w:rsid w:val="0038249A"/>
    <w:rsid w:val="0039133D"/>
    <w:rsid w:val="003954EA"/>
    <w:rsid w:val="00396034"/>
    <w:rsid w:val="00396CB2"/>
    <w:rsid w:val="003A2344"/>
    <w:rsid w:val="003A6B9A"/>
    <w:rsid w:val="003B0DEE"/>
    <w:rsid w:val="003B6026"/>
    <w:rsid w:val="003B6C0E"/>
    <w:rsid w:val="003D50B9"/>
    <w:rsid w:val="003E4153"/>
    <w:rsid w:val="003E456D"/>
    <w:rsid w:val="003F6979"/>
    <w:rsid w:val="00416D9C"/>
    <w:rsid w:val="00453213"/>
    <w:rsid w:val="0046134F"/>
    <w:rsid w:val="00463589"/>
    <w:rsid w:val="00475037"/>
    <w:rsid w:val="004805CC"/>
    <w:rsid w:val="00485334"/>
    <w:rsid w:val="00497D48"/>
    <w:rsid w:val="004A03C7"/>
    <w:rsid w:val="004B22D7"/>
    <w:rsid w:val="004B2408"/>
    <w:rsid w:val="004C2B86"/>
    <w:rsid w:val="004D4465"/>
    <w:rsid w:val="004D5772"/>
    <w:rsid w:val="004D5794"/>
    <w:rsid w:val="004E3F75"/>
    <w:rsid w:val="004F1F57"/>
    <w:rsid w:val="004F1FE5"/>
    <w:rsid w:val="004F54B8"/>
    <w:rsid w:val="004F58EA"/>
    <w:rsid w:val="005104AC"/>
    <w:rsid w:val="00511050"/>
    <w:rsid w:val="005379F3"/>
    <w:rsid w:val="00543A9D"/>
    <w:rsid w:val="005506A0"/>
    <w:rsid w:val="005653C5"/>
    <w:rsid w:val="00580FDD"/>
    <w:rsid w:val="00585B3F"/>
    <w:rsid w:val="0058627D"/>
    <w:rsid w:val="0058785C"/>
    <w:rsid w:val="00594184"/>
    <w:rsid w:val="00595F45"/>
    <w:rsid w:val="005B32FC"/>
    <w:rsid w:val="005B526C"/>
    <w:rsid w:val="005D4682"/>
    <w:rsid w:val="005E02E6"/>
    <w:rsid w:val="005E1A35"/>
    <w:rsid w:val="005E1BA9"/>
    <w:rsid w:val="005F3EDC"/>
    <w:rsid w:val="0060050C"/>
    <w:rsid w:val="0061445D"/>
    <w:rsid w:val="006163DA"/>
    <w:rsid w:val="00630F58"/>
    <w:rsid w:val="006425E9"/>
    <w:rsid w:val="00673B54"/>
    <w:rsid w:val="0068221B"/>
    <w:rsid w:val="0069613B"/>
    <w:rsid w:val="006B1F94"/>
    <w:rsid w:val="006B43D9"/>
    <w:rsid w:val="006C1135"/>
    <w:rsid w:val="006D6880"/>
    <w:rsid w:val="006E261B"/>
    <w:rsid w:val="006E3F22"/>
    <w:rsid w:val="006F2268"/>
    <w:rsid w:val="006F5DB1"/>
    <w:rsid w:val="00717158"/>
    <w:rsid w:val="00731E98"/>
    <w:rsid w:val="00746A88"/>
    <w:rsid w:val="00750F69"/>
    <w:rsid w:val="0075205F"/>
    <w:rsid w:val="007620B6"/>
    <w:rsid w:val="00766888"/>
    <w:rsid w:val="00771A25"/>
    <w:rsid w:val="00792B3D"/>
    <w:rsid w:val="007A3066"/>
    <w:rsid w:val="007B2BE3"/>
    <w:rsid w:val="007C683F"/>
    <w:rsid w:val="007D2F96"/>
    <w:rsid w:val="007D7F1F"/>
    <w:rsid w:val="007E5ED2"/>
    <w:rsid w:val="00800C2B"/>
    <w:rsid w:val="008039CE"/>
    <w:rsid w:val="00812613"/>
    <w:rsid w:val="00820DBA"/>
    <w:rsid w:val="00833E80"/>
    <w:rsid w:val="00833FD9"/>
    <w:rsid w:val="00847EBC"/>
    <w:rsid w:val="00854F2C"/>
    <w:rsid w:val="00862835"/>
    <w:rsid w:val="0087213B"/>
    <w:rsid w:val="00872877"/>
    <w:rsid w:val="00892D64"/>
    <w:rsid w:val="00895D87"/>
    <w:rsid w:val="008A3121"/>
    <w:rsid w:val="008A62BE"/>
    <w:rsid w:val="008A6851"/>
    <w:rsid w:val="008B5910"/>
    <w:rsid w:val="008C5B1D"/>
    <w:rsid w:val="008C7CC5"/>
    <w:rsid w:val="008D0DE6"/>
    <w:rsid w:val="008D4B4E"/>
    <w:rsid w:val="008D6689"/>
    <w:rsid w:val="008E5B11"/>
    <w:rsid w:val="0091361D"/>
    <w:rsid w:val="00921658"/>
    <w:rsid w:val="00924213"/>
    <w:rsid w:val="00932332"/>
    <w:rsid w:val="00951F3A"/>
    <w:rsid w:val="0095648E"/>
    <w:rsid w:val="009567BA"/>
    <w:rsid w:val="009720DB"/>
    <w:rsid w:val="009A5A79"/>
    <w:rsid w:val="009E6C5E"/>
    <w:rsid w:val="009E7704"/>
    <w:rsid w:val="009E7E3A"/>
    <w:rsid w:val="009F514C"/>
    <w:rsid w:val="00A00494"/>
    <w:rsid w:val="00A03CFB"/>
    <w:rsid w:val="00A10B2A"/>
    <w:rsid w:val="00A24797"/>
    <w:rsid w:val="00A36A61"/>
    <w:rsid w:val="00A57583"/>
    <w:rsid w:val="00A620F4"/>
    <w:rsid w:val="00A64BEA"/>
    <w:rsid w:val="00A73511"/>
    <w:rsid w:val="00A8693B"/>
    <w:rsid w:val="00A86C59"/>
    <w:rsid w:val="00A947EA"/>
    <w:rsid w:val="00AA33CD"/>
    <w:rsid w:val="00AB0720"/>
    <w:rsid w:val="00AB5595"/>
    <w:rsid w:val="00AD2F3C"/>
    <w:rsid w:val="00AD7AF0"/>
    <w:rsid w:val="00AE11D2"/>
    <w:rsid w:val="00AE7A30"/>
    <w:rsid w:val="00AF00B6"/>
    <w:rsid w:val="00AF407E"/>
    <w:rsid w:val="00B22E0E"/>
    <w:rsid w:val="00B35291"/>
    <w:rsid w:val="00B42E30"/>
    <w:rsid w:val="00B62F27"/>
    <w:rsid w:val="00B67403"/>
    <w:rsid w:val="00B80E07"/>
    <w:rsid w:val="00B83624"/>
    <w:rsid w:val="00B86FD5"/>
    <w:rsid w:val="00B95E78"/>
    <w:rsid w:val="00B96B48"/>
    <w:rsid w:val="00BA0CB7"/>
    <w:rsid w:val="00BA5FF5"/>
    <w:rsid w:val="00BB7B72"/>
    <w:rsid w:val="00BC39A5"/>
    <w:rsid w:val="00BC3EA3"/>
    <w:rsid w:val="00BC506C"/>
    <w:rsid w:val="00BD21B6"/>
    <w:rsid w:val="00BD5F41"/>
    <w:rsid w:val="00BD6752"/>
    <w:rsid w:val="00BF162E"/>
    <w:rsid w:val="00C01BA7"/>
    <w:rsid w:val="00C069C4"/>
    <w:rsid w:val="00C14401"/>
    <w:rsid w:val="00C248BA"/>
    <w:rsid w:val="00C330C9"/>
    <w:rsid w:val="00C3573B"/>
    <w:rsid w:val="00C35AB8"/>
    <w:rsid w:val="00C65533"/>
    <w:rsid w:val="00C76792"/>
    <w:rsid w:val="00C84171"/>
    <w:rsid w:val="00C91EEA"/>
    <w:rsid w:val="00C9430D"/>
    <w:rsid w:val="00CF1FCD"/>
    <w:rsid w:val="00D11B86"/>
    <w:rsid w:val="00D36F23"/>
    <w:rsid w:val="00D40726"/>
    <w:rsid w:val="00D42CE7"/>
    <w:rsid w:val="00D52621"/>
    <w:rsid w:val="00D541E0"/>
    <w:rsid w:val="00D64554"/>
    <w:rsid w:val="00D70BAE"/>
    <w:rsid w:val="00D951C9"/>
    <w:rsid w:val="00DB252F"/>
    <w:rsid w:val="00DB553E"/>
    <w:rsid w:val="00DB5B3D"/>
    <w:rsid w:val="00DD1618"/>
    <w:rsid w:val="00E06B9D"/>
    <w:rsid w:val="00E072C8"/>
    <w:rsid w:val="00E07BF5"/>
    <w:rsid w:val="00E322E6"/>
    <w:rsid w:val="00E42F36"/>
    <w:rsid w:val="00E561DB"/>
    <w:rsid w:val="00E62150"/>
    <w:rsid w:val="00E64A82"/>
    <w:rsid w:val="00E81866"/>
    <w:rsid w:val="00E86800"/>
    <w:rsid w:val="00E9089D"/>
    <w:rsid w:val="00EA0917"/>
    <w:rsid w:val="00EA26A4"/>
    <w:rsid w:val="00EA5071"/>
    <w:rsid w:val="00EA6A01"/>
    <w:rsid w:val="00EB2646"/>
    <w:rsid w:val="00EB3919"/>
    <w:rsid w:val="00ED09BF"/>
    <w:rsid w:val="00ED1AE8"/>
    <w:rsid w:val="00ED35DA"/>
    <w:rsid w:val="00ED47A8"/>
    <w:rsid w:val="00ED7A59"/>
    <w:rsid w:val="00EE2638"/>
    <w:rsid w:val="00EE4881"/>
    <w:rsid w:val="00EF2BDA"/>
    <w:rsid w:val="00EF5316"/>
    <w:rsid w:val="00EF604B"/>
    <w:rsid w:val="00EF7078"/>
    <w:rsid w:val="00F0067F"/>
    <w:rsid w:val="00F11ED5"/>
    <w:rsid w:val="00F23922"/>
    <w:rsid w:val="00F24BAC"/>
    <w:rsid w:val="00F27FAC"/>
    <w:rsid w:val="00F31CEC"/>
    <w:rsid w:val="00F478D7"/>
    <w:rsid w:val="00F66850"/>
    <w:rsid w:val="00F73EE7"/>
    <w:rsid w:val="00F7730B"/>
    <w:rsid w:val="00F80EF2"/>
    <w:rsid w:val="00FA2882"/>
    <w:rsid w:val="00FB471D"/>
    <w:rsid w:val="00FC21BA"/>
    <w:rsid w:val="00FC3216"/>
    <w:rsid w:val="00FC374E"/>
    <w:rsid w:val="00FD0D26"/>
    <w:rsid w:val="00FD5669"/>
    <w:rsid w:val="00FE3186"/>
    <w:rsid w:val="00FE6563"/>
    <w:rsid w:val="00FF0801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5159433B"/>
  <w15:chartTrackingRefBased/>
  <w15:docId w15:val="{DA646E98-E5FE-4C50-803F-BFF13ABF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161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C6F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6F50"/>
    <w:rPr>
      <w:sz w:val="24"/>
      <w:szCs w:val="24"/>
    </w:rPr>
  </w:style>
  <w:style w:type="paragraph" w:customStyle="1" w:styleId="Governorname">
    <w:name w:val="Governor name"/>
    <w:qFormat/>
    <w:rsid w:val="00A00494"/>
    <w:pPr>
      <w:framePr w:hSpace="180" w:wrap="around" w:vAnchor="text" w:hAnchor="margin" w:x="-306" w:y="-158"/>
      <w:spacing w:before="60"/>
      <w:ind w:left="-115"/>
    </w:pPr>
    <w:rPr>
      <w:rFonts w:ascii="Arial" w:hAnsi="Arial"/>
      <w:color w:val="005595"/>
      <w:w w:val="90"/>
      <w:sz w:val="18"/>
      <w:szCs w:val="24"/>
    </w:rPr>
  </w:style>
  <w:style w:type="paragraph" w:customStyle="1" w:styleId="Address">
    <w:name w:val="Address"/>
    <w:aliases w:val="phone info"/>
    <w:basedOn w:val="Normal"/>
    <w:rsid w:val="008C5B1D"/>
    <w:pPr>
      <w:jc w:val="right"/>
    </w:pPr>
    <w:rPr>
      <w:rFonts w:ascii="Arial" w:hAnsi="Arial"/>
      <w:color w:val="005595"/>
      <w:w w:val="90"/>
      <w:szCs w:val="20"/>
    </w:rPr>
  </w:style>
  <w:style w:type="paragraph" w:customStyle="1" w:styleId="Office">
    <w:name w:val="Office"/>
    <w:aliases w:val="section or unit name"/>
    <w:basedOn w:val="Normal"/>
    <w:rsid w:val="008C5B1D"/>
    <w:rPr>
      <w:rFonts w:ascii="Arial" w:hAnsi="Arial"/>
      <w:color w:val="005595"/>
      <w:w w:val="90"/>
      <w:sz w:val="22"/>
      <w:szCs w:val="20"/>
    </w:rPr>
  </w:style>
  <w:style w:type="character" w:customStyle="1" w:styleId="Headersandcontents">
    <w:name w:val="Headers and contents"/>
    <w:rsid w:val="008C5B1D"/>
    <w:rPr>
      <w:rFonts w:ascii="Arial" w:hAnsi="Arial"/>
      <w:w w:val="90"/>
    </w:rPr>
  </w:style>
  <w:style w:type="paragraph" w:customStyle="1" w:styleId="Memoheader">
    <w:name w:val="Memo header"/>
    <w:next w:val="Address"/>
    <w:rsid w:val="0061445D"/>
    <w:rPr>
      <w:rFonts w:ascii="Arial" w:hAnsi="Arial" w:cs="Arial"/>
      <w:b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5379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5379F3"/>
    <w:rPr>
      <w:color w:val="0563C1"/>
      <w:u w:val="single"/>
    </w:rPr>
  </w:style>
  <w:style w:type="character" w:styleId="FollowedHyperlink">
    <w:name w:val="FollowedHyperlink"/>
    <w:basedOn w:val="DefaultParagraphFont"/>
    <w:rsid w:val="005379F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D1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11E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ED35D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D35DA"/>
    <w:rPr>
      <w:sz w:val="16"/>
      <w:szCs w:val="16"/>
    </w:rPr>
  </w:style>
  <w:style w:type="character" w:styleId="CommentReference">
    <w:name w:val="annotation reference"/>
    <w:basedOn w:val="DefaultParagraphFont"/>
    <w:rsid w:val="001D59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59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D59B0"/>
  </w:style>
  <w:style w:type="paragraph" w:styleId="CommentSubject">
    <w:name w:val="annotation subject"/>
    <w:basedOn w:val="CommentText"/>
    <w:next w:val="CommentText"/>
    <w:link w:val="CommentSubjectChar"/>
    <w:rsid w:val="001D5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5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epa.gov/waterresilience/awia-section-2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regon.gov/oha/PH/HEALTHYENVIRONMENTS/DRINKINGWATER/PREPAREDNESS/Pages/emergency.aspx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LOCALS~1\Temp\ELECLE~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1A759C510784CF3826AD35EA410A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11C0F-2A21-4760-9B40-150822E0E05F}"/>
      </w:docPartPr>
      <w:docPartBody>
        <w:p w:rsidR="00EE1146" w:rsidRDefault="00936883" w:rsidP="00936883">
          <w:pPr>
            <w:pStyle w:val="A1A759C510784CF3826AD35EA410AB59"/>
          </w:pPr>
          <w:r w:rsidRPr="00654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41021B04A845F19C9E7C1F80696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3C06-731E-4588-99BE-DF1621325635}"/>
      </w:docPartPr>
      <w:docPartBody>
        <w:p w:rsidR="00EE1146" w:rsidRDefault="00936883" w:rsidP="00936883">
          <w:pPr>
            <w:pStyle w:val="F641021B04A845F19C9E7C1F80696173"/>
          </w:pPr>
          <w:r w:rsidRPr="00654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0F9C13FA6E49428D4C617A9670D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9EA83-1DAF-4884-985E-B51E72B965E3}"/>
      </w:docPartPr>
      <w:docPartBody>
        <w:p w:rsidR="00EE1146" w:rsidRDefault="00936883" w:rsidP="00936883">
          <w:pPr>
            <w:pStyle w:val="940F9C13FA6E49428D4C617A9670D3E4"/>
          </w:pPr>
          <w:r w:rsidRPr="006545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1B83FDF4B474D983E1B02EEB8E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90262-E426-4F64-9625-E79A5D8B7846}"/>
      </w:docPartPr>
      <w:docPartBody>
        <w:p w:rsidR="00EE1146" w:rsidRDefault="00936883" w:rsidP="00936883">
          <w:pPr>
            <w:pStyle w:val="8021B83FDF4B474D983E1B02EEB8E7ED"/>
          </w:pPr>
          <w:r w:rsidRPr="006545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83"/>
    <w:rsid w:val="00936883"/>
    <w:rsid w:val="00E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6883"/>
    <w:rPr>
      <w:color w:val="808080"/>
    </w:rPr>
  </w:style>
  <w:style w:type="paragraph" w:customStyle="1" w:styleId="A1A759C510784CF3826AD35EA410AB59">
    <w:name w:val="A1A759C510784CF3826AD35EA410AB59"/>
    <w:rsid w:val="00936883"/>
  </w:style>
  <w:style w:type="paragraph" w:customStyle="1" w:styleId="F641021B04A845F19C9E7C1F80696173">
    <w:name w:val="F641021B04A845F19C9E7C1F80696173"/>
    <w:rsid w:val="00936883"/>
  </w:style>
  <w:style w:type="paragraph" w:customStyle="1" w:styleId="940F9C13FA6E49428D4C617A9670D3E4">
    <w:name w:val="940F9C13FA6E49428D4C617A9670D3E4"/>
    <w:rsid w:val="00936883"/>
  </w:style>
  <w:style w:type="paragraph" w:customStyle="1" w:styleId="8021B83FDF4B474D983E1B02EEB8E7ED">
    <w:name w:val="8021B83FDF4B474D983E1B02EEB8E7ED"/>
    <w:rsid w:val="00936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0ADF2D8F95B4E94A7017A9B74D10D" ma:contentTypeVersion="18" ma:contentTypeDescription="Create a new document." ma:contentTypeScope="" ma:versionID="c199464e29d078368df27b3580e0c03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398af96-0f91-4b43-89eb-38306f00f3e5" targetNamespace="http://schemas.microsoft.com/office/2006/metadata/properties" ma:root="true" ma:fieldsID="8a06d9f83c9599aae039d33aa3cb4ba7" ns1:_="" ns2:_="" ns3:_="">
    <xsd:import namespace="http://schemas.microsoft.com/sharepoint/v3"/>
    <xsd:import namespace="59da1016-2a1b-4f8a-9768-d7a4932f6f16"/>
    <xsd:import namespace="d398af96-0f91-4b43-89eb-38306f00f3e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8af96-0f91-4b43-89eb-38306f00f3e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2026-12-31T08:00:00+00:00</DocumentExpirationDate>
    <IATopic xmlns="59da1016-2a1b-4f8a-9768-d7a4932f6f16">Public Health - Environment</IATopic>
    <Meta_x0020_Keywords xmlns="d398af96-0f91-4b43-89eb-38306f00f3e5">Emergency Response Plan ERP checklist</Meta_x0020_Keywords>
    <IASubtopic xmlns="59da1016-2a1b-4f8a-9768-d7a4932f6f16">Clean Water</IASubtopic>
    <URL xmlns="http://schemas.microsoft.com/sharepoint/v3">
      <Url xsi:nil="true"/>
      <Description xsi:nil="true"/>
    </URL>
    <Meta_x0020_Description xmlns="d398af96-0f91-4b43-89eb-38306f00f3e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543FF0-1D5E-4BCC-9947-7DB4039402B0}"/>
</file>

<file path=customXml/itemProps2.xml><?xml version="1.0" encoding="utf-8"?>
<ds:datastoreItem xmlns:ds="http://schemas.openxmlformats.org/officeDocument/2006/customXml" ds:itemID="{E8DD8CF3-CAA5-460C-BA4F-C0FF69BE16E9}"/>
</file>

<file path=customXml/itemProps3.xml><?xml version="1.0" encoding="utf-8"?>
<ds:datastoreItem xmlns:ds="http://schemas.openxmlformats.org/officeDocument/2006/customXml" ds:itemID="{A79152CA-F4B0-46C1-8D6E-876766AB6194}"/>
</file>

<file path=docProps/app.xml><?xml version="1.0" encoding="utf-8"?>
<Properties xmlns="http://schemas.openxmlformats.org/officeDocument/2006/extended-properties" xmlns:vt="http://schemas.openxmlformats.org/officeDocument/2006/docPropsVTypes">
  <Template>ELECLE~1.DOT</Template>
  <TotalTime>1678</TotalTime>
  <Pages>3</Pages>
  <Words>973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Response and Planning Checklist 2022</vt:lpstr>
    </vt:vector>
  </TitlesOfParts>
  <Manager/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Response and Planning Checklist 2022</dc:title>
  <dc:subject/>
  <dc:creator>Wickstrom chantal</dc:creator>
  <cp:keywords/>
  <dc:description/>
  <cp:lastModifiedBy>Rich Paula J</cp:lastModifiedBy>
  <cp:revision>105</cp:revision>
  <cp:lastPrinted>2021-06-16T21:06:00Z</cp:lastPrinted>
  <dcterms:created xsi:type="dcterms:W3CDTF">2021-06-16T15:51:00Z</dcterms:created>
  <dcterms:modified xsi:type="dcterms:W3CDTF">2022-01-19T21:46:00Z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0x0101006EF0ADF2D8F95B4E94A7017A9B74D10D</vt:lpwstr>
  </property>
</Properties>
</file>