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E84" w:rsidRDefault="00883D53" w:rsidP="00D96E84">
      <w:pPr>
        <w:widowControl w:val="0"/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autoSpaceDE w:val="0"/>
        <w:autoSpaceDN w:val="0"/>
        <w:adjustRightInd w:val="0"/>
        <w:rPr>
          <w:b/>
          <w:bCs/>
          <w:szCs w:val="28"/>
        </w:rPr>
      </w:pPr>
      <w:r>
        <w:rPr>
          <w:bCs/>
          <w:szCs w:val="28"/>
        </w:rPr>
        <w:tab/>
      </w:r>
      <w:r w:rsidR="00D96E84">
        <w:rPr>
          <w:b/>
          <w:bCs/>
          <w:szCs w:val="28"/>
        </w:rPr>
        <w:t>RADIATION ADVISORY COMMITTEE MEETING</w:t>
      </w:r>
    </w:p>
    <w:p w:rsidR="00D96E84" w:rsidRDefault="00D96E84" w:rsidP="00D96E84">
      <w:pPr>
        <w:widowControl w:val="0"/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Minutes</w:t>
      </w:r>
    </w:p>
    <w:p w:rsidR="00D96E84" w:rsidRDefault="008D3507" w:rsidP="00A02D27">
      <w:pPr>
        <w:widowControl w:val="0"/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autoSpaceDE w:val="0"/>
        <w:autoSpaceDN w:val="0"/>
        <w:adjustRightInd w:val="0"/>
        <w:jc w:val="center"/>
        <w:rPr>
          <w:bCs/>
          <w:szCs w:val="28"/>
          <w:u w:val="single"/>
        </w:rPr>
      </w:pPr>
      <w:r>
        <w:rPr>
          <w:b/>
          <w:bCs/>
          <w:szCs w:val="28"/>
        </w:rPr>
        <w:t>June 13</w:t>
      </w:r>
      <w:r w:rsidR="00D96E84">
        <w:rPr>
          <w:b/>
          <w:bCs/>
          <w:szCs w:val="28"/>
        </w:rPr>
        <w:t>, 2018</w:t>
      </w:r>
    </w:p>
    <w:p w:rsidR="00D96E84" w:rsidRDefault="00D96E84" w:rsidP="00D96E84">
      <w:pPr>
        <w:widowControl w:val="0"/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autoSpaceDE w:val="0"/>
        <w:autoSpaceDN w:val="0"/>
        <w:adjustRightInd w:val="0"/>
        <w:rPr>
          <w:b/>
          <w:bCs/>
          <w:szCs w:val="28"/>
          <w:u w:val="single"/>
        </w:rPr>
      </w:pPr>
    </w:p>
    <w:p w:rsidR="00D96E84" w:rsidRDefault="00D96E84" w:rsidP="00D96E84">
      <w:pPr>
        <w:widowControl w:val="0"/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autoSpaceDE w:val="0"/>
        <w:autoSpaceDN w:val="0"/>
        <w:adjustRightInd w:val="0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Call to Order – Public Session</w:t>
      </w:r>
    </w:p>
    <w:p w:rsidR="00D96E84" w:rsidRDefault="00D96E84" w:rsidP="00D96E84">
      <w:pPr>
        <w:widowControl w:val="0"/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autoSpaceDE w:val="0"/>
        <w:autoSpaceDN w:val="0"/>
        <w:adjustRightInd w:val="0"/>
      </w:pPr>
      <w:r>
        <w:rPr>
          <w:bCs/>
          <w:szCs w:val="28"/>
        </w:rPr>
        <w:t xml:space="preserve">Donna Stevens, Chair, called the Radiation Advisory Committee (RAC) into public session on </w:t>
      </w:r>
      <w:r w:rsidR="0083440C">
        <w:rPr>
          <w:bCs/>
          <w:szCs w:val="28"/>
        </w:rPr>
        <w:t>June 13</w:t>
      </w:r>
      <w:r>
        <w:rPr>
          <w:bCs/>
          <w:szCs w:val="28"/>
        </w:rPr>
        <w:t>, 2018 at 10:0</w:t>
      </w:r>
      <w:r w:rsidR="00D822A7">
        <w:rPr>
          <w:bCs/>
          <w:szCs w:val="28"/>
        </w:rPr>
        <w:t>0</w:t>
      </w:r>
      <w:r w:rsidR="003A2856">
        <w:rPr>
          <w:bCs/>
          <w:szCs w:val="28"/>
        </w:rPr>
        <w:t xml:space="preserve"> a.m. in Conference Room </w:t>
      </w:r>
      <w:r w:rsidR="00753E6B">
        <w:rPr>
          <w:bCs/>
          <w:szCs w:val="28"/>
        </w:rPr>
        <w:t>221</w:t>
      </w:r>
      <w:r>
        <w:rPr>
          <w:bCs/>
          <w:szCs w:val="28"/>
        </w:rPr>
        <w:t xml:space="preserve"> of the Portland State Office Building. </w:t>
      </w:r>
    </w:p>
    <w:p w:rsidR="00883D53" w:rsidRDefault="00883D53">
      <w:pPr>
        <w:rPr>
          <w:b/>
        </w:rPr>
      </w:pPr>
    </w:p>
    <w:p w:rsidR="00D96E84" w:rsidRPr="00E5294B" w:rsidRDefault="00D96E84" w:rsidP="00D96E84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Cs/>
          <w:u w:val="single"/>
        </w:rPr>
      </w:pPr>
      <w:r w:rsidRPr="00E5294B">
        <w:rPr>
          <w:bCs/>
          <w:u w:val="single"/>
        </w:rPr>
        <w:t>Members Present:</w:t>
      </w:r>
    </w:p>
    <w:p w:rsidR="00D96E84" w:rsidRPr="00E5294B" w:rsidRDefault="00D96E84" w:rsidP="00D96E84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Cs/>
        </w:rPr>
        <w:sectPr w:rsidR="00D96E84" w:rsidRPr="00E5294B" w:rsidSect="00D96E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381"/>
        </w:sectPr>
      </w:pPr>
    </w:p>
    <w:p w:rsidR="00D96E84" w:rsidRPr="00E5294B" w:rsidRDefault="00D96E84" w:rsidP="00D96E84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Cs/>
        </w:rPr>
      </w:pPr>
      <w:proofErr w:type="spellStart"/>
      <w:r w:rsidRPr="00E5294B">
        <w:rPr>
          <w:bCs/>
        </w:rPr>
        <w:t>B</w:t>
      </w:r>
      <w:r>
        <w:rPr>
          <w:bCs/>
        </w:rPr>
        <w:t>remner</w:t>
      </w:r>
      <w:proofErr w:type="spellEnd"/>
      <w:r w:rsidRPr="00E5294B">
        <w:rPr>
          <w:bCs/>
        </w:rPr>
        <w:t xml:space="preserve">, DMD, </w:t>
      </w:r>
      <w:r>
        <w:rPr>
          <w:bCs/>
        </w:rPr>
        <w:t>Fred</w:t>
      </w:r>
    </w:p>
    <w:p w:rsidR="00D96E84" w:rsidRDefault="00D96E84" w:rsidP="00D96E84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Cs/>
        </w:rPr>
      </w:pPr>
      <w:r>
        <w:rPr>
          <w:bCs/>
        </w:rPr>
        <w:t xml:space="preserve">Franco, Janet </w:t>
      </w:r>
    </w:p>
    <w:p w:rsidR="00D96E84" w:rsidRDefault="00D96E84" w:rsidP="00D96E84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Cs/>
        </w:rPr>
      </w:pPr>
      <w:r>
        <w:rPr>
          <w:bCs/>
        </w:rPr>
        <w:t>Smith, Barbara</w:t>
      </w:r>
    </w:p>
    <w:p w:rsidR="0083440C" w:rsidRDefault="0083440C" w:rsidP="00D96E84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Cs/>
        </w:rPr>
      </w:pPr>
    </w:p>
    <w:p w:rsidR="0083440C" w:rsidRDefault="0083440C" w:rsidP="00D96E84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Cs/>
          <w:u w:val="single"/>
        </w:rPr>
      </w:pPr>
      <w:r w:rsidRPr="0083440C">
        <w:rPr>
          <w:bCs/>
          <w:u w:val="single"/>
        </w:rPr>
        <w:t xml:space="preserve">Absent: </w:t>
      </w:r>
    </w:p>
    <w:p w:rsidR="0083440C" w:rsidRDefault="0083440C" w:rsidP="00D96E84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Cs/>
        </w:rPr>
      </w:pPr>
      <w:r w:rsidRPr="0083440C">
        <w:rPr>
          <w:bCs/>
        </w:rPr>
        <w:t>Reese, PhD, Steve</w:t>
      </w:r>
    </w:p>
    <w:p w:rsidR="0083440C" w:rsidRDefault="0083440C" w:rsidP="0083440C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Cs/>
        </w:rPr>
      </w:pPr>
      <w:r>
        <w:rPr>
          <w:bCs/>
        </w:rPr>
        <w:t>Cyman, DVM, Juliana</w:t>
      </w:r>
    </w:p>
    <w:p w:rsidR="004A6427" w:rsidRDefault="004A6427" w:rsidP="0083440C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Cs/>
        </w:rPr>
      </w:pPr>
    </w:p>
    <w:p w:rsidR="0083440C" w:rsidRPr="0083440C" w:rsidRDefault="003027A2" w:rsidP="00D96E84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Cs/>
          <w:u w:val="single"/>
        </w:rPr>
      </w:pPr>
      <w:r>
        <w:rPr>
          <w:bCs/>
          <w:u w:val="single"/>
        </w:rPr>
        <w:t>Stevens, Donna</w:t>
      </w:r>
    </w:p>
    <w:p w:rsidR="00D96E84" w:rsidRDefault="003027A2" w:rsidP="00D96E84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Cs/>
        </w:rPr>
      </w:pPr>
      <w:r>
        <w:rPr>
          <w:bCs/>
        </w:rPr>
        <w:t>Young, Scott</w:t>
      </w:r>
    </w:p>
    <w:p w:rsidR="00D96E84" w:rsidRDefault="003027A2" w:rsidP="00D96E84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Cs/>
        </w:rPr>
      </w:pPr>
      <w:r>
        <w:rPr>
          <w:bCs/>
        </w:rPr>
        <w:t>Henrikson, Mandy</w:t>
      </w:r>
    </w:p>
    <w:p w:rsidR="00A52D46" w:rsidRPr="00A52D46" w:rsidRDefault="00A52D46" w:rsidP="00D96E84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Cs/>
        </w:rPr>
      </w:pPr>
    </w:p>
    <w:p w:rsidR="00A52D46" w:rsidRDefault="00A52D46" w:rsidP="00D96E84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Cs/>
        </w:rPr>
      </w:pPr>
    </w:p>
    <w:p w:rsidR="0083440C" w:rsidRDefault="0083440C" w:rsidP="00D96E84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Cs/>
        </w:rPr>
      </w:pPr>
    </w:p>
    <w:p w:rsidR="0083440C" w:rsidRDefault="0083440C" w:rsidP="00D96E84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Cs/>
        </w:rPr>
      </w:pPr>
    </w:p>
    <w:p w:rsidR="0083440C" w:rsidRPr="00A52D46" w:rsidRDefault="0083440C" w:rsidP="00D96E84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Cs/>
        </w:rPr>
        <w:sectPr w:rsidR="0083440C" w:rsidRPr="00A52D46" w:rsidSect="000A4009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:rsidR="00D96E84" w:rsidRPr="0001550E" w:rsidRDefault="00D96E84" w:rsidP="00D96E84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Cs/>
          <w:sz w:val="24"/>
          <w:u w:val="single"/>
        </w:rPr>
      </w:pPr>
    </w:p>
    <w:p w:rsidR="00D96E84" w:rsidRPr="0001550E" w:rsidRDefault="00D96E84" w:rsidP="00D96E84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Cs/>
          <w:sz w:val="24"/>
        </w:rPr>
        <w:sectPr w:rsidR="00D96E84" w:rsidRPr="0001550E" w:rsidSect="000A4009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96E84" w:rsidRPr="00E5294B" w:rsidRDefault="00A52D46" w:rsidP="00D96E84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Cs/>
        </w:rPr>
      </w:pPr>
      <w:r>
        <w:rPr>
          <w:bCs/>
          <w:u w:val="single"/>
        </w:rPr>
        <w:t>OHA</w:t>
      </w:r>
      <w:r w:rsidR="00D96E84" w:rsidRPr="00E5294B">
        <w:rPr>
          <w:bCs/>
          <w:u w:val="single"/>
        </w:rPr>
        <w:t xml:space="preserve"> Members Present:</w:t>
      </w:r>
    </w:p>
    <w:p w:rsidR="00D96E84" w:rsidRDefault="00D96E84" w:rsidP="00D96E84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Cs/>
        </w:rPr>
        <w:sectPr w:rsidR="00D96E84" w:rsidSect="000A4009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A52D46" w:rsidRDefault="00A52D46" w:rsidP="00A52D46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Howe, David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</w:t>
      </w:r>
    </w:p>
    <w:p w:rsidR="00A52D46" w:rsidRDefault="00A52D46" w:rsidP="00A52D46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Carpenter, Todd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</w:t>
      </w:r>
    </w:p>
    <w:p w:rsidR="00A52D46" w:rsidRPr="000B3B7A" w:rsidRDefault="00A52D46" w:rsidP="00A52D46">
      <w:pPr>
        <w:rPr>
          <w:bCs/>
          <w:szCs w:val="28"/>
        </w:rPr>
      </w:pPr>
      <w:r>
        <w:rPr>
          <w:bCs/>
          <w:szCs w:val="28"/>
        </w:rPr>
        <w:t xml:space="preserve">Wendt, Rick                                                 </w:t>
      </w:r>
    </w:p>
    <w:p w:rsidR="00A52D46" w:rsidRDefault="0083440C" w:rsidP="00A52D46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Haskins, Hillary</w:t>
      </w:r>
    </w:p>
    <w:p w:rsidR="00A52D46" w:rsidRDefault="00A52D46" w:rsidP="00A52D46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Lind, Lee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</w:t>
      </w:r>
    </w:p>
    <w:p w:rsidR="002F69C7" w:rsidRDefault="002F69C7" w:rsidP="00A52D46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Mynes, Tom</w:t>
      </w:r>
    </w:p>
    <w:p w:rsidR="00A52D46" w:rsidRDefault="00A52D46" w:rsidP="00A52D46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Leon, Daryl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szCs w:val="28"/>
        </w:rPr>
        <w:t xml:space="preserve"> </w:t>
      </w:r>
    </w:p>
    <w:p w:rsidR="00A52D46" w:rsidRDefault="0083440C" w:rsidP="00A52D46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Cs/>
        </w:rPr>
      </w:pPr>
      <w:r>
        <w:rPr>
          <w:bCs/>
        </w:rPr>
        <w:t>Herring, Brent</w:t>
      </w:r>
    </w:p>
    <w:p w:rsidR="00A52D46" w:rsidRDefault="002F69C7" w:rsidP="00D96E84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Cs/>
        </w:rPr>
      </w:pPr>
      <w:r>
        <w:rPr>
          <w:bCs/>
          <w:szCs w:val="28"/>
        </w:rPr>
        <w:t>Riven Leigh</w:t>
      </w:r>
    </w:p>
    <w:p w:rsidR="00D96E84" w:rsidRDefault="00D96E84" w:rsidP="00D96E84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Cs/>
        </w:rPr>
      </w:pPr>
    </w:p>
    <w:p w:rsidR="00D96E84" w:rsidRDefault="00D96E84" w:rsidP="00D96E84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Cs/>
        </w:rPr>
        <w:sectPr w:rsidR="00D96E84" w:rsidSect="000A4009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:rsidR="00D96E84" w:rsidRPr="0001550E" w:rsidRDefault="00D96E84" w:rsidP="00D96E84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Cs/>
          <w:sz w:val="24"/>
          <w:u w:val="single"/>
        </w:rPr>
      </w:pPr>
    </w:p>
    <w:p w:rsidR="00D96E84" w:rsidRPr="0001550E" w:rsidRDefault="00D96E84" w:rsidP="00D96E84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Cs/>
          <w:sz w:val="24"/>
          <w:u w:val="single"/>
        </w:rPr>
        <w:sectPr w:rsidR="00D96E84" w:rsidRPr="0001550E" w:rsidSect="000A4009">
          <w:endnotePr>
            <w:numFmt w:val="decimal"/>
          </w:endnotePr>
          <w:type w:val="continuous"/>
          <w:pgSz w:w="12240" w:h="15840"/>
          <w:pgMar w:top="1440" w:right="1440" w:bottom="720" w:left="1440" w:header="720" w:footer="720" w:gutter="0"/>
          <w:cols w:space="720"/>
          <w:noEndnote/>
          <w:docGrid w:linePitch="360"/>
        </w:sectPr>
      </w:pPr>
    </w:p>
    <w:p w:rsidR="00D96E84" w:rsidRPr="00E5294B" w:rsidRDefault="00D96E84" w:rsidP="00D96E84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Cs/>
          <w:u w:val="single"/>
        </w:rPr>
      </w:pPr>
      <w:r w:rsidRPr="00E5294B">
        <w:rPr>
          <w:bCs/>
          <w:u w:val="single"/>
        </w:rPr>
        <w:t>Guests</w:t>
      </w:r>
    </w:p>
    <w:p w:rsidR="003027A2" w:rsidRDefault="00D26922" w:rsidP="002F69C7">
      <w:pPr>
        <w:widowControl w:val="0"/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Almeida, Albert, OIS</w:t>
      </w:r>
      <w:r w:rsidR="002F69C7">
        <w:rPr>
          <w:bCs/>
          <w:szCs w:val="28"/>
        </w:rPr>
        <w:t xml:space="preserve"> </w:t>
      </w:r>
    </w:p>
    <w:p w:rsidR="002F69C7" w:rsidRDefault="003027A2" w:rsidP="002F69C7">
      <w:pPr>
        <w:widowControl w:val="0"/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autoSpaceDE w:val="0"/>
        <w:autoSpaceDN w:val="0"/>
        <w:adjustRightInd w:val="0"/>
        <w:rPr>
          <w:bCs/>
          <w:szCs w:val="28"/>
        </w:rPr>
      </w:pPr>
      <w:proofErr w:type="spellStart"/>
      <w:r>
        <w:rPr>
          <w:bCs/>
          <w:szCs w:val="28"/>
        </w:rPr>
        <w:t>Conlow</w:t>
      </w:r>
      <w:proofErr w:type="spellEnd"/>
      <w:r>
        <w:rPr>
          <w:bCs/>
          <w:szCs w:val="28"/>
        </w:rPr>
        <w:t>, Ed OBMI</w:t>
      </w:r>
      <w:r w:rsidR="002F69C7">
        <w:rPr>
          <w:bCs/>
          <w:szCs w:val="28"/>
        </w:rPr>
        <w:t xml:space="preserve">                         </w:t>
      </w:r>
      <w:r w:rsidR="002F69C7">
        <w:rPr>
          <w:bCs/>
          <w:szCs w:val="28"/>
        </w:rPr>
        <w:tab/>
        <w:t xml:space="preserve">                                    </w:t>
      </w:r>
    </w:p>
    <w:p w:rsidR="00A02D27" w:rsidRPr="0001550E" w:rsidRDefault="00A02D27" w:rsidP="00D96E84">
      <w:pPr>
        <w:rPr>
          <w:sz w:val="24"/>
          <w:u w:val="single"/>
        </w:rPr>
      </w:pPr>
    </w:p>
    <w:p w:rsidR="00A02D27" w:rsidRDefault="00A02D27" w:rsidP="00A02D27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Introduction of Members and Guests</w:t>
      </w:r>
    </w:p>
    <w:p w:rsidR="00A02D27" w:rsidRDefault="00A02D27" w:rsidP="00A02D27">
      <w:pPr>
        <w:rPr>
          <w:szCs w:val="28"/>
        </w:rPr>
      </w:pPr>
      <w:r>
        <w:rPr>
          <w:szCs w:val="28"/>
        </w:rPr>
        <w:t xml:space="preserve">Radiation Advisory Committee members, Radiation Protection Services (RPS) personnel and guests introduced themselves.  </w:t>
      </w:r>
    </w:p>
    <w:p w:rsidR="00A02D27" w:rsidRDefault="00A02D27" w:rsidP="00A02D27">
      <w:pPr>
        <w:rPr>
          <w:szCs w:val="28"/>
        </w:rPr>
      </w:pPr>
    </w:p>
    <w:p w:rsidR="00A02D27" w:rsidRDefault="00A02D27" w:rsidP="00A02D27">
      <w:pPr>
        <w:rPr>
          <w:b/>
          <w:szCs w:val="28"/>
        </w:rPr>
      </w:pPr>
      <w:r>
        <w:rPr>
          <w:b/>
          <w:szCs w:val="28"/>
          <w:u w:val="single"/>
        </w:rPr>
        <w:t>Approval of Minutes</w:t>
      </w:r>
    </w:p>
    <w:p w:rsidR="00B003DA" w:rsidRDefault="00A02D27" w:rsidP="00A02D27">
      <w:pPr>
        <w:rPr>
          <w:szCs w:val="28"/>
        </w:rPr>
      </w:pPr>
      <w:r>
        <w:rPr>
          <w:szCs w:val="28"/>
        </w:rPr>
        <w:t xml:space="preserve">Minutes from the </w:t>
      </w:r>
      <w:r w:rsidR="006525F6">
        <w:rPr>
          <w:szCs w:val="28"/>
        </w:rPr>
        <w:t>Februarys 14</w:t>
      </w:r>
      <w:r>
        <w:rPr>
          <w:szCs w:val="28"/>
        </w:rPr>
        <w:t>, 201</w:t>
      </w:r>
      <w:r w:rsidR="006525F6">
        <w:rPr>
          <w:szCs w:val="28"/>
        </w:rPr>
        <w:t>8</w:t>
      </w:r>
      <w:r>
        <w:rPr>
          <w:szCs w:val="28"/>
        </w:rPr>
        <w:t xml:space="preserve"> meeting were sent to the members for their review, prior to this meeting. </w:t>
      </w:r>
    </w:p>
    <w:p w:rsidR="006525F6" w:rsidRDefault="006525F6" w:rsidP="00A02D27">
      <w:pPr>
        <w:rPr>
          <w:szCs w:val="28"/>
        </w:rPr>
      </w:pPr>
    </w:p>
    <w:p w:rsidR="003027A2" w:rsidRDefault="003027A2" w:rsidP="00A02D27">
      <w:pPr>
        <w:rPr>
          <w:b/>
          <w:szCs w:val="28"/>
          <w:u w:val="single"/>
        </w:rPr>
      </w:pPr>
    </w:p>
    <w:p w:rsidR="003027A2" w:rsidRDefault="003027A2" w:rsidP="00A02D27">
      <w:pPr>
        <w:rPr>
          <w:b/>
          <w:szCs w:val="28"/>
          <w:u w:val="single"/>
        </w:rPr>
      </w:pPr>
    </w:p>
    <w:p w:rsidR="00B003DA" w:rsidRDefault="00B003DA" w:rsidP="00A02D27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lastRenderedPageBreak/>
        <w:t>Motion</w:t>
      </w:r>
    </w:p>
    <w:p w:rsidR="00B003DA" w:rsidRDefault="00B003DA" w:rsidP="00A02D27">
      <w:pPr>
        <w:rPr>
          <w:szCs w:val="28"/>
        </w:rPr>
      </w:pPr>
      <w:bookmarkStart w:id="0" w:name="_Hlk517692635"/>
      <w:bookmarkStart w:id="1" w:name="_Hlk508280127"/>
      <w:r>
        <w:rPr>
          <w:szCs w:val="28"/>
        </w:rPr>
        <w:t>Barbara Smith moved</w:t>
      </w:r>
      <w:r w:rsidR="00E60F89">
        <w:rPr>
          <w:szCs w:val="28"/>
        </w:rPr>
        <w:t>,</w:t>
      </w:r>
      <w:r>
        <w:rPr>
          <w:szCs w:val="28"/>
        </w:rPr>
        <w:t xml:space="preserve"> and Dr. Fred </w:t>
      </w:r>
      <w:proofErr w:type="spellStart"/>
      <w:r>
        <w:rPr>
          <w:szCs w:val="28"/>
        </w:rPr>
        <w:t>Bremner</w:t>
      </w:r>
      <w:proofErr w:type="spellEnd"/>
      <w:r>
        <w:rPr>
          <w:szCs w:val="28"/>
        </w:rPr>
        <w:t xml:space="preserve"> seconded </w:t>
      </w:r>
      <w:r w:rsidR="003027A2">
        <w:rPr>
          <w:szCs w:val="28"/>
        </w:rPr>
        <w:t>a</w:t>
      </w:r>
      <w:r>
        <w:rPr>
          <w:szCs w:val="28"/>
        </w:rPr>
        <w:t xml:space="preserve"> motion to approve the </w:t>
      </w:r>
      <w:bookmarkEnd w:id="0"/>
      <w:r w:rsidR="006525F6">
        <w:rPr>
          <w:szCs w:val="28"/>
        </w:rPr>
        <w:t>February 14</w:t>
      </w:r>
      <w:r w:rsidR="006525F6" w:rsidRPr="006525F6">
        <w:rPr>
          <w:szCs w:val="28"/>
          <w:vertAlign w:val="superscript"/>
        </w:rPr>
        <w:t>th</w:t>
      </w:r>
      <w:r w:rsidR="006525F6">
        <w:rPr>
          <w:szCs w:val="28"/>
        </w:rPr>
        <w:t xml:space="preserve"> </w:t>
      </w:r>
      <w:r>
        <w:rPr>
          <w:szCs w:val="28"/>
        </w:rPr>
        <w:t>Radiation Advisory Committee minute</w:t>
      </w:r>
      <w:r w:rsidR="00E22A7D">
        <w:rPr>
          <w:szCs w:val="28"/>
        </w:rPr>
        <w:t>s as written. The motion carried</w:t>
      </w:r>
      <w:r>
        <w:rPr>
          <w:szCs w:val="28"/>
        </w:rPr>
        <w:t xml:space="preserve">. </w:t>
      </w:r>
    </w:p>
    <w:bookmarkEnd w:id="1"/>
    <w:p w:rsidR="005A45A6" w:rsidRDefault="005A45A6" w:rsidP="00A02D27">
      <w:pPr>
        <w:rPr>
          <w:szCs w:val="28"/>
        </w:rPr>
      </w:pPr>
    </w:p>
    <w:p w:rsidR="005A45A6" w:rsidRPr="00D37850" w:rsidRDefault="005A45A6" w:rsidP="00A02D27">
      <w:pPr>
        <w:rPr>
          <w:b/>
          <w:szCs w:val="28"/>
          <w:u w:val="single"/>
        </w:rPr>
      </w:pPr>
      <w:r w:rsidRPr="00D37850">
        <w:rPr>
          <w:b/>
          <w:szCs w:val="28"/>
          <w:u w:val="single"/>
        </w:rPr>
        <w:t>RPS Staffing</w:t>
      </w:r>
    </w:p>
    <w:p w:rsidR="00926EBA" w:rsidRDefault="00A50B39" w:rsidP="00BB51E5">
      <w:pPr>
        <w:rPr>
          <w:szCs w:val="28"/>
        </w:rPr>
      </w:pPr>
      <w:r w:rsidRPr="00900900">
        <w:rPr>
          <w:szCs w:val="28"/>
        </w:rPr>
        <w:t>David</w:t>
      </w:r>
      <w:r>
        <w:rPr>
          <w:szCs w:val="28"/>
        </w:rPr>
        <w:t xml:space="preserve"> </w:t>
      </w:r>
      <w:r w:rsidR="006F0190">
        <w:rPr>
          <w:szCs w:val="28"/>
        </w:rPr>
        <w:t xml:space="preserve">Howe </w:t>
      </w:r>
      <w:r>
        <w:rPr>
          <w:szCs w:val="28"/>
        </w:rPr>
        <w:t xml:space="preserve">reported </w:t>
      </w:r>
      <w:r w:rsidR="002E41ED">
        <w:rPr>
          <w:szCs w:val="28"/>
        </w:rPr>
        <w:t>that two Inspectors (EHS3</w:t>
      </w:r>
      <w:r w:rsidR="005E4DCE">
        <w:rPr>
          <w:szCs w:val="28"/>
        </w:rPr>
        <w:t>’</w:t>
      </w:r>
      <w:r w:rsidR="002E41ED">
        <w:rPr>
          <w:szCs w:val="28"/>
        </w:rPr>
        <w:t>s) have left RPS.</w:t>
      </w:r>
      <w:r w:rsidR="00036845">
        <w:rPr>
          <w:szCs w:val="28"/>
        </w:rPr>
        <w:t xml:space="preserve"> Eric Packard </w:t>
      </w:r>
      <w:r w:rsidR="00BB51E5">
        <w:rPr>
          <w:szCs w:val="28"/>
        </w:rPr>
        <w:t>accepted</w:t>
      </w:r>
      <w:r w:rsidR="00036845">
        <w:rPr>
          <w:szCs w:val="28"/>
        </w:rPr>
        <w:t xml:space="preserve"> a position with CH2M in their Radiological Services</w:t>
      </w:r>
      <w:r w:rsidR="002E41ED">
        <w:rPr>
          <w:szCs w:val="28"/>
        </w:rPr>
        <w:t xml:space="preserve"> division</w:t>
      </w:r>
      <w:r w:rsidR="00036845">
        <w:rPr>
          <w:szCs w:val="28"/>
        </w:rPr>
        <w:t xml:space="preserve"> and Sudhir Oberoi</w:t>
      </w:r>
      <w:r w:rsidR="00BB51E5">
        <w:rPr>
          <w:szCs w:val="28"/>
        </w:rPr>
        <w:t xml:space="preserve"> </w:t>
      </w:r>
      <w:r w:rsidR="002E41ED">
        <w:rPr>
          <w:szCs w:val="28"/>
        </w:rPr>
        <w:t xml:space="preserve">has </w:t>
      </w:r>
      <w:r w:rsidR="005E4DCE">
        <w:rPr>
          <w:szCs w:val="28"/>
        </w:rPr>
        <w:t>joined</w:t>
      </w:r>
      <w:r w:rsidR="002E41ED">
        <w:rPr>
          <w:szCs w:val="28"/>
        </w:rPr>
        <w:t xml:space="preserve"> </w:t>
      </w:r>
      <w:r w:rsidR="00BB51E5">
        <w:rPr>
          <w:szCs w:val="28"/>
        </w:rPr>
        <w:t>the State of Washington</w:t>
      </w:r>
      <w:r w:rsidR="00F95BD7">
        <w:rPr>
          <w:szCs w:val="28"/>
        </w:rPr>
        <w:t>-</w:t>
      </w:r>
      <w:r w:rsidR="00BB51E5">
        <w:rPr>
          <w:szCs w:val="28"/>
        </w:rPr>
        <w:t xml:space="preserve"> Department of </w:t>
      </w:r>
      <w:r w:rsidR="00F95BD7">
        <w:rPr>
          <w:szCs w:val="28"/>
        </w:rPr>
        <w:t>Emergency Preparedness/</w:t>
      </w:r>
      <w:r w:rsidR="00BB51E5">
        <w:rPr>
          <w:szCs w:val="28"/>
        </w:rPr>
        <w:t xml:space="preserve">Licensing </w:t>
      </w:r>
      <w:r w:rsidR="005E4DCE">
        <w:rPr>
          <w:szCs w:val="28"/>
        </w:rPr>
        <w:t>of</w:t>
      </w:r>
      <w:r w:rsidR="00F95BD7">
        <w:rPr>
          <w:szCs w:val="28"/>
        </w:rPr>
        <w:t xml:space="preserve"> their State</w:t>
      </w:r>
      <w:r w:rsidR="00BB51E5">
        <w:rPr>
          <w:szCs w:val="28"/>
        </w:rPr>
        <w:t xml:space="preserve"> building</w:t>
      </w:r>
      <w:r w:rsidR="00F95BD7">
        <w:rPr>
          <w:szCs w:val="28"/>
        </w:rPr>
        <w:t>s</w:t>
      </w:r>
      <w:r w:rsidR="0000227F">
        <w:rPr>
          <w:szCs w:val="28"/>
        </w:rPr>
        <w:t xml:space="preserve">. </w:t>
      </w:r>
    </w:p>
    <w:p w:rsidR="00F95BD7" w:rsidRDefault="00F95BD7" w:rsidP="00BB51E5">
      <w:pPr>
        <w:rPr>
          <w:szCs w:val="28"/>
        </w:rPr>
      </w:pPr>
    </w:p>
    <w:p w:rsidR="00BB51E5" w:rsidRDefault="0000227F" w:rsidP="00BB51E5">
      <w:r>
        <w:rPr>
          <w:szCs w:val="28"/>
        </w:rPr>
        <w:t>David</w:t>
      </w:r>
      <w:r w:rsidR="00036845">
        <w:rPr>
          <w:szCs w:val="28"/>
        </w:rPr>
        <w:t xml:space="preserve"> </w:t>
      </w:r>
      <w:r w:rsidR="00F95BD7">
        <w:rPr>
          <w:szCs w:val="28"/>
        </w:rPr>
        <w:t>then</w:t>
      </w:r>
      <w:r>
        <w:rPr>
          <w:szCs w:val="28"/>
        </w:rPr>
        <w:t xml:space="preserve"> </w:t>
      </w:r>
      <w:r w:rsidR="009B377F">
        <w:rPr>
          <w:szCs w:val="28"/>
        </w:rPr>
        <w:t>introduce</w:t>
      </w:r>
      <w:r w:rsidR="00F95BD7">
        <w:rPr>
          <w:szCs w:val="28"/>
        </w:rPr>
        <w:t>d</w:t>
      </w:r>
      <w:r w:rsidR="009B377F">
        <w:rPr>
          <w:szCs w:val="28"/>
        </w:rPr>
        <w:t xml:space="preserve"> </w:t>
      </w:r>
      <w:r w:rsidR="002F333E">
        <w:rPr>
          <w:szCs w:val="28"/>
        </w:rPr>
        <w:t xml:space="preserve">Brent Herring. Brent joined </w:t>
      </w:r>
      <w:r w:rsidR="002F333E">
        <w:t>Radiation Protection Services (</w:t>
      </w:r>
      <w:r w:rsidR="002F333E">
        <w:rPr>
          <w:szCs w:val="28"/>
        </w:rPr>
        <w:t xml:space="preserve">RPS) on April 30, </w:t>
      </w:r>
      <w:r w:rsidR="00926EBA">
        <w:t xml:space="preserve">as an Environmental Health Specialist 3.  His </w:t>
      </w:r>
      <w:r w:rsidR="005E4DCE">
        <w:t>r</w:t>
      </w:r>
      <w:r w:rsidR="00926EBA">
        <w:t>esponsibilities include doing tanning, X-ray and radiative material facility inspections, plus radioanalytical laboratory and Emergency Response team (ERT) member assignments.  </w:t>
      </w:r>
    </w:p>
    <w:p w:rsidR="00F95BD7" w:rsidRDefault="00F95BD7" w:rsidP="00BB51E5"/>
    <w:p w:rsidR="00926EBA" w:rsidRDefault="00926EBA" w:rsidP="00BB51E5">
      <w:r>
        <w:t>Brent’s radiation heath physics experience includes over five years as a Radiologic Technologist in a Level 1 trauma hospital</w:t>
      </w:r>
      <w:r w:rsidR="007E7D85">
        <w:t>.  He most recent position was being an Environmental Health Specialist with the Florida Department of Health doing X-ray facility inspections, acting as</w:t>
      </w:r>
      <w:r>
        <w:t xml:space="preserve"> the lead in conducting on-going Nuclear Power Plant environmental sampling</w:t>
      </w:r>
      <w:r w:rsidR="007E7D85">
        <w:t>,</w:t>
      </w:r>
      <w:r>
        <w:t xml:space="preserve"> and serv</w:t>
      </w:r>
      <w:r w:rsidR="007E7D85">
        <w:t>ing</w:t>
      </w:r>
      <w:r>
        <w:t xml:space="preserve"> as a Senior Field Team Specialist during drills. </w:t>
      </w:r>
      <w:r w:rsidR="007E7D85">
        <w:t xml:space="preserve">His </w:t>
      </w:r>
      <w:r>
        <w:rPr>
          <w:szCs w:val="28"/>
        </w:rPr>
        <w:t>earlier experiences include</w:t>
      </w:r>
      <w:r w:rsidR="007E7D85">
        <w:rPr>
          <w:szCs w:val="28"/>
        </w:rPr>
        <w:t xml:space="preserve"> </w:t>
      </w:r>
      <w:r>
        <w:t>over 10-years of food service establishment, child care, hospitals, pools, hotels and nursing facility regulatory experience in North Carolina and Florida.  </w:t>
      </w:r>
      <w:r w:rsidR="00D43248">
        <w:t>Brent has a BS in</w:t>
      </w:r>
      <w:r w:rsidR="005E4DCE">
        <w:t xml:space="preserve"> Biology </w:t>
      </w:r>
      <w:r w:rsidR="00D43248">
        <w:t xml:space="preserve">from </w:t>
      </w:r>
      <w:r w:rsidR="005E4DCE">
        <w:t xml:space="preserve">University of North </w:t>
      </w:r>
      <w:proofErr w:type="gramStart"/>
      <w:r w:rsidR="005E4DCE">
        <w:t>Carolina.</w:t>
      </w:r>
      <w:r w:rsidR="00D43248">
        <w:t xml:space="preserve">   </w:t>
      </w:r>
      <w:proofErr w:type="gramEnd"/>
      <w:r w:rsidR="00D43248">
        <w:t xml:space="preserve">         .</w:t>
      </w:r>
    </w:p>
    <w:p w:rsidR="00C174CA" w:rsidRDefault="00C174CA" w:rsidP="00BB51E5"/>
    <w:p w:rsidR="00587C49" w:rsidRDefault="00587C49" w:rsidP="00BB51E5">
      <w:r>
        <w:t xml:space="preserve">David </w:t>
      </w:r>
      <w:r w:rsidR="00FB3FE9">
        <w:t xml:space="preserve">also </w:t>
      </w:r>
      <w:r>
        <w:t>share</w:t>
      </w:r>
      <w:r w:rsidR="00FB3FE9">
        <w:t>d that</w:t>
      </w:r>
      <w:r>
        <w:t xml:space="preserve"> on June 29</w:t>
      </w:r>
      <w:r w:rsidR="00EB59D2">
        <w:rPr>
          <w:vertAlign w:val="superscript"/>
        </w:rPr>
        <w:t>th</w:t>
      </w:r>
      <w:r>
        <w:t xml:space="preserve">, </w:t>
      </w:r>
      <w:r w:rsidR="00FB3FE9">
        <w:t>a</w:t>
      </w:r>
      <w:r w:rsidR="00C174CA">
        <w:t xml:space="preserve"> 2</w:t>
      </w:r>
      <w:r w:rsidR="00C174CA" w:rsidRPr="00C174CA">
        <w:rPr>
          <w:vertAlign w:val="superscript"/>
        </w:rPr>
        <w:t>nd</w:t>
      </w:r>
      <w:r w:rsidR="00C174CA">
        <w:t xml:space="preserve"> new </w:t>
      </w:r>
      <w:r w:rsidR="008C7651">
        <w:t>hire</w:t>
      </w:r>
      <w:r w:rsidR="00C174CA">
        <w:t>, Joe Enger</w:t>
      </w:r>
      <w:r w:rsidR="00FB3FE9">
        <w:t>,</w:t>
      </w:r>
      <w:r w:rsidR="00C174CA">
        <w:t xml:space="preserve"> will join Radiation Protection Services (RPS) as an Environmental Health Specialist</w:t>
      </w:r>
      <w:r w:rsidR="00FB3FE9">
        <w:t xml:space="preserve"> 1</w:t>
      </w:r>
      <w:r w:rsidR="00C174CA">
        <w:t xml:space="preserve">. </w:t>
      </w:r>
      <w:r w:rsidR="009E493C">
        <w:t xml:space="preserve">Joe </w:t>
      </w:r>
      <w:r w:rsidR="00D43248">
        <w:t xml:space="preserve">is coming from his </w:t>
      </w:r>
      <w:r w:rsidR="009E493C">
        <w:t xml:space="preserve">position as a Health Physicist with the Arizona Department of Health Services, Bureau of Radiation Control.  </w:t>
      </w:r>
      <w:r w:rsidR="00D43248">
        <w:t>For the</w:t>
      </w:r>
      <w:r w:rsidR="009E493C">
        <w:t xml:space="preserve"> past year</w:t>
      </w:r>
      <w:r w:rsidR="00D43248">
        <w:t xml:space="preserve"> and a </w:t>
      </w:r>
      <w:r w:rsidR="009E493C">
        <w:t>half</w:t>
      </w:r>
      <w:r w:rsidR="00D43248">
        <w:t>, he has been</w:t>
      </w:r>
      <w:r w:rsidR="009E493C">
        <w:t xml:space="preserve"> inspecting X-ray, tanning and laser facilities, and processing/tracking Registrant applications.</w:t>
      </w:r>
      <w:r w:rsidR="00542A6F">
        <w:t xml:space="preserve"> Joe obtained a Bachelor of Science degree in Radiation Health Physics from Oregon State University.</w:t>
      </w:r>
    </w:p>
    <w:p w:rsidR="009E493C" w:rsidRDefault="009E493C" w:rsidP="00BB51E5"/>
    <w:p w:rsidR="00542A6F" w:rsidRDefault="009E493C" w:rsidP="00BB51E5">
      <w:r>
        <w:t xml:space="preserve">David </w:t>
      </w:r>
      <w:r w:rsidR="00D43248">
        <w:t>said</w:t>
      </w:r>
      <w:r w:rsidR="00542A6F">
        <w:t xml:space="preserve"> </w:t>
      </w:r>
      <w:r w:rsidR="00D43248">
        <w:t xml:space="preserve">that by filling the two open vacancies, </w:t>
      </w:r>
      <w:r w:rsidR="00542A6F">
        <w:t xml:space="preserve">RPS </w:t>
      </w:r>
      <w:r w:rsidR="00D43248">
        <w:t>will be able</w:t>
      </w:r>
      <w:r w:rsidR="00542A6F">
        <w:t xml:space="preserve"> to get back on track tackling the backlog </w:t>
      </w:r>
      <w:r w:rsidR="00EC0992">
        <w:t>of</w:t>
      </w:r>
      <w:r w:rsidR="00542A6F">
        <w:t xml:space="preserve"> </w:t>
      </w:r>
      <w:r w:rsidR="00D43248">
        <w:t xml:space="preserve">x-ray </w:t>
      </w:r>
      <w:r w:rsidR="00542A6F">
        <w:t>inspection</w:t>
      </w:r>
      <w:r w:rsidR="00D43248">
        <w:t>s</w:t>
      </w:r>
      <w:r w:rsidR="00542A6F">
        <w:t xml:space="preserve">. </w:t>
      </w:r>
    </w:p>
    <w:p w:rsidR="00542A6F" w:rsidRDefault="00542A6F" w:rsidP="00BB51E5"/>
    <w:p w:rsidR="009E493C" w:rsidRDefault="0065326B" w:rsidP="00BB51E5">
      <w:r>
        <w:t xml:space="preserve">Lastly, David announced that Hillary Haskins </w:t>
      </w:r>
      <w:r w:rsidR="003B4EED">
        <w:t>was</w:t>
      </w:r>
      <w:r>
        <w:t xml:space="preserve"> </w:t>
      </w:r>
      <w:r w:rsidR="00256D22">
        <w:t xml:space="preserve">selected to be </w:t>
      </w:r>
      <w:r w:rsidR="00577A4B">
        <w:t xml:space="preserve">the </w:t>
      </w:r>
      <w:r w:rsidR="00256D22">
        <w:t>Radioactive Material</w:t>
      </w:r>
      <w:r w:rsidR="009E493C">
        <w:t xml:space="preserve"> </w:t>
      </w:r>
      <w:r w:rsidR="00C854DE">
        <w:t>Lead Worker</w:t>
      </w:r>
      <w:r w:rsidR="003B4EED">
        <w:t xml:space="preserve">, effective May1, 2018. </w:t>
      </w:r>
      <w:r w:rsidR="00562B42">
        <w:t xml:space="preserve"> Hillary has been with RPS for 4 </w:t>
      </w:r>
      <w:r w:rsidR="00562B42">
        <w:lastRenderedPageBreak/>
        <w:t xml:space="preserve">years. </w:t>
      </w:r>
      <w:r w:rsidR="00CB0E8B">
        <w:t>She</w:t>
      </w:r>
      <w:r w:rsidR="006108C0">
        <w:t xml:space="preserve"> will be collaborating with Glenda Villamar in cross training</w:t>
      </w:r>
      <w:r w:rsidR="005E4DCE">
        <w:t xml:space="preserve"> of</w:t>
      </w:r>
      <w:r w:rsidR="006108C0">
        <w:t xml:space="preserve"> new staff.  </w:t>
      </w:r>
    </w:p>
    <w:p w:rsidR="006108C0" w:rsidRDefault="006108C0" w:rsidP="00BB51E5">
      <w:pPr>
        <w:rPr>
          <w:szCs w:val="28"/>
        </w:rPr>
      </w:pPr>
    </w:p>
    <w:p w:rsidR="005346B5" w:rsidRPr="005346B5" w:rsidRDefault="005346B5" w:rsidP="006108C0">
      <w:pPr>
        <w:rPr>
          <w:b/>
          <w:u w:val="single"/>
        </w:rPr>
      </w:pPr>
      <w:r w:rsidRPr="005346B5">
        <w:rPr>
          <w:b/>
          <w:u w:val="single"/>
        </w:rPr>
        <w:t>ACTION ITEMS</w:t>
      </w:r>
    </w:p>
    <w:p w:rsidR="00591698" w:rsidRDefault="00591698" w:rsidP="006108C0"/>
    <w:p w:rsidR="006108C0" w:rsidRDefault="006108C0" w:rsidP="006108C0">
      <w:pPr>
        <w:rPr>
          <w:u w:val="single"/>
        </w:rPr>
      </w:pPr>
      <w:r w:rsidRPr="00591698">
        <w:rPr>
          <w:u w:val="single"/>
        </w:rPr>
        <w:t>Variance/Exemption</w:t>
      </w:r>
      <w:r w:rsidR="00EE66C1" w:rsidRPr="00591698">
        <w:rPr>
          <w:u w:val="single"/>
        </w:rPr>
        <w:t>s</w:t>
      </w:r>
      <w:r w:rsidRPr="00591698">
        <w:rPr>
          <w:u w:val="single"/>
        </w:rPr>
        <w:t xml:space="preserve">: </w:t>
      </w:r>
    </w:p>
    <w:p w:rsidR="007F142D" w:rsidRPr="00591698" w:rsidRDefault="007F142D" w:rsidP="006108C0">
      <w:pPr>
        <w:rPr>
          <w:u w:val="single"/>
        </w:rPr>
      </w:pPr>
    </w:p>
    <w:p w:rsidR="005346B5" w:rsidRDefault="00A5294C" w:rsidP="006108C0">
      <w:r>
        <w:t>Rick</w:t>
      </w:r>
      <w:r w:rsidR="006F0190">
        <w:t xml:space="preserve"> Wendt</w:t>
      </w:r>
      <w:r>
        <w:t xml:space="preserve"> </w:t>
      </w:r>
      <w:r w:rsidR="00737C2A">
        <w:t xml:space="preserve">informed RPS has approved </w:t>
      </w:r>
      <w:r w:rsidR="00CB0E8B">
        <w:t>a</w:t>
      </w:r>
      <w:r w:rsidR="00737C2A">
        <w:t xml:space="preserve"> 3</w:t>
      </w:r>
      <w:r w:rsidR="00737C2A" w:rsidRPr="00737C2A">
        <w:rPr>
          <w:vertAlign w:val="superscript"/>
        </w:rPr>
        <w:t>rd</w:t>
      </w:r>
      <w:r w:rsidR="00737C2A">
        <w:t xml:space="preserve"> hand held dental system, called X-Ray</w:t>
      </w:r>
      <w:r w:rsidR="005346B5">
        <w:t>-2-Go.</w:t>
      </w:r>
    </w:p>
    <w:p w:rsidR="00591698" w:rsidRDefault="00591698" w:rsidP="006108C0"/>
    <w:p w:rsidR="005346B5" w:rsidRDefault="00F458FA" w:rsidP="006108C0">
      <w:r>
        <w:rPr>
          <w:u w:val="single"/>
        </w:rPr>
        <w:t>Laser Registry Update</w:t>
      </w:r>
      <w:r>
        <w:t xml:space="preserve"> </w:t>
      </w:r>
      <w:r w:rsidR="007F142D">
        <w:t>–</w:t>
      </w:r>
      <w:r>
        <w:t xml:space="preserve"> David</w:t>
      </w:r>
      <w:r w:rsidR="006F0190">
        <w:t xml:space="preserve"> Howe</w:t>
      </w:r>
    </w:p>
    <w:p w:rsidR="007F142D" w:rsidRPr="00F458FA" w:rsidRDefault="007F142D" w:rsidP="006108C0"/>
    <w:p w:rsidR="00591698" w:rsidRDefault="005346B5" w:rsidP="005346B5">
      <w:pPr>
        <w:rPr>
          <w:szCs w:val="28"/>
        </w:rPr>
      </w:pPr>
      <w:r>
        <w:rPr>
          <w:szCs w:val="28"/>
        </w:rPr>
        <w:t xml:space="preserve">David shared </w:t>
      </w:r>
      <w:r w:rsidR="00CB0E8B">
        <w:rPr>
          <w:szCs w:val="28"/>
        </w:rPr>
        <w:t xml:space="preserve">that </w:t>
      </w:r>
      <w:r>
        <w:rPr>
          <w:szCs w:val="28"/>
        </w:rPr>
        <w:t>one of RPS’s proposals to develop a La</w:t>
      </w:r>
      <w:r w:rsidR="005E2652">
        <w:rPr>
          <w:szCs w:val="28"/>
        </w:rPr>
        <w:t>s</w:t>
      </w:r>
      <w:r>
        <w:rPr>
          <w:szCs w:val="28"/>
        </w:rPr>
        <w:t>er Regulatory Program</w:t>
      </w:r>
      <w:r w:rsidR="00CB0E8B">
        <w:rPr>
          <w:szCs w:val="28"/>
        </w:rPr>
        <w:t xml:space="preserve"> has not been moved forward as a </w:t>
      </w:r>
      <w:r w:rsidR="005E2652">
        <w:rPr>
          <w:szCs w:val="28"/>
        </w:rPr>
        <w:t xml:space="preserve">2019-2021 </w:t>
      </w:r>
      <w:r w:rsidR="00CB0E8B">
        <w:rPr>
          <w:szCs w:val="28"/>
        </w:rPr>
        <w:t>Legislative Concept due to other PHD budgetary priorities.</w:t>
      </w:r>
      <w:r w:rsidR="00591698">
        <w:rPr>
          <w:szCs w:val="28"/>
        </w:rPr>
        <w:t xml:space="preserve"> </w:t>
      </w:r>
      <w:r w:rsidR="005E2652">
        <w:rPr>
          <w:szCs w:val="28"/>
        </w:rPr>
        <w:t>Ch</w:t>
      </w:r>
      <w:r>
        <w:rPr>
          <w:szCs w:val="28"/>
        </w:rPr>
        <w:t>allenge</w:t>
      </w:r>
      <w:r w:rsidR="005E2652">
        <w:rPr>
          <w:szCs w:val="28"/>
        </w:rPr>
        <w:t>s in promoting creation of a program</w:t>
      </w:r>
      <w:r>
        <w:rPr>
          <w:szCs w:val="28"/>
        </w:rPr>
        <w:t xml:space="preserve"> </w:t>
      </w:r>
      <w:r w:rsidR="00CB0E8B">
        <w:rPr>
          <w:szCs w:val="28"/>
        </w:rPr>
        <w:t>ha</w:t>
      </w:r>
      <w:r w:rsidR="005E2652">
        <w:rPr>
          <w:szCs w:val="28"/>
        </w:rPr>
        <w:t>ve</w:t>
      </w:r>
      <w:r w:rsidR="00CB0E8B">
        <w:rPr>
          <w:szCs w:val="28"/>
        </w:rPr>
        <w:t xml:space="preserve"> been</w:t>
      </w:r>
      <w:r>
        <w:rPr>
          <w:szCs w:val="28"/>
        </w:rPr>
        <w:t xml:space="preserve"> </w:t>
      </w:r>
      <w:r w:rsidR="00CB0E8B">
        <w:rPr>
          <w:szCs w:val="28"/>
        </w:rPr>
        <w:t xml:space="preserve">not </w:t>
      </w:r>
      <w:r>
        <w:rPr>
          <w:szCs w:val="28"/>
        </w:rPr>
        <w:t>knowing how many la</w:t>
      </w:r>
      <w:r w:rsidR="005E2652">
        <w:rPr>
          <w:szCs w:val="28"/>
        </w:rPr>
        <w:t>s</w:t>
      </w:r>
      <w:r>
        <w:rPr>
          <w:szCs w:val="28"/>
        </w:rPr>
        <w:t>ers</w:t>
      </w:r>
      <w:r w:rsidR="00CB0E8B">
        <w:rPr>
          <w:szCs w:val="28"/>
        </w:rPr>
        <w:t xml:space="preserve"> there</w:t>
      </w:r>
      <w:r>
        <w:rPr>
          <w:szCs w:val="28"/>
        </w:rPr>
        <w:t xml:space="preserve"> are in the State (the number of potential Registrants) when trying to create a funding strategy</w:t>
      </w:r>
      <w:r w:rsidR="005E2652">
        <w:rPr>
          <w:szCs w:val="28"/>
        </w:rPr>
        <w:t xml:space="preserve"> and not having any injury information</w:t>
      </w:r>
      <w:r>
        <w:rPr>
          <w:szCs w:val="28"/>
        </w:rPr>
        <w:t>.  A</w:t>
      </w:r>
      <w:r w:rsidR="005E2652">
        <w:rPr>
          <w:szCs w:val="28"/>
        </w:rPr>
        <w:t>ny</w:t>
      </w:r>
      <w:r>
        <w:rPr>
          <w:szCs w:val="28"/>
        </w:rPr>
        <w:t xml:space="preserve"> proposed La</w:t>
      </w:r>
      <w:r w:rsidR="005E2652">
        <w:rPr>
          <w:szCs w:val="28"/>
        </w:rPr>
        <w:t>s</w:t>
      </w:r>
      <w:r>
        <w:rPr>
          <w:szCs w:val="28"/>
        </w:rPr>
        <w:t xml:space="preserve">er program </w:t>
      </w:r>
      <w:r w:rsidR="00FA2564">
        <w:rPr>
          <w:szCs w:val="28"/>
        </w:rPr>
        <w:t xml:space="preserve">would </w:t>
      </w:r>
      <w:r w:rsidR="005E2652">
        <w:rPr>
          <w:szCs w:val="28"/>
        </w:rPr>
        <w:t xml:space="preserve">need </w:t>
      </w:r>
      <w:r>
        <w:rPr>
          <w:szCs w:val="28"/>
        </w:rPr>
        <w:t xml:space="preserve">to be accepted/supported by Senior PHD management, the Governor’s office and </w:t>
      </w:r>
      <w:r w:rsidR="005E2652">
        <w:rPr>
          <w:szCs w:val="28"/>
        </w:rPr>
        <w:t xml:space="preserve">the </w:t>
      </w:r>
      <w:r>
        <w:rPr>
          <w:szCs w:val="28"/>
        </w:rPr>
        <w:t xml:space="preserve">Legislature. </w:t>
      </w:r>
      <w:r w:rsidR="005E2652">
        <w:rPr>
          <w:szCs w:val="28"/>
        </w:rPr>
        <w:t xml:space="preserve">Even though </w:t>
      </w:r>
      <w:r>
        <w:rPr>
          <w:szCs w:val="28"/>
        </w:rPr>
        <w:t>RPS</w:t>
      </w:r>
      <w:r w:rsidR="005E2652">
        <w:rPr>
          <w:szCs w:val="28"/>
        </w:rPr>
        <w:t xml:space="preserve"> is not able to move forward </w:t>
      </w:r>
      <w:proofErr w:type="gramStart"/>
      <w:r w:rsidR="005E2652">
        <w:rPr>
          <w:szCs w:val="28"/>
        </w:rPr>
        <w:t>at this time</w:t>
      </w:r>
      <w:proofErr w:type="gramEnd"/>
      <w:r w:rsidR="005E2652">
        <w:rPr>
          <w:szCs w:val="28"/>
        </w:rPr>
        <w:t>, for a future initiative, it</w:t>
      </w:r>
      <w:r>
        <w:rPr>
          <w:szCs w:val="28"/>
        </w:rPr>
        <w:t xml:space="preserve"> </w:t>
      </w:r>
      <w:r w:rsidR="005E2652">
        <w:rPr>
          <w:szCs w:val="28"/>
        </w:rPr>
        <w:t>does</w:t>
      </w:r>
      <w:r w:rsidR="00FF6172">
        <w:rPr>
          <w:szCs w:val="28"/>
        </w:rPr>
        <w:t xml:space="preserve"> now</w:t>
      </w:r>
      <w:r w:rsidR="005E2652">
        <w:rPr>
          <w:szCs w:val="28"/>
        </w:rPr>
        <w:t xml:space="preserve"> </w:t>
      </w:r>
      <w:r>
        <w:rPr>
          <w:szCs w:val="28"/>
        </w:rPr>
        <w:t>ha</w:t>
      </w:r>
      <w:r w:rsidR="005E2652">
        <w:rPr>
          <w:szCs w:val="28"/>
        </w:rPr>
        <w:t>ve</w:t>
      </w:r>
      <w:r>
        <w:rPr>
          <w:szCs w:val="28"/>
        </w:rPr>
        <w:t xml:space="preserve"> a template of rules</w:t>
      </w:r>
      <w:r w:rsidR="005E2652">
        <w:rPr>
          <w:szCs w:val="28"/>
        </w:rPr>
        <w:t>, with a focus</w:t>
      </w:r>
      <w:r>
        <w:rPr>
          <w:szCs w:val="28"/>
        </w:rPr>
        <w:t xml:space="preserve"> on operator training/education to insure </w:t>
      </w:r>
      <w:r w:rsidR="007F142D">
        <w:rPr>
          <w:szCs w:val="28"/>
        </w:rPr>
        <w:t xml:space="preserve">public health and </w:t>
      </w:r>
      <w:r>
        <w:rPr>
          <w:szCs w:val="28"/>
        </w:rPr>
        <w:t>safety</w:t>
      </w:r>
      <w:r w:rsidR="007F142D">
        <w:rPr>
          <w:szCs w:val="28"/>
        </w:rPr>
        <w:t>.</w:t>
      </w:r>
    </w:p>
    <w:p w:rsidR="007F142D" w:rsidRDefault="007F142D" w:rsidP="005346B5">
      <w:pPr>
        <w:rPr>
          <w:szCs w:val="28"/>
        </w:rPr>
      </w:pPr>
    </w:p>
    <w:p w:rsidR="007F142D" w:rsidRDefault="00A273D5" w:rsidP="00591698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szCs w:val="28"/>
        </w:rPr>
      </w:pPr>
      <w:r>
        <w:rPr>
          <w:szCs w:val="28"/>
          <w:u w:val="single"/>
        </w:rPr>
        <w:t xml:space="preserve">Proposal to Allow </w:t>
      </w:r>
      <w:r w:rsidR="007F142D" w:rsidRPr="007F142D">
        <w:rPr>
          <w:szCs w:val="28"/>
          <w:u w:val="single"/>
        </w:rPr>
        <w:t>APRN</w:t>
      </w:r>
      <w:r>
        <w:rPr>
          <w:szCs w:val="28"/>
          <w:u w:val="single"/>
        </w:rPr>
        <w:t>’s</w:t>
      </w:r>
      <w:r w:rsidR="007F142D" w:rsidRPr="007F142D">
        <w:rPr>
          <w:szCs w:val="28"/>
          <w:u w:val="single"/>
        </w:rPr>
        <w:t xml:space="preserve"> to Supervise Fluoroscopy</w:t>
      </w:r>
      <w:r>
        <w:rPr>
          <w:szCs w:val="28"/>
          <w:u w:val="single"/>
        </w:rPr>
        <w:t>:</w:t>
      </w:r>
      <w:r w:rsidR="00FA2564">
        <w:rPr>
          <w:szCs w:val="28"/>
          <w:u w:val="single"/>
        </w:rPr>
        <w:t xml:space="preserve"> Update</w:t>
      </w:r>
      <w:r w:rsidR="007F142D">
        <w:rPr>
          <w:szCs w:val="28"/>
        </w:rPr>
        <w:t>- David</w:t>
      </w:r>
      <w:r w:rsidR="006F0190">
        <w:rPr>
          <w:szCs w:val="28"/>
        </w:rPr>
        <w:t xml:space="preserve"> Howe</w:t>
      </w:r>
      <w:r w:rsidR="00FA2564">
        <w:rPr>
          <w:szCs w:val="28"/>
        </w:rPr>
        <w:t>/ Ed Conlow (OBMI)</w:t>
      </w:r>
    </w:p>
    <w:p w:rsidR="007F142D" w:rsidRDefault="007F142D" w:rsidP="00591698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szCs w:val="28"/>
        </w:rPr>
      </w:pPr>
      <w:r>
        <w:rPr>
          <w:szCs w:val="28"/>
        </w:rPr>
        <w:t xml:space="preserve">   </w:t>
      </w:r>
    </w:p>
    <w:p w:rsidR="00FF6172" w:rsidRDefault="00591698" w:rsidP="00591698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szCs w:val="28"/>
        </w:rPr>
      </w:pPr>
      <w:r>
        <w:rPr>
          <w:szCs w:val="28"/>
        </w:rPr>
        <w:t xml:space="preserve">David </w:t>
      </w:r>
      <w:r w:rsidR="00E92465">
        <w:rPr>
          <w:szCs w:val="28"/>
        </w:rPr>
        <w:t>introduced Ed Conlow (Executive Director, Oregon Board of Medical Imaging- OBMI)</w:t>
      </w:r>
      <w:r w:rsidR="00991480">
        <w:rPr>
          <w:szCs w:val="28"/>
        </w:rPr>
        <w:t xml:space="preserve"> and asked him to do an</w:t>
      </w:r>
      <w:r w:rsidR="00FA2564">
        <w:rPr>
          <w:szCs w:val="28"/>
        </w:rPr>
        <w:t xml:space="preserve"> update</w:t>
      </w:r>
      <w:r>
        <w:rPr>
          <w:szCs w:val="28"/>
        </w:rPr>
        <w:t xml:space="preserve"> on an Oregon Nurse Association proposal to allow A</w:t>
      </w:r>
      <w:r w:rsidR="007F142D">
        <w:rPr>
          <w:szCs w:val="28"/>
        </w:rPr>
        <w:t xml:space="preserve">dvanced </w:t>
      </w:r>
      <w:r>
        <w:rPr>
          <w:szCs w:val="28"/>
        </w:rPr>
        <w:t>P</w:t>
      </w:r>
      <w:r w:rsidR="007F142D">
        <w:rPr>
          <w:szCs w:val="28"/>
        </w:rPr>
        <w:t xml:space="preserve">ractice </w:t>
      </w:r>
      <w:r>
        <w:rPr>
          <w:szCs w:val="28"/>
        </w:rPr>
        <w:t>R</w:t>
      </w:r>
      <w:r w:rsidR="007F142D">
        <w:rPr>
          <w:szCs w:val="28"/>
        </w:rPr>
        <w:t xml:space="preserve">egistered </w:t>
      </w:r>
      <w:r>
        <w:rPr>
          <w:szCs w:val="28"/>
        </w:rPr>
        <w:t>N</w:t>
      </w:r>
      <w:r w:rsidR="007F142D">
        <w:rPr>
          <w:szCs w:val="28"/>
        </w:rPr>
        <w:t>urse</w:t>
      </w:r>
      <w:r>
        <w:rPr>
          <w:szCs w:val="28"/>
        </w:rPr>
        <w:t>s</w:t>
      </w:r>
      <w:r w:rsidR="007F142D">
        <w:rPr>
          <w:szCs w:val="28"/>
        </w:rPr>
        <w:t xml:space="preserve"> (APRN’s)</w:t>
      </w:r>
      <w:r>
        <w:rPr>
          <w:szCs w:val="28"/>
        </w:rPr>
        <w:t xml:space="preserve"> to do fluoroscopy.  The </w:t>
      </w:r>
      <w:r w:rsidR="007F142D">
        <w:rPr>
          <w:szCs w:val="28"/>
        </w:rPr>
        <w:t xml:space="preserve">original </w:t>
      </w:r>
      <w:r w:rsidR="00213992">
        <w:rPr>
          <w:szCs w:val="28"/>
        </w:rPr>
        <w:t xml:space="preserve">2016 </w:t>
      </w:r>
      <w:r>
        <w:rPr>
          <w:szCs w:val="28"/>
        </w:rPr>
        <w:t>premise</w:t>
      </w:r>
      <w:r w:rsidR="00213992">
        <w:rPr>
          <w:szCs w:val="28"/>
        </w:rPr>
        <w:t>,</w:t>
      </w:r>
      <w:r w:rsidR="007F142D">
        <w:rPr>
          <w:szCs w:val="28"/>
        </w:rPr>
        <w:t xml:space="preserve"> proposed </w:t>
      </w:r>
      <w:r>
        <w:rPr>
          <w:szCs w:val="28"/>
        </w:rPr>
        <w:t>by the Oregon States Board of Nursing(OSBN)</w:t>
      </w:r>
      <w:r w:rsidR="00991480">
        <w:rPr>
          <w:szCs w:val="28"/>
        </w:rPr>
        <w:t>,</w:t>
      </w:r>
      <w:r w:rsidR="007F142D">
        <w:rPr>
          <w:szCs w:val="28"/>
        </w:rPr>
        <w:t xml:space="preserve"> was </w:t>
      </w:r>
      <w:r>
        <w:rPr>
          <w:szCs w:val="28"/>
        </w:rPr>
        <w:t>to only allow C</w:t>
      </w:r>
      <w:r w:rsidR="007F142D">
        <w:rPr>
          <w:szCs w:val="28"/>
        </w:rPr>
        <w:t xml:space="preserve">ertified </w:t>
      </w:r>
      <w:r>
        <w:rPr>
          <w:szCs w:val="28"/>
        </w:rPr>
        <w:t>R</w:t>
      </w:r>
      <w:r w:rsidR="00FA2564">
        <w:rPr>
          <w:szCs w:val="28"/>
        </w:rPr>
        <w:t xml:space="preserve">egistered </w:t>
      </w:r>
      <w:r>
        <w:rPr>
          <w:szCs w:val="28"/>
        </w:rPr>
        <w:t>N</w:t>
      </w:r>
      <w:r w:rsidR="00FA2564">
        <w:rPr>
          <w:szCs w:val="28"/>
        </w:rPr>
        <w:t xml:space="preserve">urse </w:t>
      </w:r>
      <w:r>
        <w:rPr>
          <w:szCs w:val="28"/>
        </w:rPr>
        <w:t>A</w:t>
      </w:r>
      <w:r w:rsidR="00FA2564">
        <w:rPr>
          <w:szCs w:val="28"/>
        </w:rPr>
        <w:t>nesthetists</w:t>
      </w:r>
      <w:r w:rsidR="00FF6172">
        <w:rPr>
          <w:szCs w:val="28"/>
        </w:rPr>
        <w:t xml:space="preserve"> (CRNA’s)</w:t>
      </w:r>
      <w:r w:rsidR="00FA2564">
        <w:rPr>
          <w:szCs w:val="28"/>
        </w:rPr>
        <w:t xml:space="preserve"> </w:t>
      </w:r>
      <w:r>
        <w:rPr>
          <w:szCs w:val="28"/>
        </w:rPr>
        <w:t>to coordinate with an OBMI licensee</w:t>
      </w:r>
      <w:r w:rsidR="00FA2564">
        <w:rPr>
          <w:szCs w:val="28"/>
        </w:rPr>
        <w:t xml:space="preserve"> (Radiologic </w:t>
      </w:r>
      <w:r w:rsidR="00234812">
        <w:rPr>
          <w:szCs w:val="28"/>
        </w:rPr>
        <w:t>T</w:t>
      </w:r>
      <w:r w:rsidR="00FA2564">
        <w:rPr>
          <w:szCs w:val="28"/>
        </w:rPr>
        <w:t>echnologist</w:t>
      </w:r>
      <w:r w:rsidR="00234812">
        <w:rPr>
          <w:szCs w:val="28"/>
        </w:rPr>
        <w:t>- RT</w:t>
      </w:r>
      <w:r w:rsidR="00FA2564">
        <w:rPr>
          <w:szCs w:val="28"/>
        </w:rPr>
        <w:t>)</w:t>
      </w:r>
      <w:r>
        <w:rPr>
          <w:szCs w:val="28"/>
        </w:rPr>
        <w:t xml:space="preserve"> during interventional pain management procedures that require fluoroscopic imaging</w:t>
      </w:r>
      <w:r w:rsidR="00FA2564">
        <w:rPr>
          <w:szCs w:val="28"/>
        </w:rPr>
        <w:t>.</w:t>
      </w:r>
      <w:r w:rsidR="00FE60B4">
        <w:rPr>
          <w:szCs w:val="28"/>
        </w:rPr>
        <w:t xml:space="preserve">  RPS </w:t>
      </w:r>
      <w:r w:rsidR="00213992">
        <w:rPr>
          <w:szCs w:val="28"/>
        </w:rPr>
        <w:t>su</w:t>
      </w:r>
      <w:r w:rsidR="00FF6172">
        <w:rPr>
          <w:szCs w:val="28"/>
        </w:rPr>
        <w:t>b</w:t>
      </w:r>
      <w:r w:rsidR="00213992">
        <w:rPr>
          <w:szCs w:val="28"/>
        </w:rPr>
        <w:t>sequently</w:t>
      </w:r>
      <w:r w:rsidR="00FE60B4">
        <w:rPr>
          <w:szCs w:val="28"/>
        </w:rPr>
        <w:t xml:space="preserve"> </w:t>
      </w:r>
      <w:r w:rsidR="00234812">
        <w:rPr>
          <w:szCs w:val="28"/>
        </w:rPr>
        <w:t>drafted</w:t>
      </w:r>
      <w:r w:rsidR="00FE60B4">
        <w:rPr>
          <w:szCs w:val="28"/>
        </w:rPr>
        <w:t xml:space="preserve"> new OAR language but discovered OBMI needed to create/revise statute to address their existing requirement </w:t>
      </w:r>
      <w:r w:rsidR="00234812">
        <w:rPr>
          <w:szCs w:val="28"/>
        </w:rPr>
        <w:t>of</w:t>
      </w:r>
      <w:r w:rsidR="00FE60B4">
        <w:rPr>
          <w:szCs w:val="28"/>
        </w:rPr>
        <w:t xml:space="preserve"> on</w:t>
      </w:r>
      <w:r w:rsidR="00234812">
        <w:rPr>
          <w:szCs w:val="28"/>
        </w:rPr>
        <w:t>l</w:t>
      </w:r>
      <w:r w:rsidR="00FE60B4">
        <w:rPr>
          <w:szCs w:val="28"/>
        </w:rPr>
        <w:t>y physici</w:t>
      </w:r>
      <w:r w:rsidR="00234812">
        <w:rPr>
          <w:szCs w:val="28"/>
        </w:rPr>
        <w:t>a</w:t>
      </w:r>
      <w:r w:rsidR="00FE60B4">
        <w:rPr>
          <w:szCs w:val="28"/>
        </w:rPr>
        <w:t xml:space="preserve">ns </w:t>
      </w:r>
      <w:r w:rsidR="00234812">
        <w:rPr>
          <w:szCs w:val="28"/>
        </w:rPr>
        <w:t xml:space="preserve">being allowed to </w:t>
      </w:r>
      <w:r w:rsidR="00FE60B4">
        <w:rPr>
          <w:szCs w:val="28"/>
        </w:rPr>
        <w:t>supervise</w:t>
      </w:r>
      <w:r w:rsidR="00234812">
        <w:rPr>
          <w:szCs w:val="28"/>
        </w:rPr>
        <w:t xml:space="preserve"> RTs.</w:t>
      </w:r>
    </w:p>
    <w:p w:rsidR="00FF6172" w:rsidRDefault="00FF6172" w:rsidP="00591698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szCs w:val="28"/>
        </w:rPr>
      </w:pPr>
    </w:p>
    <w:p w:rsidR="00D852C1" w:rsidRDefault="00FA2564" w:rsidP="00591698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szCs w:val="28"/>
        </w:rPr>
      </w:pPr>
      <w:r>
        <w:rPr>
          <w:szCs w:val="28"/>
        </w:rPr>
        <w:t xml:space="preserve">Ed </w:t>
      </w:r>
      <w:r w:rsidR="00FE60B4">
        <w:rPr>
          <w:szCs w:val="28"/>
        </w:rPr>
        <w:t>gave a briefing including that the O</w:t>
      </w:r>
      <w:r w:rsidR="00D852C1">
        <w:rPr>
          <w:szCs w:val="28"/>
        </w:rPr>
        <w:t xml:space="preserve">regon </w:t>
      </w:r>
      <w:r w:rsidR="00FE60B4">
        <w:rPr>
          <w:szCs w:val="28"/>
        </w:rPr>
        <w:t>N</w:t>
      </w:r>
      <w:r w:rsidR="00D852C1">
        <w:rPr>
          <w:szCs w:val="28"/>
        </w:rPr>
        <w:t xml:space="preserve">urses </w:t>
      </w:r>
      <w:r w:rsidR="00FE60B4">
        <w:rPr>
          <w:szCs w:val="28"/>
        </w:rPr>
        <w:t>A</w:t>
      </w:r>
      <w:r w:rsidR="00D852C1">
        <w:rPr>
          <w:szCs w:val="28"/>
        </w:rPr>
        <w:t>ssociation (ONA)</w:t>
      </w:r>
      <w:r w:rsidR="00FE60B4">
        <w:rPr>
          <w:szCs w:val="28"/>
        </w:rPr>
        <w:t xml:space="preserve"> </w:t>
      </w:r>
      <w:r w:rsidR="00234812">
        <w:rPr>
          <w:szCs w:val="28"/>
        </w:rPr>
        <w:t xml:space="preserve">then proposed a Bill to </w:t>
      </w:r>
      <w:r w:rsidR="00FE60B4">
        <w:rPr>
          <w:szCs w:val="28"/>
        </w:rPr>
        <w:t>broaden</w:t>
      </w:r>
      <w:r w:rsidR="00234812">
        <w:rPr>
          <w:szCs w:val="28"/>
        </w:rPr>
        <w:t xml:space="preserve"> </w:t>
      </w:r>
      <w:r w:rsidR="00FE60B4">
        <w:rPr>
          <w:szCs w:val="28"/>
        </w:rPr>
        <w:t xml:space="preserve">the original proposal </w:t>
      </w:r>
      <w:r w:rsidR="00234812">
        <w:rPr>
          <w:szCs w:val="28"/>
        </w:rPr>
        <w:t xml:space="preserve">so </w:t>
      </w:r>
      <w:r w:rsidR="00FE60B4">
        <w:rPr>
          <w:szCs w:val="28"/>
        </w:rPr>
        <w:t xml:space="preserve">APRNs </w:t>
      </w:r>
      <w:r w:rsidR="00234812">
        <w:rPr>
          <w:szCs w:val="28"/>
        </w:rPr>
        <w:t xml:space="preserve">would have </w:t>
      </w:r>
      <w:r w:rsidR="00FE60B4">
        <w:rPr>
          <w:szCs w:val="28"/>
        </w:rPr>
        <w:t>the authority to perform all forms of diagnostic imaging</w:t>
      </w:r>
      <w:r w:rsidR="00234812">
        <w:rPr>
          <w:szCs w:val="28"/>
        </w:rPr>
        <w:t xml:space="preserve">. Due to medical community </w:t>
      </w:r>
      <w:r w:rsidR="00234812">
        <w:rPr>
          <w:szCs w:val="28"/>
        </w:rPr>
        <w:lastRenderedPageBreak/>
        <w:t>resistance, the Oregon House/Senate Healthcare chairmen tabled the proposed Bill sen</w:t>
      </w:r>
      <w:r w:rsidR="00E170D0">
        <w:rPr>
          <w:szCs w:val="28"/>
        </w:rPr>
        <w:t>ding</w:t>
      </w:r>
      <w:r w:rsidR="00234812">
        <w:rPr>
          <w:szCs w:val="28"/>
        </w:rPr>
        <w:t xml:space="preserve"> it to the three agencies </w:t>
      </w:r>
      <w:r w:rsidR="00E170D0">
        <w:rPr>
          <w:szCs w:val="28"/>
        </w:rPr>
        <w:t>for</w:t>
      </w:r>
      <w:r w:rsidR="00234812">
        <w:rPr>
          <w:szCs w:val="28"/>
        </w:rPr>
        <w:t xml:space="preserve"> re</w:t>
      </w:r>
      <w:r w:rsidR="00D852C1">
        <w:rPr>
          <w:szCs w:val="28"/>
        </w:rPr>
        <w:t>s</w:t>
      </w:r>
      <w:r w:rsidR="00234812">
        <w:rPr>
          <w:szCs w:val="28"/>
        </w:rPr>
        <w:t>ol</w:t>
      </w:r>
      <w:r w:rsidR="00E170D0">
        <w:rPr>
          <w:szCs w:val="28"/>
        </w:rPr>
        <w:t>ution</w:t>
      </w:r>
      <w:r w:rsidR="00234812">
        <w:rPr>
          <w:szCs w:val="28"/>
        </w:rPr>
        <w:t xml:space="preserve"> with </w:t>
      </w:r>
      <w:r w:rsidR="00D852C1">
        <w:rPr>
          <w:szCs w:val="28"/>
        </w:rPr>
        <w:t>ONA.</w:t>
      </w:r>
    </w:p>
    <w:p w:rsidR="00D852C1" w:rsidRDefault="00D852C1" w:rsidP="00591698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szCs w:val="28"/>
        </w:rPr>
      </w:pPr>
    </w:p>
    <w:p w:rsidR="00591698" w:rsidRDefault="00D852C1" w:rsidP="00591698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szCs w:val="28"/>
        </w:rPr>
      </w:pPr>
      <w:r>
        <w:rPr>
          <w:szCs w:val="28"/>
        </w:rPr>
        <w:t xml:space="preserve">Two interagency meetings </w:t>
      </w:r>
      <w:r w:rsidR="00B4427D">
        <w:rPr>
          <w:szCs w:val="28"/>
        </w:rPr>
        <w:t xml:space="preserve">then </w:t>
      </w:r>
      <w:r>
        <w:rPr>
          <w:szCs w:val="28"/>
        </w:rPr>
        <w:t>took place (</w:t>
      </w:r>
      <w:r w:rsidR="00B4427D">
        <w:rPr>
          <w:szCs w:val="28"/>
        </w:rPr>
        <w:t>April 6th</w:t>
      </w:r>
      <w:r>
        <w:rPr>
          <w:szCs w:val="28"/>
        </w:rPr>
        <w:t xml:space="preserve"> </w:t>
      </w:r>
      <w:r w:rsidR="009474BB">
        <w:rPr>
          <w:szCs w:val="28"/>
        </w:rPr>
        <w:t>&amp; Ju</w:t>
      </w:r>
      <w:r w:rsidR="00B4427D">
        <w:rPr>
          <w:szCs w:val="28"/>
        </w:rPr>
        <w:t>ne 26th</w:t>
      </w:r>
      <w:r w:rsidR="009474BB">
        <w:rPr>
          <w:szCs w:val="28"/>
        </w:rPr>
        <w:t xml:space="preserve">).  RPS presented a proposal to use the AAPA/ASRT “Fundamental Framework for </w:t>
      </w:r>
      <w:r w:rsidR="00E170D0">
        <w:rPr>
          <w:szCs w:val="28"/>
        </w:rPr>
        <w:t>PAs doing Fluoroscopy” as the</w:t>
      </w:r>
      <w:r w:rsidR="00FF6172">
        <w:rPr>
          <w:szCs w:val="28"/>
        </w:rPr>
        <w:t xml:space="preserve"> required</w:t>
      </w:r>
      <w:r w:rsidR="00E170D0">
        <w:rPr>
          <w:szCs w:val="28"/>
        </w:rPr>
        <w:t xml:space="preserve"> didactic/clinical/applications training model for APRNs.  All agency representatives supported the idea.  Ed said he would </w:t>
      </w:r>
      <w:r w:rsidR="00F92353">
        <w:rPr>
          <w:szCs w:val="28"/>
        </w:rPr>
        <w:t xml:space="preserve">1) </w:t>
      </w:r>
      <w:r w:rsidR="00E170D0">
        <w:rPr>
          <w:szCs w:val="28"/>
        </w:rPr>
        <w:t>make the proposal to OBMI at their July 20</w:t>
      </w:r>
      <w:r w:rsidR="00E170D0" w:rsidRPr="00E170D0">
        <w:rPr>
          <w:szCs w:val="28"/>
          <w:vertAlign w:val="superscript"/>
        </w:rPr>
        <w:t>th</w:t>
      </w:r>
      <w:r w:rsidR="00E170D0">
        <w:rPr>
          <w:szCs w:val="28"/>
        </w:rPr>
        <w:t xml:space="preserve"> meeting and see if the</w:t>
      </w:r>
      <w:r w:rsidR="00F92353">
        <w:rPr>
          <w:szCs w:val="28"/>
        </w:rPr>
        <w:t xml:space="preserve">y would </w:t>
      </w:r>
      <w:r w:rsidR="00E170D0">
        <w:rPr>
          <w:szCs w:val="28"/>
        </w:rPr>
        <w:t>su</w:t>
      </w:r>
      <w:r w:rsidR="00F92353">
        <w:rPr>
          <w:szCs w:val="28"/>
        </w:rPr>
        <w:t>pport</w:t>
      </w:r>
      <w:r w:rsidR="00E170D0">
        <w:rPr>
          <w:szCs w:val="28"/>
        </w:rPr>
        <w:t xml:space="preserve"> </w:t>
      </w:r>
      <w:r w:rsidR="00F92353">
        <w:rPr>
          <w:szCs w:val="28"/>
        </w:rPr>
        <w:t xml:space="preserve">a statutory change to allow APRNs to “supervise” RTs for fluoroscopy procedures and </w:t>
      </w:r>
      <w:r w:rsidR="00B4427D">
        <w:rPr>
          <w:szCs w:val="28"/>
        </w:rPr>
        <w:t>2) also</w:t>
      </w:r>
      <w:r w:rsidR="00F92353">
        <w:rPr>
          <w:szCs w:val="28"/>
        </w:rPr>
        <w:t xml:space="preserve"> contact ASRT/ARRT to confirm their support in using the Framework and test, respectfully. </w:t>
      </w:r>
      <w:r w:rsidR="007A7D52">
        <w:rPr>
          <w:szCs w:val="28"/>
        </w:rPr>
        <w:t xml:space="preserve">OSBN and ONA representatives were invited to the </w:t>
      </w:r>
      <w:r w:rsidR="00B4427D">
        <w:rPr>
          <w:szCs w:val="28"/>
        </w:rPr>
        <w:t>July 20</w:t>
      </w:r>
      <w:r w:rsidR="00B4427D" w:rsidRPr="00B4427D">
        <w:rPr>
          <w:szCs w:val="28"/>
          <w:vertAlign w:val="superscript"/>
        </w:rPr>
        <w:t>th</w:t>
      </w:r>
      <w:r w:rsidR="00B4427D">
        <w:rPr>
          <w:szCs w:val="28"/>
        </w:rPr>
        <w:t xml:space="preserve"> </w:t>
      </w:r>
      <w:r w:rsidR="007A7D52">
        <w:rPr>
          <w:szCs w:val="28"/>
        </w:rPr>
        <w:t xml:space="preserve">OBMI meeting. </w:t>
      </w:r>
      <w:r w:rsidR="00F92353">
        <w:rPr>
          <w:szCs w:val="28"/>
        </w:rPr>
        <w:t xml:space="preserve"> David told the group </w:t>
      </w:r>
      <w:r w:rsidR="007A7D52">
        <w:rPr>
          <w:szCs w:val="28"/>
        </w:rPr>
        <w:t>he would present the proposed training to the Radiation Advisory Committee on June 13</w:t>
      </w:r>
      <w:r w:rsidR="007A7D52" w:rsidRPr="007A7D52">
        <w:rPr>
          <w:szCs w:val="28"/>
          <w:vertAlign w:val="superscript"/>
        </w:rPr>
        <w:t>th</w:t>
      </w:r>
      <w:r w:rsidR="007A7D52">
        <w:rPr>
          <w:szCs w:val="28"/>
        </w:rPr>
        <w:t xml:space="preserve"> for their input.</w:t>
      </w:r>
      <w:r w:rsidR="00F92353">
        <w:rPr>
          <w:szCs w:val="28"/>
        </w:rPr>
        <w:t xml:space="preserve">    </w:t>
      </w:r>
      <w:r w:rsidR="00E170D0">
        <w:rPr>
          <w:szCs w:val="28"/>
        </w:rPr>
        <w:t xml:space="preserve">      </w:t>
      </w:r>
      <w:r w:rsidR="009474BB">
        <w:rPr>
          <w:szCs w:val="28"/>
        </w:rPr>
        <w:t xml:space="preserve"> </w:t>
      </w:r>
      <w:r w:rsidR="00234812">
        <w:rPr>
          <w:szCs w:val="28"/>
        </w:rPr>
        <w:t xml:space="preserve">    </w:t>
      </w:r>
      <w:r w:rsidR="00FE60B4">
        <w:rPr>
          <w:szCs w:val="28"/>
        </w:rPr>
        <w:t xml:space="preserve"> </w:t>
      </w:r>
      <w:r w:rsidR="00FA2564" w:rsidRPr="00FA2564">
        <w:rPr>
          <w:b/>
          <w:i/>
          <w:szCs w:val="28"/>
          <w:u w:val="single"/>
        </w:rPr>
        <w:t xml:space="preserve"> </w:t>
      </w:r>
    </w:p>
    <w:p w:rsidR="005E3522" w:rsidRDefault="005E3522" w:rsidP="005346B5">
      <w:pPr>
        <w:rPr>
          <w:szCs w:val="28"/>
        </w:rPr>
      </w:pPr>
    </w:p>
    <w:p w:rsidR="00A05F46" w:rsidRDefault="002907CB" w:rsidP="005346B5">
      <w:pPr>
        <w:rPr>
          <w:szCs w:val="28"/>
        </w:rPr>
      </w:pPr>
      <w:r>
        <w:rPr>
          <w:szCs w:val="28"/>
        </w:rPr>
        <w:t xml:space="preserve">Donna </w:t>
      </w:r>
      <w:r w:rsidR="005E3522">
        <w:rPr>
          <w:szCs w:val="28"/>
        </w:rPr>
        <w:t>summarize</w:t>
      </w:r>
      <w:r w:rsidR="007A7D52">
        <w:rPr>
          <w:szCs w:val="28"/>
        </w:rPr>
        <w:t>d</w:t>
      </w:r>
      <w:r w:rsidR="005E3522">
        <w:rPr>
          <w:szCs w:val="28"/>
        </w:rPr>
        <w:t xml:space="preserve"> the discussion</w:t>
      </w:r>
      <w:r w:rsidR="00CF0AD8">
        <w:rPr>
          <w:szCs w:val="28"/>
        </w:rPr>
        <w:t>. She</w:t>
      </w:r>
      <w:r w:rsidR="007A053A">
        <w:rPr>
          <w:szCs w:val="28"/>
        </w:rPr>
        <w:t xml:space="preserve"> then</w:t>
      </w:r>
      <w:r w:rsidR="005E3522">
        <w:rPr>
          <w:szCs w:val="28"/>
        </w:rPr>
        <w:t xml:space="preserve"> </w:t>
      </w:r>
      <w:r w:rsidR="007A7D52">
        <w:rPr>
          <w:szCs w:val="28"/>
        </w:rPr>
        <w:t>asked</w:t>
      </w:r>
      <w:r w:rsidR="005E3522">
        <w:rPr>
          <w:szCs w:val="28"/>
        </w:rPr>
        <w:t xml:space="preserve"> if the committee want</w:t>
      </w:r>
      <w:r w:rsidR="007A7D52">
        <w:rPr>
          <w:szCs w:val="28"/>
        </w:rPr>
        <w:t>ed</w:t>
      </w:r>
      <w:r w:rsidR="005E3522">
        <w:rPr>
          <w:szCs w:val="28"/>
        </w:rPr>
        <w:t xml:space="preserve"> to </w:t>
      </w:r>
      <w:r w:rsidR="00CF0AD8">
        <w:rPr>
          <w:szCs w:val="28"/>
        </w:rPr>
        <w:t xml:space="preserve">support the training </w:t>
      </w:r>
      <w:r w:rsidR="005E3522">
        <w:rPr>
          <w:szCs w:val="28"/>
        </w:rPr>
        <w:t xml:space="preserve">proposal </w:t>
      </w:r>
      <w:r w:rsidR="00CF0AD8">
        <w:rPr>
          <w:szCs w:val="28"/>
        </w:rPr>
        <w:t>(</w:t>
      </w:r>
      <w:r w:rsidR="005E3522">
        <w:rPr>
          <w:szCs w:val="28"/>
        </w:rPr>
        <w:t>40 hours didactic, 40 hours</w:t>
      </w:r>
      <w:r w:rsidR="00FA2564">
        <w:rPr>
          <w:szCs w:val="28"/>
        </w:rPr>
        <w:t xml:space="preserve"> clinical,</w:t>
      </w:r>
      <w:r w:rsidR="005E3522">
        <w:rPr>
          <w:szCs w:val="28"/>
        </w:rPr>
        <w:t xml:space="preserve"> plus machine specific applications</w:t>
      </w:r>
      <w:r w:rsidR="00FA2564">
        <w:rPr>
          <w:szCs w:val="28"/>
        </w:rPr>
        <w:t xml:space="preserve"> training</w:t>
      </w:r>
      <w:r w:rsidR="00CF0AD8">
        <w:rPr>
          <w:szCs w:val="28"/>
        </w:rPr>
        <w:t>)</w:t>
      </w:r>
      <w:r w:rsidR="005E3522">
        <w:rPr>
          <w:szCs w:val="28"/>
        </w:rPr>
        <w:t xml:space="preserve"> </w:t>
      </w:r>
      <w:r w:rsidR="00CF0AD8">
        <w:rPr>
          <w:szCs w:val="28"/>
        </w:rPr>
        <w:t>using/completing</w:t>
      </w:r>
      <w:r w:rsidR="005E3522">
        <w:rPr>
          <w:szCs w:val="28"/>
        </w:rPr>
        <w:t xml:space="preserve"> </w:t>
      </w:r>
      <w:r w:rsidR="00CF0AD8">
        <w:rPr>
          <w:szCs w:val="28"/>
        </w:rPr>
        <w:t xml:space="preserve">the </w:t>
      </w:r>
      <w:r w:rsidR="00A05F46">
        <w:rPr>
          <w:szCs w:val="28"/>
        </w:rPr>
        <w:t>A</w:t>
      </w:r>
      <w:r w:rsidR="005E3522">
        <w:rPr>
          <w:szCs w:val="28"/>
        </w:rPr>
        <w:t xml:space="preserve">SRT </w:t>
      </w:r>
      <w:r w:rsidR="00CF0AD8">
        <w:rPr>
          <w:szCs w:val="28"/>
        </w:rPr>
        <w:t xml:space="preserve">fundamental framework </w:t>
      </w:r>
      <w:r w:rsidR="00A05F46">
        <w:rPr>
          <w:szCs w:val="28"/>
        </w:rPr>
        <w:t xml:space="preserve">and passing the </w:t>
      </w:r>
      <w:r w:rsidR="00CF0AD8">
        <w:rPr>
          <w:szCs w:val="28"/>
        </w:rPr>
        <w:t xml:space="preserve">ARRT </w:t>
      </w:r>
      <w:r w:rsidR="00A05F46">
        <w:rPr>
          <w:szCs w:val="28"/>
        </w:rPr>
        <w:t>test</w:t>
      </w:r>
      <w:r w:rsidR="00CF0AD8">
        <w:rPr>
          <w:szCs w:val="28"/>
        </w:rPr>
        <w:t>, as the pathway for APRNs to supervise fluoroscopy.</w:t>
      </w:r>
    </w:p>
    <w:p w:rsidR="00A05F46" w:rsidRDefault="00A05F46" w:rsidP="005346B5">
      <w:pPr>
        <w:rPr>
          <w:szCs w:val="28"/>
        </w:rPr>
      </w:pPr>
    </w:p>
    <w:p w:rsidR="002C19EB" w:rsidRDefault="002C19EB" w:rsidP="005346B5">
      <w:pPr>
        <w:rPr>
          <w:szCs w:val="28"/>
        </w:rPr>
      </w:pPr>
      <w:r>
        <w:rPr>
          <w:szCs w:val="28"/>
        </w:rPr>
        <w:t>Motion:</w:t>
      </w:r>
    </w:p>
    <w:p w:rsidR="007A053A" w:rsidRPr="00A273D5" w:rsidRDefault="00A05F46" w:rsidP="005346B5">
      <w:pPr>
        <w:rPr>
          <w:szCs w:val="28"/>
          <w:u w:val="single"/>
        </w:rPr>
      </w:pPr>
      <w:r>
        <w:rPr>
          <w:szCs w:val="28"/>
        </w:rPr>
        <w:t>Fred</w:t>
      </w:r>
      <w:r w:rsidR="002C19EB">
        <w:rPr>
          <w:szCs w:val="28"/>
        </w:rPr>
        <w:t xml:space="preserve"> </w:t>
      </w:r>
      <w:proofErr w:type="spellStart"/>
      <w:r w:rsidR="002C19EB">
        <w:rPr>
          <w:szCs w:val="28"/>
        </w:rPr>
        <w:t>Bremner</w:t>
      </w:r>
      <w:proofErr w:type="spellEnd"/>
      <w:r w:rsidR="002C19EB">
        <w:rPr>
          <w:szCs w:val="28"/>
        </w:rPr>
        <w:t xml:space="preserve"> moved</w:t>
      </w:r>
      <w:r w:rsidR="00E60F89">
        <w:rPr>
          <w:szCs w:val="28"/>
        </w:rPr>
        <w:t>,</w:t>
      </w:r>
      <w:r w:rsidR="002C19EB">
        <w:rPr>
          <w:szCs w:val="28"/>
        </w:rPr>
        <w:t xml:space="preserve"> and Janet Franco seconded the motion. </w:t>
      </w:r>
      <w:r w:rsidR="00A273D5" w:rsidRPr="00B4427D">
        <w:rPr>
          <w:szCs w:val="28"/>
        </w:rPr>
        <w:t>The motion passed</w:t>
      </w:r>
      <w:r w:rsidR="00B4427D" w:rsidRPr="00B4427D">
        <w:rPr>
          <w:szCs w:val="28"/>
        </w:rPr>
        <w:t>.</w:t>
      </w:r>
      <w:r w:rsidR="00A273D5" w:rsidRPr="00A273D5">
        <w:rPr>
          <w:szCs w:val="28"/>
          <w:u w:val="single"/>
        </w:rPr>
        <w:t xml:space="preserve"> </w:t>
      </w:r>
    </w:p>
    <w:p w:rsidR="007A053A" w:rsidRDefault="007A053A" w:rsidP="005346B5">
      <w:pPr>
        <w:rPr>
          <w:szCs w:val="28"/>
        </w:rPr>
      </w:pPr>
    </w:p>
    <w:p w:rsidR="002C19EB" w:rsidRDefault="00A273D5" w:rsidP="002C19EB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>
        <w:rPr>
          <w:szCs w:val="28"/>
          <w:u w:val="single"/>
        </w:rPr>
        <w:t xml:space="preserve">Proposal to Allow </w:t>
      </w:r>
      <w:r w:rsidR="002C19EB" w:rsidRPr="002C19EB">
        <w:rPr>
          <w:szCs w:val="28"/>
          <w:u w:val="single"/>
        </w:rPr>
        <w:t>P</w:t>
      </w:r>
      <w:r>
        <w:rPr>
          <w:szCs w:val="28"/>
          <w:u w:val="single"/>
        </w:rPr>
        <w:t xml:space="preserve">hysician </w:t>
      </w:r>
      <w:r w:rsidR="002C19EB" w:rsidRPr="002C19EB">
        <w:rPr>
          <w:szCs w:val="28"/>
          <w:u w:val="single"/>
        </w:rPr>
        <w:t>A</w:t>
      </w:r>
      <w:r>
        <w:rPr>
          <w:szCs w:val="28"/>
          <w:u w:val="single"/>
        </w:rPr>
        <w:t>ssistant</w:t>
      </w:r>
      <w:r w:rsidR="002C19EB" w:rsidRPr="002C19EB">
        <w:rPr>
          <w:szCs w:val="28"/>
          <w:u w:val="single"/>
        </w:rPr>
        <w:t>s</w:t>
      </w:r>
      <w:r>
        <w:rPr>
          <w:szCs w:val="28"/>
          <w:u w:val="single"/>
        </w:rPr>
        <w:t xml:space="preserve"> (PA’s)</w:t>
      </w:r>
      <w:r w:rsidR="002C19EB" w:rsidRPr="002C19EB">
        <w:rPr>
          <w:szCs w:val="28"/>
          <w:u w:val="single"/>
        </w:rPr>
        <w:t xml:space="preserve"> &amp; N</w:t>
      </w:r>
      <w:r>
        <w:rPr>
          <w:szCs w:val="28"/>
          <w:u w:val="single"/>
        </w:rPr>
        <w:t xml:space="preserve">urse </w:t>
      </w:r>
      <w:r w:rsidR="002C19EB" w:rsidRPr="002C19EB">
        <w:rPr>
          <w:szCs w:val="28"/>
          <w:u w:val="single"/>
        </w:rPr>
        <w:t>P</w:t>
      </w:r>
      <w:r>
        <w:rPr>
          <w:szCs w:val="28"/>
          <w:u w:val="single"/>
        </w:rPr>
        <w:t>ractitioners (NP’s) to</w:t>
      </w:r>
      <w:r w:rsidR="002C19EB" w:rsidRPr="002C19EB">
        <w:rPr>
          <w:szCs w:val="28"/>
          <w:u w:val="single"/>
        </w:rPr>
        <w:t xml:space="preserve"> Supervis</w:t>
      </w:r>
      <w:r>
        <w:rPr>
          <w:szCs w:val="28"/>
          <w:u w:val="single"/>
        </w:rPr>
        <w:t>e</w:t>
      </w:r>
      <w:r w:rsidR="002C19EB" w:rsidRPr="002C19EB">
        <w:rPr>
          <w:szCs w:val="28"/>
          <w:u w:val="single"/>
        </w:rPr>
        <w:t xml:space="preserve"> LXMO’s Doing X-rays</w:t>
      </w:r>
      <w:r w:rsidR="00E12AB2">
        <w:rPr>
          <w:szCs w:val="28"/>
        </w:rPr>
        <w:t xml:space="preserve"> – Rick</w:t>
      </w:r>
      <w:r w:rsidR="0067545D">
        <w:rPr>
          <w:szCs w:val="28"/>
        </w:rPr>
        <w:t xml:space="preserve"> Wendt</w:t>
      </w:r>
    </w:p>
    <w:p w:rsidR="0067545D" w:rsidRDefault="0067545D" w:rsidP="002C19EB">
      <w:pPr>
        <w:widowControl w:val="0"/>
        <w:autoSpaceDE w:val="0"/>
        <w:autoSpaceDN w:val="0"/>
        <w:adjustRightInd w:val="0"/>
        <w:contextualSpacing/>
        <w:rPr>
          <w:szCs w:val="28"/>
        </w:rPr>
      </w:pPr>
    </w:p>
    <w:p w:rsidR="00311E58" w:rsidRDefault="00A4629A" w:rsidP="002C19EB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>
        <w:rPr>
          <w:szCs w:val="28"/>
        </w:rPr>
        <w:t xml:space="preserve">Rick summarized </w:t>
      </w:r>
      <w:r w:rsidR="0067545D">
        <w:rPr>
          <w:szCs w:val="28"/>
        </w:rPr>
        <w:t>a</w:t>
      </w:r>
      <w:r>
        <w:rPr>
          <w:szCs w:val="28"/>
        </w:rPr>
        <w:t xml:space="preserve"> </w:t>
      </w:r>
      <w:r w:rsidR="008A4BEC">
        <w:rPr>
          <w:szCs w:val="28"/>
        </w:rPr>
        <w:t xml:space="preserve">recent </w:t>
      </w:r>
      <w:r>
        <w:rPr>
          <w:szCs w:val="28"/>
        </w:rPr>
        <w:t xml:space="preserve">discussion </w:t>
      </w:r>
      <w:r w:rsidR="0067545D">
        <w:rPr>
          <w:szCs w:val="28"/>
        </w:rPr>
        <w:t>with</w:t>
      </w:r>
      <w:r w:rsidR="001D145D">
        <w:rPr>
          <w:szCs w:val="28"/>
        </w:rPr>
        <w:t xml:space="preserve"> Ed</w:t>
      </w:r>
      <w:r w:rsidR="0067545D">
        <w:rPr>
          <w:szCs w:val="28"/>
        </w:rPr>
        <w:t xml:space="preserve"> Conlow (OBMI)</w:t>
      </w:r>
      <w:r w:rsidR="001D145D">
        <w:rPr>
          <w:szCs w:val="28"/>
        </w:rPr>
        <w:t xml:space="preserve"> </w:t>
      </w:r>
      <w:r w:rsidR="0067545D">
        <w:rPr>
          <w:szCs w:val="28"/>
        </w:rPr>
        <w:t>regarding</w:t>
      </w:r>
      <w:r w:rsidR="001D145D">
        <w:rPr>
          <w:szCs w:val="28"/>
        </w:rPr>
        <w:t xml:space="preserve"> </w:t>
      </w:r>
      <w:r w:rsidR="0067545D">
        <w:rPr>
          <w:szCs w:val="28"/>
        </w:rPr>
        <w:t>an OBMI statute that allows</w:t>
      </w:r>
      <w:r>
        <w:rPr>
          <w:szCs w:val="28"/>
        </w:rPr>
        <w:t xml:space="preserve"> </w:t>
      </w:r>
      <w:r w:rsidR="0067545D">
        <w:rPr>
          <w:szCs w:val="28"/>
        </w:rPr>
        <w:t xml:space="preserve">PA’s </w:t>
      </w:r>
      <w:r>
        <w:rPr>
          <w:szCs w:val="28"/>
        </w:rPr>
        <w:t xml:space="preserve">and/or </w:t>
      </w:r>
      <w:r w:rsidR="0067545D">
        <w:rPr>
          <w:szCs w:val="28"/>
        </w:rPr>
        <w:t>NP’s</w:t>
      </w:r>
      <w:r>
        <w:rPr>
          <w:szCs w:val="28"/>
        </w:rPr>
        <w:t xml:space="preserve"> to supervise L</w:t>
      </w:r>
      <w:r w:rsidR="0067545D">
        <w:rPr>
          <w:szCs w:val="28"/>
        </w:rPr>
        <w:t xml:space="preserve">imited X-Ray Machine Operators (LXMO’s) </w:t>
      </w:r>
      <w:r>
        <w:rPr>
          <w:szCs w:val="28"/>
        </w:rPr>
        <w:t xml:space="preserve">during their clinical portion of </w:t>
      </w:r>
      <w:r w:rsidR="0067545D">
        <w:rPr>
          <w:szCs w:val="28"/>
        </w:rPr>
        <w:t>formal academic</w:t>
      </w:r>
      <w:r>
        <w:rPr>
          <w:szCs w:val="28"/>
        </w:rPr>
        <w:t xml:space="preserve"> training.</w:t>
      </w:r>
      <w:r w:rsidR="0067545D">
        <w:rPr>
          <w:szCs w:val="28"/>
        </w:rPr>
        <w:t xml:space="preserve"> [Note: Current RPS OAR’s preclude NP’s from doing same and are</w:t>
      </w:r>
      <w:r w:rsidR="0036596A">
        <w:rPr>
          <w:szCs w:val="28"/>
        </w:rPr>
        <w:t>,</w:t>
      </w:r>
      <w:r w:rsidR="0067545D">
        <w:rPr>
          <w:szCs w:val="28"/>
        </w:rPr>
        <w:t xml:space="preserve"> therefore, in conflict with </w:t>
      </w:r>
      <w:r w:rsidR="0036596A">
        <w:rPr>
          <w:szCs w:val="28"/>
        </w:rPr>
        <w:t>the OBMI statute].</w:t>
      </w:r>
      <w:r>
        <w:rPr>
          <w:szCs w:val="28"/>
        </w:rPr>
        <w:t xml:space="preserve">  </w:t>
      </w:r>
    </w:p>
    <w:p w:rsidR="00A4629A" w:rsidRDefault="00A4629A" w:rsidP="00A4629A">
      <w:pPr>
        <w:widowControl w:val="0"/>
        <w:autoSpaceDE w:val="0"/>
        <w:autoSpaceDN w:val="0"/>
        <w:adjustRightInd w:val="0"/>
        <w:contextualSpacing/>
        <w:rPr>
          <w:szCs w:val="28"/>
        </w:rPr>
      </w:pPr>
    </w:p>
    <w:p w:rsidR="0045359F" w:rsidRDefault="00A4629A" w:rsidP="002C19EB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>
        <w:rPr>
          <w:szCs w:val="28"/>
        </w:rPr>
        <w:t xml:space="preserve">Ed </w:t>
      </w:r>
      <w:r w:rsidR="0036596A">
        <w:rPr>
          <w:szCs w:val="28"/>
        </w:rPr>
        <w:t xml:space="preserve">shared that X-ray schools are challenged in </w:t>
      </w:r>
      <w:r>
        <w:rPr>
          <w:szCs w:val="28"/>
        </w:rPr>
        <w:t>setting up clinical</w:t>
      </w:r>
      <w:r w:rsidR="0036596A">
        <w:rPr>
          <w:szCs w:val="28"/>
        </w:rPr>
        <w:t xml:space="preserve"> sites</w:t>
      </w:r>
      <w:r>
        <w:rPr>
          <w:szCs w:val="28"/>
        </w:rPr>
        <w:t xml:space="preserve"> for these students </w:t>
      </w:r>
      <w:r w:rsidR="0036596A">
        <w:rPr>
          <w:szCs w:val="28"/>
        </w:rPr>
        <w:t xml:space="preserve">who possess a </w:t>
      </w:r>
      <w:r>
        <w:rPr>
          <w:szCs w:val="28"/>
        </w:rPr>
        <w:t>temporary license</w:t>
      </w:r>
      <w:r w:rsidR="0036596A">
        <w:rPr>
          <w:szCs w:val="28"/>
        </w:rPr>
        <w:t xml:space="preserve"> while completing their training</w:t>
      </w:r>
      <w:r>
        <w:rPr>
          <w:szCs w:val="28"/>
        </w:rPr>
        <w:t xml:space="preserve">.  </w:t>
      </w:r>
      <w:r w:rsidR="00640FC6">
        <w:rPr>
          <w:szCs w:val="28"/>
        </w:rPr>
        <w:t>Selective potential clinical sites do not have physicians (or PA’s) to serve as supervisors</w:t>
      </w:r>
      <w:r w:rsidR="0045359F">
        <w:rPr>
          <w:szCs w:val="28"/>
        </w:rPr>
        <w:t xml:space="preserve">. Because OBMI permits NP’s to act as supervisors RPS would need to create new OAR’s defining training requirements for NP’s. </w:t>
      </w:r>
    </w:p>
    <w:p w:rsidR="0045359F" w:rsidRDefault="0045359F" w:rsidP="002C19EB">
      <w:pPr>
        <w:widowControl w:val="0"/>
        <w:autoSpaceDE w:val="0"/>
        <w:autoSpaceDN w:val="0"/>
        <w:adjustRightInd w:val="0"/>
        <w:contextualSpacing/>
        <w:rPr>
          <w:szCs w:val="28"/>
        </w:rPr>
      </w:pPr>
    </w:p>
    <w:p w:rsidR="003C631C" w:rsidRDefault="0045359F" w:rsidP="00734AFE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>
        <w:rPr>
          <w:szCs w:val="28"/>
        </w:rPr>
        <w:t xml:space="preserve">Rick made a proposal to RAC </w:t>
      </w:r>
      <w:r w:rsidR="002040AB">
        <w:rPr>
          <w:szCs w:val="28"/>
        </w:rPr>
        <w:t>suggesting that a</w:t>
      </w:r>
      <w:r w:rsidR="004E392E">
        <w:rPr>
          <w:szCs w:val="28"/>
        </w:rPr>
        <w:t xml:space="preserve"> 2-day training program including didactic, applications and imaging components</w:t>
      </w:r>
      <w:r w:rsidR="002040AB">
        <w:rPr>
          <w:szCs w:val="28"/>
        </w:rPr>
        <w:t xml:space="preserve"> would be appropriate</w:t>
      </w:r>
      <w:r w:rsidR="004E392E">
        <w:rPr>
          <w:szCs w:val="28"/>
        </w:rPr>
        <w:t xml:space="preserve">.  NP’s do not receive any formal x-ray imaging training as a part of nursing school. As such, </w:t>
      </w:r>
      <w:r w:rsidR="004E392E">
        <w:rPr>
          <w:szCs w:val="28"/>
        </w:rPr>
        <w:lastRenderedPageBreak/>
        <w:t>the</w:t>
      </w:r>
      <w:r w:rsidR="00744D8C">
        <w:rPr>
          <w:szCs w:val="28"/>
        </w:rPr>
        <w:t>re is concern that they</w:t>
      </w:r>
      <w:r w:rsidR="004E392E">
        <w:rPr>
          <w:szCs w:val="28"/>
        </w:rPr>
        <w:t xml:space="preserve"> are not qualified to give feedback to clinical students leaning how to take “good” images. </w:t>
      </w:r>
      <w:r w:rsidR="00734AFE">
        <w:rPr>
          <w:szCs w:val="28"/>
        </w:rPr>
        <w:t xml:space="preserve">RAC members discussed what level of training would be sufficient or adequate for NP’s to be clinical site supervisors. </w:t>
      </w:r>
      <w:bookmarkStart w:id="2" w:name="_Hlk522867839"/>
    </w:p>
    <w:bookmarkEnd w:id="2"/>
    <w:p w:rsidR="002D1D30" w:rsidRDefault="002D1D30" w:rsidP="002D1D30">
      <w:pPr>
        <w:pStyle w:val="ListParagraph"/>
        <w:widowControl w:val="0"/>
        <w:autoSpaceDE w:val="0"/>
        <w:autoSpaceDN w:val="0"/>
        <w:adjustRightInd w:val="0"/>
        <w:contextualSpacing/>
        <w:rPr>
          <w:szCs w:val="28"/>
        </w:rPr>
      </w:pPr>
    </w:p>
    <w:p w:rsidR="00CC21B4" w:rsidRPr="00A14610" w:rsidRDefault="00734AFE" w:rsidP="00CC21B4">
      <w:pPr>
        <w:rPr>
          <w:szCs w:val="28"/>
          <w:u w:val="single"/>
        </w:rPr>
      </w:pPr>
      <w:r w:rsidRPr="00A14610">
        <w:rPr>
          <w:szCs w:val="28"/>
          <w:u w:val="single"/>
        </w:rPr>
        <w:t xml:space="preserve">Initial </w:t>
      </w:r>
      <w:r w:rsidR="00CC21B4" w:rsidRPr="00A14610">
        <w:rPr>
          <w:szCs w:val="28"/>
          <w:u w:val="single"/>
        </w:rPr>
        <w:t>Motion</w:t>
      </w:r>
    </w:p>
    <w:p w:rsidR="002D1D30" w:rsidRDefault="00CC21B4" w:rsidP="00CC21B4">
      <w:pPr>
        <w:rPr>
          <w:szCs w:val="28"/>
        </w:rPr>
      </w:pPr>
      <w:r>
        <w:rPr>
          <w:szCs w:val="28"/>
        </w:rPr>
        <w:t xml:space="preserve">Dr. </w:t>
      </w:r>
      <w:r w:rsidRPr="00CC21B4">
        <w:rPr>
          <w:szCs w:val="28"/>
        </w:rPr>
        <w:t xml:space="preserve">Fred </w:t>
      </w:r>
      <w:proofErr w:type="spellStart"/>
      <w:r w:rsidRPr="00CC21B4">
        <w:rPr>
          <w:szCs w:val="28"/>
        </w:rPr>
        <w:t>Bremner</w:t>
      </w:r>
      <w:proofErr w:type="spellEnd"/>
      <w:r w:rsidRPr="00CC21B4">
        <w:rPr>
          <w:szCs w:val="28"/>
        </w:rPr>
        <w:t xml:space="preserve"> moved and</w:t>
      </w:r>
      <w:r w:rsidR="002D1D30">
        <w:rPr>
          <w:szCs w:val="28"/>
        </w:rPr>
        <w:t xml:space="preserve"> No S</w:t>
      </w:r>
      <w:r w:rsidRPr="00CC21B4">
        <w:rPr>
          <w:szCs w:val="28"/>
        </w:rPr>
        <w:t>econd</w:t>
      </w:r>
      <w:r w:rsidR="002D1D30">
        <w:rPr>
          <w:szCs w:val="28"/>
        </w:rPr>
        <w:t xml:space="preserve">. </w:t>
      </w:r>
    </w:p>
    <w:p w:rsidR="00252D76" w:rsidRDefault="00252D76" w:rsidP="00CC21B4">
      <w:pPr>
        <w:rPr>
          <w:szCs w:val="28"/>
        </w:rPr>
      </w:pPr>
    </w:p>
    <w:p w:rsidR="00252D76" w:rsidRDefault="00252D76" w:rsidP="00252D76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>
        <w:rPr>
          <w:szCs w:val="28"/>
        </w:rPr>
        <w:t>There was further discussion concerning NP’s needing to be proficient at knowing how to take and recognize a quality x-ray image</w:t>
      </w:r>
      <w:r w:rsidR="00E60F89">
        <w:rPr>
          <w:szCs w:val="28"/>
        </w:rPr>
        <w:t>,</w:t>
      </w:r>
      <w:r>
        <w:rPr>
          <w:szCs w:val="28"/>
        </w:rPr>
        <w:t xml:space="preserve"> so they can provide meaningful instruction.  Rick reinforced that there would be a weighted focus in developing skills to recognize good quality images. He will create a proposed training syllabus</w:t>
      </w:r>
      <w:r w:rsidR="00A14610">
        <w:rPr>
          <w:szCs w:val="28"/>
        </w:rPr>
        <w:t xml:space="preserve"> and present </w:t>
      </w:r>
      <w:r w:rsidR="002040AB">
        <w:rPr>
          <w:szCs w:val="28"/>
        </w:rPr>
        <w:t xml:space="preserve">it </w:t>
      </w:r>
      <w:r w:rsidR="00A14610">
        <w:rPr>
          <w:szCs w:val="28"/>
        </w:rPr>
        <w:t>at the Oct.</w:t>
      </w:r>
      <w:r w:rsidR="002040AB">
        <w:rPr>
          <w:szCs w:val="28"/>
        </w:rPr>
        <w:t xml:space="preserve"> 10th</w:t>
      </w:r>
      <w:r w:rsidR="00A14610">
        <w:rPr>
          <w:szCs w:val="28"/>
        </w:rPr>
        <w:t xml:space="preserve"> RAC meeting.</w:t>
      </w:r>
      <w:r>
        <w:rPr>
          <w:szCs w:val="28"/>
        </w:rPr>
        <w:t xml:space="preserve">        </w:t>
      </w:r>
    </w:p>
    <w:p w:rsidR="002D1D30" w:rsidRDefault="00252D76" w:rsidP="00CC21B4">
      <w:pPr>
        <w:rPr>
          <w:szCs w:val="28"/>
        </w:rPr>
      </w:pPr>
      <w:r>
        <w:rPr>
          <w:szCs w:val="28"/>
        </w:rPr>
        <w:t xml:space="preserve">                                   </w:t>
      </w:r>
    </w:p>
    <w:p w:rsidR="002D1D30" w:rsidRPr="00A14610" w:rsidRDefault="00734AFE" w:rsidP="002D1D30">
      <w:pPr>
        <w:rPr>
          <w:szCs w:val="28"/>
          <w:u w:val="single"/>
        </w:rPr>
      </w:pPr>
      <w:r w:rsidRPr="00A14610">
        <w:rPr>
          <w:szCs w:val="28"/>
          <w:u w:val="single"/>
        </w:rPr>
        <w:t xml:space="preserve">Final </w:t>
      </w:r>
      <w:r w:rsidR="002D1D30" w:rsidRPr="00A14610">
        <w:rPr>
          <w:szCs w:val="28"/>
          <w:u w:val="single"/>
        </w:rPr>
        <w:t>Motion</w:t>
      </w:r>
    </w:p>
    <w:p w:rsidR="00CC32CE" w:rsidRDefault="005B4CD9" w:rsidP="00CC21B4">
      <w:pPr>
        <w:rPr>
          <w:szCs w:val="28"/>
        </w:rPr>
      </w:pPr>
      <w:r>
        <w:rPr>
          <w:szCs w:val="28"/>
        </w:rPr>
        <w:t>Scott Young</w:t>
      </w:r>
      <w:r w:rsidR="00926C6B">
        <w:rPr>
          <w:szCs w:val="28"/>
        </w:rPr>
        <w:t xml:space="preserve"> </w:t>
      </w:r>
      <w:proofErr w:type="gramStart"/>
      <w:r w:rsidR="00926C6B">
        <w:rPr>
          <w:szCs w:val="28"/>
        </w:rPr>
        <w:t>moved</w:t>
      </w:r>
      <w:proofErr w:type="gramEnd"/>
      <w:r w:rsidR="00926C6B">
        <w:rPr>
          <w:szCs w:val="28"/>
        </w:rPr>
        <w:t xml:space="preserve"> and Janet seconded. </w:t>
      </w:r>
      <w:r w:rsidR="002040AB">
        <w:rPr>
          <w:szCs w:val="28"/>
        </w:rPr>
        <w:t>Motion passed with o</w:t>
      </w:r>
      <w:r w:rsidR="00CC32CE">
        <w:rPr>
          <w:szCs w:val="28"/>
        </w:rPr>
        <w:t>ne abstention by Fred</w:t>
      </w:r>
      <w:r w:rsidR="00D701E4">
        <w:rPr>
          <w:szCs w:val="28"/>
        </w:rPr>
        <w:t xml:space="preserve"> </w:t>
      </w:r>
      <w:proofErr w:type="spellStart"/>
      <w:r w:rsidR="00D701E4">
        <w:rPr>
          <w:szCs w:val="28"/>
        </w:rPr>
        <w:t>Bremner</w:t>
      </w:r>
      <w:proofErr w:type="spellEnd"/>
      <w:r w:rsidR="00CC32CE">
        <w:rPr>
          <w:szCs w:val="28"/>
        </w:rPr>
        <w:t xml:space="preserve">.  </w:t>
      </w:r>
    </w:p>
    <w:p w:rsidR="00CC32CE" w:rsidRDefault="00CC32CE" w:rsidP="00CC21B4">
      <w:pPr>
        <w:rPr>
          <w:szCs w:val="28"/>
        </w:rPr>
      </w:pPr>
    </w:p>
    <w:p w:rsidR="00CC32CE" w:rsidRDefault="00A14610" w:rsidP="00CC21B4">
      <w:pPr>
        <w:rPr>
          <w:szCs w:val="28"/>
        </w:rPr>
      </w:pPr>
      <w:r>
        <w:rPr>
          <w:szCs w:val="28"/>
          <w:u w:val="single"/>
        </w:rPr>
        <w:t xml:space="preserve">Proposal to Allow </w:t>
      </w:r>
      <w:r w:rsidR="00CC32CE" w:rsidRPr="00CC32CE">
        <w:rPr>
          <w:szCs w:val="28"/>
          <w:u w:val="single"/>
        </w:rPr>
        <w:t xml:space="preserve">Speech Pathologists </w:t>
      </w:r>
      <w:r>
        <w:rPr>
          <w:szCs w:val="28"/>
          <w:u w:val="single"/>
        </w:rPr>
        <w:t xml:space="preserve">to </w:t>
      </w:r>
      <w:r w:rsidR="00CC32CE" w:rsidRPr="00CC32CE">
        <w:rPr>
          <w:szCs w:val="28"/>
          <w:u w:val="single"/>
        </w:rPr>
        <w:t>Supervi</w:t>
      </w:r>
      <w:r>
        <w:rPr>
          <w:szCs w:val="28"/>
          <w:u w:val="single"/>
        </w:rPr>
        <w:t xml:space="preserve">se </w:t>
      </w:r>
      <w:r w:rsidR="00CC32CE" w:rsidRPr="00CC32CE">
        <w:rPr>
          <w:szCs w:val="28"/>
          <w:u w:val="single"/>
        </w:rPr>
        <w:t>Fluoroscopy</w:t>
      </w:r>
      <w:r>
        <w:rPr>
          <w:szCs w:val="28"/>
          <w:u w:val="single"/>
        </w:rPr>
        <w:t xml:space="preserve"> (Barium Swallows)</w:t>
      </w:r>
      <w:r w:rsidR="00CC32CE">
        <w:rPr>
          <w:szCs w:val="28"/>
          <w:u w:val="single"/>
        </w:rPr>
        <w:t xml:space="preserve"> </w:t>
      </w:r>
      <w:r w:rsidR="00F458FA">
        <w:rPr>
          <w:szCs w:val="28"/>
        </w:rPr>
        <w:t>– Rick</w:t>
      </w:r>
      <w:r w:rsidR="006F0190">
        <w:rPr>
          <w:szCs w:val="28"/>
        </w:rPr>
        <w:t xml:space="preserve"> Wendt</w:t>
      </w:r>
    </w:p>
    <w:p w:rsidR="00A14610" w:rsidRDefault="00A14610" w:rsidP="00CC21B4">
      <w:pPr>
        <w:rPr>
          <w:szCs w:val="28"/>
        </w:rPr>
      </w:pPr>
    </w:p>
    <w:p w:rsidR="00A31A9B" w:rsidRDefault="00D701E4" w:rsidP="00A31A9B">
      <w:pPr>
        <w:rPr>
          <w:color w:val="000000"/>
          <w:szCs w:val="28"/>
        </w:rPr>
      </w:pPr>
      <w:r>
        <w:rPr>
          <w:szCs w:val="28"/>
        </w:rPr>
        <w:t xml:space="preserve">Rick </w:t>
      </w:r>
      <w:r w:rsidR="00A14610">
        <w:rPr>
          <w:szCs w:val="28"/>
        </w:rPr>
        <w:t>presented</w:t>
      </w:r>
      <w:r>
        <w:rPr>
          <w:szCs w:val="28"/>
        </w:rPr>
        <w:t xml:space="preserve"> </w:t>
      </w:r>
      <w:r w:rsidR="00A14610">
        <w:rPr>
          <w:szCs w:val="28"/>
        </w:rPr>
        <w:t>a</w:t>
      </w:r>
      <w:r>
        <w:rPr>
          <w:szCs w:val="28"/>
        </w:rPr>
        <w:t xml:space="preserve"> variance </w:t>
      </w:r>
      <w:r w:rsidR="00262DC0">
        <w:rPr>
          <w:szCs w:val="28"/>
        </w:rPr>
        <w:t xml:space="preserve">request </w:t>
      </w:r>
      <w:r w:rsidR="00A14610">
        <w:rPr>
          <w:szCs w:val="28"/>
        </w:rPr>
        <w:t xml:space="preserve">that </w:t>
      </w:r>
      <w:r w:rsidR="00262DC0">
        <w:rPr>
          <w:szCs w:val="28"/>
        </w:rPr>
        <w:t>came from OHSU</w:t>
      </w:r>
      <w:r w:rsidR="00A14610">
        <w:rPr>
          <w:szCs w:val="28"/>
        </w:rPr>
        <w:t xml:space="preserve"> radiologists</w:t>
      </w:r>
      <w:r w:rsidR="00262DC0">
        <w:rPr>
          <w:szCs w:val="28"/>
        </w:rPr>
        <w:t xml:space="preserve">. </w:t>
      </w:r>
      <w:r w:rsidR="00A31A9B">
        <w:rPr>
          <w:color w:val="000000"/>
          <w:szCs w:val="28"/>
        </w:rPr>
        <w:t xml:space="preserve">The </w:t>
      </w:r>
      <w:r w:rsidR="00CC1783">
        <w:rPr>
          <w:color w:val="000000"/>
          <w:szCs w:val="28"/>
        </w:rPr>
        <w:t>request was to allow</w:t>
      </w:r>
      <w:r w:rsidR="00A31A9B">
        <w:rPr>
          <w:color w:val="000000"/>
          <w:szCs w:val="28"/>
        </w:rPr>
        <w:t xml:space="preserve"> Speech </w:t>
      </w:r>
      <w:r w:rsidR="00CC1783">
        <w:rPr>
          <w:color w:val="000000"/>
          <w:szCs w:val="28"/>
        </w:rPr>
        <w:t>P</w:t>
      </w:r>
      <w:r w:rsidR="00A31A9B">
        <w:rPr>
          <w:color w:val="000000"/>
          <w:szCs w:val="28"/>
        </w:rPr>
        <w:t xml:space="preserve">athologists </w:t>
      </w:r>
      <w:r w:rsidR="00CC1783">
        <w:rPr>
          <w:color w:val="000000"/>
          <w:szCs w:val="28"/>
        </w:rPr>
        <w:t xml:space="preserve">to </w:t>
      </w:r>
      <w:r w:rsidR="00A31A9B">
        <w:rPr>
          <w:color w:val="000000"/>
          <w:szCs w:val="28"/>
        </w:rPr>
        <w:t xml:space="preserve">direct </w:t>
      </w:r>
      <w:r w:rsidR="00CC1783">
        <w:rPr>
          <w:color w:val="000000"/>
          <w:szCs w:val="28"/>
        </w:rPr>
        <w:t>R</w:t>
      </w:r>
      <w:r w:rsidR="000A53BB">
        <w:rPr>
          <w:color w:val="000000"/>
          <w:szCs w:val="28"/>
        </w:rPr>
        <w:t xml:space="preserve">adiologic </w:t>
      </w:r>
      <w:r w:rsidR="00CC1783">
        <w:rPr>
          <w:color w:val="000000"/>
          <w:szCs w:val="28"/>
        </w:rPr>
        <w:t>T</w:t>
      </w:r>
      <w:r w:rsidR="000A53BB">
        <w:rPr>
          <w:color w:val="000000"/>
          <w:szCs w:val="28"/>
        </w:rPr>
        <w:t>echnicians (RT’s)</w:t>
      </w:r>
      <w:r w:rsidR="00CC1783">
        <w:rPr>
          <w:color w:val="000000"/>
          <w:szCs w:val="28"/>
        </w:rPr>
        <w:t xml:space="preserve"> for barium swallow</w:t>
      </w:r>
      <w:r w:rsidR="00A31A9B">
        <w:rPr>
          <w:color w:val="000000"/>
          <w:szCs w:val="28"/>
        </w:rPr>
        <w:t xml:space="preserve"> fluorosco</w:t>
      </w:r>
      <w:r w:rsidR="00CC1783">
        <w:rPr>
          <w:color w:val="000000"/>
          <w:szCs w:val="28"/>
        </w:rPr>
        <w:t>py procedures</w:t>
      </w:r>
      <w:r w:rsidR="00A31A9B">
        <w:rPr>
          <w:color w:val="000000"/>
          <w:szCs w:val="28"/>
        </w:rPr>
        <w:t xml:space="preserve"> so radiologists do not have to be present</w:t>
      </w:r>
      <w:r w:rsidR="00CC1783">
        <w:rPr>
          <w:color w:val="000000"/>
          <w:szCs w:val="28"/>
        </w:rPr>
        <w:t>.</w:t>
      </w:r>
      <w:r w:rsidR="00A31A9B">
        <w:rPr>
          <w:color w:val="000000"/>
          <w:szCs w:val="28"/>
        </w:rPr>
        <w:t xml:space="preserve"> </w:t>
      </w:r>
    </w:p>
    <w:p w:rsidR="00A31A9B" w:rsidRDefault="00A31A9B" w:rsidP="00A31A9B">
      <w:pPr>
        <w:rPr>
          <w:color w:val="000000"/>
          <w:szCs w:val="28"/>
        </w:rPr>
      </w:pPr>
    </w:p>
    <w:p w:rsidR="00A31A9B" w:rsidRPr="00805CB8" w:rsidRDefault="00A31A9B" w:rsidP="00A31A9B">
      <w:pPr>
        <w:rPr>
          <w:color w:val="000000"/>
          <w:szCs w:val="28"/>
        </w:rPr>
      </w:pPr>
      <w:r>
        <w:rPr>
          <w:color w:val="000000"/>
          <w:szCs w:val="28"/>
        </w:rPr>
        <w:t xml:space="preserve">Rick </w:t>
      </w:r>
      <w:r w:rsidR="00CC1783">
        <w:rPr>
          <w:color w:val="000000"/>
          <w:szCs w:val="28"/>
        </w:rPr>
        <w:t>shared</w:t>
      </w:r>
      <w:r>
        <w:rPr>
          <w:color w:val="000000"/>
          <w:szCs w:val="28"/>
        </w:rPr>
        <w:t xml:space="preserve"> </w:t>
      </w:r>
      <w:r w:rsidR="00CC1783">
        <w:rPr>
          <w:color w:val="000000"/>
          <w:szCs w:val="28"/>
        </w:rPr>
        <w:t xml:space="preserve">that current RPS OAR’s and OBMI ORS require </w:t>
      </w:r>
      <w:r>
        <w:rPr>
          <w:color w:val="000000"/>
          <w:szCs w:val="28"/>
        </w:rPr>
        <w:t xml:space="preserve">Radiologists to be present because Speech Pathologists are not included as </w:t>
      </w:r>
      <w:r w:rsidR="00CC1783">
        <w:rPr>
          <w:color w:val="000000"/>
          <w:szCs w:val="28"/>
        </w:rPr>
        <w:t>supervisors.</w:t>
      </w:r>
      <w:r>
        <w:rPr>
          <w:color w:val="000000"/>
          <w:szCs w:val="28"/>
        </w:rPr>
        <w:t xml:space="preserve"> OBMI Statu</w:t>
      </w:r>
      <w:r w:rsidR="000A53BB">
        <w:rPr>
          <w:color w:val="000000"/>
          <w:szCs w:val="28"/>
        </w:rPr>
        <w:t>tes</w:t>
      </w:r>
      <w:r>
        <w:rPr>
          <w:color w:val="000000"/>
          <w:szCs w:val="28"/>
        </w:rPr>
        <w:t xml:space="preserve"> state </w:t>
      </w:r>
      <w:r w:rsidR="000A53BB">
        <w:rPr>
          <w:color w:val="000000"/>
          <w:szCs w:val="28"/>
        </w:rPr>
        <w:t>that</w:t>
      </w:r>
      <w:r>
        <w:rPr>
          <w:color w:val="000000"/>
          <w:szCs w:val="28"/>
        </w:rPr>
        <w:t xml:space="preserve"> radiologist</w:t>
      </w:r>
      <w:r w:rsidR="000A53BB">
        <w:rPr>
          <w:color w:val="000000"/>
          <w:szCs w:val="28"/>
        </w:rPr>
        <w:t>s</w:t>
      </w:r>
      <w:r>
        <w:rPr>
          <w:color w:val="000000"/>
          <w:szCs w:val="28"/>
        </w:rPr>
        <w:t xml:space="preserve"> </w:t>
      </w:r>
      <w:r w:rsidR="000A53BB">
        <w:rPr>
          <w:color w:val="000000"/>
          <w:szCs w:val="28"/>
        </w:rPr>
        <w:t>must</w:t>
      </w:r>
      <w:r>
        <w:rPr>
          <w:color w:val="000000"/>
          <w:szCs w:val="28"/>
        </w:rPr>
        <w:t xml:space="preserve"> supervise </w:t>
      </w:r>
      <w:r w:rsidR="000A53BB">
        <w:rPr>
          <w:color w:val="000000"/>
          <w:szCs w:val="28"/>
        </w:rPr>
        <w:t>RT’s</w:t>
      </w:r>
      <w:r>
        <w:rPr>
          <w:color w:val="000000"/>
          <w:szCs w:val="28"/>
        </w:rPr>
        <w:t xml:space="preserve">. </w:t>
      </w:r>
    </w:p>
    <w:p w:rsidR="00A31A9B" w:rsidRDefault="00A31A9B" w:rsidP="00CC21B4">
      <w:pPr>
        <w:rPr>
          <w:szCs w:val="28"/>
        </w:rPr>
      </w:pPr>
    </w:p>
    <w:p w:rsidR="002D1D30" w:rsidRDefault="009D2E59" w:rsidP="00CC21B4">
      <w:pPr>
        <w:rPr>
          <w:szCs w:val="28"/>
        </w:rPr>
      </w:pPr>
      <w:r>
        <w:rPr>
          <w:szCs w:val="28"/>
        </w:rPr>
        <w:t>Four RAC</w:t>
      </w:r>
      <w:r w:rsidR="005937AF">
        <w:rPr>
          <w:szCs w:val="28"/>
        </w:rPr>
        <w:t xml:space="preserve"> members opposed</w:t>
      </w:r>
      <w:r>
        <w:rPr>
          <w:szCs w:val="28"/>
        </w:rPr>
        <w:t>,</w:t>
      </w:r>
      <w:r w:rsidR="000A53BB">
        <w:rPr>
          <w:szCs w:val="28"/>
        </w:rPr>
        <w:t xml:space="preserve"> so there was no motion taken.</w:t>
      </w:r>
      <w:r w:rsidR="005937AF">
        <w:rPr>
          <w:szCs w:val="28"/>
        </w:rPr>
        <w:t xml:space="preserve"> </w:t>
      </w:r>
    </w:p>
    <w:p w:rsidR="005937AF" w:rsidRDefault="005937AF" w:rsidP="00CC21B4">
      <w:pPr>
        <w:rPr>
          <w:szCs w:val="28"/>
        </w:rPr>
      </w:pPr>
    </w:p>
    <w:p w:rsidR="005937AF" w:rsidRDefault="000A53BB" w:rsidP="00CC21B4">
      <w:pPr>
        <w:rPr>
          <w:u w:val="single"/>
        </w:rPr>
      </w:pPr>
      <w:r>
        <w:rPr>
          <w:u w:val="single"/>
        </w:rPr>
        <w:t xml:space="preserve">Proposal to Allow </w:t>
      </w:r>
      <w:r w:rsidR="005937AF" w:rsidRPr="005937AF">
        <w:rPr>
          <w:u w:val="single"/>
        </w:rPr>
        <w:t>Radiologist</w:t>
      </w:r>
      <w:r>
        <w:rPr>
          <w:u w:val="single"/>
        </w:rPr>
        <w:t xml:space="preserve">s to </w:t>
      </w:r>
      <w:r w:rsidR="005937AF" w:rsidRPr="005937AF">
        <w:rPr>
          <w:u w:val="single"/>
        </w:rPr>
        <w:t>Perform Modified Barium Swallows via Skype</w:t>
      </w:r>
      <w:r w:rsidR="006F0190">
        <w:rPr>
          <w:u w:val="single"/>
        </w:rPr>
        <w:t>- Rick Wendt</w:t>
      </w:r>
    </w:p>
    <w:p w:rsidR="000A53BB" w:rsidRPr="005937AF" w:rsidRDefault="000A53BB" w:rsidP="00CC21B4">
      <w:pPr>
        <w:rPr>
          <w:szCs w:val="28"/>
          <w:u w:val="single"/>
        </w:rPr>
      </w:pPr>
    </w:p>
    <w:p w:rsidR="00C36C99" w:rsidRDefault="00132EC8" w:rsidP="00CC21B4">
      <w:pPr>
        <w:rPr>
          <w:szCs w:val="28"/>
        </w:rPr>
      </w:pPr>
      <w:r>
        <w:rPr>
          <w:szCs w:val="28"/>
        </w:rPr>
        <w:t xml:space="preserve">Rick shared that a </w:t>
      </w:r>
      <w:r w:rsidR="00AD17C7">
        <w:rPr>
          <w:szCs w:val="28"/>
        </w:rPr>
        <w:t>heath care facility</w:t>
      </w:r>
      <w:r w:rsidR="007946FB">
        <w:rPr>
          <w:szCs w:val="28"/>
        </w:rPr>
        <w:t xml:space="preserve"> has proposed</w:t>
      </w:r>
      <w:r w:rsidR="00AD17C7">
        <w:rPr>
          <w:szCs w:val="28"/>
        </w:rPr>
        <w:t xml:space="preserve"> </w:t>
      </w:r>
      <w:r w:rsidR="007946FB">
        <w:rPr>
          <w:szCs w:val="28"/>
        </w:rPr>
        <w:t>to allow</w:t>
      </w:r>
      <w:r w:rsidR="00AD17C7">
        <w:rPr>
          <w:szCs w:val="28"/>
        </w:rPr>
        <w:t xml:space="preserve"> their radiologist</w:t>
      </w:r>
      <w:r w:rsidR="007946FB">
        <w:rPr>
          <w:szCs w:val="28"/>
        </w:rPr>
        <w:t>s</w:t>
      </w:r>
      <w:r w:rsidR="00AD17C7">
        <w:rPr>
          <w:szCs w:val="28"/>
        </w:rPr>
        <w:t xml:space="preserve"> </w:t>
      </w:r>
      <w:r w:rsidR="007946FB">
        <w:rPr>
          <w:szCs w:val="28"/>
        </w:rPr>
        <w:t>t</w:t>
      </w:r>
      <w:r w:rsidR="00AD17C7">
        <w:rPr>
          <w:szCs w:val="28"/>
        </w:rPr>
        <w:t>o perform modified barium swallows</w:t>
      </w:r>
      <w:r w:rsidR="007946FB">
        <w:rPr>
          <w:szCs w:val="28"/>
        </w:rPr>
        <w:t>, via skype,</w:t>
      </w:r>
      <w:r w:rsidR="00AD17C7">
        <w:rPr>
          <w:szCs w:val="28"/>
        </w:rPr>
        <w:t xml:space="preserve"> because it is a simple procedure</w:t>
      </w:r>
      <w:r w:rsidR="007946FB">
        <w:rPr>
          <w:szCs w:val="28"/>
        </w:rPr>
        <w:t>.</w:t>
      </w:r>
      <w:r w:rsidR="002D566A">
        <w:rPr>
          <w:szCs w:val="28"/>
        </w:rPr>
        <w:t xml:space="preserve"> </w:t>
      </w:r>
    </w:p>
    <w:p w:rsidR="00C36C99" w:rsidRDefault="00C36C99" w:rsidP="00CC21B4">
      <w:pPr>
        <w:rPr>
          <w:szCs w:val="28"/>
        </w:rPr>
      </w:pPr>
    </w:p>
    <w:p w:rsidR="00C36C99" w:rsidRDefault="00C36C99" w:rsidP="00C36C99">
      <w:pPr>
        <w:rPr>
          <w:b/>
          <w:szCs w:val="28"/>
          <w:u w:val="single"/>
        </w:rPr>
      </w:pPr>
      <w:r>
        <w:rPr>
          <w:szCs w:val="28"/>
        </w:rPr>
        <w:t xml:space="preserve">Rick said he had invited a healthcare facility representative to make a presentation at today’s RAC </w:t>
      </w:r>
      <w:r w:rsidR="00E60F89">
        <w:rPr>
          <w:szCs w:val="28"/>
        </w:rPr>
        <w:t>M</w:t>
      </w:r>
      <w:r>
        <w:rPr>
          <w:szCs w:val="28"/>
        </w:rPr>
        <w:t>eeting</w:t>
      </w:r>
      <w:r w:rsidR="00E60F89">
        <w:rPr>
          <w:szCs w:val="28"/>
        </w:rPr>
        <w:t>,</w:t>
      </w:r>
      <w:r>
        <w:rPr>
          <w:szCs w:val="28"/>
        </w:rPr>
        <w:t xml:space="preserve"> but they were unable to attend.  </w:t>
      </w:r>
    </w:p>
    <w:p w:rsidR="00C36C99" w:rsidRDefault="00C36C99" w:rsidP="00CC21B4">
      <w:pPr>
        <w:rPr>
          <w:szCs w:val="28"/>
        </w:rPr>
      </w:pPr>
    </w:p>
    <w:p w:rsidR="003C631C" w:rsidRDefault="002D566A" w:rsidP="00CC21B4">
      <w:pPr>
        <w:rPr>
          <w:szCs w:val="28"/>
        </w:rPr>
      </w:pPr>
      <w:r>
        <w:rPr>
          <w:szCs w:val="28"/>
        </w:rPr>
        <w:t xml:space="preserve"> </w:t>
      </w:r>
      <w:r w:rsidR="007946FB">
        <w:rPr>
          <w:szCs w:val="28"/>
        </w:rPr>
        <w:t xml:space="preserve">Rick </w:t>
      </w:r>
      <w:r w:rsidR="0072065F">
        <w:rPr>
          <w:szCs w:val="28"/>
        </w:rPr>
        <w:t>facilitated a discussion</w:t>
      </w:r>
      <w:r w:rsidR="007946FB">
        <w:rPr>
          <w:szCs w:val="28"/>
        </w:rPr>
        <w:t xml:space="preserve"> </w:t>
      </w:r>
      <w:r w:rsidR="0072065F">
        <w:rPr>
          <w:szCs w:val="28"/>
        </w:rPr>
        <w:t>of</w:t>
      </w:r>
      <w:r w:rsidR="007946FB">
        <w:rPr>
          <w:szCs w:val="28"/>
        </w:rPr>
        <w:t xml:space="preserve"> the following issues, including:</w:t>
      </w:r>
      <w:r w:rsidR="00F24BA9">
        <w:rPr>
          <w:szCs w:val="28"/>
        </w:rPr>
        <w:t xml:space="preserve"> </w:t>
      </w:r>
    </w:p>
    <w:p w:rsidR="00F24BA9" w:rsidRPr="00F24BA9" w:rsidRDefault="00F24BA9" w:rsidP="00F24BA9">
      <w:pPr>
        <w:pStyle w:val="ListParagraph"/>
        <w:numPr>
          <w:ilvl w:val="0"/>
          <w:numId w:val="13"/>
        </w:numPr>
        <w:rPr>
          <w:b/>
          <w:szCs w:val="28"/>
          <w:u w:val="single"/>
        </w:rPr>
      </w:pPr>
      <w:r>
        <w:rPr>
          <w:szCs w:val="28"/>
        </w:rPr>
        <w:lastRenderedPageBreak/>
        <w:t xml:space="preserve">What happens if the skype interconnectivity goes down within the facility? </w:t>
      </w:r>
    </w:p>
    <w:p w:rsidR="00F24BA9" w:rsidRPr="00F24BA9" w:rsidRDefault="00F24BA9" w:rsidP="00F24BA9">
      <w:pPr>
        <w:pStyle w:val="ListParagraph"/>
        <w:numPr>
          <w:ilvl w:val="0"/>
          <w:numId w:val="13"/>
        </w:numPr>
        <w:rPr>
          <w:b/>
          <w:szCs w:val="28"/>
          <w:u w:val="single"/>
        </w:rPr>
      </w:pPr>
      <w:r>
        <w:rPr>
          <w:szCs w:val="28"/>
        </w:rPr>
        <w:t>Do they have enough bandwidth to support as much video needs?</w:t>
      </w:r>
    </w:p>
    <w:p w:rsidR="00F24BA9" w:rsidRPr="00F24BA9" w:rsidRDefault="00F24BA9" w:rsidP="00F24BA9">
      <w:pPr>
        <w:pStyle w:val="ListParagraph"/>
        <w:numPr>
          <w:ilvl w:val="0"/>
          <w:numId w:val="13"/>
        </w:numPr>
        <w:rPr>
          <w:b/>
          <w:szCs w:val="28"/>
          <w:u w:val="single"/>
        </w:rPr>
      </w:pPr>
      <w:r>
        <w:rPr>
          <w:szCs w:val="28"/>
        </w:rPr>
        <w:t>What</w:t>
      </w:r>
      <w:r w:rsidR="00DB31B5">
        <w:rPr>
          <w:szCs w:val="28"/>
        </w:rPr>
        <w:t xml:space="preserve"> is</w:t>
      </w:r>
      <w:r>
        <w:rPr>
          <w:szCs w:val="28"/>
        </w:rPr>
        <w:t xml:space="preserve"> the capability of the technologists in the room to handle the </w:t>
      </w:r>
      <w:r w:rsidR="00F94650">
        <w:rPr>
          <w:szCs w:val="28"/>
        </w:rPr>
        <w:t xml:space="preserve">unforeseen </w:t>
      </w:r>
      <w:r>
        <w:rPr>
          <w:szCs w:val="28"/>
        </w:rPr>
        <w:t>technical</w:t>
      </w:r>
      <w:r w:rsidR="00F94650">
        <w:rPr>
          <w:szCs w:val="28"/>
        </w:rPr>
        <w:t xml:space="preserve"> situation?</w:t>
      </w:r>
      <w:r>
        <w:rPr>
          <w:szCs w:val="28"/>
        </w:rPr>
        <w:t xml:space="preserve"> </w:t>
      </w:r>
    </w:p>
    <w:p w:rsidR="00F24BA9" w:rsidRPr="00470AF8" w:rsidRDefault="00F24BA9" w:rsidP="00F24BA9">
      <w:pPr>
        <w:pStyle w:val="ListParagraph"/>
        <w:numPr>
          <w:ilvl w:val="0"/>
          <w:numId w:val="13"/>
        </w:numPr>
        <w:rPr>
          <w:b/>
          <w:szCs w:val="28"/>
          <w:u w:val="single"/>
        </w:rPr>
      </w:pPr>
      <w:r>
        <w:rPr>
          <w:szCs w:val="28"/>
        </w:rPr>
        <w:t xml:space="preserve">What happens if the </w:t>
      </w:r>
      <w:r w:rsidR="00F94650">
        <w:rPr>
          <w:szCs w:val="28"/>
        </w:rPr>
        <w:t>patient aspirates and there</w:t>
      </w:r>
      <w:r w:rsidR="007946FB">
        <w:rPr>
          <w:szCs w:val="28"/>
        </w:rPr>
        <w:t xml:space="preserve"> is</w:t>
      </w:r>
      <w:r w:rsidR="00F94650">
        <w:rPr>
          <w:szCs w:val="28"/>
        </w:rPr>
        <w:t xml:space="preserve"> no medical doctor in the room to manage the care of the patient?</w:t>
      </w:r>
    </w:p>
    <w:p w:rsidR="00470AF8" w:rsidRPr="00470AF8" w:rsidRDefault="00470AF8" w:rsidP="00470AF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rPr>
          <w:szCs w:val="28"/>
        </w:rPr>
      </w:pPr>
      <w:r w:rsidRPr="00470AF8">
        <w:rPr>
          <w:szCs w:val="28"/>
        </w:rPr>
        <w:t xml:space="preserve">Mandy Hendrickson </w:t>
      </w:r>
      <w:r w:rsidR="007946FB">
        <w:rPr>
          <w:szCs w:val="28"/>
        </w:rPr>
        <w:t xml:space="preserve">gave a </w:t>
      </w:r>
      <w:r w:rsidRPr="00470AF8">
        <w:rPr>
          <w:szCs w:val="28"/>
        </w:rPr>
        <w:t>patient’s perspective and questioned confidentiality issue</w:t>
      </w:r>
      <w:r w:rsidR="00C36C99">
        <w:rPr>
          <w:szCs w:val="28"/>
        </w:rPr>
        <w:t>s</w:t>
      </w:r>
      <w:r w:rsidRPr="00470AF8">
        <w:rPr>
          <w:szCs w:val="28"/>
        </w:rPr>
        <w:t xml:space="preserve"> and security protocol</w:t>
      </w:r>
      <w:r w:rsidR="00C36C99">
        <w:rPr>
          <w:szCs w:val="28"/>
        </w:rPr>
        <w:t>s</w:t>
      </w:r>
    </w:p>
    <w:p w:rsidR="00A709F3" w:rsidRDefault="00A709F3" w:rsidP="00A709F3">
      <w:pPr>
        <w:rPr>
          <w:b/>
          <w:szCs w:val="28"/>
          <w:u w:val="single"/>
        </w:rPr>
      </w:pPr>
    </w:p>
    <w:p w:rsidR="00CD0E4D" w:rsidRDefault="0072065F" w:rsidP="00AD2CCA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>
        <w:rPr>
          <w:szCs w:val="28"/>
        </w:rPr>
        <w:t xml:space="preserve">Based upon the discussion, RAC members felt more information was needed concerning the above issues. Rick will follow up with the facility and report back to RAC. </w:t>
      </w:r>
      <w:r w:rsidR="00CD0E4D">
        <w:rPr>
          <w:szCs w:val="28"/>
        </w:rPr>
        <w:t xml:space="preserve">  </w:t>
      </w:r>
    </w:p>
    <w:p w:rsidR="00CD0E4D" w:rsidRDefault="00CD0E4D" w:rsidP="00AD2CCA">
      <w:pPr>
        <w:widowControl w:val="0"/>
        <w:autoSpaceDE w:val="0"/>
        <w:autoSpaceDN w:val="0"/>
        <w:adjustRightInd w:val="0"/>
        <w:contextualSpacing/>
        <w:rPr>
          <w:szCs w:val="28"/>
        </w:rPr>
      </w:pPr>
    </w:p>
    <w:p w:rsidR="00CD0E4D" w:rsidRDefault="00FB79E6" w:rsidP="00AD2CCA">
      <w:pPr>
        <w:widowControl w:val="0"/>
        <w:autoSpaceDE w:val="0"/>
        <w:autoSpaceDN w:val="0"/>
        <w:adjustRightInd w:val="0"/>
        <w:contextualSpacing/>
      </w:pPr>
      <w:r>
        <w:rPr>
          <w:u w:val="single"/>
        </w:rPr>
        <w:t xml:space="preserve">Proposal </w:t>
      </w:r>
      <w:r w:rsidR="006F0190">
        <w:rPr>
          <w:u w:val="single"/>
        </w:rPr>
        <w:t xml:space="preserve">by </w:t>
      </w:r>
      <w:proofErr w:type="spellStart"/>
      <w:r w:rsidR="006F0190">
        <w:rPr>
          <w:u w:val="single"/>
        </w:rPr>
        <w:t>Sensus</w:t>
      </w:r>
      <w:proofErr w:type="spellEnd"/>
      <w:r w:rsidR="006F0190">
        <w:rPr>
          <w:u w:val="single"/>
        </w:rPr>
        <w:t xml:space="preserve"> Health Care </w:t>
      </w:r>
      <w:r>
        <w:rPr>
          <w:u w:val="single"/>
        </w:rPr>
        <w:t xml:space="preserve">to Allow </w:t>
      </w:r>
      <w:r w:rsidR="00CD0E4D" w:rsidRPr="00CD0E4D">
        <w:rPr>
          <w:u w:val="single"/>
        </w:rPr>
        <w:t>Dermatologists</w:t>
      </w:r>
      <w:r>
        <w:rPr>
          <w:u w:val="single"/>
        </w:rPr>
        <w:t xml:space="preserve"> to</w:t>
      </w:r>
      <w:r w:rsidR="00CD0E4D" w:rsidRPr="00CD0E4D">
        <w:rPr>
          <w:u w:val="single"/>
        </w:rPr>
        <w:t xml:space="preserve"> </w:t>
      </w:r>
      <w:r>
        <w:rPr>
          <w:u w:val="single"/>
        </w:rPr>
        <w:t>Operate</w:t>
      </w:r>
      <w:r w:rsidR="00CD0E4D" w:rsidRPr="00CD0E4D">
        <w:rPr>
          <w:u w:val="single"/>
        </w:rPr>
        <w:t xml:space="preserve"> </w:t>
      </w:r>
      <w:proofErr w:type="spellStart"/>
      <w:r w:rsidR="00CD0E4D" w:rsidRPr="00CD0E4D">
        <w:rPr>
          <w:u w:val="single"/>
        </w:rPr>
        <w:t>Sensus</w:t>
      </w:r>
      <w:proofErr w:type="spellEnd"/>
      <w:r w:rsidR="00CD0E4D" w:rsidRPr="00CD0E4D">
        <w:rPr>
          <w:u w:val="single"/>
        </w:rPr>
        <w:t xml:space="preserve"> S</w:t>
      </w:r>
      <w:r w:rsidR="006F0190">
        <w:rPr>
          <w:u w:val="single"/>
        </w:rPr>
        <w:t xml:space="preserve">uperficial </w:t>
      </w:r>
      <w:r w:rsidR="00CD0E4D" w:rsidRPr="00CD0E4D">
        <w:rPr>
          <w:u w:val="single"/>
        </w:rPr>
        <w:t>R</w:t>
      </w:r>
      <w:r w:rsidR="006F0190">
        <w:rPr>
          <w:u w:val="single"/>
        </w:rPr>
        <w:t xml:space="preserve">adiation </w:t>
      </w:r>
      <w:r w:rsidR="00CD0E4D" w:rsidRPr="00CD0E4D">
        <w:rPr>
          <w:u w:val="single"/>
        </w:rPr>
        <w:t>T</w:t>
      </w:r>
      <w:r w:rsidR="006F0190">
        <w:rPr>
          <w:u w:val="single"/>
        </w:rPr>
        <w:t xml:space="preserve">herapy (SRT) </w:t>
      </w:r>
      <w:r w:rsidR="00CD0E4D" w:rsidRPr="00CD0E4D">
        <w:rPr>
          <w:u w:val="single"/>
        </w:rPr>
        <w:t>100</w:t>
      </w:r>
      <w:r w:rsidR="006F0190">
        <w:rPr>
          <w:u w:val="single"/>
        </w:rPr>
        <w:t xml:space="preserve"> Device: Update-</w:t>
      </w:r>
      <w:r w:rsidR="00CD0E4D">
        <w:rPr>
          <w:u w:val="single"/>
        </w:rPr>
        <w:t xml:space="preserve"> </w:t>
      </w:r>
      <w:r w:rsidR="00CD0E4D">
        <w:t>David</w:t>
      </w:r>
      <w:r w:rsidR="006F0190">
        <w:t xml:space="preserve"> Howe</w:t>
      </w:r>
    </w:p>
    <w:p w:rsidR="00BC411E" w:rsidRDefault="00BC411E" w:rsidP="00AD2CCA">
      <w:pPr>
        <w:widowControl w:val="0"/>
        <w:autoSpaceDE w:val="0"/>
        <w:autoSpaceDN w:val="0"/>
        <w:adjustRightInd w:val="0"/>
        <w:contextualSpacing/>
      </w:pPr>
    </w:p>
    <w:p w:rsidR="00486068" w:rsidRDefault="00EF601C" w:rsidP="00AD2CCA">
      <w:pPr>
        <w:widowControl w:val="0"/>
        <w:autoSpaceDE w:val="0"/>
        <w:autoSpaceDN w:val="0"/>
        <w:adjustRightInd w:val="0"/>
        <w:contextualSpacing/>
      </w:pPr>
      <w:r>
        <w:t xml:space="preserve">David </w:t>
      </w:r>
      <w:r w:rsidR="006F0190">
        <w:t>gave an update about a variance request</w:t>
      </w:r>
      <w:r w:rsidR="00BC411E">
        <w:t xml:space="preserve"> (which </w:t>
      </w:r>
      <w:proofErr w:type="gramStart"/>
      <w:r w:rsidR="00BC411E">
        <w:t>actually is</w:t>
      </w:r>
      <w:proofErr w:type="gramEnd"/>
      <w:r w:rsidR="00BC411E">
        <w:t xml:space="preserve"> a rule revision proposal)</w:t>
      </w:r>
      <w:r w:rsidR="006F0190">
        <w:t xml:space="preserve"> to allow dermatologists to operate the </w:t>
      </w:r>
      <w:proofErr w:type="spellStart"/>
      <w:r>
        <w:t>Sensus</w:t>
      </w:r>
      <w:proofErr w:type="spellEnd"/>
      <w:r>
        <w:t xml:space="preserve"> SRT </w:t>
      </w:r>
      <w:r w:rsidR="006F0190">
        <w:t>1</w:t>
      </w:r>
      <w:r w:rsidR="00D50035">
        <w:t>00</w:t>
      </w:r>
      <w:r w:rsidR="006F0190">
        <w:t xml:space="preserve"> device.  OAR’s prohibit them to be operators. </w:t>
      </w:r>
      <w:r w:rsidR="00DB31B5">
        <w:t>R</w:t>
      </w:r>
      <w:r w:rsidR="006F0190">
        <w:t xml:space="preserve">AC </w:t>
      </w:r>
      <w:r w:rsidR="00BC411E">
        <w:t>c</w:t>
      </w:r>
      <w:r w:rsidR="00DB31B5">
        <w:t>onvened</w:t>
      </w:r>
      <w:r w:rsidR="00BC411E">
        <w:t xml:space="preserve"> </w:t>
      </w:r>
      <w:r w:rsidR="00DB31B5">
        <w:t xml:space="preserve">a </w:t>
      </w:r>
      <w:r w:rsidR="00BC411E">
        <w:t>Rule Advisory Sub-Committee which recommended not making a rule revision based upon inadequate manufacturer radiation use and safety training</w:t>
      </w:r>
      <w:r w:rsidR="00FD254B">
        <w:t>,</w:t>
      </w:r>
      <w:r w:rsidR="00BC411E">
        <w:t xml:space="preserve"> combined with a lack of formal radiation therapy received by dermatologists in their medical school education.    </w:t>
      </w:r>
      <w:r w:rsidR="00D50035">
        <w:t xml:space="preserve">  </w:t>
      </w:r>
    </w:p>
    <w:p w:rsidR="00CD0E4D" w:rsidRDefault="00FD254B" w:rsidP="00AD2CCA">
      <w:pPr>
        <w:widowControl w:val="0"/>
        <w:autoSpaceDE w:val="0"/>
        <w:autoSpaceDN w:val="0"/>
        <w:adjustRightInd w:val="0"/>
        <w:contextualSpacing/>
      </w:pPr>
      <w:r>
        <w:t>A</w:t>
      </w:r>
      <w:r w:rsidR="009B26C1">
        <w:t>n RPS</w:t>
      </w:r>
      <w:r>
        <w:t xml:space="preserve"> </w:t>
      </w:r>
      <w:r w:rsidR="00D50035">
        <w:t>denial</w:t>
      </w:r>
      <w:r>
        <w:t xml:space="preserve"> </w:t>
      </w:r>
      <w:r w:rsidR="009B26C1">
        <w:t xml:space="preserve">draft </w:t>
      </w:r>
      <w:r>
        <w:t xml:space="preserve">letter has been </w:t>
      </w:r>
      <w:r w:rsidR="009B26C1">
        <w:t>sent to the Center’s Administrator</w:t>
      </w:r>
      <w:r>
        <w:t xml:space="preserve"> for</w:t>
      </w:r>
      <w:r w:rsidR="009B26C1">
        <w:t xml:space="preserve"> presentation</w:t>
      </w:r>
      <w:r w:rsidR="009D2E59">
        <w:t xml:space="preserve"> to</w:t>
      </w:r>
      <w:r w:rsidR="009B26C1">
        <w:t>/</w:t>
      </w:r>
      <w:r>
        <w:t xml:space="preserve">review by the OHA Director and then send out to the company. Despite the RAC recommendation, the Director has indicated an interest to still initiate rulemaking.   </w:t>
      </w:r>
    </w:p>
    <w:p w:rsidR="00802A33" w:rsidRDefault="00802A33" w:rsidP="00AD2CCA">
      <w:pPr>
        <w:widowControl w:val="0"/>
        <w:autoSpaceDE w:val="0"/>
        <w:autoSpaceDN w:val="0"/>
        <w:adjustRightInd w:val="0"/>
        <w:contextualSpacing/>
      </w:pPr>
    </w:p>
    <w:p w:rsidR="00FD254B" w:rsidRDefault="00FD254B" w:rsidP="00AD2CCA">
      <w:pPr>
        <w:widowControl w:val="0"/>
        <w:autoSpaceDE w:val="0"/>
        <w:autoSpaceDN w:val="0"/>
        <w:adjustRightInd w:val="0"/>
        <w:contextualSpacing/>
      </w:pPr>
      <w:r>
        <w:t>In the event RPS is instructed to convene rulemaking</w:t>
      </w:r>
      <w:r w:rsidR="00541B6F">
        <w:t xml:space="preserve">, it will consider using the ASRT Radiation Therapy framework as required didactic, clinical and applications training.   </w:t>
      </w:r>
      <w:r>
        <w:t xml:space="preserve">   </w:t>
      </w:r>
    </w:p>
    <w:p w:rsidR="005829B9" w:rsidRDefault="00D50035" w:rsidP="00AD2CCA">
      <w:pPr>
        <w:widowControl w:val="0"/>
        <w:autoSpaceDE w:val="0"/>
        <w:autoSpaceDN w:val="0"/>
        <w:adjustRightInd w:val="0"/>
        <w:contextualSpacing/>
      </w:pPr>
      <w:r>
        <w:t xml:space="preserve">  </w:t>
      </w:r>
    </w:p>
    <w:p w:rsidR="00DC09F2" w:rsidRDefault="00093C18" w:rsidP="006E6703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</w:pPr>
      <w:r>
        <w:rPr>
          <w:u w:val="single"/>
        </w:rPr>
        <w:t xml:space="preserve">Rulemaking Proposal to Address </w:t>
      </w:r>
      <w:r w:rsidR="004020D6" w:rsidRPr="004020D6">
        <w:rPr>
          <w:u w:val="single"/>
        </w:rPr>
        <w:t>Repeat Rates with Digital Imaging</w:t>
      </w:r>
      <w:r w:rsidR="004020D6">
        <w:rPr>
          <w:u w:val="single"/>
        </w:rPr>
        <w:t xml:space="preserve"> </w:t>
      </w:r>
      <w:r w:rsidR="004020D6">
        <w:t>– Rick</w:t>
      </w:r>
      <w:r>
        <w:t xml:space="preserve"> Wendt</w:t>
      </w:r>
    </w:p>
    <w:p w:rsidR="00093C18" w:rsidRDefault="00093C18" w:rsidP="006E6703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</w:pPr>
    </w:p>
    <w:p w:rsidR="00DC09F2" w:rsidRPr="00BB12FA" w:rsidRDefault="004020D6" w:rsidP="006E6703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/>
        </w:rPr>
      </w:pPr>
      <w:r>
        <w:t xml:space="preserve">Rick </w:t>
      </w:r>
      <w:r w:rsidR="00AD314E">
        <w:t>share</w:t>
      </w:r>
      <w:r w:rsidR="00093C18">
        <w:t>d</w:t>
      </w:r>
      <w:r w:rsidR="00AD314E">
        <w:t xml:space="preserve"> </w:t>
      </w:r>
      <w:r w:rsidR="00093C18">
        <w:t>that there are issues associated with digital imaging, specifically, that images can be deleted which eliminate the ability to accu</w:t>
      </w:r>
      <w:r w:rsidR="00BB12FA">
        <w:t>ra</w:t>
      </w:r>
      <w:r w:rsidR="00093C18">
        <w:t>tely track repeat rates/dose levels.</w:t>
      </w:r>
      <w:r w:rsidR="0061468F">
        <w:t xml:space="preserve">  </w:t>
      </w:r>
      <w:r w:rsidR="00AD314E">
        <w:t xml:space="preserve">Rick </w:t>
      </w:r>
      <w:r w:rsidR="00BB12FA">
        <w:t>suggested it is</w:t>
      </w:r>
      <w:r w:rsidR="00AD314E">
        <w:t xml:space="preserve"> important </w:t>
      </w:r>
      <w:r w:rsidR="004E7FF3">
        <w:t xml:space="preserve">to have an OAR requiring </w:t>
      </w:r>
      <w:r w:rsidR="00BB12FA">
        <w:t>registrants to</w:t>
      </w:r>
      <w:r w:rsidR="00AD314E">
        <w:t xml:space="preserve"> </w:t>
      </w:r>
      <w:r w:rsidR="00BB12FA">
        <w:t xml:space="preserve">have a </w:t>
      </w:r>
      <w:r w:rsidR="0061468F">
        <w:t xml:space="preserve">monitoring system </w:t>
      </w:r>
      <w:r w:rsidR="00642971">
        <w:t>to</w:t>
      </w:r>
      <w:r w:rsidR="0061468F">
        <w:t xml:space="preserve"> keep track of </w:t>
      </w:r>
      <w:r w:rsidR="00BB12FA">
        <w:t>digital images</w:t>
      </w:r>
      <w:r w:rsidR="0061468F">
        <w:t xml:space="preserve"> </w:t>
      </w:r>
      <w:r w:rsidR="00BB12FA">
        <w:t>taken and the resulting delivered patient dose.</w:t>
      </w:r>
      <w:r w:rsidR="0061468F">
        <w:t xml:space="preserve"> </w:t>
      </w:r>
    </w:p>
    <w:p w:rsidR="00BC6E47" w:rsidRDefault="00BC6E47" w:rsidP="006E6703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</w:pPr>
    </w:p>
    <w:p w:rsidR="00642971" w:rsidRDefault="007204D7" w:rsidP="006E6703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</w:pPr>
      <w:r>
        <w:lastRenderedPageBreak/>
        <w:t xml:space="preserve">Donna </w:t>
      </w:r>
      <w:r w:rsidR="004E7FF3">
        <w:t xml:space="preserve">Stevens </w:t>
      </w:r>
      <w:r w:rsidR="00EE1029">
        <w:t>s</w:t>
      </w:r>
      <w:r w:rsidR="004E7FF3">
        <w:t xml:space="preserve">aid </w:t>
      </w:r>
      <w:r w:rsidR="00EE1029">
        <w:t xml:space="preserve">she was not sure if </w:t>
      </w:r>
      <w:r w:rsidR="004E7FF3">
        <w:t>RPS</w:t>
      </w:r>
      <w:r w:rsidR="00EE1029">
        <w:t xml:space="preserve"> should prescribe how </w:t>
      </w:r>
      <w:r w:rsidR="004E7FF3">
        <w:t>digital imaging</w:t>
      </w:r>
      <w:r w:rsidR="00EE1029">
        <w:t xml:space="preserve"> procedures are done. In her </w:t>
      </w:r>
      <w:r>
        <w:t xml:space="preserve">professional opinion, </w:t>
      </w:r>
      <w:r w:rsidR="004E7FF3">
        <w:t xml:space="preserve">there are issues </w:t>
      </w:r>
      <w:r w:rsidR="00EE1029">
        <w:t>b</w:t>
      </w:r>
      <w:r>
        <w:t xml:space="preserve">ecause </w:t>
      </w:r>
      <w:r w:rsidR="004E7FF3">
        <w:t>imaging</w:t>
      </w:r>
      <w:r>
        <w:t xml:space="preserve"> technology is </w:t>
      </w:r>
      <w:r w:rsidR="004E7FF3">
        <w:t xml:space="preserve">rapidly </w:t>
      </w:r>
      <w:r>
        <w:t>changing</w:t>
      </w:r>
      <w:r w:rsidR="004E7FF3">
        <w:t xml:space="preserve">.  Currently, </w:t>
      </w:r>
      <w:r w:rsidR="00EE1029">
        <w:t>c</w:t>
      </w:r>
      <w:r>
        <w:t>omputed radiography</w:t>
      </w:r>
      <w:r w:rsidR="004E7FF3">
        <w:t xml:space="preserve"> (CR) uses</w:t>
      </w:r>
      <w:r>
        <w:t xml:space="preserve"> cassettes that </w:t>
      </w:r>
      <w:r w:rsidR="00B37CC1">
        <w:t>have a</w:t>
      </w:r>
      <w:r>
        <w:t xml:space="preserve"> digital reader </w:t>
      </w:r>
      <w:r w:rsidR="00B37CC1">
        <w:t>(available from multiple</w:t>
      </w:r>
      <w:r w:rsidR="00EE1029">
        <w:t xml:space="preserve"> vendors</w:t>
      </w:r>
      <w:r w:rsidR="00B37CC1">
        <w:t>)</w:t>
      </w:r>
      <w:r w:rsidR="001C1714">
        <w:t xml:space="preserve"> </w:t>
      </w:r>
      <w:r w:rsidR="00B37CC1">
        <w:t xml:space="preserve">which is integrated with different </w:t>
      </w:r>
      <w:r w:rsidR="001C1714">
        <w:t>digital imaging receptors</w:t>
      </w:r>
      <w:r w:rsidR="00B37CC1">
        <w:t>/control panel models (also available from</w:t>
      </w:r>
      <w:r w:rsidR="009173E9">
        <w:t xml:space="preserve"> </w:t>
      </w:r>
      <w:r w:rsidR="00B37CC1">
        <w:t xml:space="preserve">several </w:t>
      </w:r>
      <w:r w:rsidR="009173E9">
        <w:t>different vendors</w:t>
      </w:r>
      <w:r w:rsidR="00B37CC1">
        <w:t>)</w:t>
      </w:r>
      <w:r w:rsidR="009173E9">
        <w:t xml:space="preserve">. </w:t>
      </w:r>
      <w:r w:rsidR="00B37CC1">
        <w:t xml:space="preserve">Donna feels this this makes it a challenge to use a </w:t>
      </w:r>
      <w:r w:rsidR="009173E9">
        <w:t xml:space="preserve">prescriptive </w:t>
      </w:r>
      <w:r w:rsidR="00B37CC1">
        <w:t xml:space="preserve">rule </w:t>
      </w:r>
      <w:r w:rsidR="009173E9">
        <w:t>approach</w:t>
      </w:r>
      <w:r w:rsidR="00B37CC1">
        <w:t>.</w:t>
      </w:r>
      <w:r w:rsidR="009173E9">
        <w:t xml:space="preserve"> </w:t>
      </w:r>
      <w:r w:rsidR="009D2E59">
        <w:t>Rick will complete more research and report back to RAC at the Oct. 10</w:t>
      </w:r>
      <w:r w:rsidR="009D2E59" w:rsidRPr="009D2E59">
        <w:rPr>
          <w:vertAlign w:val="superscript"/>
        </w:rPr>
        <w:t>th</w:t>
      </w:r>
      <w:r w:rsidR="009D2E59">
        <w:t xml:space="preserve"> meeting. </w:t>
      </w:r>
    </w:p>
    <w:p w:rsidR="009173E9" w:rsidRDefault="009173E9" w:rsidP="006E6703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</w:pPr>
    </w:p>
    <w:p w:rsidR="009173E9" w:rsidRPr="00EE7DE9" w:rsidRDefault="009173E9" w:rsidP="006E6703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/>
        </w:rPr>
      </w:pPr>
      <w:r w:rsidRPr="00EE7DE9">
        <w:rPr>
          <w:b/>
        </w:rPr>
        <w:t>Work</w:t>
      </w:r>
      <w:r w:rsidR="000A4009" w:rsidRPr="00EE7DE9">
        <w:rPr>
          <w:b/>
        </w:rPr>
        <w:t>ing</w:t>
      </w:r>
      <w:r w:rsidRPr="00EE7DE9">
        <w:rPr>
          <w:b/>
        </w:rPr>
        <w:t xml:space="preserve"> Lunch</w:t>
      </w:r>
      <w:r w:rsidR="000A4009" w:rsidRPr="00EE7DE9">
        <w:rPr>
          <w:b/>
        </w:rPr>
        <w:t xml:space="preserve"> with Program Updates</w:t>
      </w:r>
    </w:p>
    <w:p w:rsidR="009D2E59" w:rsidRDefault="009D2E59" w:rsidP="006E6703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/>
          <w:u w:val="single"/>
        </w:rPr>
      </w:pPr>
    </w:p>
    <w:p w:rsidR="008B38F4" w:rsidRDefault="006E6703" w:rsidP="006E6703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</w:pPr>
      <w:r w:rsidRPr="00015AB0">
        <w:rPr>
          <w:b/>
        </w:rPr>
        <w:t>Electronic Products Program</w:t>
      </w:r>
      <w:r w:rsidR="00FA4EE8">
        <w:rPr>
          <w:u w:val="single"/>
        </w:rPr>
        <w:t xml:space="preserve"> </w:t>
      </w:r>
      <w:r w:rsidR="00FA4EE8">
        <w:t>– Rick</w:t>
      </w:r>
      <w:r w:rsidR="000A4009">
        <w:t xml:space="preserve"> Wendt</w:t>
      </w:r>
      <w:r w:rsidR="00FA4EE8">
        <w:t xml:space="preserve"> </w:t>
      </w:r>
    </w:p>
    <w:p w:rsidR="000A4009" w:rsidRDefault="000A4009" w:rsidP="006E6703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</w:pPr>
    </w:p>
    <w:p w:rsidR="004D3FDA" w:rsidRDefault="00E75CF6" w:rsidP="006E6703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</w:pPr>
      <w:r>
        <w:t>E</w:t>
      </w:r>
      <w:r w:rsidR="000A4009">
        <w:t>ven though there are new fluoroscopic devices entering the market place there are still no</w:t>
      </w:r>
      <w:r w:rsidR="004D3FDA">
        <w:t xml:space="preserve"> FDA</w:t>
      </w:r>
      <w:r w:rsidR="000A4009">
        <w:t>-</w:t>
      </w:r>
      <w:r w:rsidR="004D3FDA">
        <w:t>approved handheld fluorography devices</w:t>
      </w:r>
      <w:r w:rsidR="000A4009">
        <w:t>.</w:t>
      </w:r>
      <w:r w:rsidR="004F0C95">
        <w:t xml:space="preserve"> </w:t>
      </w:r>
    </w:p>
    <w:p w:rsidR="00830A0C" w:rsidRDefault="00830A0C" w:rsidP="006E6703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</w:pPr>
    </w:p>
    <w:p w:rsidR="00830A0C" w:rsidRDefault="00830A0C" w:rsidP="00830A0C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</w:pPr>
      <w:r w:rsidRPr="004C1168">
        <w:rPr>
          <w:u w:val="single"/>
        </w:rPr>
        <w:t>Allegations</w:t>
      </w:r>
      <w:r>
        <w:rPr>
          <w:u w:val="single"/>
        </w:rPr>
        <w:t xml:space="preserve"> </w:t>
      </w:r>
      <w:r w:rsidR="000A4009">
        <w:t>–</w:t>
      </w:r>
      <w:r>
        <w:t xml:space="preserve"> Rick</w:t>
      </w:r>
    </w:p>
    <w:p w:rsidR="000A4009" w:rsidRPr="004C1168" w:rsidRDefault="000A4009" w:rsidP="00830A0C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</w:pPr>
    </w:p>
    <w:p w:rsidR="00830A0C" w:rsidRDefault="000A4009" w:rsidP="00830A0C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</w:pPr>
      <w:r>
        <w:t xml:space="preserve">RPS responded to </w:t>
      </w:r>
      <w:r w:rsidR="00830A0C">
        <w:t xml:space="preserve">an allegation </w:t>
      </w:r>
      <w:r>
        <w:t>of</w:t>
      </w:r>
      <w:r w:rsidR="00830A0C">
        <w:t xml:space="preserve"> non-licensed staff taking x-rays</w:t>
      </w:r>
      <w:r>
        <w:t>.</w:t>
      </w:r>
      <w:r w:rsidR="00830A0C">
        <w:t xml:space="preserve"> Tom Mynes, RPS Health Physicist, investigate</w:t>
      </w:r>
      <w:r w:rsidR="00E75CF6">
        <w:t>d</w:t>
      </w:r>
      <w:r w:rsidR="00830A0C">
        <w:t xml:space="preserve"> but was not able to substantiate </w:t>
      </w:r>
      <w:r w:rsidR="00E75CF6">
        <w:t>the claim</w:t>
      </w:r>
      <w:r w:rsidR="00830A0C">
        <w:t xml:space="preserve">.  </w:t>
      </w:r>
    </w:p>
    <w:p w:rsidR="00F458FA" w:rsidRPr="00EA2DD4" w:rsidRDefault="00F458FA" w:rsidP="006E6703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</w:pPr>
    </w:p>
    <w:p w:rsidR="006E6703" w:rsidRDefault="006E6703" w:rsidP="006E6703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</w:pPr>
      <w:r w:rsidRPr="00E53F2E">
        <w:rPr>
          <w:u w:val="single"/>
        </w:rPr>
        <w:t>Tanning Program</w:t>
      </w:r>
      <w:r w:rsidR="00F458FA">
        <w:t xml:space="preserve"> </w:t>
      </w:r>
      <w:r w:rsidR="00E75CF6">
        <w:t>–</w:t>
      </w:r>
      <w:r w:rsidR="00F458FA">
        <w:t xml:space="preserve"> Rick</w:t>
      </w:r>
    </w:p>
    <w:p w:rsidR="00E75CF6" w:rsidRPr="00F458FA" w:rsidRDefault="00E75CF6" w:rsidP="006E6703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</w:pPr>
    </w:p>
    <w:p w:rsidR="007711BE" w:rsidRDefault="006A2410" w:rsidP="006E6703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</w:pPr>
      <w:r>
        <w:t>T</w:t>
      </w:r>
      <w:r w:rsidR="007711BE">
        <w:t xml:space="preserve">here is still $55,000 in outstanding </w:t>
      </w:r>
      <w:r>
        <w:t>tanning facility r</w:t>
      </w:r>
      <w:r w:rsidR="007711BE">
        <w:t>egistration fees. Sharon Ross, Tanning Registrar, has initiated the civil penalty</w:t>
      </w:r>
      <w:r>
        <w:t xml:space="preserve"> imposition process for the </w:t>
      </w:r>
      <w:r w:rsidR="007711BE">
        <w:t xml:space="preserve">unpaid fees. </w:t>
      </w:r>
    </w:p>
    <w:p w:rsidR="004C1168" w:rsidRDefault="004C1168" w:rsidP="006E6703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</w:pPr>
    </w:p>
    <w:p w:rsidR="004C1168" w:rsidRDefault="00830A0C" w:rsidP="006E6703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</w:pPr>
      <w:r w:rsidRPr="00830A0C">
        <w:rPr>
          <w:u w:val="single"/>
        </w:rPr>
        <w:t>FDA News</w:t>
      </w:r>
      <w:r>
        <w:t xml:space="preserve"> </w:t>
      </w:r>
      <w:r w:rsidR="006A2410">
        <w:t>–</w:t>
      </w:r>
      <w:r>
        <w:t xml:space="preserve"> Rick</w:t>
      </w:r>
    </w:p>
    <w:p w:rsidR="006A2410" w:rsidRDefault="006A2410" w:rsidP="006E6703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</w:pPr>
    </w:p>
    <w:p w:rsidR="004C1168" w:rsidRDefault="006A2410" w:rsidP="006E6703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</w:pPr>
      <w:r>
        <w:t xml:space="preserve">The </w:t>
      </w:r>
      <w:r w:rsidR="004C1168">
        <w:t xml:space="preserve">FDA </w:t>
      </w:r>
      <w:r w:rsidR="00015AB0">
        <w:t>confirmed</w:t>
      </w:r>
      <w:r w:rsidR="004C1168">
        <w:t xml:space="preserve"> that dental C</w:t>
      </w:r>
      <w:r>
        <w:t xml:space="preserve">omputed </w:t>
      </w:r>
      <w:r w:rsidR="004C1168">
        <w:t>T</w:t>
      </w:r>
      <w:r>
        <w:t>omography (CT)</w:t>
      </w:r>
      <w:r w:rsidR="004C1168">
        <w:t xml:space="preserve"> manufacturers should be providing phantoms to </w:t>
      </w:r>
      <w:r>
        <w:t xml:space="preserve">user </w:t>
      </w:r>
      <w:r w:rsidR="004C1168">
        <w:t>facilities. T</w:t>
      </w:r>
      <w:r>
        <w:t>h</w:t>
      </w:r>
      <w:r w:rsidR="004C1168">
        <w:t xml:space="preserve">is </w:t>
      </w:r>
      <w:r w:rsidR="00015AB0">
        <w:t>is an agreement be</w:t>
      </w:r>
      <w:r w:rsidR="004C1168">
        <w:t xml:space="preserve">tween </w:t>
      </w:r>
      <w:r w:rsidR="00015AB0">
        <w:t xml:space="preserve">the </w:t>
      </w:r>
      <w:r w:rsidR="004C1168">
        <w:t>FDA and manufacturers</w:t>
      </w:r>
      <w:r w:rsidR="00015AB0">
        <w:t>.</w:t>
      </w:r>
    </w:p>
    <w:p w:rsidR="00830A0C" w:rsidRDefault="00830A0C" w:rsidP="006E6703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</w:pPr>
    </w:p>
    <w:p w:rsidR="00830A0C" w:rsidRDefault="00830A0C" w:rsidP="00830A0C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</w:pPr>
      <w:r w:rsidRPr="00830A0C">
        <w:rPr>
          <w:u w:val="single"/>
        </w:rPr>
        <w:t>Lioness Holdings/Tan Republic</w:t>
      </w:r>
      <w:r>
        <w:t xml:space="preserve"> – </w:t>
      </w:r>
      <w:r w:rsidRPr="00FE2105">
        <w:rPr>
          <w:i/>
        </w:rPr>
        <w:t xml:space="preserve">Complaint for </w:t>
      </w:r>
      <w:r w:rsidR="00015AB0">
        <w:rPr>
          <w:i/>
        </w:rPr>
        <w:t>I</w:t>
      </w:r>
      <w:r w:rsidRPr="00FE2105">
        <w:rPr>
          <w:i/>
        </w:rPr>
        <w:t xml:space="preserve">njunctive </w:t>
      </w:r>
      <w:r w:rsidR="00015AB0">
        <w:rPr>
          <w:i/>
        </w:rPr>
        <w:t>R</w:t>
      </w:r>
      <w:r w:rsidRPr="00FE2105">
        <w:rPr>
          <w:i/>
        </w:rPr>
        <w:t>elief</w:t>
      </w:r>
      <w:r>
        <w:t xml:space="preserve"> </w:t>
      </w:r>
      <w:r w:rsidR="00015AB0">
        <w:t>–</w:t>
      </w:r>
      <w:r>
        <w:t xml:space="preserve"> David</w:t>
      </w:r>
      <w:r w:rsidR="00015AB0">
        <w:t xml:space="preserve"> Howe</w:t>
      </w:r>
    </w:p>
    <w:p w:rsidR="00015AB0" w:rsidRDefault="00015AB0" w:rsidP="00830A0C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</w:pPr>
    </w:p>
    <w:p w:rsidR="00015AB0" w:rsidRPr="00044741" w:rsidRDefault="003D0DEF" w:rsidP="00D92C20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</w:pPr>
      <w:r>
        <w:t>David reported</w:t>
      </w:r>
      <w:r w:rsidR="00543645">
        <w:t xml:space="preserve"> that</w:t>
      </w:r>
      <w:r w:rsidR="00044741">
        <w:t xml:space="preserve">, since the last RAC meeting, </w:t>
      </w:r>
      <w:r w:rsidR="00015AB0">
        <w:t>a Complaint for I</w:t>
      </w:r>
      <w:r w:rsidR="00543645">
        <w:t xml:space="preserve">njunctive </w:t>
      </w:r>
      <w:r w:rsidR="00015AB0">
        <w:t>R</w:t>
      </w:r>
      <w:r w:rsidR="00543645">
        <w:t xml:space="preserve">elief has </w:t>
      </w:r>
      <w:r>
        <w:t>been filed</w:t>
      </w:r>
      <w:r w:rsidR="00044741">
        <w:t>/signed by</w:t>
      </w:r>
      <w:r>
        <w:t xml:space="preserve"> the</w:t>
      </w:r>
      <w:r w:rsidR="00015AB0">
        <w:t xml:space="preserve"> Multnomah</w:t>
      </w:r>
      <w:r>
        <w:t xml:space="preserve"> Circuit Court</w:t>
      </w:r>
      <w:r w:rsidR="00044741">
        <w:t>.</w:t>
      </w:r>
      <w:r w:rsidR="00015AB0">
        <w:t xml:space="preserve"> </w:t>
      </w:r>
      <w:r w:rsidR="00AE2249">
        <w:t xml:space="preserve">It orders that all Lioness Holding/Tan Republic facilities cease operation until all outstanding registration and civil penalties have been paid. Note: </w:t>
      </w:r>
      <w:r w:rsidR="00015AB0">
        <w:t xml:space="preserve">It appears several of the </w:t>
      </w:r>
      <w:r>
        <w:t xml:space="preserve">facilities </w:t>
      </w:r>
      <w:r w:rsidR="003571F3">
        <w:t xml:space="preserve">are no longer </w:t>
      </w:r>
      <w:r w:rsidR="00AE2249">
        <w:t>operating</w:t>
      </w:r>
      <w:r w:rsidR="003571F3">
        <w:t xml:space="preserve">.  </w:t>
      </w:r>
    </w:p>
    <w:p w:rsidR="004A6427" w:rsidRDefault="005D5C91" w:rsidP="00D92C20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/>
          <w:u w:val="single"/>
        </w:rPr>
      </w:pPr>
      <w:r w:rsidRPr="00D37850">
        <w:rPr>
          <w:b/>
          <w:u w:val="single"/>
        </w:rPr>
        <w:lastRenderedPageBreak/>
        <w:t>Radioactive Materials Licensing</w:t>
      </w:r>
      <w:r w:rsidR="00AE2249">
        <w:rPr>
          <w:b/>
          <w:u w:val="single"/>
        </w:rPr>
        <w:t xml:space="preserve"> (RML)</w:t>
      </w:r>
      <w:r w:rsidR="00A81899">
        <w:rPr>
          <w:b/>
          <w:u w:val="single"/>
        </w:rPr>
        <w:t xml:space="preserve"> </w:t>
      </w:r>
    </w:p>
    <w:p w:rsidR="00AE2249" w:rsidRDefault="00AE2249" w:rsidP="00D92C20">
      <w:pPr>
        <w:tabs>
          <w:tab w:val="center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bCs/>
          <w:color w:val="222222"/>
          <w:szCs w:val="28"/>
          <w:lang w:val="en"/>
        </w:rPr>
      </w:pPr>
    </w:p>
    <w:p w:rsidR="004A6427" w:rsidRDefault="00AE2249" w:rsidP="004A6427">
      <w:pPr>
        <w:widowControl w:val="0"/>
        <w:autoSpaceDE w:val="0"/>
        <w:autoSpaceDN w:val="0"/>
        <w:adjustRightInd w:val="0"/>
        <w:contextualSpacing/>
        <w:rPr>
          <w:i/>
          <w:sz w:val="24"/>
        </w:rPr>
      </w:pPr>
      <w:r>
        <w:rPr>
          <w:szCs w:val="28"/>
        </w:rPr>
        <w:t xml:space="preserve">Application for </w:t>
      </w:r>
      <w:r w:rsidR="004A6427" w:rsidRPr="00AE2249">
        <w:rPr>
          <w:szCs w:val="28"/>
        </w:rPr>
        <w:t>OHSU Cyclotron</w:t>
      </w:r>
      <w:r>
        <w:rPr>
          <w:szCs w:val="28"/>
        </w:rPr>
        <w:t>/</w:t>
      </w:r>
      <w:r w:rsidR="004A6427" w:rsidRPr="00AE2249">
        <w:rPr>
          <w:szCs w:val="28"/>
        </w:rPr>
        <w:t>Nuclear Pharmacy</w:t>
      </w:r>
      <w:r w:rsidR="004A6427" w:rsidRPr="004A6427">
        <w:rPr>
          <w:i/>
          <w:sz w:val="24"/>
        </w:rPr>
        <w:t xml:space="preserve"> </w:t>
      </w:r>
      <w:r>
        <w:rPr>
          <w:i/>
          <w:sz w:val="24"/>
        </w:rPr>
        <w:t>–</w:t>
      </w:r>
      <w:r w:rsidR="004A6427" w:rsidRPr="004A6427">
        <w:t xml:space="preserve"> </w:t>
      </w:r>
      <w:r w:rsidR="004A6427">
        <w:t>Hillary Haskins, RPS Lead Worker</w:t>
      </w:r>
      <w:r w:rsidR="004A6427">
        <w:rPr>
          <w:i/>
          <w:sz w:val="24"/>
        </w:rPr>
        <w:t xml:space="preserve"> </w:t>
      </w:r>
    </w:p>
    <w:p w:rsidR="00AE2249" w:rsidRDefault="00AE2249" w:rsidP="004A6427">
      <w:pPr>
        <w:widowControl w:val="0"/>
        <w:autoSpaceDE w:val="0"/>
        <w:autoSpaceDN w:val="0"/>
        <w:adjustRightInd w:val="0"/>
        <w:contextualSpacing/>
        <w:rPr>
          <w:i/>
          <w:sz w:val="24"/>
        </w:rPr>
      </w:pPr>
    </w:p>
    <w:p w:rsidR="005E6854" w:rsidRDefault="00E20187" w:rsidP="004A6427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DB4DAB">
        <w:rPr>
          <w:szCs w:val="28"/>
        </w:rPr>
        <w:t xml:space="preserve">Hillary reported </w:t>
      </w:r>
      <w:r w:rsidR="00B53D52">
        <w:rPr>
          <w:szCs w:val="28"/>
        </w:rPr>
        <w:t>O</w:t>
      </w:r>
      <w:r w:rsidRPr="00DB4DAB">
        <w:rPr>
          <w:szCs w:val="28"/>
        </w:rPr>
        <w:t xml:space="preserve">HSU has hired </w:t>
      </w:r>
      <w:r w:rsidR="00B53D52">
        <w:rPr>
          <w:szCs w:val="28"/>
        </w:rPr>
        <w:t>a nuclear</w:t>
      </w:r>
      <w:r w:rsidRPr="00DB4DAB">
        <w:rPr>
          <w:szCs w:val="28"/>
        </w:rPr>
        <w:t xml:space="preserve"> pharmacist </w:t>
      </w:r>
      <w:r w:rsidR="00232A25" w:rsidRPr="00DB4DAB">
        <w:rPr>
          <w:szCs w:val="28"/>
        </w:rPr>
        <w:t xml:space="preserve">and </w:t>
      </w:r>
      <w:r w:rsidR="00B53D52">
        <w:rPr>
          <w:szCs w:val="28"/>
        </w:rPr>
        <w:t xml:space="preserve">that </w:t>
      </w:r>
      <w:r w:rsidR="00542014" w:rsidRPr="00DB4DAB">
        <w:rPr>
          <w:szCs w:val="28"/>
        </w:rPr>
        <w:t xml:space="preserve">RPS </w:t>
      </w:r>
      <w:r w:rsidR="00B53D52">
        <w:rPr>
          <w:szCs w:val="28"/>
        </w:rPr>
        <w:t>licensing staff are</w:t>
      </w:r>
      <w:r w:rsidR="00542014" w:rsidRPr="00DB4DAB">
        <w:rPr>
          <w:szCs w:val="28"/>
        </w:rPr>
        <w:t xml:space="preserve"> </w:t>
      </w:r>
      <w:r w:rsidR="00B53D52">
        <w:rPr>
          <w:szCs w:val="28"/>
        </w:rPr>
        <w:t xml:space="preserve">reviewing </w:t>
      </w:r>
      <w:r w:rsidR="00542014" w:rsidRPr="00DB4DAB">
        <w:rPr>
          <w:szCs w:val="28"/>
        </w:rPr>
        <w:t>th</w:t>
      </w:r>
      <w:r w:rsidR="00B53D52">
        <w:rPr>
          <w:szCs w:val="28"/>
        </w:rPr>
        <w:t>e</w:t>
      </w:r>
      <w:r w:rsidR="00542014" w:rsidRPr="00DB4DAB">
        <w:rPr>
          <w:szCs w:val="28"/>
        </w:rPr>
        <w:t xml:space="preserve"> </w:t>
      </w:r>
      <w:r w:rsidR="00B53D52">
        <w:rPr>
          <w:szCs w:val="28"/>
        </w:rPr>
        <w:t>submitted</w:t>
      </w:r>
      <w:r w:rsidR="00542014" w:rsidRPr="00DB4DAB">
        <w:rPr>
          <w:szCs w:val="28"/>
        </w:rPr>
        <w:t xml:space="preserve"> </w:t>
      </w:r>
      <w:r w:rsidR="00DB4DAB" w:rsidRPr="00DB4DAB">
        <w:rPr>
          <w:szCs w:val="28"/>
        </w:rPr>
        <w:t xml:space="preserve">licensing materials.  </w:t>
      </w:r>
      <w:r w:rsidR="00DB4DAB">
        <w:rPr>
          <w:szCs w:val="28"/>
        </w:rPr>
        <w:t xml:space="preserve">There is no timeline </w:t>
      </w:r>
      <w:r w:rsidR="00B53D52">
        <w:rPr>
          <w:szCs w:val="28"/>
        </w:rPr>
        <w:t>for completing the license application process since there are</w:t>
      </w:r>
      <w:r w:rsidR="00925930">
        <w:rPr>
          <w:szCs w:val="28"/>
        </w:rPr>
        <w:t xml:space="preserve"> extensive policy and procedures </w:t>
      </w:r>
      <w:r w:rsidR="00B53D52">
        <w:rPr>
          <w:szCs w:val="28"/>
        </w:rPr>
        <w:t>to</w:t>
      </w:r>
      <w:r w:rsidR="00925930">
        <w:rPr>
          <w:szCs w:val="28"/>
        </w:rPr>
        <w:t xml:space="preserve"> be reviewed</w:t>
      </w:r>
      <w:r w:rsidR="00044741">
        <w:rPr>
          <w:szCs w:val="28"/>
        </w:rPr>
        <w:t xml:space="preserve"> by</w:t>
      </w:r>
      <w:r w:rsidR="00925930">
        <w:rPr>
          <w:szCs w:val="28"/>
        </w:rPr>
        <w:t xml:space="preserve"> </w:t>
      </w:r>
      <w:r w:rsidR="00B53D52">
        <w:rPr>
          <w:szCs w:val="28"/>
        </w:rPr>
        <w:t xml:space="preserve">RPS staff members </w:t>
      </w:r>
      <w:r w:rsidR="00925930">
        <w:rPr>
          <w:szCs w:val="28"/>
        </w:rPr>
        <w:t xml:space="preserve">Erin Desemple and Daryl Leon.  </w:t>
      </w:r>
    </w:p>
    <w:p w:rsidR="00C73F7C" w:rsidRDefault="00C73F7C" w:rsidP="004A6427">
      <w:pPr>
        <w:widowControl w:val="0"/>
        <w:autoSpaceDE w:val="0"/>
        <w:autoSpaceDN w:val="0"/>
        <w:adjustRightInd w:val="0"/>
        <w:contextualSpacing/>
        <w:rPr>
          <w:i/>
          <w:sz w:val="24"/>
        </w:rPr>
      </w:pPr>
    </w:p>
    <w:p w:rsidR="005E6854" w:rsidRDefault="005E6854" w:rsidP="008811E5">
      <w:pPr>
        <w:rPr>
          <w:b/>
          <w:sz w:val="24"/>
          <w:u w:val="single"/>
        </w:rPr>
      </w:pPr>
    </w:p>
    <w:p w:rsidR="005E6854" w:rsidRDefault="005E6854" w:rsidP="008811E5">
      <w:pPr>
        <w:rPr>
          <w:szCs w:val="28"/>
        </w:rPr>
      </w:pPr>
      <w:proofErr w:type="gramStart"/>
      <w:r w:rsidRPr="005E6854">
        <w:rPr>
          <w:b/>
          <w:szCs w:val="28"/>
          <w:u w:val="single"/>
        </w:rPr>
        <w:t xml:space="preserve">Staff </w:t>
      </w:r>
      <w:r w:rsidR="00C73F7C">
        <w:rPr>
          <w:b/>
          <w:szCs w:val="28"/>
          <w:u w:val="single"/>
        </w:rPr>
        <w:t xml:space="preserve"> Exercise</w:t>
      </w:r>
      <w:proofErr w:type="gramEnd"/>
      <w:r w:rsidR="00C73F7C">
        <w:rPr>
          <w:b/>
          <w:szCs w:val="28"/>
          <w:u w:val="single"/>
        </w:rPr>
        <w:t>/</w:t>
      </w:r>
      <w:r w:rsidRPr="005E6854">
        <w:rPr>
          <w:b/>
          <w:szCs w:val="28"/>
          <w:u w:val="single"/>
        </w:rPr>
        <w:t>Training Updates</w:t>
      </w:r>
      <w:r>
        <w:rPr>
          <w:b/>
          <w:szCs w:val="28"/>
          <w:u w:val="single"/>
        </w:rPr>
        <w:t xml:space="preserve"> </w:t>
      </w:r>
      <w:r w:rsidRPr="00C73F7C">
        <w:rPr>
          <w:szCs w:val="28"/>
        </w:rPr>
        <w:t xml:space="preserve">– </w:t>
      </w:r>
      <w:r w:rsidR="00C73F7C" w:rsidRPr="00C73F7C">
        <w:rPr>
          <w:szCs w:val="28"/>
        </w:rPr>
        <w:t>Rick Wendt</w:t>
      </w:r>
    </w:p>
    <w:p w:rsidR="00C73F7C" w:rsidRDefault="00C73F7C" w:rsidP="008811E5">
      <w:pPr>
        <w:rPr>
          <w:b/>
          <w:szCs w:val="28"/>
        </w:rPr>
      </w:pPr>
    </w:p>
    <w:p w:rsidR="000066E2" w:rsidRDefault="000066E2" w:rsidP="008811E5">
      <w:pPr>
        <w:rPr>
          <w:szCs w:val="28"/>
        </w:rPr>
      </w:pPr>
      <w:r>
        <w:rPr>
          <w:szCs w:val="28"/>
        </w:rPr>
        <w:t xml:space="preserve">Rick </w:t>
      </w:r>
      <w:r w:rsidR="001A57C4">
        <w:rPr>
          <w:szCs w:val="28"/>
        </w:rPr>
        <w:t xml:space="preserve">shared that RPS staff participated in </w:t>
      </w:r>
      <w:r w:rsidR="00144BB8">
        <w:rPr>
          <w:szCs w:val="28"/>
        </w:rPr>
        <w:t>a</w:t>
      </w:r>
      <w:r w:rsidR="001A57C4">
        <w:rPr>
          <w:szCs w:val="28"/>
        </w:rPr>
        <w:t>nnual</w:t>
      </w:r>
      <w:r>
        <w:rPr>
          <w:szCs w:val="28"/>
        </w:rPr>
        <w:t xml:space="preserve"> Columbia Generating Station(CGS)</w:t>
      </w:r>
      <w:r w:rsidR="001A57C4">
        <w:rPr>
          <w:szCs w:val="28"/>
        </w:rPr>
        <w:t xml:space="preserve"> training</w:t>
      </w:r>
      <w:r w:rsidR="00144BB8">
        <w:rPr>
          <w:szCs w:val="28"/>
        </w:rPr>
        <w:t xml:space="preserve"> drills</w:t>
      </w:r>
      <w:r>
        <w:rPr>
          <w:szCs w:val="28"/>
        </w:rPr>
        <w:t>. The dress rehearsal was Feb. 27</w:t>
      </w:r>
      <w:r w:rsidRPr="000066E2">
        <w:rPr>
          <w:szCs w:val="28"/>
          <w:vertAlign w:val="superscript"/>
        </w:rPr>
        <w:t>th</w:t>
      </w:r>
      <w:r>
        <w:rPr>
          <w:szCs w:val="28"/>
        </w:rPr>
        <w:t xml:space="preserve"> and the Evaluated Drill on March 27</w:t>
      </w:r>
      <w:r w:rsidRPr="000066E2">
        <w:rPr>
          <w:szCs w:val="28"/>
          <w:vertAlign w:val="superscript"/>
        </w:rPr>
        <w:t>th</w:t>
      </w:r>
      <w:r>
        <w:rPr>
          <w:szCs w:val="28"/>
        </w:rPr>
        <w:t>.</w:t>
      </w:r>
      <w:r w:rsidR="00144BB8">
        <w:rPr>
          <w:szCs w:val="28"/>
        </w:rPr>
        <w:t xml:space="preserve"> (see later report)</w:t>
      </w:r>
      <w:r>
        <w:rPr>
          <w:szCs w:val="28"/>
        </w:rPr>
        <w:t xml:space="preserve">  </w:t>
      </w:r>
    </w:p>
    <w:p w:rsidR="003C5A40" w:rsidRDefault="003C5A40" w:rsidP="008811E5">
      <w:pPr>
        <w:rPr>
          <w:szCs w:val="28"/>
        </w:rPr>
      </w:pPr>
    </w:p>
    <w:p w:rsidR="000066E2" w:rsidRDefault="00052390" w:rsidP="008811E5">
      <w:pPr>
        <w:rPr>
          <w:szCs w:val="28"/>
        </w:rPr>
      </w:pPr>
      <w:r>
        <w:rPr>
          <w:szCs w:val="28"/>
        </w:rPr>
        <w:t>Two</w:t>
      </w:r>
      <w:r w:rsidR="003C5A40">
        <w:rPr>
          <w:szCs w:val="28"/>
        </w:rPr>
        <w:t xml:space="preserve"> </w:t>
      </w:r>
      <w:r w:rsidR="000066E2">
        <w:rPr>
          <w:szCs w:val="28"/>
        </w:rPr>
        <w:t xml:space="preserve">RPS </w:t>
      </w:r>
      <w:r>
        <w:rPr>
          <w:szCs w:val="28"/>
        </w:rPr>
        <w:t>members</w:t>
      </w:r>
      <w:r w:rsidR="003C5A40">
        <w:rPr>
          <w:szCs w:val="28"/>
        </w:rPr>
        <w:t xml:space="preserve"> </w:t>
      </w:r>
      <w:r>
        <w:rPr>
          <w:szCs w:val="28"/>
        </w:rPr>
        <w:t xml:space="preserve">are slated to </w:t>
      </w:r>
      <w:r w:rsidR="003C5A40">
        <w:rPr>
          <w:szCs w:val="28"/>
        </w:rPr>
        <w:t>participate</w:t>
      </w:r>
      <w:r>
        <w:rPr>
          <w:szCs w:val="28"/>
        </w:rPr>
        <w:t xml:space="preserve"> as RSO/advisory staff</w:t>
      </w:r>
      <w:r w:rsidR="003C5A40">
        <w:rPr>
          <w:szCs w:val="28"/>
        </w:rPr>
        <w:t xml:space="preserve"> </w:t>
      </w:r>
      <w:r>
        <w:rPr>
          <w:szCs w:val="28"/>
        </w:rPr>
        <w:t xml:space="preserve">for an Oregon National Guard, </w:t>
      </w:r>
      <w:r w:rsidR="003C5A40">
        <w:rPr>
          <w:szCs w:val="28"/>
        </w:rPr>
        <w:t>Civil Support Team</w:t>
      </w:r>
      <w:r>
        <w:rPr>
          <w:szCs w:val="28"/>
        </w:rPr>
        <w:t xml:space="preserve"> </w:t>
      </w:r>
      <w:r w:rsidR="003C5A40">
        <w:rPr>
          <w:szCs w:val="28"/>
        </w:rPr>
        <w:t>(CST) dress rehearsal on July 10</w:t>
      </w:r>
      <w:r>
        <w:rPr>
          <w:szCs w:val="28"/>
        </w:rPr>
        <w:t>th</w:t>
      </w:r>
      <w:r w:rsidR="003C5A40">
        <w:rPr>
          <w:szCs w:val="28"/>
        </w:rPr>
        <w:t xml:space="preserve"> and </w:t>
      </w:r>
      <w:r>
        <w:rPr>
          <w:szCs w:val="28"/>
        </w:rPr>
        <w:t>final</w:t>
      </w:r>
      <w:r w:rsidR="003C5A40">
        <w:rPr>
          <w:szCs w:val="28"/>
        </w:rPr>
        <w:t xml:space="preserve"> Evaluated Exercise on August 7</w:t>
      </w:r>
      <w:r w:rsidR="003C5A40" w:rsidRPr="003C5A40">
        <w:rPr>
          <w:szCs w:val="28"/>
          <w:vertAlign w:val="superscript"/>
        </w:rPr>
        <w:t>th</w:t>
      </w:r>
      <w:r w:rsidR="003C5A40">
        <w:rPr>
          <w:szCs w:val="28"/>
        </w:rPr>
        <w:t>, 2018.</w:t>
      </w:r>
    </w:p>
    <w:p w:rsidR="00052390" w:rsidRPr="00A13C87" w:rsidRDefault="00052390" w:rsidP="008811E5">
      <w:pPr>
        <w:rPr>
          <w:szCs w:val="28"/>
        </w:rPr>
      </w:pPr>
    </w:p>
    <w:p w:rsidR="005E6854" w:rsidRDefault="00026AF1" w:rsidP="008811E5">
      <w:pPr>
        <w:rPr>
          <w:szCs w:val="28"/>
        </w:rPr>
      </w:pPr>
      <w:r>
        <w:rPr>
          <w:szCs w:val="28"/>
        </w:rPr>
        <w:t>A</w:t>
      </w:r>
      <w:r w:rsidR="000D49B2">
        <w:rPr>
          <w:szCs w:val="28"/>
        </w:rPr>
        <w:t xml:space="preserve"> </w:t>
      </w:r>
      <w:r w:rsidR="00052390">
        <w:rPr>
          <w:szCs w:val="28"/>
        </w:rPr>
        <w:t>matrix</w:t>
      </w:r>
      <w:r w:rsidR="000D49B2">
        <w:rPr>
          <w:szCs w:val="28"/>
        </w:rPr>
        <w:t xml:space="preserve"> show</w:t>
      </w:r>
      <w:r w:rsidR="00052390">
        <w:rPr>
          <w:szCs w:val="28"/>
        </w:rPr>
        <w:t>ing</w:t>
      </w:r>
      <w:r w:rsidR="000D49B2">
        <w:rPr>
          <w:szCs w:val="28"/>
        </w:rPr>
        <w:t xml:space="preserve"> RPS </w:t>
      </w:r>
      <w:r w:rsidR="00052390">
        <w:rPr>
          <w:szCs w:val="28"/>
        </w:rPr>
        <w:t>inspection training progress</w:t>
      </w:r>
      <w:r w:rsidR="000D49B2">
        <w:rPr>
          <w:szCs w:val="28"/>
        </w:rPr>
        <w:t xml:space="preserve"> and </w:t>
      </w:r>
      <w:r>
        <w:rPr>
          <w:szCs w:val="28"/>
        </w:rPr>
        <w:t xml:space="preserve">qualification levels for specific facility </w:t>
      </w:r>
      <w:r w:rsidR="00D92C20">
        <w:rPr>
          <w:szCs w:val="28"/>
        </w:rPr>
        <w:t>inspection type</w:t>
      </w:r>
      <w:r>
        <w:rPr>
          <w:szCs w:val="28"/>
        </w:rPr>
        <w:t>s</w:t>
      </w:r>
      <w:r w:rsidR="00D92C20">
        <w:rPr>
          <w:szCs w:val="28"/>
        </w:rPr>
        <w:t xml:space="preserve"> </w:t>
      </w:r>
      <w:r>
        <w:rPr>
          <w:szCs w:val="28"/>
        </w:rPr>
        <w:t>was presented/reviewed.</w:t>
      </w:r>
    </w:p>
    <w:p w:rsidR="00052390" w:rsidRDefault="00052390" w:rsidP="008811E5">
      <w:pPr>
        <w:rPr>
          <w:szCs w:val="28"/>
        </w:rPr>
      </w:pPr>
    </w:p>
    <w:p w:rsidR="00026AF1" w:rsidRDefault="003C5A40" w:rsidP="008811E5">
      <w:pPr>
        <w:rPr>
          <w:szCs w:val="28"/>
        </w:rPr>
      </w:pPr>
      <w:r>
        <w:rPr>
          <w:szCs w:val="28"/>
        </w:rPr>
        <w:t xml:space="preserve">Tom Mynes, RPS Health Physicist, will be attending </w:t>
      </w:r>
      <w:r w:rsidR="00026AF1">
        <w:rPr>
          <w:szCs w:val="28"/>
        </w:rPr>
        <w:t>upcoming</w:t>
      </w:r>
      <w:r>
        <w:rPr>
          <w:szCs w:val="28"/>
        </w:rPr>
        <w:t xml:space="preserve"> Incident Command St</w:t>
      </w:r>
      <w:r w:rsidR="00B92BC5">
        <w:rPr>
          <w:szCs w:val="28"/>
        </w:rPr>
        <w:t>ru</w:t>
      </w:r>
      <w:r>
        <w:rPr>
          <w:szCs w:val="28"/>
        </w:rPr>
        <w:t>cture (ICS) 300 and 400</w:t>
      </w:r>
      <w:r w:rsidR="00026AF1">
        <w:rPr>
          <w:szCs w:val="28"/>
        </w:rPr>
        <w:t xml:space="preserve"> courses</w:t>
      </w:r>
      <w:r>
        <w:rPr>
          <w:szCs w:val="28"/>
        </w:rPr>
        <w:t>.</w:t>
      </w:r>
    </w:p>
    <w:p w:rsidR="003C5A40" w:rsidRDefault="003C5A40" w:rsidP="008811E5">
      <w:pPr>
        <w:rPr>
          <w:szCs w:val="28"/>
        </w:rPr>
      </w:pPr>
      <w:r>
        <w:rPr>
          <w:szCs w:val="28"/>
        </w:rPr>
        <w:t xml:space="preserve">  </w:t>
      </w:r>
    </w:p>
    <w:p w:rsidR="00B92BC5" w:rsidRDefault="00B92BC5" w:rsidP="008811E5">
      <w:pPr>
        <w:rPr>
          <w:szCs w:val="28"/>
        </w:rPr>
      </w:pPr>
      <w:r>
        <w:rPr>
          <w:szCs w:val="28"/>
        </w:rPr>
        <w:t>Rick</w:t>
      </w:r>
      <w:r w:rsidR="00026AF1">
        <w:rPr>
          <w:szCs w:val="28"/>
        </w:rPr>
        <w:t xml:space="preserve"> also</w:t>
      </w:r>
      <w:r>
        <w:rPr>
          <w:szCs w:val="28"/>
        </w:rPr>
        <w:t xml:space="preserve"> shared he had</w:t>
      </w:r>
      <w:r w:rsidR="00026AF1">
        <w:rPr>
          <w:szCs w:val="28"/>
        </w:rPr>
        <w:t xml:space="preserve"> joined an Oregon Public Health Lab representative </w:t>
      </w:r>
      <w:r w:rsidR="00144BB8">
        <w:rPr>
          <w:szCs w:val="28"/>
        </w:rPr>
        <w:t>to</w:t>
      </w:r>
      <w:r w:rsidR="00026AF1">
        <w:rPr>
          <w:szCs w:val="28"/>
        </w:rPr>
        <w:t xml:space="preserve"> </w:t>
      </w:r>
      <w:r>
        <w:rPr>
          <w:szCs w:val="28"/>
        </w:rPr>
        <w:t xml:space="preserve">participate in </w:t>
      </w:r>
      <w:r w:rsidR="00026AF1">
        <w:rPr>
          <w:szCs w:val="28"/>
        </w:rPr>
        <w:t>a</w:t>
      </w:r>
      <w:r>
        <w:rPr>
          <w:szCs w:val="28"/>
        </w:rPr>
        <w:t xml:space="preserve"> Northwest Regional Radiation Workshop </w:t>
      </w:r>
      <w:r w:rsidR="00144BB8">
        <w:rPr>
          <w:szCs w:val="28"/>
        </w:rPr>
        <w:t>which</w:t>
      </w:r>
      <w:r w:rsidR="004562B4">
        <w:rPr>
          <w:szCs w:val="28"/>
        </w:rPr>
        <w:t xml:space="preserve"> focused on inter-state lab sampling/analysis capacities.</w:t>
      </w:r>
      <w:r>
        <w:rPr>
          <w:szCs w:val="28"/>
        </w:rPr>
        <w:t xml:space="preserve">  </w:t>
      </w:r>
    </w:p>
    <w:p w:rsidR="00516BE2" w:rsidRDefault="00516BE2" w:rsidP="008811E5">
      <w:pPr>
        <w:rPr>
          <w:szCs w:val="28"/>
        </w:rPr>
      </w:pPr>
    </w:p>
    <w:p w:rsidR="00516BE2" w:rsidRDefault="00516BE2" w:rsidP="00516BE2">
      <w:pPr>
        <w:rPr>
          <w:u w:val="single"/>
        </w:rPr>
      </w:pPr>
      <w:r w:rsidRPr="00D12998">
        <w:rPr>
          <w:u w:val="single"/>
        </w:rPr>
        <w:t>Pathfinder Exercise June 17-21, 2018</w:t>
      </w:r>
    </w:p>
    <w:p w:rsidR="004562B4" w:rsidRPr="00D12998" w:rsidRDefault="004562B4" w:rsidP="00516BE2">
      <w:pPr>
        <w:rPr>
          <w:u w:val="single"/>
        </w:rPr>
      </w:pPr>
    </w:p>
    <w:p w:rsidR="00516BE2" w:rsidRPr="00D12998" w:rsidRDefault="004562B4" w:rsidP="00516BE2">
      <w:r>
        <w:t xml:space="preserve">This year, </w:t>
      </w:r>
      <w:r w:rsidR="004B2803" w:rsidRPr="00D12998">
        <w:t xml:space="preserve">RPS was approached </w:t>
      </w:r>
      <w:r>
        <w:t>to</w:t>
      </w:r>
      <w:r w:rsidR="004B2803" w:rsidRPr="00D12998">
        <w:t xml:space="preserve"> participat</w:t>
      </w:r>
      <w:r>
        <w:t>e</w:t>
      </w:r>
      <w:r w:rsidR="004B2803" w:rsidRPr="00D12998">
        <w:t xml:space="preserve"> in a joint agency</w:t>
      </w:r>
      <w:r>
        <w:t xml:space="preserve"> </w:t>
      </w:r>
      <w:r w:rsidR="005E6DE2">
        <w:t xml:space="preserve">Cascadia </w:t>
      </w:r>
      <w:r>
        <w:t>mass casu</w:t>
      </w:r>
      <w:r w:rsidR="005E6DE2">
        <w:t>a</w:t>
      </w:r>
      <w:r>
        <w:t>lty</w:t>
      </w:r>
      <w:r w:rsidR="004B2803" w:rsidRPr="00D12998">
        <w:t xml:space="preserve"> exercise</w:t>
      </w:r>
      <w:r>
        <w:t xml:space="preserve"> coordinated by the Public </w:t>
      </w:r>
      <w:r w:rsidR="005E6DE2">
        <w:t>H</w:t>
      </w:r>
      <w:r>
        <w:t>ealth Division’s</w:t>
      </w:r>
      <w:r w:rsidR="004B2803" w:rsidRPr="00D12998">
        <w:t xml:space="preserve"> </w:t>
      </w:r>
      <w:r w:rsidRPr="00D12998">
        <w:t xml:space="preserve">Health Security, Preparedness </w:t>
      </w:r>
      <w:r w:rsidR="005E6DE2">
        <w:t xml:space="preserve">and </w:t>
      </w:r>
      <w:r w:rsidRPr="00D12998">
        <w:t>Response</w:t>
      </w:r>
      <w:r w:rsidR="005E6DE2">
        <w:t xml:space="preserve"> </w:t>
      </w:r>
      <w:r>
        <w:t>(HSPR</w:t>
      </w:r>
      <w:r w:rsidR="005E6DE2">
        <w:t>)</w:t>
      </w:r>
      <w:r w:rsidRPr="00D12998">
        <w:t xml:space="preserve"> </w:t>
      </w:r>
      <w:r>
        <w:t>program</w:t>
      </w:r>
      <w:r w:rsidR="005E6DE2">
        <w:t xml:space="preserve">. </w:t>
      </w:r>
      <w:r w:rsidR="00DB30A4">
        <w:t>Known as the Pathfinder Exercise,</w:t>
      </w:r>
      <w:r>
        <w:t xml:space="preserve"> </w:t>
      </w:r>
      <w:r w:rsidR="006305DB">
        <w:t xml:space="preserve">RPS will be adding </w:t>
      </w:r>
      <w:r w:rsidR="00170725">
        <w:t xml:space="preserve">a Radiological component </w:t>
      </w:r>
      <w:r w:rsidR="00DB30A4">
        <w:t>to</w:t>
      </w:r>
      <w:r w:rsidR="00170725">
        <w:t xml:space="preserve"> the </w:t>
      </w:r>
      <w:r w:rsidR="00DB30A4">
        <w:t xml:space="preserve">Coastal </w:t>
      </w:r>
      <w:r w:rsidR="00170725">
        <w:t>scenario</w:t>
      </w:r>
      <w:r w:rsidR="004B2803" w:rsidRPr="00D12998">
        <w:t xml:space="preserve">. </w:t>
      </w:r>
      <w:r w:rsidR="00516BE2" w:rsidRPr="00D12998">
        <w:t>Todd</w:t>
      </w:r>
      <w:r w:rsidR="00DB30A4">
        <w:t xml:space="preserve"> Carpenter</w:t>
      </w:r>
      <w:r w:rsidR="00516BE2" w:rsidRPr="00D12998">
        <w:t xml:space="preserve"> reported </w:t>
      </w:r>
      <w:r w:rsidR="00DB30A4">
        <w:t>that three</w:t>
      </w:r>
      <w:r w:rsidR="00D12998" w:rsidRPr="00D12998">
        <w:t xml:space="preserve"> staff </w:t>
      </w:r>
      <w:r w:rsidR="00DB30A4">
        <w:t>(</w:t>
      </w:r>
      <w:r w:rsidR="00D12998" w:rsidRPr="00D12998">
        <w:t>Hillary Haskins, Brent</w:t>
      </w:r>
      <w:r w:rsidR="00094A19" w:rsidRPr="00D12998">
        <w:t>on</w:t>
      </w:r>
      <w:r w:rsidR="00D12998" w:rsidRPr="00D12998">
        <w:t xml:space="preserve"> Herring,</w:t>
      </w:r>
      <w:r w:rsidR="00DB30A4">
        <w:t xml:space="preserve"> and</w:t>
      </w:r>
      <w:r w:rsidR="00D12998" w:rsidRPr="00D12998">
        <w:t xml:space="preserve"> Sharon Ross</w:t>
      </w:r>
      <w:r w:rsidR="00DB30A4">
        <w:t xml:space="preserve">) </w:t>
      </w:r>
      <w:r w:rsidR="00D12998" w:rsidRPr="00D12998">
        <w:t xml:space="preserve">will </w:t>
      </w:r>
      <w:r w:rsidR="00DB30A4">
        <w:t>join him to present training and scenarios.</w:t>
      </w:r>
      <w:r w:rsidR="00D12998" w:rsidRPr="00D12998">
        <w:t xml:space="preserve"> </w:t>
      </w:r>
      <w:r w:rsidR="00516BE2" w:rsidRPr="00D12998">
        <w:t>Th</w:t>
      </w:r>
      <w:r w:rsidR="00DB30A4">
        <w:t>e</w:t>
      </w:r>
      <w:r w:rsidR="00516BE2" w:rsidRPr="00D12998">
        <w:t xml:space="preserve"> </w:t>
      </w:r>
      <w:r w:rsidR="00DB30A4">
        <w:t>drill</w:t>
      </w:r>
      <w:r w:rsidR="00516BE2" w:rsidRPr="00D12998">
        <w:t xml:space="preserve"> will involve </w:t>
      </w:r>
      <w:r w:rsidR="00FD2BEF">
        <w:t>several</w:t>
      </w:r>
      <w:r w:rsidR="00516BE2" w:rsidRPr="00D12998">
        <w:t xml:space="preserve"> </w:t>
      </w:r>
      <w:r w:rsidR="00516BE2" w:rsidRPr="00D12998">
        <w:lastRenderedPageBreak/>
        <w:t>173</w:t>
      </w:r>
      <w:r w:rsidR="00516BE2" w:rsidRPr="00D12998">
        <w:rPr>
          <w:vertAlign w:val="superscript"/>
        </w:rPr>
        <w:t>rd</w:t>
      </w:r>
      <w:r w:rsidR="00516BE2" w:rsidRPr="00D12998">
        <w:t xml:space="preserve"> SERV-OR volunteers, military and Oregon Disaster Medical Team members. RPS’s role would be to help with radiological safety, screening and awareness.  </w:t>
      </w:r>
    </w:p>
    <w:p w:rsidR="00516BE2" w:rsidRDefault="00DB30A4" w:rsidP="00DB30A4">
      <w:r>
        <w:t>There are t</w:t>
      </w:r>
      <w:r w:rsidR="00516BE2" w:rsidRPr="00D12998">
        <w:t>wo proposed (2) scenarios includ</w:t>
      </w:r>
      <w:r>
        <w:t>ing 1)</w:t>
      </w:r>
      <w:r w:rsidR="007C7200">
        <w:t xml:space="preserve"> </w:t>
      </w:r>
      <w:r w:rsidR="00516BE2">
        <w:t xml:space="preserve">Training volunteers to implement a “Community Collection Center” which are used to screen large </w:t>
      </w:r>
      <w:r>
        <w:t>n</w:t>
      </w:r>
      <w:r w:rsidR="00516BE2">
        <w:t>umber</w:t>
      </w:r>
      <w:r>
        <w:t>s</w:t>
      </w:r>
      <w:r w:rsidR="00516BE2">
        <w:t xml:space="preserve"> of people for radiation contamination</w:t>
      </w:r>
      <w:r>
        <w:t xml:space="preserve"> and 2) </w:t>
      </w:r>
      <w:r w:rsidR="00516BE2">
        <w:t>Conducting a “turn back” exercise for first-responder teams entering a radiation contaminated</w:t>
      </w:r>
      <w:r w:rsidR="00032C0C">
        <w:t>,</w:t>
      </w:r>
      <w:r w:rsidR="00516BE2">
        <w:t xml:space="preserve"> raised building.</w:t>
      </w:r>
    </w:p>
    <w:p w:rsidR="005E6854" w:rsidRDefault="005E6854" w:rsidP="008811E5">
      <w:pPr>
        <w:rPr>
          <w:b/>
          <w:sz w:val="24"/>
          <w:u w:val="single"/>
        </w:rPr>
      </w:pPr>
    </w:p>
    <w:p w:rsidR="004A6427" w:rsidRDefault="0071729D" w:rsidP="008811E5">
      <w:pPr>
        <w:rPr>
          <w:b/>
          <w:bCs/>
          <w:color w:val="222222"/>
          <w:szCs w:val="28"/>
          <w:u w:val="single"/>
          <w:lang w:val="en"/>
        </w:rPr>
      </w:pPr>
      <w:r w:rsidRPr="005E6854">
        <w:rPr>
          <w:b/>
          <w:bCs/>
          <w:color w:val="222222"/>
          <w:szCs w:val="28"/>
          <w:u w:val="single"/>
          <w:lang w:val="en"/>
        </w:rPr>
        <w:t>Proposed Rulemaking</w:t>
      </w:r>
      <w:r w:rsidR="00032C0C">
        <w:rPr>
          <w:b/>
          <w:bCs/>
          <w:color w:val="222222"/>
          <w:szCs w:val="28"/>
          <w:u w:val="single"/>
          <w:lang w:val="en"/>
        </w:rPr>
        <w:t xml:space="preserve"> Update</w:t>
      </w:r>
      <w:r w:rsidR="005E6854">
        <w:rPr>
          <w:b/>
          <w:bCs/>
          <w:color w:val="222222"/>
          <w:szCs w:val="28"/>
          <w:u w:val="single"/>
          <w:lang w:val="en"/>
        </w:rPr>
        <w:t xml:space="preserve"> </w:t>
      </w:r>
    </w:p>
    <w:p w:rsidR="00032C0C" w:rsidRDefault="00032C0C" w:rsidP="008811E5">
      <w:pPr>
        <w:rPr>
          <w:bCs/>
          <w:color w:val="222222"/>
          <w:szCs w:val="28"/>
          <w:u w:val="single"/>
          <w:lang w:val="en"/>
        </w:rPr>
      </w:pPr>
    </w:p>
    <w:p w:rsidR="005E6854" w:rsidRDefault="00B60BBD" w:rsidP="008811E5">
      <w:pPr>
        <w:rPr>
          <w:bCs/>
          <w:color w:val="222222"/>
          <w:szCs w:val="28"/>
          <w:lang w:val="en"/>
        </w:rPr>
      </w:pPr>
      <w:r>
        <w:rPr>
          <w:bCs/>
          <w:color w:val="222222"/>
          <w:szCs w:val="28"/>
          <w:u w:val="single"/>
          <w:lang w:val="en"/>
        </w:rPr>
        <w:t>NRC Rule Compatibility Package</w:t>
      </w:r>
      <w:r>
        <w:rPr>
          <w:bCs/>
          <w:color w:val="222222"/>
          <w:szCs w:val="28"/>
          <w:lang w:val="en"/>
        </w:rPr>
        <w:t xml:space="preserve"> </w:t>
      </w:r>
      <w:r w:rsidR="005E6854">
        <w:rPr>
          <w:bCs/>
          <w:color w:val="222222"/>
          <w:szCs w:val="28"/>
          <w:lang w:val="en"/>
        </w:rPr>
        <w:t>– Todd</w:t>
      </w:r>
      <w:r w:rsidR="00032C0C">
        <w:rPr>
          <w:bCs/>
          <w:color w:val="222222"/>
          <w:szCs w:val="28"/>
          <w:lang w:val="en"/>
        </w:rPr>
        <w:t xml:space="preserve"> Carpenter</w:t>
      </w:r>
    </w:p>
    <w:p w:rsidR="00032C0C" w:rsidRDefault="007D383E" w:rsidP="008811E5">
      <w:pPr>
        <w:rPr>
          <w:bCs/>
          <w:color w:val="222222"/>
          <w:szCs w:val="28"/>
          <w:lang w:val="en"/>
        </w:rPr>
      </w:pPr>
      <w:r>
        <w:rPr>
          <w:bCs/>
          <w:color w:val="222222"/>
          <w:szCs w:val="28"/>
          <w:lang w:val="en"/>
        </w:rPr>
        <w:t>***</w:t>
      </w:r>
    </w:p>
    <w:p w:rsidR="008C59B6" w:rsidRDefault="007A4774" w:rsidP="008811E5">
      <w:pPr>
        <w:rPr>
          <w:bCs/>
          <w:color w:val="222222"/>
          <w:szCs w:val="28"/>
          <w:lang w:val="en"/>
        </w:rPr>
      </w:pPr>
      <w:r>
        <w:rPr>
          <w:bCs/>
          <w:color w:val="222222"/>
          <w:szCs w:val="28"/>
          <w:lang w:val="en"/>
        </w:rPr>
        <w:t xml:space="preserve">Todd </w:t>
      </w:r>
      <w:r w:rsidR="00C64154">
        <w:rPr>
          <w:bCs/>
          <w:color w:val="222222"/>
          <w:szCs w:val="28"/>
          <w:lang w:val="en"/>
        </w:rPr>
        <w:t xml:space="preserve">briefed RAC members </w:t>
      </w:r>
      <w:r w:rsidR="001D3DCF">
        <w:rPr>
          <w:bCs/>
          <w:color w:val="222222"/>
          <w:szCs w:val="28"/>
          <w:lang w:val="en"/>
        </w:rPr>
        <w:t xml:space="preserve">about </w:t>
      </w:r>
      <w:r w:rsidR="00C64154">
        <w:rPr>
          <w:bCs/>
          <w:color w:val="222222"/>
          <w:szCs w:val="28"/>
          <w:lang w:val="en"/>
        </w:rPr>
        <w:t xml:space="preserve">a </w:t>
      </w:r>
      <w:r w:rsidR="0055111F" w:rsidRPr="00C64154">
        <w:rPr>
          <w:bCs/>
          <w:color w:val="222222"/>
          <w:szCs w:val="28"/>
          <w:lang w:val="en"/>
        </w:rPr>
        <w:t>STATEMENT OF NEED AND FISCAL IMPACT</w:t>
      </w:r>
      <w:r w:rsidR="0055111F">
        <w:rPr>
          <w:b/>
          <w:bCs/>
          <w:color w:val="222222"/>
          <w:szCs w:val="28"/>
          <w:lang w:val="en"/>
        </w:rPr>
        <w:t>/</w:t>
      </w:r>
      <w:r w:rsidR="0055111F">
        <w:rPr>
          <w:bCs/>
          <w:color w:val="222222"/>
          <w:szCs w:val="28"/>
          <w:lang w:val="en"/>
        </w:rPr>
        <w:t>Notice of Proposed Rulemak</w:t>
      </w:r>
      <w:r w:rsidR="00646380">
        <w:rPr>
          <w:bCs/>
          <w:color w:val="222222"/>
          <w:szCs w:val="28"/>
          <w:lang w:val="en"/>
        </w:rPr>
        <w:t xml:space="preserve">ing </w:t>
      </w:r>
      <w:r w:rsidR="00C64154">
        <w:rPr>
          <w:bCs/>
          <w:color w:val="222222"/>
          <w:szCs w:val="28"/>
          <w:lang w:val="en"/>
        </w:rPr>
        <w:t>for an upcoming submission concerning</w:t>
      </w:r>
      <w:r w:rsidR="00646380">
        <w:rPr>
          <w:bCs/>
          <w:color w:val="222222"/>
          <w:szCs w:val="28"/>
          <w:lang w:val="en"/>
        </w:rPr>
        <w:t xml:space="preserve"> Federal Compatibility, dosimetry, and Positron Emi</w:t>
      </w:r>
      <w:r w:rsidR="00C64154">
        <w:rPr>
          <w:bCs/>
          <w:color w:val="222222"/>
          <w:szCs w:val="28"/>
          <w:lang w:val="en"/>
        </w:rPr>
        <w:t>ssion Tomography (PET) Training. W</w:t>
      </w:r>
      <w:r w:rsidR="0055111F">
        <w:rPr>
          <w:bCs/>
          <w:color w:val="222222"/>
          <w:szCs w:val="28"/>
          <w:lang w:val="en"/>
        </w:rPr>
        <w:t>hen RPS send</w:t>
      </w:r>
      <w:r w:rsidR="00C64154">
        <w:rPr>
          <w:bCs/>
          <w:color w:val="222222"/>
          <w:szCs w:val="28"/>
          <w:lang w:val="en"/>
        </w:rPr>
        <w:t>s</w:t>
      </w:r>
      <w:r w:rsidR="0055111F">
        <w:rPr>
          <w:bCs/>
          <w:color w:val="222222"/>
          <w:szCs w:val="28"/>
          <w:lang w:val="en"/>
        </w:rPr>
        <w:t xml:space="preserve"> </w:t>
      </w:r>
      <w:r w:rsidR="00C64154">
        <w:rPr>
          <w:bCs/>
          <w:color w:val="222222"/>
          <w:szCs w:val="28"/>
          <w:lang w:val="en"/>
        </w:rPr>
        <w:t>proposed RPS</w:t>
      </w:r>
      <w:r w:rsidR="0055111F">
        <w:rPr>
          <w:bCs/>
          <w:color w:val="222222"/>
          <w:szCs w:val="28"/>
          <w:lang w:val="en"/>
        </w:rPr>
        <w:t xml:space="preserve"> </w:t>
      </w:r>
      <w:r w:rsidR="00C70CD9">
        <w:rPr>
          <w:bCs/>
          <w:color w:val="222222"/>
          <w:szCs w:val="28"/>
          <w:lang w:val="en"/>
        </w:rPr>
        <w:t>rules to the Nuclear Regulatory Commission</w:t>
      </w:r>
      <w:r w:rsidR="00C64154">
        <w:rPr>
          <w:bCs/>
          <w:color w:val="222222"/>
          <w:szCs w:val="28"/>
          <w:lang w:val="en"/>
        </w:rPr>
        <w:t xml:space="preserve"> </w:t>
      </w:r>
      <w:r w:rsidR="00C70CD9">
        <w:rPr>
          <w:bCs/>
          <w:color w:val="222222"/>
          <w:szCs w:val="28"/>
          <w:lang w:val="en"/>
        </w:rPr>
        <w:t>(NRC)</w:t>
      </w:r>
      <w:r w:rsidR="0055111F">
        <w:rPr>
          <w:bCs/>
          <w:color w:val="222222"/>
          <w:szCs w:val="28"/>
          <w:lang w:val="en"/>
        </w:rPr>
        <w:t xml:space="preserve"> </w:t>
      </w:r>
      <w:r w:rsidR="00C70CD9">
        <w:rPr>
          <w:bCs/>
          <w:color w:val="222222"/>
          <w:szCs w:val="28"/>
          <w:lang w:val="en"/>
        </w:rPr>
        <w:t>the</w:t>
      </w:r>
      <w:r w:rsidR="00C64154">
        <w:rPr>
          <w:bCs/>
          <w:color w:val="222222"/>
          <w:szCs w:val="28"/>
          <w:lang w:val="en"/>
        </w:rPr>
        <w:t>y</w:t>
      </w:r>
      <w:r w:rsidR="00C70CD9">
        <w:rPr>
          <w:bCs/>
          <w:color w:val="222222"/>
          <w:szCs w:val="28"/>
          <w:lang w:val="en"/>
        </w:rPr>
        <w:t xml:space="preserve"> are evaluated and</w:t>
      </w:r>
      <w:r w:rsidR="0055111F">
        <w:rPr>
          <w:bCs/>
          <w:color w:val="222222"/>
          <w:szCs w:val="28"/>
          <w:lang w:val="en"/>
        </w:rPr>
        <w:t xml:space="preserve"> returned</w:t>
      </w:r>
      <w:r w:rsidR="00C70CD9">
        <w:rPr>
          <w:bCs/>
          <w:color w:val="222222"/>
          <w:szCs w:val="28"/>
          <w:lang w:val="en"/>
        </w:rPr>
        <w:t xml:space="preserve"> with comments. </w:t>
      </w:r>
    </w:p>
    <w:p w:rsidR="00565E2A" w:rsidRPr="00EE7DE9" w:rsidRDefault="00C64154" w:rsidP="008811E5">
      <w:pPr>
        <w:rPr>
          <w:b/>
          <w:bCs/>
          <w:color w:val="222222"/>
          <w:szCs w:val="28"/>
          <w:u w:val="single"/>
          <w:lang w:val="en"/>
        </w:rPr>
      </w:pPr>
      <w:r>
        <w:rPr>
          <w:bCs/>
          <w:color w:val="222222"/>
          <w:szCs w:val="28"/>
          <w:lang w:val="en"/>
        </w:rPr>
        <w:t>R</w:t>
      </w:r>
      <w:r w:rsidR="008C59B6">
        <w:rPr>
          <w:bCs/>
          <w:color w:val="222222"/>
          <w:szCs w:val="28"/>
          <w:lang w:val="en"/>
        </w:rPr>
        <w:t xml:space="preserve">evising </w:t>
      </w:r>
      <w:r>
        <w:rPr>
          <w:bCs/>
          <w:color w:val="222222"/>
          <w:szCs w:val="28"/>
          <w:lang w:val="en"/>
        </w:rPr>
        <w:t>RPS</w:t>
      </w:r>
      <w:r w:rsidR="008C59B6">
        <w:rPr>
          <w:bCs/>
          <w:color w:val="222222"/>
          <w:szCs w:val="28"/>
          <w:lang w:val="en"/>
        </w:rPr>
        <w:t xml:space="preserve"> rule</w:t>
      </w:r>
      <w:r>
        <w:rPr>
          <w:bCs/>
          <w:color w:val="222222"/>
          <w:szCs w:val="28"/>
          <w:lang w:val="en"/>
        </w:rPr>
        <w:t>s</w:t>
      </w:r>
      <w:r w:rsidR="00C20498">
        <w:rPr>
          <w:bCs/>
          <w:color w:val="222222"/>
          <w:szCs w:val="28"/>
          <w:lang w:val="en"/>
        </w:rPr>
        <w:t xml:space="preserve"> to be compatible</w:t>
      </w:r>
      <w:r w:rsidR="008C59B6">
        <w:rPr>
          <w:bCs/>
          <w:color w:val="222222"/>
          <w:szCs w:val="28"/>
          <w:lang w:val="en"/>
        </w:rPr>
        <w:t xml:space="preserve"> can be complex because </w:t>
      </w:r>
      <w:r>
        <w:rPr>
          <w:bCs/>
          <w:color w:val="222222"/>
          <w:szCs w:val="28"/>
          <w:lang w:val="en"/>
        </w:rPr>
        <w:t>of significant</w:t>
      </w:r>
      <w:r w:rsidR="008C59B6">
        <w:rPr>
          <w:bCs/>
          <w:color w:val="222222"/>
          <w:szCs w:val="28"/>
          <w:lang w:val="en"/>
        </w:rPr>
        <w:t xml:space="preserve"> differentiation</w:t>
      </w:r>
      <w:r>
        <w:rPr>
          <w:bCs/>
          <w:color w:val="222222"/>
          <w:szCs w:val="28"/>
          <w:lang w:val="en"/>
        </w:rPr>
        <w:t>s</w:t>
      </w:r>
      <w:r w:rsidR="000E2694">
        <w:rPr>
          <w:bCs/>
          <w:color w:val="222222"/>
          <w:szCs w:val="28"/>
          <w:lang w:val="en"/>
        </w:rPr>
        <w:t xml:space="preserve"> between NRC, an Agreement State, and </w:t>
      </w:r>
      <w:r w:rsidR="008C59B6">
        <w:rPr>
          <w:bCs/>
          <w:color w:val="222222"/>
          <w:szCs w:val="28"/>
          <w:lang w:val="en"/>
        </w:rPr>
        <w:t>Oregon</w:t>
      </w:r>
      <w:r w:rsidR="00D45D41">
        <w:rPr>
          <w:bCs/>
          <w:color w:val="222222"/>
          <w:szCs w:val="28"/>
          <w:lang w:val="en"/>
        </w:rPr>
        <w:t xml:space="preserve"> language</w:t>
      </w:r>
      <w:r w:rsidR="008C59B6">
        <w:rPr>
          <w:bCs/>
          <w:color w:val="222222"/>
          <w:szCs w:val="28"/>
          <w:lang w:val="en"/>
        </w:rPr>
        <w:t xml:space="preserve">. </w:t>
      </w:r>
      <w:r w:rsidR="00C356DF">
        <w:rPr>
          <w:bCs/>
          <w:color w:val="222222"/>
          <w:szCs w:val="28"/>
          <w:lang w:val="en"/>
        </w:rPr>
        <w:t xml:space="preserve">For example, one of the </w:t>
      </w:r>
      <w:r w:rsidR="00D45D41">
        <w:rPr>
          <w:bCs/>
          <w:color w:val="222222"/>
          <w:szCs w:val="28"/>
          <w:lang w:val="en"/>
        </w:rPr>
        <w:t>i</w:t>
      </w:r>
      <w:r w:rsidR="00C356DF">
        <w:rPr>
          <w:bCs/>
          <w:color w:val="222222"/>
          <w:szCs w:val="28"/>
          <w:lang w:val="en"/>
        </w:rPr>
        <w:t>ssues</w:t>
      </w:r>
      <w:r w:rsidR="00A8797F">
        <w:rPr>
          <w:bCs/>
          <w:color w:val="222222"/>
          <w:szCs w:val="28"/>
          <w:lang w:val="en"/>
        </w:rPr>
        <w:t xml:space="preserve"> RPS staff is </w:t>
      </w:r>
      <w:r w:rsidR="00D45D41">
        <w:rPr>
          <w:bCs/>
          <w:color w:val="222222"/>
          <w:szCs w:val="28"/>
          <w:lang w:val="en"/>
        </w:rPr>
        <w:t xml:space="preserve">dealing with is how NRC and Oregon </w:t>
      </w:r>
      <w:r w:rsidR="00A8797F">
        <w:rPr>
          <w:bCs/>
          <w:color w:val="222222"/>
          <w:szCs w:val="28"/>
          <w:lang w:val="en"/>
        </w:rPr>
        <w:t xml:space="preserve">Regulatory Commission agreement states </w:t>
      </w:r>
      <w:r w:rsidR="007C7200">
        <w:rPr>
          <w:bCs/>
          <w:color w:val="222222"/>
          <w:szCs w:val="28"/>
          <w:lang w:val="en"/>
        </w:rPr>
        <w:t>use</w:t>
      </w:r>
      <w:r w:rsidR="00A8797F">
        <w:rPr>
          <w:bCs/>
          <w:color w:val="222222"/>
          <w:szCs w:val="28"/>
          <w:lang w:val="en"/>
        </w:rPr>
        <w:t xml:space="preserve"> general licensing </w:t>
      </w:r>
      <w:r w:rsidR="007C7200">
        <w:rPr>
          <w:bCs/>
          <w:color w:val="222222"/>
          <w:szCs w:val="28"/>
          <w:lang w:val="en"/>
        </w:rPr>
        <w:t>for</w:t>
      </w:r>
      <w:r w:rsidR="00A8797F">
        <w:rPr>
          <w:bCs/>
          <w:color w:val="222222"/>
          <w:szCs w:val="28"/>
          <w:lang w:val="en"/>
        </w:rPr>
        <w:t xml:space="preserve"> general device</w:t>
      </w:r>
      <w:r w:rsidR="007C7200">
        <w:rPr>
          <w:bCs/>
          <w:color w:val="222222"/>
          <w:szCs w:val="28"/>
          <w:lang w:val="en"/>
        </w:rPr>
        <w:t>s</w:t>
      </w:r>
      <w:r w:rsidR="00A8797F">
        <w:rPr>
          <w:bCs/>
          <w:color w:val="222222"/>
          <w:szCs w:val="28"/>
          <w:lang w:val="en"/>
        </w:rPr>
        <w:t xml:space="preserve">.  </w:t>
      </w:r>
      <w:r w:rsidR="007C7200">
        <w:rPr>
          <w:bCs/>
          <w:color w:val="222222"/>
          <w:szCs w:val="28"/>
          <w:lang w:val="en"/>
        </w:rPr>
        <w:t>V</w:t>
      </w:r>
      <w:r w:rsidR="00A8797F">
        <w:rPr>
          <w:bCs/>
          <w:color w:val="222222"/>
          <w:szCs w:val="28"/>
          <w:lang w:val="en"/>
        </w:rPr>
        <w:t xml:space="preserve">endors who manufacture </w:t>
      </w:r>
      <w:r w:rsidR="007C7200">
        <w:rPr>
          <w:bCs/>
          <w:color w:val="222222"/>
          <w:szCs w:val="28"/>
          <w:lang w:val="en"/>
        </w:rPr>
        <w:t xml:space="preserve">general </w:t>
      </w:r>
      <w:r w:rsidR="00A8797F">
        <w:rPr>
          <w:bCs/>
          <w:color w:val="222222"/>
          <w:szCs w:val="28"/>
          <w:lang w:val="en"/>
        </w:rPr>
        <w:t xml:space="preserve">devices </w:t>
      </w:r>
      <w:r w:rsidR="007C7200">
        <w:rPr>
          <w:bCs/>
          <w:color w:val="222222"/>
          <w:szCs w:val="28"/>
          <w:lang w:val="en"/>
        </w:rPr>
        <w:t>containing</w:t>
      </w:r>
      <w:r w:rsidR="00565E2A">
        <w:rPr>
          <w:bCs/>
          <w:color w:val="222222"/>
          <w:szCs w:val="28"/>
          <w:lang w:val="en"/>
        </w:rPr>
        <w:t xml:space="preserve"> </w:t>
      </w:r>
      <w:r w:rsidR="00A8797F">
        <w:rPr>
          <w:bCs/>
          <w:color w:val="222222"/>
          <w:szCs w:val="28"/>
          <w:lang w:val="en"/>
        </w:rPr>
        <w:t xml:space="preserve">radioactive materials must </w:t>
      </w:r>
      <w:r w:rsidR="007C7200">
        <w:rPr>
          <w:bCs/>
          <w:color w:val="222222"/>
          <w:szCs w:val="28"/>
          <w:lang w:val="en"/>
        </w:rPr>
        <w:t>provide</w:t>
      </w:r>
      <w:r w:rsidR="00A8797F">
        <w:rPr>
          <w:bCs/>
          <w:color w:val="222222"/>
          <w:szCs w:val="28"/>
          <w:lang w:val="en"/>
        </w:rPr>
        <w:t xml:space="preserve"> the states</w:t>
      </w:r>
      <w:r w:rsidR="00565E2A">
        <w:rPr>
          <w:bCs/>
          <w:color w:val="222222"/>
          <w:szCs w:val="28"/>
          <w:lang w:val="en"/>
        </w:rPr>
        <w:t xml:space="preserve"> and</w:t>
      </w:r>
      <w:r w:rsidR="00A8797F">
        <w:rPr>
          <w:bCs/>
          <w:color w:val="222222"/>
          <w:szCs w:val="28"/>
          <w:lang w:val="en"/>
        </w:rPr>
        <w:t xml:space="preserve"> </w:t>
      </w:r>
      <w:r w:rsidR="00565E2A">
        <w:rPr>
          <w:bCs/>
          <w:color w:val="222222"/>
          <w:szCs w:val="28"/>
          <w:lang w:val="en"/>
        </w:rPr>
        <w:t xml:space="preserve">NRC </w:t>
      </w:r>
      <w:r w:rsidR="007C7200">
        <w:rPr>
          <w:bCs/>
          <w:color w:val="222222"/>
          <w:szCs w:val="28"/>
          <w:lang w:val="en"/>
        </w:rPr>
        <w:t>with a q</w:t>
      </w:r>
      <w:r w:rsidR="00565E2A">
        <w:rPr>
          <w:bCs/>
          <w:color w:val="222222"/>
          <w:szCs w:val="28"/>
          <w:lang w:val="en"/>
        </w:rPr>
        <w:t>uarter</w:t>
      </w:r>
      <w:r w:rsidR="007C7200">
        <w:rPr>
          <w:bCs/>
          <w:color w:val="222222"/>
          <w:szCs w:val="28"/>
          <w:lang w:val="en"/>
        </w:rPr>
        <w:t>ly report</w:t>
      </w:r>
      <w:r w:rsidR="00565E2A">
        <w:rPr>
          <w:bCs/>
          <w:color w:val="222222"/>
          <w:szCs w:val="28"/>
          <w:lang w:val="en"/>
        </w:rPr>
        <w:t xml:space="preserve"> </w:t>
      </w:r>
      <w:r w:rsidR="007C7200">
        <w:rPr>
          <w:bCs/>
          <w:color w:val="222222"/>
          <w:szCs w:val="28"/>
          <w:lang w:val="en"/>
        </w:rPr>
        <w:t>concerning</w:t>
      </w:r>
      <w:r w:rsidR="00565E2A">
        <w:rPr>
          <w:bCs/>
          <w:color w:val="222222"/>
          <w:szCs w:val="28"/>
          <w:lang w:val="en"/>
        </w:rPr>
        <w:t xml:space="preserve"> where these devices were distributed</w:t>
      </w:r>
      <w:r w:rsidR="00EA33AB">
        <w:rPr>
          <w:bCs/>
          <w:color w:val="222222"/>
          <w:szCs w:val="28"/>
          <w:lang w:val="en"/>
        </w:rPr>
        <w:t>. Daryl Leon, RPS Health Physicist, receives</w:t>
      </w:r>
      <w:r w:rsidR="00C20498">
        <w:rPr>
          <w:bCs/>
          <w:color w:val="222222"/>
          <w:szCs w:val="28"/>
          <w:lang w:val="en"/>
        </w:rPr>
        <w:t>/reviews</w:t>
      </w:r>
      <w:r w:rsidR="00EA33AB">
        <w:rPr>
          <w:bCs/>
          <w:color w:val="222222"/>
          <w:szCs w:val="28"/>
          <w:lang w:val="en"/>
        </w:rPr>
        <w:t xml:space="preserve"> </w:t>
      </w:r>
      <w:r w:rsidR="00C20498">
        <w:rPr>
          <w:bCs/>
          <w:color w:val="222222"/>
          <w:szCs w:val="28"/>
          <w:lang w:val="en"/>
        </w:rPr>
        <w:t>these</w:t>
      </w:r>
      <w:r w:rsidR="00EA33AB">
        <w:rPr>
          <w:bCs/>
          <w:color w:val="222222"/>
          <w:szCs w:val="28"/>
          <w:lang w:val="en"/>
        </w:rPr>
        <w:t xml:space="preserve"> </w:t>
      </w:r>
      <w:r w:rsidR="00C20498">
        <w:rPr>
          <w:bCs/>
          <w:color w:val="222222"/>
          <w:szCs w:val="28"/>
          <w:lang w:val="en"/>
        </w:rPr>
        <w:t xml:space="preserve">vendor </w:t>
      </w:r>
      <w:r w:rsidR="00EA33AB">
        <w:rPr>
          <w:bCs/>
          <w:color w:val="222222"/>
          <w:szCs w:val="28"/>
          <w:lang w:val="en"/>
        </w:rPr>
        <w:t>report</w:t>
      </w:r>
      <w:r w:rsidR="00C20498">
        <w:rPr>
          <w:bCs/>
          <w:color w:val="222222"/>
          <w:szCs w:val="28"/>
          <w:lang w:val="en"/>
        </w:rPr>
        <w:t>s</w:t>
      </w:r>
      <w:r w:rsidR="00EA33AB">
        <w:rPr>
          <w:bCs/>
          <w:color w:val="222222"/>
          <w:szCs w:val="28"/>
          <w:lang w:val="en"/>
        </w:rPr>
        <w:t xml:space="preserve"> </w:t>
      </w:r>
      <w:r w:rsidR="00C20498">
        <w:rPr>
          <w:bCs/>
          <w:color w:val="222222"/>
          <w:szCs w:val="28"/>
          <w:lang w:val="en"/>
        </w:rPr>
        <w:t>for</w:t>
      </w:r>
      <w:r w:rsidR="00E8517B">
        <w:rPr>
          <w:bCs/>
          <w:color w:val="222222"/>
          <w:szCs w:val="28"/>
          <w:lang w:val="en"/>
        </w:rPr>
        <w:t xml:space="preserve"> who </w:t>
      </w:r>
      <w:r w:rsidR="00C20498">
        <w:rPr>
          <w:bCs/>
          <w:color w:val="222222"/>
          <w:szCs w:val="28"/>
          <w:lang w:val="en"/>
        </w:rPr>
        <w:t>made</w:t>
      </w:r>
      <w:r w:rsidR="00E8517B">
        <w:rPr>
          <w:bCs/>
          <w:color w:val="222222"/>
          <w:szCs w:val="28"/>
          <w:lang w:val="en"/>
        </w:rPr>
        <w:t xml:space="preserve"> purchase</w:t>
      </w:r>
      <w:r w:rsidR="00C20498">
        <w:rPr>
          <w:bCs/>
          <w:color w:val="222222"/>
          <w:szCs w:val="28"/>
          <w:lang w:val="en"/>
        </w:rPr>
        <w:t>s</w:t>
      </w:r>
      <w:r w:rsidR="00E8517B">
        <w:rPr>
          <w:bCs/>
          <w:color w:val="222222"/>
          <w:szCs w:val="28"/>
          <w:lang w:val="en"/>
        </w:rPr>
        <w:t xml:space="preserve"> </w:t>
      </w:r>
      <w:r w:rsidR="00C20498">
        <w:rPr>
          <w:bCs/>
          <w:color w:val="222222"/>
          <w:szCs w:val="28"/>
          <w:lang w:val="en"/>
        </w:rPr>
        <w:t>of</w:t>
      </w:r>
      <w:r w:rsidR="00EA33AB">
        <w:rPr>
          <w:bCs/>
          <w:color w:val="222222"/>
          <w:szCs w:val="28"/>
          <w:lang w:val="en"/>
        </w:rPr>
        <w:t xml:space="preserve"> </w:t>
      </w:r>
      <w:r w:rsidR="00E8517B">
        <w:rPr>
          <w:bCs/>
          <w:color w:val="222222"/>
          <w:szCs w:val="28"/>
          <w:lang w:val="en"/>
        </w:rPr>
        <w:t>devices</w:t>
      </w:r>
      <w:r w:rsidR="00C20498">
        <w:rPr>
          <w:bCs/>
          <w:color w:val="222222"/>
          <w:szCs w:val="28"/>
          <w:lang w:val="en"/>
        </w:rPr>
        <w:t xml:space="preserve">. </w:t>
      </w:r>
      <w:r w:rsidR="00E8517B">
        <w:rPr>
          <w:bCs/>
          <w:color w:val="222222"/>
          <w:szCs w:val="28"/>
          <w:lang w:val="en"/>
        </w:rPr>
        <w:t xml:space="preserve">RPS </w:t>
      </w:r>
      <w:r w:rsidR="00C20498">
        <w:rPr>
          <w:bCs/>
          <w:color w:val="222222"/>
          <w:szCs w:val="28"/>
          <w:lang w:val="en"/>
        </w:rPr>
        <w:t>then makes</w:t>
      </w:r>
      <w:r w:rsidR="00E8517B">
        <w:rPr>
          <w:bCs/>
          <w:color w:val="222222"/>
          <w:szCs w:val="28"/>
          <w:lang w:val="en"/>
        </w:rPr>
        <w:t xml:space="preserve"> </w:t>
      </w:r>
      <w:proofErr w:type="gramStart"/>
      <w:r w:rsidR="00E8517B">
        <w:rPr>
          <w:bCs/>
          <w:color w:val="222222"/>
          <w:szCs w:val="28"/>
          <w:lang w:val="en"/>
        </w:rPr>
        <w:t>make contact with</w:t>
      </w:r>
      <w:proofErr w:type="gramEnd"/>
      <w:r w:rsidR="00E8517B">
        <w:rPr>
          <w:bCs/>
          <w:color w:val="222222"/>
          <w:szCs w:val="28"/>
          <w:lang w:val="en"/>
        </w:rPr>
        <w:t xml:space="preserve"> the </w:t>
      </w:r>
      <w:r w:rsidR="00233B28">
        <w:rPr>
          <w:bCs/>
          <w:color w:val="222222"/>
          <w:szCs w:val="28"/>
          <w:lang w:val="en"/>
        </w:rPr>
        <w:t xml:space="preserve">new </w:t>
      </w:r>
      <w:r w:rsidR="00E8517B">
        <w:rPr>
          <w:bCs/>
          <w:color w:val="222222"/>
          <w:szCs w:val="28"/>
          <w:lang w:val="en"/>
        </w:rPr>
        <w:t xml:space="preserve">device owner.  </w:t>
      </w:r>
      <w:r w:rsidR="008E4967">
        <w:rPr>
          <w:bCs/>
          <w:color w:val="222222"/>
          <w:szCs w:val="28"/>
          <w:lang w:val="en"/>
        </w:rPr>
        <w:t>Oregon</w:t>
      </w:r>
      <w:r w:rsidR="00565E2A">
        <w:rPr>
          <w:bCs/>
          <w:color w:val="222222"/>
          <w:szCs w:val="28"/>
          <w:lang w:val="en"/>
        </w:rPr>
        <w:t xml:space="preserve"> rules</w:t>
      </w:r>
      <w:r w:rsidR="00C20498">
        <w:rPr>
          <w:bCs/>
          <w:color w:val="222222"/>
          <w:szCs w:val="28"/>
          <w:lang w:val="en"/>
        </w:rPr>
        <w:t xml:space="preserve"> require </w:t>
      </w:r>
      <w:r w:rsidR="00565E2A">
        <w:rPr>
          <w:bCs/>
          <w:color w:val="222222"/>
          <w:szCs w:val="28"/>
          <w:lang w:val="en"/>
        </w:rPr>
        <w:t>the business</w:t>
      </w:r>
      <w:r w:rsidR="00C20498">
        <w:rPr>
          <w:bCs/>
          <w:color w:val="222222"/>
          <w:szCs w:val="28"/>
          <w:lang w:val="en"/>
        </w:rPr>
        <w:t xml:space="preserve"> that</w:t>
      </w:r>
      <w:r w:rsidR="00565E2A">
        <w:rPr>
          <w:bCs/>
          <w:color w:val="222222"/>
          <w:szCs w:val="28"/>
          <w:lang w:val="en"/>
        </w:rPr>
        <w:t xml:space="preserve"> </w:t>
      </w:r>
      <w:r w:rsidR="00E8517B">
        <w:rPr>
          <w:bCs/>
          <w:color w:val="222222"/>
          <w:szCs w:val="28"/>
          <w:lang w:val="en"/>
        </w:rPr>
        <w:t>purchased the device</w:t>
      </w:r>
      <w:r w:rsidR="00565E2A">
        <w:rPr>
          <w:bCs/>
          <w:color w:val="222222"/>
          <w:szCs w:val="28"/>
          <w:lang w:val="en"/>
        </w:rPr>
        <w:t xml:space="preserve"> </w:t>
      </w:r>
      <w:r w:rsidR="00C20498">
        <w:rPr>
          <w:bCs/>
          <w:color w:val="222222"/>
          <w:szCs w:val="28"/>
          <w:lang w:val="en"/>
        </w:rPr>
        <w:t xml:space="preserve">to </w:t>
      </w:r>
      <w:r w:rsidR="00565E2A">
        <w:rPr>
          <w:bCs/>
          <w:color w:val="222222"/>
          <w:szCs w:val="28"/>
          <w:lang w:val="en"/>
        </w:rPr>
        <w:t xml:space="preserve">notify </w:t>
      </w:r>
      <w:r w:rsidR="00C20498">
        <w:rPr>
          <w:bCs/>
          <w:color w:val="222222"/>
          <w:szCs w:val="28"/>
          <w:lang w:val="en"/>
        </w:rPr>
        <w:t>agency</w:t>
      </w:r>
      <w:r w:rsidR="00565E2A">
        <w:rPr>
          <w:bCs/>
          <w:color w:val="222222"/>
          <w:szCs w:val="28"/>
          <w:lang w:val="en"/>
        </w:rPr>
        <w:t xml:space="preserve"> within 30</w:t>
      </w:r>
      <w:r w:rsidR="00E8517B">
        <w:rPr>
          <w:bCs/>
          <w:color w:val="222222"/>
          <w:szCs w:val="28"/>
          <w:lang w:val="en"/>
        </w:rPr>
        <w:t xml:space="preserve"> </w:t>
      </w:r>
      <w:r w:rsidR="00565E2A">
        <w:rPr>
          <w:bCs/>
          <w:color w:val="222222"/>
          <w:szCs w:val="28"/>
          <w:lang w:val="en"/>
        </w:rPr>
        <w:t>days</w:t>
      </w:r>
      <w:r w:rsidR="00E8517B">
        <w:rPr>
          <w:bCs/>
          <w:color w:val="222222"/>
          <w:szCs w:val="28"/>
          <w:lang w:val="en"/>
        </w:rPr>
        <w:t xml:space="preserve">. </w:t>
      </w:r>
      <w:r w:rsidR="00EE7DE9">
        <w:rPr>
          <w:bCs/>
          <w:color w:val="222222"/>
          <w:szCs w:val="28"/>
          <w:lang w:val="en"/>
        </w:rPr>
        <w:t>There is a disconnect because RPS only learns about new purchases through the quarterly vendor report which means new</w:t>
      </w:r>
      <w:r w:rsidR="00565E2A">
        <w:rPr>
          <w:bCs/>
          <w:color w:val="222222"/>
          <w:szCs w:val="28"/>
          <w:lang w:val="en"/>
        </w:rPr>
        <w:t xml:space="preserve"> facilit</w:t>
      </w:r>
      <w:r w:rsidR="00EE7DE9">
        <w:rPr>
          <w:bCs/>
          <w:color w:val="222222"/>
          <w:szCs w:val="28"/>
          <w:lang w:val="en"/>
        </w:rPr>
        <w:t>ies</w:t>
      </w:r>
      <w:r w:rsidR="00565E2A">
        <w:rPr>
          <w:bCs/>
          <w:color w:val="222222"/>
          <w:szCs w:val="28"/>
          <w:lang w:val="en"/>
        </w:rPr>
        <w:t xml:space="preserve"> </w:t>
      </w:r>
      <w:r w:rsidR="00EE7DE9">
        <w:rPr>
          <w:bCs/>
          <w:color w:val="222222"/>
          <w:szCs w:val="28"/>
          <w:lang w:val="en"/>
        </w:rPr>
        <w:t xml:space="preserve">are not usually </w:t>
      </w:r>
      <w:r w:rsidR="007E4503">
        <w:rPr>
          <w:bCs/>
          <w:color w:val="222222"/>
          <w:szCs w:val="28"/>
          <w:lang w:val="en"/>
        </w:rPr>
        <w:t xml:space="preserve">aware </w:t>
      </w:r>
      <w:r w:rsidR="00EE7DE9">
        <w:rPr>
          <w:bCs/>
          <w:color w:val="222222"/>
          <w:szCs w:val="28"/>
          <w:lang w:val="en"/>
        </w:rPr>
        <w:t>of the requirement to n</w:t>
      </w:r>
      <w:r w:rsidR="00874E64">
        <w:rPr>
          <w:bCs/>
          <w:color w:val="222222"/>
          <w:szCs w:val="28"/>
          <w:lang w:val="en"/>
        </w:rPr>
        <w:t>otify</w:t>
      </w:r>
      <w:r w:rsidR="00EE7DE9">
        <w:rPr>
          <w:bCs/>
          <w:color w:val="222222"/>
          <w:szCs w:val="28"/>
          <w:lang w:val="en"/>
        </w:rPr>
        <w:t xml:space="preserve"> RPS within 30 days</w:t>
      </w:r>
      <w:r w:rsidR="00565E2A">
        <w:rPr>
          <w:bCs/>
          <w:color w:val="222222"/>
          <w:szCs w:val="28"/>
          <w:lang w:val="en"/>
        </w:rPr>
        <w:t xml:space="preserve">. </w:t>
      </w:r>
      <w:r w:rsidR="00044741">
        <w:rPr>
          <w:bCs/>
          <w:color w:val="222222"/>
          <w:szCs w:val="28"/>
          <w:lang w:val="en"/>
        </w:rPr>
        <w:t xml:space="preserve">(see </w:t>
      </w:r>
      <w:r w:rsidR="00E73A9B" w:rsidRPr="00044741">
        <w:rPr>
          <w:bCs/>
          <w:color w:val="222222"/>
          <w:szCs w:val="28"/>
          <w:lang w:val="en"/>
        </w:rPr>
        <w:t>handout)</w:t>
      </w:r>
    </w:p>
    <w:p w:rsidR="00E73A9B" w:rsidRDefault="00E73A9B" w:rsidP="008811E5">
      <w:pPr>
        <w:rPr>
          <w:bCs/>
          <w:color w:val="222222"/>
          <w:szCs w:val="28"/>
          <w:lang w:val="en"/>
        </w:rPr>
      </w:pPr>
    </w:p>
    <w:p w:rsidR="00E73A9B" w:rsidRDefault="00E73A9B" w:rsidP="00E73A9B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E73A9B">
        <w:rPr>
          <w:szCs w:val="28"/>
          <w:u w:val="single"/>
        </w:rPr>
        <w:t>Industrial X-Ray Rules</w:t>
      </w:r>
      <w:r w:rsidRPr="00E73A9B">
        <w:rPr>
          <w:szCs w:val="28"/>
        </w:rPr>
        <w:t xml:space="preserve"> – Tom Mynes, RPS Health Physicist</w:t>
      </w:r>
    </w:p>
    <w:p w:rsidR="00924881" w:rsidRDefault="00924881" w:rsidP="00E73A9B">
      <w:pPr>
        <w:widowControl w:val="0"/>
        <w:autoSpaceDE w:val="0"/>
        <w:autoSpaceDN w:val="0"/>
        <w:adjustRightInd w:val="0"/>
        <w:contextualSpacing/>
        <w:rPr>
          <w:szCs w:val="28"/>
        </w:rPr>
      </w:pPr>
    </w:p>
    <w:p w:rsidR="00E73A9B" w:rsidRDefault="00787D1C" w:rsidP="00E73A9B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>
        <w:rPr>
          <w:szCs w:val="28"/>
        </w:rPr>
        <w:t xml:space="preserve">Tom </w:t>
      </w:r>
      <w:r w:rsidR="00924881">
        <w:rPr>
          <w:szCs w:val="28"/>
        </w:rPr>
        <w:t>reported</w:t>
      </w:r>
      <w:r w:rsidR="005B25AF">
        <w:rPr>
          <w:szCs w:val="28"/>
        </w:rPr>
        <w:t xml:space="preserve"> </w:t>
      </w:r>
      <w:r w:rsidR="00924881">
        <w:rPr>
          <w:szCs w:val="28"/>
        </w:rPr>
        <w:t xml:space="preserve">that with </w:t>
      </w:r>
      <w:r w:rsidR="005B25AF">
        <w:rPr>
          <w:szCs w:val="28"/>
        </w:rPr>
        <w:t>Sudhir Oberoi</w:t>
      </w:r>
      <w:r w:rsidR="00924881">
        <w:rPr>
          <w:szCs w:val="28"/>
        </w:rPr>
        <w:t>’s departure</w:t>
      </w:r>
      <w:r w:rsidR="005B25AF">
        <w:rPr>
          <w:szCs w:val="28"/>
        </w:rPr>
        <w:t xml:space="preserve"> he has </w:t>
      </w:r>
      <w:r w:rsidR="00924881">
        <w:rPr>
          <w:szCs w:val="28"/>
        </w:rPr>
        <w:t xml:space="preserve">been assigned to </w:t>
      </w:r>
      <w:r w:rsidR="005B25AF">
        <w:rPr>
          <w:szCs w:val="28"/>
        </w:rPr>
        <w:t>complet</w:t>
      </w:r>
      <w:r w:rsidR="00924881">
        <w:rPr>
          <w:szCs w:val="28"/>
        </w:rPr>
        <w:t>e</w:t>
      </w:r>
      <w:r w:rsidR="005B25AF">
        <w:rPr>
          <w:szCs w:val="28"/>
        </w:rPr>
        <w:t xml:space="preserve"> </w:t>
      </w:r>
      <w:r w:rsidR="00924881">
        <w:rPr>
          <w:szCs w:val="28"/>
        </w:rPr>
        <w:t>a revision of RPS industrial x-ray OAR’s.</w:t>
      </w:r>
      <w:r w:rsidR="005B25AF">
        <w:rPr>
          <w:szCs w:val="28"/>
        </w:rPr>
        <w:t xml:space="preserve">  </w:t>
      </w:r>
      <w:r w:rsidR="00DF04F9">
        <w:rPr>
          <w:color w:val="000000"/>
          <w:szCs w:val="28"/>
        </w:rPr>
        <w:t xml:space="preserve">The goal is to make the rules more user-friendly and meet compliance requirements. </w:t>
      </w:r>
      <w:r w:rsidR="005B25AF">
        <w:rPr>
          <w:szCs w:val="28"/>
        </w:rPr>
        <w:t xml:space="preserve">Tom </w:t>
      </w:r>
      <w:r w:rsidR="00924881">
        <w:rPr>
          <w:szCs w:val="28"/>
        </w:rPr>
        <w:t>will be convening a rule advisory committee. There is no target date for completion.</w:t>
      </w:r>
      <w:r w:rsidR="005B25AF">
        <w:rPr>
          <w:szCs w:val="28"/>
        </w:rPr>
        <w:t xml:space="preserve">  </w:t>
      </w:r>
    </w:p>
    <w:p w:rsidR="00C048FE" w:rsidRDefault="00C048FE" w:rsidP="00E73A9B">
      <w:pPr>
        <w:widowControl w:val="0"/>
        <w:autoSpaceDE w:val="0"/>
        <w:autoSpaceDN w:val="0"/>
        <w:adjustRightInd w:val="0"/>
        <w:contextualSpacing/>
        <w:rPr>
          <w:szCs w:val="28"/>
        </w:rPr>
      </w:pPr>
    </w:p>
    <w:p w:rsidR="00044741" w:rsidRDefault="00044741" w:rsidP="00C048FE">
      <w:pPr>
        <w:rPr>
          <w:bCs/>
          <w:color w:val="222222"/>
          <w:szCs w:val="28"/>
          <w:u w:val="single"/>
          <w:lang w:val="en"/>
        </w:rPr>
      </w:pPr>
    </w:p>
    <w:p w:rsidR="00044741" w:rsidRDefault="00044741" w:rsidP="00C048FE">
      <w:pPr>
        <w:rPr>
          <w:bCs/>
          <w:color w:val="222222"/>
          <w:szCs w:val="28"/>
          <w:u w:val="single"/>
          <w:lang w:val="en"/>
        </w:rPr>
      </w:pPr>
    </w:p>
    <w:p w:rsidR="00044741" w:rsidRDefault="00044741" w:rsidP="00C048FE">
      <w:pPr>
        <w:rPr>
          <w:bCs/>
          <w:color w:val="222222"/>
          <w:szCs w:val="28"/>
          <w:u w:val="single"/>
          <w:lang w:val="en"/>
        </w:rPr>
      </w:pPr>
    </w:p>
    <w:p w:rsidR="00C048FE" w:rsidRDefault="00C048FE" w:rsidP="00C048FE">
      <w:pPr>
        <w:rPr>
          <w:szCs w:val="28"/>
        </w:rPr>
      </w:pPr>
      <w:r>
        <w:rPr>
          <w:bCs/>
          <w:color w:val="222222"/>
          <w:szCs w:val="28"/>
          <w:u w:val="single"/>
          <w:lang w:val="en"/>
        </w:rPr>
        <w:lastRenderedPageBreak/>
        <w:t>RPS Web Database</w:t>
      </w:r>
      <w:r>
        <w:rPr>
          <w:bCs/>
          <w:color w:val="222222"/>
          <w:szCs w:val="28"/>
          <w:lang w:val="en"/>
        </w:rPr>
        <w:t xml:space="preserve"> - </w:t>
      </w:r>
      <w:r w:rsidRPr="00E608E4">
        <w:rPr>
          <w:szCs w:val="28"/>
        </w:rPr>
        <w:t>Rick Wendt/Riven Leigh</w:t>
      </w:r>
      <w:r w:rsidR="00B778D4">
        <w:rPr>
          <w:szCs w:val="28"/>
        </w:rPr>
        <w:t>- OIS</w:t>
      </w:r>
    </w:p>
    <w:p w:rsidR="00B778D4" w:rsidRPr="007142CF" w:rsidRDefault="00B778D4" w:rsidP="00C048FE">
      <w:pPr>
        <w:rPr>
          <w:bCs/>
          <w:color w:val="222222"/>
          <w:szCs w:val="28"/>
          <w:lang w:val="en"/>
        </w:rPr>
      </w:pPr>
    </w:p>
    <w:p w:rsidR="00C048FE" w:rsidRDefault="00C048FE" w:rsidP="00C048FE">
      <w:pPr>
        <w:rPr>
          <w:bCs/>
          <w:color w:val="222222"/>
          <w:szCs w:val="28"/>
          <w:lang w:val="en"/>
        </w:rPr>
      </w:pPr>
      <w:r>
        <w:rPr>
          <w:bCs/>
          <w:color w:val="222222"/>
          <w:szCs w:val="28"/>
          <w:lang w:val="en"/>
        </w:rPr>
        <w:t xml:space="preserve">Riven gave an update on </w:t>
      </w:r>
      <w:r w:rsidR="00AE509B">
        <w:rPr>
          <w:bCs/>
          <w:color w:val="222222"/>
          <w:szCs w:val="28"/>
          <w:lang w:val="en"/>
        </w:rPr>
        <w:t>the electronic field reporting project involving creation of a new web-based database for facility inspection reporting and registration /licensing of radioactive sources</w:t>
      </w:r>
      <w:r>
        <w:rPr>
          <w:bCs/>
          <w:color w:val="222222"/>
          <w:szCs w:val="28"/>
          <w:lang w:val="en"/>
        </w:rPr>
        <w:t>. Glenda</w:t>
      </w:r>
      <w:r w:rsidR="00AE509B">
        <w:rPr>
          <w:bCs/>
          <w:color w:val="222222"/>
          <w:szCs w:val="28"/>
          <w:lang w:val="en"/>
        </w:rPr>
        <w:t xml:space="preserve"> Villamar</w:t>
      </w:r>
      <w:r>
        <w:rPr>
          <w:bCs/>
          <w:color w:val="222222"/>
          <w:szCs w:val="28"/>
          <w:lang w:val="en"/>
        </w:rPr>
        <w:t xml:space="preserve"> has already done an inspection </w:t>
      </w:r>
      <w:r w:rsidR="007C359F">
        <w:rPr>
          <w:bCs/>
          <w:color w:val="222222"/>
          <w:szCs w:val="28"/>
          <w:lang w:val="en"/>
        </w:rPr>
        <w:t xml:space="preserve">using the system successfully.  </w:t>
      </w:r>
      <w:r>
        <w:rPr>
          <w:bCs/>
          <w:color w:val="222222"/>
          <w:szCs w:val="28"/>
          <w:lang w:val="en"/>
        </w:rPr>
        <w:t xml:space="preserve"> </w:t>
      </w:r>
    </w:p>
    <w:p w:rsidR="00E73A9B" w:rsidRPr="00E73A9B" w:rsidRDefault="00E73A9B" w:rsidP="00E73A9B">
      <w:pPr>
        <w:widowControl w:val="0"/>
        <w:autoSpaceDE w:val="0"/>
        <w:autoSpaceDN w:val="0"/>
        <w:adjustRightInd w:val="0"/>
        <w:contextualSpacing/>
        <w:rPr>
          <w:szCs w:val="28"/>
          <w:u w:val="single"/>
        </w:rPr>
      </w:pPr>
    </w:p>
    <w:p w:rsidR="00F755C0" w:rsidRDefault="00F755C0" w:rsidP="00F755C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F755C0">
        <w:rPr>
          <w:b/>
          <w:szCs w:val="28"/>
        </w:rPr>
        <w:t xml:space="preserve">Emergency Preparedness/Response </w:t>
      </w:r>
    </w:p>
    <w:p w:rsidR="00C76B2A" w:rsidRPr="00F755C0" w:rsidRDefault="00C76B2A" w:rsidP="00F755C0">
      <w:pPr>
        <w:widowControl w:val="0"/>
        <w:autoSpaceDE w:val="0"/>
        <w:autoSpaceDN w:val="0"/>
        <w:adjustRightInd w:val="0"/>
        <w:rPr>
          <w:szCs w:val="28"/>
        </w:rPr>
      </w:pPr>
    </w:p>
    <w:p w:rsidR="00122C95" w:rsidRDefault="00F755C0" w:rsidP="00F755C0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F755C0">
        <w:rPr>
          <w:szCs w:val="28"/>
          <w:u w:val="single"/>
        </w:rPr>
        <w:t>CGS Exercise –After Action Report/March</w:t>
      </w:r>
      <w:r w:rsidR="00C76B2A">
        <w:rPr>
          <w:szCs w:val="28"/>
          <w:u w:val="single"/>
        </w:rPr>
        <w:t xml:space="preserve"> 2</w:t>
      </w:r>
      <w:r w:rsidR="00E60F89">
        <w:rPr>
          <w:szCs w:val="28"/>
          <w:u w:val="single"/>
        </w:rPr>
        <w:t>7</w:t>
      </w:r>
      <w:r w:rsidR="00E60F89" w:rsidRPr="00E60F89">
        <w:rPr>
          <w:szCs w:val="28"/>
          <w:u w:val="single"/>
          <w:vertAlign w:val="superscript"/>
        </w:rPr>
        <w:t>th</w:t>
      </w:r>
      <w:r w:rsidR="00E60F89">
        <w:rPr>
          <w:szCs w:val="28"/>
          <w:u w:val="single"/>
        </w:rPr>
        <w:t xml:space="preserve">, </w:t>
      </w:r>
      <w:r w:rsidR="00C76B2A">
        <w:rPr>
          <w:szCs w:val="28"/>
          <w:u w:val="single"/>
        </w:rPr>
        <w:t xml:space="preserve">2018 </w:t>
      </w:r>
      <w:r w:rsidRPr="00F755C0">
        <w:rPr>
          <w:szCs w:val="28"/>
          <w:u w:val="single"/>
        </w:rPr>
        <w:t>Full Drill (CST/CAP as partners)</w:t>
      </w:r>
      <w:r w:rsidRPr="00F755C0">
        <w:rPr>
          <w:szCs w:val="28"/>
        </w:rPr>
        <w:t xml:space="preserve"> </w:t>
      </w:r>
    </w:p>
    <w:p w:rsidR="00C76B2A" w:rsidRDefault="00C76B2A" w:rsidP="00F755C0">
      <w:pPr>
        <w:widowControl w:val="0"/>
        <w:autoSpaceDE w:val="0"/>
        <w:autoSpaceDN w:val="0"/>
        <w:adjustRightInd w:val="0"/>
        <w:contextualSpacing/>
        <w:rPr>
          <w:szCs w:val="28"/>
        </w:rPr>
      </w:pPr>
    </w:p>
    <w:p w:rsidR="00233B28" w:rsidRDefault="00F755C0" w:rsidP="00F755C0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F755C0">
        <w:rPr>
          <w:szCs w:val="28"/>
        </w:rPr>
        <w:t>Rick</w:t>
      </w:r>
      <w:r w:rsidR="00122C95">
        <w:rPr>
          <w:szCs w:val="28"/>
        </w:rPr>
        <w:t xml:space="preserve"> </w:t>
      </w:r>
      <w:r w:rsidR="00C76B2A">
        <w:rPr>
          <w:szCs w:val="28"/>
        </w:rPr>
        <w:t xml:space="preserve">reported that RPS deployed two field teams for </w:t>
      </w:r>
      <w:r w:rsidR="00445D74">
        <w:rPr>
          <w:szCs w:val="28"/>
        </w:rPr>
        <w:t>a</w:t>
      </w:r>
      <w:r w:rsidR="00BB6585">
        <w:rPr>
          <w:szCs w:val="28"/>
        </w:rPr>
        <w:t xml:space="preserve"> FEMA-evaluated</w:t>
      </w:r>
      <w:r w:rsidR="00C76B2A">
        <w:rPr>
          <w:szCs w:val="28"/>
        </w:rPr>
        <w:t xml:space="preserve"> Drill</w:t>
      </w:r>
      <w:r w:rsidR="00BB6585">
        <w:rPr>
          <w:szCs w:val="28"/>
        </w:rPr>
        <w:t xml:space="preserve"> and that </w:t>
      </w:r>
      <w:r w:rsidR="00E6081D">
        <w:rPr>
          <w:szCs w:val="28"/>
        </w:rPr>
        <w:t>all activit</w:t>
      </w:r>
      <w:r w:rsidR="00BB6585">
        <w:rPr>
          <w:szCs w:val="28"/>
        </w:rPr>
        <w:t>y performance criteria were</w:t>
      </w:r>
      <w:r w:rsidR="00E6081D">
        <w:rPr>
          <w:szCs w:val="28"/>
        </w:rPr>
        <w:t xml:space="preserve"> </w:t>
      </w:r>
      <w:r w:rsidR="00445D74">
        <w:rPr>
          <w:szCs w:val="28"/>
        </w:rPr>
        <w:t xml:space="preserve">found to be </w:t>
      </w:r>
      <w:r w:rsidR="00E6081D">
        <w:rPr>
          <w:szCs w:val="28"/>
        </w:rPr>
        <w:t>satisfactory</w:t>
      </w:r>
      <w:r w:rsidR="00BB6585">
        <w:rPr>
          <w:szCs w:val="28"/>
        </w:rPr>
        <w:t>.</w:t>
      </w:r>
      <w:r w:rsidR="00E6081D">
        <w:rPr>
          <w:szCs w:val="28"/>
        </w:rPr>
        <w:t xml:space="preserve"> They were </w:t>
      </w:r>
      <w:r w:rsidR="00BB6585">
        <w:rPr>
          <w:szCs w:val="28"/>
        </w:rPr>
        <w:t xml:space="preserve">evaluated on performing </w:t>
      </w:r>
      <w:r w:rsidR="00E6081D">
        <w:rPr>
          <w:szCs w:val="28"/>
        </w:rPr>
        <w:t>two types of communi</w:t>
      </w:r>
      <w:r w:rsidR="00621057">
        <w:rPr>
          <w:szCs w:val="28"/>
        </w:rPr>
        <w:t>cation</w:t>
      </w:r>
      <w:r w:rsidR="00BB6585">
        <w:rPr>
          <w:szCs w:val="28"/>
        </w:rPr>
        <w:t>s modes</w:t>
      </w:r>
      <w:r w:rsidR="00621057">
        <w:rPr>
          <w:szCs w:val="28"/>
        </w:rPr>
        <w:t>,</w:t>
      </w:r>
      <w:r w:rsidR="00573DF1">
        <w:rPr>
          <w:szCs w:val="28"/>
        </w:rPr>
        <w:t xml:space="preserve"> and </w:t>
      </w:r>
      <w:r w:rsidR="00621057">
        <w:rPr>
          <w:szCs w:val="28"/>
        </w:rPr>
        <w:t>pull</w:t>
      </w:r>
      <w:r w:rsidR="00573DF1">
        <w:rPr>
          <w:szCs w:val="28"/>
        </w:rPr>
        <w:t>ing</w:t>
      </w:r>
      <w:r w:rsidR="00621057">
        <w:rPr>
          <w:szCs w:val="28"/>
        </w:rPr>
        <w:t xml:space="preserve"> two samples of air, grass, water, soil and vegetation samples.  </w:t>
      </w:r>
      <w:r w:rsidR="00573DF1">
        <w:rPr>
          <w:szCs w:val="28"/>
        </w:rPr>
        <w:t xml:space="preserve">RPS field sampling checklists/instructions (developed by </w:t>
      </w:r>
      <w:r w:rsidR="00621057">
        <w:rPr>
          <w:szCs w:val="28"/>
        </w:rPr>
        <w:t>Hillary</w:t>
      </w:r>
      <w:r w:rsidR="00573DF1">
        <w:rPr>
          <w:szCs w:val="28"/>
        </w:rPr>
        <w:t xml:space="preserve"> Haskins)</w:t>
      </w:r>
      <w:r w:rsidR="00621057">
        <w:rPr>
          <w:szCs w:val="28"/>
        </w:rPr>
        <w:t xml:space="preserve"> </w:t>
      </w:r>
      <w:r w:rsidR="00573DF1">
        <w:rPr>
          <w:szCs w:val="28"/>
        </w:rPr>
        <w:t xml:space="preserve">were used </w:t>
      </w:r>
      <w:r w:rsidR="0069496A">
        <w:rPr>
          <w:szCs w:val="28"/>
        </w:rPr>
        <w:t xml:space="preserve">for logging samples. </w:t>
      </w:r>
      <w:r w:rsidR="00573DF1">
        <w:rPr>
          <w:szCs w:val="28"/>
        </w:rPr>
        <w:t xml:space="preserve">Evaluators were impressed by </w:t>
      </w:r>
      <w:r w:rsidR="00930642">
        <w:rPr>
          <w:szCs w:val="28"/>
        </w:rPr>
        <w:t>the effectiveness of these forms and</w:t>
      </w:r>
      <w:r w:rsidR="00573DF1">
        <w:rPr>
          <w:szCs w:val="28"/>
        </w:rPr>
        <w:t xml:space="preserve"> requested </w:t>
      </w:r>
      <w:r w:rsidR="003A407E">
        <w:rPr>
          <w:szCs w:val="28"/>
        </w:rPr>
        <w:t>cop</w:t>
      </w:r>
      <w:r w:rsidR="00573DF1">
        <w:rPr>
          <w:szCs w:val="28"/>
        </w:rPr>
        <w:t>ies</w:t>
      </w:r>
      <w:r w:rsidR="003A407E">
        <w:rPr>
          <w:szCs w:val="28"/>
        </w:rPr>
        <w:t xml:space="preserve"> </w:t>
      </w:r>
      <w:r w:rsidR="00573DF1">
        <w:rPr>
          <w:szCs w:val="28"/>
        </w:rPr>
        <w:t>as a</w:t>
      </w:r>
      <w:r w:rsidR="003A407E">
        <w:rPr>
          <w:szCs w:val="28"/>
        </w:rPr>
        <w:t xml:space="preserve"> reference</w:t>
      </w:r>
      <w:r w:rsidR="00573DF1">
        <w:rPr>
          <w:szCs w:val="28"/>
        </w:rPr>
        <w:t xml:space="preserve"> for other state teams.</w:t>
      </w:r>
      <w:r w:rsidR="003A407E">
        <w:rPr>
          <w:szCs w:val="28"/>
        </w:rPr>
        <w:t xml:space="preserve"> </w:t>
      </w:r>
      <w:r w:rsidR="00930642">
        <w:rPr>
          <w:szCs w:val="28"/>
        </w:rPr>
        <w:t xml:space="preserve">For the first time, two other agencies joined RPS as partners. </w:t>
      </w:r>
      <w:r w:rsidR="0069496A">
        <w:rPr>
          <w:szCs w:val="28"/>
        </w:rPr>
        <w:t xml:space="preserve">The </w:t>
      </w:r>
      <w:r w:rsidR="00930642">
        <w:rPr>
          <w:szCs w:val="28"/>
        </w:rPr>
        <w:t xml:space="preserve">Army National Guard’s </w:t>
      </w:r>
      <w:r w:rsidR="0069496A">
        <w:rPr>
          <w:szCs w:val="28"/>
        </w:rPr>
        <w:t>Civil Support Team</w:t>
      </w:r>
      <w:r w:rsidR="00573DF1">
        <w:rPr>
          <w:szCs w:val="28"/>
        </w:rPr>
        <w:t xml:space="preserve"> </w:t>
      </w:r>
      <w:r w:rsidR="0069496A">
        <w:rPr>
          <w:szCs w:val="28"/>
        </w:rPr>
        <w:t xml:space="preserve">(CST) </w:t>
      </w:r>
      <w:r w:rsidR="00930642">
        <w:rPr>
          <w:szCs w:val="28"/>
        </w:rPr>
        <w:t xml:space="preserve">sent their </w:t>
      </w:r>
      <w:r w:rsidR="003A407E">
        <w:rPr>
          <w:szCs w:val="28"/>
        </w:rPr>
        <w:t xml:space="preserve">communication </w:t>
      </w:r>
      <w:r w:rsidR="00930642">
        <w:rPr>
          <w:szCs w:val="28"/>
        </w:rPr>
        <w:t>vehicle/equipment</w:t>
      </w:r>
      <w:r w:rsidR="003A407E">
        <w:rPr>
          <w:szCs w:val="28"/>
        </w:rPr>
        <w:t xml:space="preserve"> which </w:t>
      </w:r>
      <w:r w:rsidR="00930642">
        <w:rPr>
          <w:szCs w:val="28"/>
        </w:rPr>
        <w:t>enhanced coord</w:t>
      </w:r>
      <w:r w:rsidR="00D06D29">
        <w:rPr>
          <w:szCs w:val="28"/>
        </w:rPr>
        <w:t>i</w:t>
      </w:r>
      <w:r w:rsidR="00930642">
        <w:rPr>
          <w:szCs w:val="28"/>
        </w:rPr>
        <w:t>natio</w:t>
      </w:r>
      <w:r w:rsidR="00D06D29">
        <w:rPr>
          <w:szCs w:val="28"/>
        </w:rPr>
        <w:t>n</w:t>
      </w:r>
      <w:r w:rsidR="00930642">
        <w:rPr>
          <w:szCs w:val="28"/>
        </w:rPr>
        <w:t xml:space="preserve"> efforts between </w:t>
      </w:r>
      <w:r w:rsidR="00D06D29">
        <w:rPr>
          <w:szCs w:val="28"/>
        </w:rPr>
        <w:t xml:space="preserve">RPS </w:t>
      </w:r>
      <w:r w:rsidR="00930642">
        <w:rPr>
          <w:szCs w:val="28"/>
        </w:rPr>
        <w:t xml:space="preserve">field </w:t>
      </w:r>
      <w:r w:rsidR="003A407E">
        <w:rPr>
          <w:szCs w:val="28"/>
        </w:rPr>
        <w:t xml:space="preserve">staff </w:t>
      </w:r>
      <w:r w:rsidR="00930642">
        <w:rPr>
          <w:szCs w:val="28"/>
        </w:rPr>
        <w:t xml:space="preserve">and the </w:t>
      </w:r>
      <w:r w:rsidR="003A407E">
        <w:rPr>
          <w:szCs w:val="28"/>
        </w:rPr>
        <w:t>command center</w:t>
      </w:r>
      <w:r w:rsidR="00D06D29">
        <w:rPr>
          <w:szCs w:val="28"/>
        </w:rPr>
        <w:t>/ODOE Agency Operation \Center (AOC)</w:t>
      </w:r>
      <w:r w:rsidR="003A407E">
        <w:rPr>
          <w:szCs w:val="28"/>
        </w:rPr>
        <w:t>.</w:t>
      </w:r>
      <w:r w:rsidR="00930642">
        <w:rPr>
          <w:szCs w:val="28"/>
        </w:rPr>
        <w:t xml:space="preserve"> The Civil Air Patrol (CAP) </w:t>
      </w:r>
      <w:r w:rsidR="00D06D29">
        <w:rPr>
          <w:szCs w:val="28"/>
        </w:rPr>
        <w:t>provided an airplane to test the viability of transporting field samples from Hermiston to Corvallis for analysis, versus using law enforcement ground vehicles. It was determined that</w:t>
      </w:r>
      <w:r w:rsidR="00B715BB">
        <w:rPr>
          <w:szCs w:val="28"/>
        </w:rPr>
        <w:t>,</w:t>
      </w:r>
      <w:r w:rsidR="00D06D29">
        <w:rPr>
          <w:szCs w:val="28"/>
        </w:rPr>
        <w:t xml:space="preserve"> </w:t>
      </w:r>
      <w:r w:rsidR="00B715BB">
        <w:rPr>
          <w:szCs w:val="28"/>
        </w:rPr>
        <w:t>for a real scenario, a larger aircraft (with substantially more payload) would be required.</w:t>
      </w:r>
      <w:r w:rsidR="00D06D29">
        <w:rPr>
          <w:szCs w:val="28"/>
        </w:rPr>
        <w:t xml:space="preserve">   </w:t>
      </w:r>
      <w:r w:rsidR="003A407E">
        <w:rPr>
          <w:szCs w:val="28"/>
        </w:rPr>
        <w:t xml:space="preserve">  </w:t>
      </w:r>
    </w:p>
    <w:p w:rsidR="00763BCB" w:rsidRDefault="00763BCB" w:rsidP="00F755C0">
      <w:pPr>
        <w:widowControl w:val="0"/>
        <w:autoSpaceDE w:val="0"/>
        <w:autoSpaceDN w:val="0"/>
        <w:adjustRightInd w:val="0"/>
        <w:contextualSpacing/>
        <w:rPr>
          <w:sz w:val="24"/>
        </w:rPr>
      </w:pPr>
    </w:p>
    <w:p w:rsidR="00B9305E" w:rsidRDefault="00763BCB" w:rsidP="00763BCB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763BCB">
        <w:rPr>
          <w:b/>
          <w:szCs w:val="28"/>
        </w:rPr>
        <w:t>Radioactive Materials Licensing Discussion/Updates</w:t>
      </w:r>
    </w:p>
    <w:p w:rsidR="00763BCB" w:rsidRPr="00763BCB" w:rsidRDefault="00763BCB" w:rsidP="00763BCB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763BCB">
        <w:rPr>
          <w:b/>
          <w:szCs w:val="28"/>
        </w:rPr>
        <w:t xml:space="preserve"> </w:t>
      </w:r>
    </w:p>
    <w:p w:rsidR="00B9305E" w:rsidRDefault="00763BCB" w:rsidP="00763BCB">
      <w:pPr>
        <w:widowControl w:val="0"/>
        <w:autoSpaceDE w:val="0"/>
        <w:autoSpaceDN w:val="0"/>
        <w:adjustRightInd w:val="0"/>
        <w:rPr>
          <w:szCs w:val="28"/>
        </w:rPr>
      </w:pPr>
      <w:r w:rsidRPr="00763BCB">
        <w:rPr>
          <w:szCs w:val="28"/>
          <w:u w:val="single"/>
        </w:rPr>
        <w:t>Open Incidents</w:t>
      </w:r>
      <w:r w:rsidRPr="00763BCB">
        <w:rPr>
          <w:szCs w:val="28"/>
        </w:rPr>
        <w:t xml:space="preserve"> – Rick</w:t>
      </w:r>
      <w:r w:rsidR="00B9305E">
        <w:rPr>
          <w:szCs w:val="28"/>
        </w:rPr>
        <w:t xml:space="preserve"> Wendt</w:t>
      </w:r>
    </w:p>
    <w:p w:rsidR="00763BCB" w:rsidRPr="00763BCB" w:rsidRDefault="00763BCB" w:rsidP="00763BCB">
      <w:pPr>
        <w:widowControl w:val="0"/>
        <w:autoSpaceDE w:val="0"/>
        <w:autoSpaceDN w:val="0"/>
        <w:adjustRightInd w:val="0"/>
        <w:rPr>
          <w:szCs w:val="28"/>
        </w:rPr>
      </w:pPr>
      <w:r w:rsidRPr="00763BCB">
        <w:rPr>
          <w:szCs w:val="28"/>
        </w:rPr>
        <w:t xml:space="preserve"> </w:t>
      </w:r>
    </w:p>
    <w:p w:rsidR="00EE6A38" w:rsidRDefault="00EE6A38" w:rsidP="00F755C0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553807">
        <w:rPr>
          <w:szCs w:val="28"/>
        </w:rPr>
        <w:t xml:space="preserve">Rick </w:t>
      </w:r>
      <w:r w:rsidR="00553807">
        <w:rPr>
          <w:szCs w:val="28"/>
        </w:rPr>
        <w:t>reported</w:t>
      </w:r>
      <w:r w:rsidR="00B9305E">
        <w:rPr>
          <w:szCs w:val="28"/>
        </w:rPr>
        <w:t xml:space="preserve"> that, to date, there have been 18 incidents in 2018.</w:t>
      </w:r>
      <w:r w:rsidR="00553807">
        <w:rPr>
          <w:szCs w:val="28"/>
        </w:rPr>
        <w:t xml:space="preserve"> </w:t>
      </w:r>
      <w:r w:rsidR="00B9305E">
        <w:rPr>
          <w:szCs w:val="28"/>
        </w:rPr>
        <w:t>Currently, there are o</w:t>
      </w:r>
      <w:r w:rsidR="00553807">
        <w:rPr>
          <w:szCs w:val="28"/>
        </w:rPr>
        <w:t xml:space="preserve">nly 2 </w:t>
      </w:r>
      <w:r w:rsidR="00B9305E">
        <w:rPr>
          <w:szCs w:val="28"/>
        </w:rPr>
        <w:t>open incidents</w:t>
      </w:r>
      <w:r w:rsidR="00241F0B">
        <w:rPr>
          <w:szCs w:val="28"/>
        </w:rPr>
        <w:t>;</w:t>
      </w:r>
      <w:r w:rsidR="00B9305E">
        <w:rPr>
          <w:szCs w:val="28"/>
        </w:rPr>
        <w:t xml:space="preserve"> </w:t>
      </w:r>
      <w:r w:rsidR="00004DF3">
        <w:rPr>
          <w:szCs w:val="28"/>
        </w:rPr>
        <w:t xml:space="preserve">RPS is waiting for </w:t>
      </w:r>
      <w:r w:rsidR="00553807">
        <w:rPr>
          <w:szCs w:val="28"/>
        </w:rPr>
        <w:t xml:space="preserve">final </w:t>
      </w:r>
      <w:r w:rsidR="00004DF3">
        <w:rPr>
          <w:szCs w:val="28"/>
        </w:rPr>
        <w:t xml:space="preserve">facility </w:t>
      </w:r>
      <w:r w:rsidR="00553807">
        <w:rPr>
          <w:szCs w:val="28"/>
        </w:rPr>
        <w:t>document</w:t>
      </w:r>
      <w:r w:rsidR="00004DF3">
        <w:rPr>
          <w:szCs w:val="28"/>
        </w:rPr>
        <w:t xml:space="preserve">ation in order to close </w:t>
      </w:r>
      <w:r w:rsidR="00553807">
        <w:rPr>
          <w:szCs w:val="28"/>
        </w:rPr>
        <w:t>the</w:t>
      </w:r>
      <w:r w:rsidR="00241F0B">
        <w:rPr>
          <w:szCs w:val="28"/>
        </w:rPr>
        <w:t>se two open 2018</w:t>
      </w:r>
      <w:r w:rsidR="00553807">
        <w:rPr>
          <w:szCs w:val="28"/>
        </w:rPr>
        <w:t xml:space="preserve"> incident</w:t>
      </w:r>
      <w:r w:rsidR="00E60F89">
        <w:rPr>
          <w:szCs w:val="28"/>
        </w:rPr>
        <w:t>s</w:t>
      </w:r>
      <w:bookmarkStart w:id="3" w:name="_GoBack"/>
      <w:bookmarkEnd w:id="3"/>
      <w:r w:rsidR="00241F0B">
        <w:rPr>
          <w:szCs w:val="28"/>
        </w:rPr>
        <w:t xml:space="preserve">. </w:t>
      </w:r>
      <w:r w:rsidR="00553807">
        <w:rPr>
          <w:szCs w:val="28"/>
        </w:rPr>
        <w:t xml:space="preserve"> </w:t>
      </w:r>
      <w:r w:rsidR="00004DF3">
        <w:rPr>
          <w:szCs w:val="28"/>
        </w:rPr>
        <w:t xml:space="preserve">In 2017, there were </w:t>
      </w:r>
      <w:r w:rsidR="00553807">
        <w:rPr>
          <w:szCs w:val="28"/>
        </w:rPr>
        <w:t xml:space="preserve">78 </w:t>
      </w:r>
      <w:r w:rsidR="00004DF3">
        <w:rPr>
          <w:szCs w:val="28"/>
        </w:rPr>
        <w:t xml:space="preserve">total </w:t>
      </w:r>
      <w:r w:rsidR="00553807">
        <w:rPr>
          <w:szCs w:val="28"/>
        </w:rPr>
        <w:t>incidents.</w:t>
      </w:r>
    </w:p>
    <w:p w:rsidR="00445D74" w:rsidRPr="00445D74" w:rsidRDefault="00445D74" w:rsidP="00F755C0">
      <w:pPr>
        <w:widowControl w:val="0"/>
        <w:autoSpaceDE w:val="0"/>
        <w:autoSpaceDN w:val="0"/>
        <w:adjustRightInd w:val="0"/>
        <w:contextualSpacing/>
        <w:rPr>
          <w:szCs w:val="28"/>
        </w:rPr>
      </w:pPr>
    </w:p>
    <w:p w:rsidR="00E73A9B" w:rsidRDefault="00763BCB" w:rsidP="008811E5">
      <w:r w:rsidRPr="00763BCB">
        <w:rPr>
          <w:u w:val="single"/>
        </w:rPr>
        <w:t xml:space="preserve">Emerging Tech – Use of </w:t>
      </w:r>
      <w:r w:rsidR="005C2884">
        <w:rPr>
          <w:u w:val="single"/>
        </w:rPr>
        <w:t>Lutetium (</w:t>
      </w:r>
      <w:r w:rsidRPr="00763BCB">
        <w:rPr>
          <w:u w:val="single"/>
        </w:rPr>
        <w:t>Lu 171</w:t>
      </w:r>
      <w:r w:rsidR="005C2884">
        <w:rPr>
          <w:u w:val="single"/>
        </w:rPr>
        <w:t>)</w:t>
      </w:r>
      <w:r w:rsidRPr="00763BCB">
        <w:rPr>
          <w:u w:val="single"/>
        </w:rPr>
        <w:t xml:space="preserve"> for therapy</w:t>
      </w:r>
      <w:r>
        <w:t xml:space="preserve"> – Daryl Leon</w:t>
      </w:r>
    </w:p>
    <w:p w:rsidR="00004DF3" w:rsidRDefault="00004DF3" w:rsidP="008811E5">
      <w:pPr>
        <w:rPr>
          <w:bCs/>
          <w:color w:val="222222"/>
          <w:szCs w:val="28"/>
          <w:lang w:val="en"/>
        </w:rPr>
      </w:pPr>
    </w:p>
    <w:p w:rsidR="004A6427" w:rsidRPr="00445D74" w:rsidRDefault="00DB6076" w:rsidP="008811E5">
      <w:pPr>
        <w:rPr>
          <w:bCs/>
          <w:color w:val="222222"/>
          <w:szCs w:val="28"/>
          <w:lang w:val="en"/>
        </w:rPr>
      </w:pPr>
      <w:r>
        <w:rPr>
          <w:bCs/>
          <w:color w:val="222222"/>
          <w:szCs w:val="28"/>
          <w:lang w:val="en"/>
        </w:rPr>
        <w:t xml:space="preserve">Daryl Leon, RPS Health Physicist, gave a </w:t>
      </w:r>
      <w:r w:rsidR="001D3C7E">
        <w:rPr>
          <w:bCs/>
          <w:color w:val="222222"/>
          <w:szCs w:val="28"/>
          <w:lang w:val="en"/>
        </w:rPr>
        <w:t>brief presentation about Lu 171</w:t>
      </w:r>
      <w:r w:rsidR="00004DF3">
        <w:rPr>
          <w:bCs/>
          <w:color w:val="222222"/>
          <w:szCs w:val="28"/>
          <w:lang w:val="en"/>
        </w:rPr>
        <w:t xml:space="preserve"> which is </w:t>
      </w:r>
      <w:r w:rsidR="00747F89">
        <w:rPr>
          <w:bCs/>
          <w:color w:val="222222"/>
          <w:szCs w:val="28"/>
          <w:lang w:val="en"/>
        </w:rPr>
        <w:t xml:space="preserve">a new therapy </w:t>
      </w:r>
      <w:r w:rsidR="00004DF3">
        <w:rPr>
          <w:bCs/>
          <w:color w:val="222222"/>
          <w:szCs w:val="28"/>
          <w:lang w:val="en"/>
        </w:rPr>
        <w:t xml:space="preserve">for </w:t>
      </w:r>
      <w:r w:rsidR="00711B1C">
        <w:rPr>
          <w:bCs/>
          <w:color w:val="222222"/>
          <w:szCs w:val="28"/>
          <w:lang w:val="en"/>
        </w:rPr>
        <w:t>neuroendocrine tumors</w:t>
      </w:r>
      <w:r w:rsidR="001D3C7E">
        <w:rPr>
          <w:bCs/>
          <w:color w:val="222222"/>
          <w:szCs w:val="28"/>
          <w:lang w:val="en"/>
        </w:rPr>
        <w:t>. He covered</w:t>
      </w:r>
      <w:r w:rsidR="00747F89">
        <w:rPr>
          <w:bCs/>
          <w:color w:val="222222"/>
          <w:szCs w:val="28"/>
          <w:lang w:val="en"/>
        </w:rPr>
        <w:t xml:space="preserve"> its’ pharmacology, what</w:t>
      </w:r>
      <w:r w:rsidR="001D3C7E">
        <w:rPr>
          <w:bCs/>
          <w:color w:val="222222"/>
          <w:szCs w:val="28"/>
          <w:lang w:val="en"/>
        </w:rPr>
        <w:t xml:space="preserve"> it is </w:t>
      </w:r>
      <w:r w:rsidR="001D3C7E">
        <w:rPr>
          <w:bCs/>
          <w:color w:val="222222"/>
          <w:szCs w:val="28"/>
          <w:lang w:val="en"/>
        </w:rPr>
        <w:lastRenderedPageBreak/>
        <w:t>used for</w:t>
      </w:r>
      <w:r w:rsidR="00747F89">
        <w:rPr>
          <w:bCs/>
          <w:color w:val="222222"/>
          <w:szCs w:val="28"/>
          <w:lang w:val="en"/>
        </w:rPr>
        <w:t>, and h</w:t>
      </w:r>
      <w:r w:rsidR="001D3C7E">
        <w:rPr>
          <w:bCs/>
          <w:color w:val="222222"/>
          <w:szCs w:val="28"/>
          <w:lang w:val="en"/>
        </w:rPr>
        <w:t>ow it works</w:t>
      </w:r>
      <w:r w:rsidR="00747F89">
        <w:rPr>
          <w:bCs/>
          <w:color w:val="222222"/>
          <w:szCs w:val="28"/>
          <w:lang w:val="en"/>
        </w:rPr>
        <w:t>.</w:t>
      </w:r>
      <w:r w:rsidR="001D3C7E">
        <w:rPr>
          <w:bCs/>
          <w:color w:val="222222"/>
          <w:szCs w:val="28"/>
          <w:lang w:val="en"/>
        </w:rPr>
        <w:t xml:space="preserve"> </w:t>
      </w:r>
      <w:r w:rsidR="00747F89">
        <w:rPr>
          <w:bCs/>
          <w:color w:val="222222"/>
          <w:szCs w:val="28"/>
          <w:lang w:val="en"/>
        </w:rPr>
        <w:t>He also covered the a</w:t>
      </w:r>
      <w:r w:rsidR="001D3C7E">
        <w:rPr>
          <w:bCs/>
          <w:color w:val="222222"/>
          <w:szCs w:val="28"/>
          <w:lang w:val="en"/>
        </w:rPr>
        <w:t xml:space="preserve">dvantages and </w:t>
      </w:r>
      <w:r w:rsidR="00747F89">
        <w:rPr>
          <w:bCs/>
          <w:color w:val="222222"/>
          <w:szCs w:val="28"/>
          <w:lang w:val="en"/>
        </w:rPr>
        <w:t>d</w:t>
      </w:r>
      <w:r w:rsidR="001D3C7E">
        <w:rPr>
          <w:bCs/>
          <w:color w:val="222222"/>
          <w:szCs w:val="28"/>
          <w:lang w:val="en"/>
        </w:rPr>
        <w:t>isadvantages</w:t>
      </w:r>
      <w:r w:rsidR="00747F89">
        <w:rPr>
          <w:bCs/>
          <w:color w:val="222222"/>
          <w:szCs w:val="28"/>
          <w:lang w:val="en"/>
        </w:rPr>
        <w:t xml:space="preserve"> of therapy</w:t>
      </w:r>
      <w:r w:rsidR="001D3C7E">
        <w:rPr>
          <w:bCs/>
          <w:color w:val="222222"/>
          <w:szCs w:val="28"/>
          <w:lang w:val="en"/>
        </w:rPr>
        <w:t xml:space="preserve"> and how </w:t>
      </w:r>
      <w:r w:rsidR="00747F89">
        <w:rPr>
          <w:bCs/>
          <w:color w:val="222222"/>
          <w:szCs w:val="28"/>
          <w:lang w:val="en"/>
        </w:rPr>
        <w:t xml:space="preserve">LU-171 </w:t>
      </w:r>
      <w:r w:rsidR="001D3C7E">
        <w:rPr>
          <w:bCs/>
          <w:color w:val="222222"/>
          <w:szCs w:val="28"/>
          <w:lang w:val="en"/>
        </w:rPr>
        <w:t>is produced. (</w:t>
      </w:r>
      <w:r w:rsidR="00445D74">
        <w:rPr>
          <w:bCs/>
          <w:color w:val="222222"/>
          <w:szCs w:val="28"/>
          <w:lang w:val="en"/>
        </w:rPr>
        <w:t xml:space="preserve">see </w:t>
      </w:r>
      <w:r w:rsidR="001D3C7E">
        <w:rPr>
          <w:bCs/>
          <w:color w:val="222222"/>
          <w:szCs w:val="28"/>
          <w:lang w:val="en"/>
        </w:rPr>
        <w:t>hand out</w:t>
      </w:r>
      <w:r w:rsidR="001D3C7E" w:rsidRPr="00445D74">
        <w:rPr>
          <w:bCs/>
          <w:color w:val="222222"/>
          <w:szCs w:val="28"/>
          <w:lang w:val="en"/>
        </w:rPr>
        <w:t xml:space="preserve">) </w:t>
      </w:r>
    </w:p>
    <w:p w:rsidR="004A6427" w:rsidRDefault="004A6427" w:rsidP="008811E5">
      <w:pPr>
        <w:rPr>
          <w:bCs/>
          <w:color w:val="222222"/>
          <w:szCs w:val="28"/>
          <w:lang w:val="en"/>
        </w:rPr>
      </w:pPr>
    </w:p>
    <w:p w:rsidR="00B45B02" w:rsidRPr="003947AA" w:rsidRDefault="00B45B02" w:rsidP="00B45B02">
      <w:pPr>
        <w:tabs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u w:val="single"/>
        </w:rPr>
      </w:pPr>
      <w:r w:rsidRPr="003947AA">
        <w:rPr>
          <w:u w:val="single"/>
        </w:rPr>
        <w:t>Adjournment</w:t>
      </w:r>
    </w:p>
    <w:p w:rsidR="00B45B02" w:rsidRDefault="00B45B02" w:rsidP="00B45B02">
      <w:pPr>
        <w:tabs>
          <w:tab w:val="left" w:pos="-1080"/>
          <w:tab w:val="left" w:pos="-72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</w:pPr>
      <w:r w:rsidRPr="003947AA">
        <w:t xml:space="preserve">The meeting adjourned at </w:t>
      </w:r>
      <w:r w:rsidR="0062756A">
        <w:t>02:10</w:t>
      </w:r>
      <w:r w:rsidRPr="003947AA">
        <w:t xml:space="preserve"> p.m.</w:t>
      </w:r>
    </w:p>
    <w:p w:rsidR="00B45B02" w:rsidRPr="00BE67F5" w:rsidRDefault="00B45B02" w:rsidP="00B45B02">
      <w:pPr>
        <w:tabs>
          <w:tab w:val="left" w:pos="-1080"/>
          <w:tab w:val="left" w:pos="-72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sz w:val="20"/>
          <w:szCs w:val="20"/>
        </w:rPr>
      </w:pPr>
      <w:r w:rsidRPr="00BE67F5">
        <w:rPr>
          <w:sz w:val="20"/>
          <w:szCs w:val="20"/>
        </w:rPr>
        <w:t xml:space="preserve">  </w:t>
      </w:r>
    </w:p>
    <w:p w:rsidR="00B45B02" w:rsidRPr="003947AA" w:rsidRDefault="00B45B02" w:rsidP="00B45B02">
      <w:pPr>
        <w:tabs>
          <w:tab w:val="left" w:pos="-1080"/>
          <w:tab w:val="left" w:pos="-72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</w:pPr>
      <w:r w:rsidRPr="003947AA">
        <w:t xml:space="preserve">The next meeting for the Radiation Advisory Committee is scheduled for Wednesday, </w:t>
      </w:r>
      <w:r w:rsidR="00A81899">
        <w:t>October 10</w:t>
      </w:r>
      <w:r w:rsidR="00DD0FED">
        <w:t>, 2018</w:t>
      </w:r>
      <w:r w:rsidR="00747F89">
        <w:t xml:space="preserve"> at 10:00 am</w:t>
      </w:r>
      <w:r w:rsidR="00A81899">
        <w:t xml:space="preserve"> in Room 1C</w:t>
      </w:r>
      <w:r w:rsidRPr="003947AA">
        <w:t>.</w:t>
      </w:r>
    </w:p>
    <w:p w:rsidR="00B45B02" w:rsidRPr="00BE67F5" w:rsidRDefault="00B45B02" w:rsidP="00B45B02">
      <w:pPr>
        <w:tabs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  <w:rPr>
          <w:sz w:val="20"/>
          <w:szCs w:val="20"/>
        </w:rPr>
      </w:pPr>
    </w:p>
    <w:p w:rsidR="00B45B02" w:rsidRDefault="00DD0FED" w:rsidP="00B45B02">
      <w:pPr>
        <w:tabs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</w:pPr>
      <w:r>
        <w:t>Respectfully</w:t>
      </w:r>
      <w:r w:rsidR="00B45B02">
        <w:t>,</w:t>
      </w:r>
    </w:p>
    <w:p w:rsidR="00445D74" w:rsidRDefault="00445D74" w:rsidP="00B45B02">
      <w:pPr>
        <w:tabs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</w:pPr>
    </w:p>
    <w:p w:rsidR="00445D74" w:rsidRDefault="00445D74" w:rsidP="00B45B02">
      <w:pPr>
        <w:tabs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560"/>
          <w:tab w:val="left" w:pos="8280"/>
          <w:tab w:val="left" w:pos="9000"/>
          <w:tab w:val="left" w:pos="9720"/>
        </w:tabs>
      </w:pPr>
      <w:r>
        <w:t>Lee Lind</w:t>
      </w:r>
    </w:p>
    <w:p w:rsidR="00B45B02" w:rsidRPr="007A54E7" w:rsidRDefault="00B45B02" w:rsidP="00E33A3E">
      <w:pPr>
        <w:rPr>
          <w:bCs/>
          <w:color w:val="222222"/>
          <w:szCs w:val="28"/>
          <w:lang w:val="en"/>
        </w:rPr>
      </w:pPr>
    </w:p>
    <w:sectPr w:rsidR="00B45B02" w:rsidRPr="007A54E7" w:rsidSect="00883D5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009" w:rsidRDefault="000A4009">
      <w:r>
        <w:separator/>
      </w:r>
    </w:p>
  </w:endnote>
  <w:endnote w:type="continuationSeparator" w:id="0">
    <w:p w:rsidR="000A4009" w:rsidRDefault="000A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009" w:rsidRDefault="000A4009" w:rsidP="000A40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4009" w:rsidRDefault="000A4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009" w:rsidRDefault="000A4009" w:rsidP="000A40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7F89">
      <w:rPr>
        <w:rStyle w:val="PageNumber"/>
        <w:noProof/>
      </w:rPr>
      <w:t>11</w:t>
    </w:r>
    <w:r>
      <w:rPr>
        <w:rStyle w:val="PageNumber"/>
      </w:rPr>
      <w:fldChar w:fldCharType="end"/>
    </w:r>
  </w:p>
  <w:p w:rsidR="000A4009" w:rsidRDefault="000A40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009" w:rsidRDefault="000A4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009" w:rsidRDefault="000A4009">
      <w:r>
        <w:separator/>
      </w:r>
    </w:p>
  </w:footnote>
  <w:footnote w:type="continuationSeparator" w:id="0">
    <w:p w:rsidR="000A4009" w:rsidRDefault="000A4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009" w:rsidRDefault="000A40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009" w:rsidRDefault="000A40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009" w:rsidRDefault="000A40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319B"/>
    <w:multiLevelType w:val="hybridMultilevel"/>
    <w:tmpl w:val="7A5EC6B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B1B32C5"/>
    <w:multiLevelType w:val="hybridMultilevel"/>
    <w:tmpl w:val="C0F6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0035"/>
    <w:multiLevelType w:val="hybridMultilevel"/>
    <w:tmpl w:val="1F928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07500"/>
    <w:multiLevelType w:val="hybridMultilevel"/>
    <w:tmpl w:val="97D06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665A4"/>
    <w:multiLevelType w:val="hybridMultilevel"/>
    <w:tmpl w:val="2BD85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336A3"/>
    <w:multiLevelType w:val="hybridMultilevel"/>
    <w:tmpl w:val="84A2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D670B"/>
    <w:multiLevelType w:val="hybridMultilevel"/>
    <w:tmpl w:val="CAAA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A41CF"/>
    <w:multiLevelType w:val="hybridMultilevel"/>
    <w:tmpl w:val="C17E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65478"/>
    <w:multiLevelType w:val="hybridMultilevel"/>
    <w:tmpl w:val="5886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5186E"/>
    <w:multiLevelType w:val="hybridMultilevel"/>
    <w:tmpl w:val="E1A6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03373"/>
    <w:multiLevelType w:val="hybridMultilevel"/>
    <w:tmpl w:val="16B802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B035E"/>
    <w:multiLevelType w:val="hybridMultilevel"/>
    <w:tmpl w:val="96CE0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A1617"/>
    <w:multiLevelType w:val="hybridMultilevel"/>
    <w:tmpl w:val="8872E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30BD4"/>
    <w:multiLevelType w:val="hybridMultilevel"/>
    <w:tmpl w:val="C83E826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11"/>
  </w:num>
  <w:num w:numId="9">
    <w:abstractNumId w:val="4"/>
  </w:num>
  <w:num w:numId="10">
    <w:abstractNumId w:val="2"/>
  </w:num>
  <w:num w:numId="11">
    <w:abstractNumId w:val="12"/>
  </w:num>
  <w:num w:numId="12">
    <w:abstractNumId w:val="1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3"/>
    <w:rsid w:val="0000024F"/>
    <w:rsid w:val="0000149C"/>
    <w:rsid w:val="0000227F"/>
    <w:rsid w:val="00004DF3"/>
    <w:rsid w:val="000066E2"/>
    <w:rsid w:val="00015AB0"/>
    <w:rsid w:val="00016827"/>
    <w:rsid w:val="00023B09"/>
    <w:rsid w:val="00026AF1"/>
    <w:rsid w:val="00032C0C"/>
    <w:rsid w:val="00033DB1"/>
    <w:rsid w:val="00036845"/>
    <w:rsid w:val="00036BA0"/>
    <w:rsid w:val="00037636"/>
    <w:rsid w:val="00044741"/>
    <w:rsid w:val="00052390"/>
    <w:rsid w:val="00052BB0"/>
    <w:rsid w:val="000549E0"/>
    <w:rsid w:val="000664C6"/>
    <w:rsid w:val="0007215C"/>
    <w:rsid w:val="0008474A"/>
    <w:rsid w:val="00087046"/>
    <w:rsid w:val="0009367C"/>
    <w:rsid w:val="00093C18"/>
    <w:rsid w:val="00093E79"/>
    <w:rsid w:val="000947D8"/>
    <w:rsid w:val="00094A19"/>
    <w:rsid w:val="000A4009"/>
    <w:rsid w:val="000A53BB"/>
    <w:rsid w:val="000A7118"/>
    <w:rsid w:val="000C381E"/>
    <w:rsid w:val="000D49B2"/>
    <w:rsid w:val="000D503A"/>
    <w:rsid w:val="000D5598"/>
    <w:rsid w:val="000E1BFD"/>
    <w:rsid w:val="000E2694"/>
    <w:rsid w:val="00100000"/>
    <w:rsid w:val="001041D5"/>
    <w:rsid w:val="00107817"/>
    <w:rsid w:val="00113430"/>
    <w:rsid w:val="00114E74"/>
    <w:rsid w:val="00115A94"/>
    <w:rsid w:val="00122825"/>
    <w:rsid w:val="00122C95"/>
    <w:rsid w:val="00124671"/>
    <w:rsid w:val="00132EC8"/>
    <w:rsid w:val="001331DC"/>
    <w:rsid w:val="00141363"/>
    <w:rsid w:val="00144BB8"/>
    <w:rsid w:val="00153F88"/>
    <w:rsid w:val="00154D85"/>
    <w:rsid w:val="00170725"/>
    <w:rsid w:val="00171808"/>
    <w:rsid w:val="00183FC6"/>
    <w:rsid w:val="0018627A"/>
    <w:rsid w:val="0019117B"/>
    <w:rsid w:val="00192241"/>
    <w:rsid w:val="001956DB"/>
    <w:rsid w:val="001A12C8"/>
    <w:rsid w:val="001A57C4"/>
    <w:rsid w:val="001B3E92"/>
    <w:rsid w:val="001B5593"/>
    <w:rsid w:val="001C1714"/>
    <w:rsid w:val="001D0EBE"/>
    <w:rsid w:val="001D145D"/>
    <w:rsid w:val="001D20F4"/>
    <w:rsid w:val="001D3940"/>
    <w:rsid w:val="001D3C7E"/>
    <w:rsid w:val="001D3DCF"/>
    <w:rsid w:val="001E58FB"/>
    <w:rsid w:val="001E6830"/>
    <w:rsid w:val="002040AB"/>
    <w:rsid w:val="00211FCD"/>
    <w:rsid w:val="00213992"/>
    <w:rsid w:val="00222CF3"/>
    <w:rsid w:val="002246B3"/>
    <w:rsid w:val="002314D3"/>
    <w:rsid w:val="00232A25"/>
    <w:rsid w:val="00233B28"/>
    <w:rsid w:val="00234812"/>
    <w:rsid w:val="00241F0B"/>
    <w:rsid w:val="00246F1A"/>
    <w:rsid w:val="00252D76"/>
    <w:rsid w:val="00256D22"/>
    <w:rsid w:val="00262DC0"/>
    <w:rsid w:val="00265892"/>
    <w:rsid w:val="00281BF4"/>
    <w:rsid w:val="0028588F"/>
    <w:rsid w:val="002907CB"/>
    <w:rsid w:val="00294229"/>
    <w:rsid w:val="002A135F"/>
    <w:rsid w:val="002B483F"/>
    <w:rsid w:val="002B48C1"/>
    <w:rsid w:val="002B517B"/>
    <w:rsid w:val="002C19EB"/>
    <w:rsid w:val="002C6FD2"/>
    <w:rsid w:val="002D1D30"/>
    <w:rsid w:val="002D2E6A"/>
    <w:rsid w:val="002D45D4"/>
    <w:rsid w:val="002D566A"/>
    <w:rsid w:val="002E41ED"/>
    <w:rsid w:val="002E71B4"/>
    <w:rsid w:val="002F333E"/>
    <w:rsid w:val="002F4F46"/>
    <w:rsid w:val="002F69C7"/>
    <w:rsid w:val="00302303"/>
    <w:rsid w:val="003027A2"/>
    <w:rsid w:val="00311E58"/>
    <w:rsid w:val="003160DB"/>
    <w:rsid w:val="00327448"/>
    <w:rsid w:val="00332ECF"/>
    <w:rsid w:val="00340BE7"/>
    <w:rsid w:val="00346DB1"/>
    <w:rsid w:val="00346E11"/>
    <w:rsid w:val="003571F3"/>
    <w:rsid w:val="00357CC5"/>
    <w:rsid w:val="0036596A"/>
    <w:rsid w:val="00373FE7"/>
    <w:rsid w:val="00376C61"/>
    <w:rsid w:val="00381A23"/>
    <w:rsid w:val="00386AFD"/>
    <w:rsid w:val="003945E4"/>
    <w:rsid w:val="003A2856"/>
    <w:rsid w:val="003A407E"/>
    <w:rsid w:val="003B4EED"/>
    <w:rsid w:val="003C3AB3"/>
    <w:rsid w:val="003C4C9F"/>
    <w:rsid w:val="003C5A40"/>
    <w:rsid w:val="003C631C"/>
    <w:rsid w:val="003D0DEF"/>
    <w:rsid w:val="003E097A"/>
    <w:rsid w:val="003E37E6"/>
    <w:rsid w:val="003E563B"/>
    <w:rsid w:val="003E61C4"/>
    <w:rsid w:val="003F7AF4"/>
    <w:rsid w:val="004020D6"/>
    <w:rsid w:val="00413AE6"/>
    <w:rsid w:val="00445D74"/>
    <w:rsid w:val="0045359F"/>
    <w:rsid w:val="00454BAB"/>
    <w:rsid w:val="00455219"/>
    <w:rsid w:val="004562B4"/>
    <w:rsid w:val="004619D7"/>
    <w:rsid w:val="00464CB3"/>
    <w:rsid w:val="00465046"/>
    <w:rsid w:val="00470AF8"/>
    <w:rsid w:val="0048054A"/>
    <w:rsid w:val="00480712"/>
    <w:rsid w:val="00481E63"/>
    <w:rsid w:val="00483362"/>
    <w:rsid w:val="00486068"/>
    <w:rsid w:val="004A6427"/>
    <w:rsid w:val="004B017D"/>
    <w:rsid w:val="004B1E24"/>
    <w:rsid w:val="004B2803"/>
    <w:rsid w:val="004C1168"/>
    <w:rsid w:val="004C2044"/>
    <w:rsid w:val="004C6DF8"/>
    <w:rsid w:val="004D18D0"/>
    <w:rsid w:val="004D38F0"/>
    <w:rsid w:val="004D3FDA"/>
    <w:rsid w:val="004E392E"/>
    <w:rsid w:val="004E778E"/>
    <w:rsid w:val="004E7FF3"/>
    <w:rsid w:val="004F0C95"/>
    <w:rsid w:val="004F5FB3"/>
    <w:rsid w:val="005153E1"/>
    <w:rsid w:val="00516BE2"/>
    <w:rsid w:val="00524E6E"/>
    <w:rsid w:val="005346B5"/>
    <w:rsid w:val="00536BC3"/>
    <w:rsid w:val="00541B6F"/>
    <w:rsid w:val="00542014"/>
    <w:rsid w:val="00542A6F"/>
    <w:rsid w:val="00543645"/>
    <w:rsid w:val="0055111F"/>
    <w:rsid w:val="00551825"/>
    <w:rsid w:val="00553807"/>
    <w:rsid w:val="00554B40"/>
    <w:rsid w:val="00556003"/>
    <w:rsid w:val="00562B42"/>
    <w:rsid w:val="0056427D"/>
    <w:rsid w:val="00565E2A"/>
    <w:rsid w:val="00573DF1"/>
    <w:rsid w:val="00576DE2"/>
    <w:rsid w:val="00577A4B"/>
    <w:rsid w:val="005829B9"/>
    <w:rsid w:val="00586323"/>
    <w:rsid w:val="00587C49"/>
    <w:rsid w:val="00591698"/>
    <w:rsid w:val="005937AF"/>
    <w:rsid w:val="00593FEB"/>
    <w:rsid w:val="00596293"/>
    <w:rsid w:val="005A45A6"/>
    <w:rsid w:val="005B25AF"/>
    <w:rsid w:val="005B4CD9"/>
    <w:rsid w:val="005B7401"/>
    <w:rsid w:val="005C25D9"/>
    <w:rsid w:val="005C2884"/>
    <w:rsid w:val="005C4205"/>
    <w:rsid w:val="005C526C"/>
    <w:rsid w:val="005D19D4"/>
    <w:rsid w:val="005D5C91"/>
    <w:rsid w:val="005D67B9"/>
    <w:rsid w:val="005E0289"/>
    <w:rsid w:val="005E2652"/>
    <w:rsid w:val="005E3522"/>
    <w:rsid w:val="005E3D32"/>
    <w:rsid w:val="005E4DCE"/>
    <w:rsid w:val="005E6854"/>
    <w:rsid w:val="005E6DE2"/>
    <w:rsid w:val="006026AB"/>
    <w:rsid w:val="006108C0"/>
    <w:rsid w:val="00611891"/>
    <w:rsid w:val="0061468F"/>
    <w:rsid w:val="00621057"/>
    <w:rsid w:val="006254BA"/>
    <w:rsid w:val="0062756A"/>
    <w:rsid w:val="006305DB"/>
    <w:rsid w:val="006308AC"/>
    <w:rsid w:val="00634E5A"/>
    <w:rsid w:val="00640FC6"/>
    <w:rsid w:val="00642971"/>
    <w:rsid w:val="00642DDD"/>
    <w:rsid w:val="00643510"/>
    <w:rsid w:val="00646380"/>
    <w:rsid w:val="00650FF1"/>
    <w:rsid w:val="006525F6"/>
    <w:rsid w:val="0065326B"/>
    <w:rsid w:val="00653754"/>
    <w:rsid w:val="00656E31"/>
    <w:rsid w:val="00663790"/>
    <w:rsid w:val="0067260A"/>
    <w:rsid w:val="0067545D"/>
    <w:rsid w:val="00677916"/>
    <w:rsid w:val="006865B2"/>
    <w:rsid w:val="0069496A"/>
    <w:rsid w:val="006A2410"/>
    <w:rsid w:val="006A7CCB"/>
    <w:rsid w:val="006B2C24"/>
    <w:rsid w:val="006B7CF0"/>
    <w:rsid w:val="006D016A"/>
    <w:rsid w:val="006D567D"/>
    <w:rsid w:val="006E3B6F"/>
    <w:rsid w:val="006E3BD6"/>
    <w:rsid w:val="006E6703"/>
    <w:rsid w:val="006F0190"/>
    <w:rsid w:val="006F0BBF"/>
    <w:rsid w:val="006F2213"/>
    <w:rsid w:val="006F2360"/>
    <w:rsid w:val="006F267F"/>
    <w:rsid w:val="006F270D"/>
    <w:rsid w:val="006F5117"/>
    <w:rsid w:val="00704A9F"/>
    <w:rsid w:val="007111C3"/>
    <w:rsid w:val="00711B1C"/>
    <w:rsid w:val="007142CF"/>
    <w:rsid w:val="00716B55"/>
    <w:rsid w:val="0071729D"/>
    <w:rsid w:val="00717AA3"/>
    <w:rsid w:val="007204D7"/>
    <w:rsid w:val="0072065F"/>
    <w:rsid w:val="00734AFE"/>
    <w:rsid w:val="00737C2A"/>
    <w:rsid w:val="00744D8C"/>
    <w:rsid w:val="00747D67"/>
    <w:rsid w:val="00747F89"/>
    <w:rsid w:val="0075374B"/>
    <w:rsid w:val="00753E6B"/>
    <w:rsid w:val="00760E17"/>
    <w:rsid w:val="00763BCB"/>
    <w:rsid w:val="007666E7"/>
    <w:rsid w:val="007711BE"/>
    <w:rsid w:val="007825C0"/>
    <w:rsid w:val="00785883"/>
    <w:rsid w:val="00785A00"/>
    <w:rsid w:val="00787D1C"/>
    <w:rsid w:val="007946FB"/>
    <w:rsid w:val="007A053A"/>
    <w:rsid w:val="007A4774"/>
    <w:rsid w:val="007A48BB"/>
    <w:rsid w:val="007A54E7"/>
    <w:rsid w:val="007A7D52"/>
    <w:rsid w:val="007B1BA9"/>
    <w:rsid w:val="007B4BD8"/>
    <w:rsid w:val="007B4EA5"/>
    <w:rsid w:val="007C359F"/>
    <w:rsid w:val="007C7200"/>
    <w:rsid w:val="007D383E"/>
    <w:rsid w:val="007E13E8"/>
    <w:rsid w:val="007E1CEA"/>
    <w:rsid w:val="007E4503"/>
    <w:rsid w:val="007E54C2"/>
    <w:rsid w:val="007E55EA"/>
    <w:rsid w:val="007E70B2"/>
    <w:rsid w:val="007E7D85"/>
    <w:rsid w:val="007F0758"/>
    <w:rsid w:val="007F142D"/>
    <w:rsid w:val="007F379C"/>
    <w:rsid w:val="007F68D2"/>
    <w:rsid w:val="0080103A"/>
    <w:rsid w:val="00802A33"/>
    <w:rsid w:val="0080338D"/>
    <w:rsid w:val="00805CB8"/>
    <w:rsid w:val="008138F2"/>
    <w:rsid w:val="00815051"/>
    <w:rsid w:val="00816EF6"/>
    <w:rsid w:val="00830A0C"/>
    <w:rsid w:val="0083440C"/>
    <w:rsid w:val="00846217"/>
    <w:rsid w:val="00855210"/>
    <w:rsid w:val="008615D3"/>
    <w:rsid w:val="008707EF"/>
    <w:rsid w:val="00874E64"/>
    <w:rsid w:val="008811E5"/>
    <w:rsid w:val="00883D53"/>
    <w:rsid w:val="00887CE2"/>
    <w:rsid w:val="00891765"/>
    <w:rsid w:val="00891F2C"/>
    <w:rsid w:val="008A401B"/>
    <w:rsid w:val="008A4BEC"/>
    <w:rsid w:val="008B140E"/>
    <w:rsid w:val="008B38F4"/>
    <w:rsid w:val="008C09B0"/>
    <w:rsid w:val="008C40A2"/>
    <w:rsid w:val="008C59B6"/>
    <w:rsid w:val="008C7651"/>
    <w:rsid w:val="008D3507"/>
    <w:rsid w:val="008E4967"/>
    <w:rsid w:val="009032D1"/>
    <w:rsid w:val="009173E9"/>
    <w:rsid w:val="00924881"/>
    <w:rsid w:val="00925930"/>
    <w:rsid w:val="00926C6B"/>
    <w:rsid w:val="00926EBA"/>
    <w:rsid w:val="00930642"/>
    <w:rsid w:val="00940CBB"/>
    <w:rsid w:val="009429CB"/>
    <w:rsid w:val="009442B8"/>
    <w:rsid w:val="009474BB"/>
    <w:rsid w:val="00966E2F"/>
    <w:rsid w:val="00980B88"/>
    <w:rsid w:val="00991480"/>
    <w:rsid w:val="0099635E"/>
    <w:rsid w:val="00996742"/>
    <w:rsid w:val="009A329A"/>
    <w:rsid w:val="009A5A25"/>
    <w:rsid w:val="009B26C1"/>
    <w:rsid w:val="009B377F"/>
    <w:rsid w:val="009C163F"/>
    <w:rsid w:val="009C6448"/>
    <w:rsid w:val="009D2E59"/>
    <w:rsid w:val="009D5B22"/>
    <w:rsid w:val="009D5FDD"/>
    <w:rsid w:val="009E0B6E"/>
    <w:rsid w:val="009E493C"/>
    <w:rsid w:val="009E7BDD"/>
    <w:rsid w:val="009F1A61"/>
    <w:rsid w:val="00A01C4B"/>
    <w:rsid w:val="00A02D27"/>
    <w:rsid w:val="00A05F46"/>
    <w:rsid w:val="00A11970"/>
    <w:rsid w:val="00A13C87"/>
    <w:rsid w:val="00A14610"/>
    <w:rsid w:val="00A20EDD"/>
    <w:rsid w:val="00A25041"/>
    <w:rsid w:val="00A273D5"/>
    <w:rsid w:val="00A31A9B"/>
    <w:rsid w:val="00A4629A"/>
    <w:rsid w:val="00A46E79"/>
    <w:rsid w:val="00A50B39"/>
    <w:rsid w:val="00A5294C"/>
    <w:rsid w:val="00A52D46"/>
    <w:rsid w:val="00A622B0"/>
    <w:rsid w:val="00A709F3"/>
    <w:rsid w:val="00A71FB7"/>
    <w:rsid w:val="00A81899"/>
    <w:rsid w:val="00A81A23"/>
    <w:rsid w:val="00A8797F"/>
    <w:rsid w:val="00AA3F5B"/>
    <w:rsid w:val="00AA48C6"/>
    <w:rsid w:val="00AC5F39"/>
    <w:rsid w:val="00AD17C7"/>
    <w:rsid w:val="00AD2CCA"/>
    <w:rsid w:val="00AD314E"/>
    <w:rsid w:val="00AD3D31"/>
    <w:rsid w:val="00AD69AF"/>
    <w:rsid w:val="00AE2249"/>
    <w:rsid w:val="00AE509B"/>
    <w:rsid w:val="00AE5D5D"/>
    <w:rsid w:val="00AF0A31"/>
    <w:rsid w:val="00B003DA"/>
    <w:rsid w:val="00B02CB5"/>
    <w:rsid w:val="00B2298F"/>
    <w:rsid w:val="00B27273"/>
    <w:rsid w:val="00B36C1D"/>
    <w:rsid w:val="00B37CC1"/>
    <w:rsid w:val="00B42D35"/>
    <w:rsid w:val="00B4427D"/>
    <w:rsid w:val="00B45B02"/>
    <w:rsid w:val="00B513DE"/>
    <w:rsid w:val="00B53D52"/>
    <w:rsid w:val="00B60BBD"/>
    <w:rsid w:val="00B715BB"/>
    <w:rsid w:val="00B73A2D"/>
    <w:rsid w:val="00B778D4"/>
    <w:rsid w:val="00B82AC1"/>
    <w:rsid w:val="00B92BC5"/>
    <w:rsid w:val="00B9305E"/>
    <w:rsid w:val="00BA7D31"/>
    <w:rsid w:val="00BB12FA"/>
    <w:rsid w:val="00BB4337"/>
    <w:rsid w:val="00BB51E5"/>
    <w:rsid w:val="00BB6585"/>
    <w:rsid w:val="00BB66CA"/>
    <w:rsid w:val="00BC0F49"/>
    <w:rsid w:val="00BC38CD"/>
    <w:rsid w:val="00BC3DD7"/>
    <w:rsid w:val="00BC411E"/>
    <w:rsid w:val="00BC5F17"/>
    <w:rsid w:val="00BC6E47"/>
    <w:rsid w:val="00BD378F"/>
    <w:rsid w:val="00BD74C7"/>
    <w:rsid w:val="00BE4074"/>
    <w:rsid w:val="00BF0600"/>
    <w:rsid w:val="00C030C5"/>
    <w:rsid w:val="00C048FE"/>
    <w:rsid w:val="00C0550C"/>
    <w:rsid w:val="00C174CA"/>
    <w:rsid w:val="00C20498"/>
    <w:rsid w:val="00C218C9"/>
    <w:rsid w:val="00C2412D"/>
    <w:rsid w:val="00C356DF"/>
    <w:rsid w:val="00C36C99"/>
    <w:rsid w:val="00C52833"/>
    <w:rsid w:val="00C52BA7"/>
    <w:rsid w:val="00C53447"/>
    <w:rsid w:val="00C62378"/>
    <w:rsid w:val="00C64154"/>
    <w:rsid w:val="00C641F7"/>
    <w:rsid w:val="00C70CD9"/>
    <w:rsid w:val="00C73F7C"/>
    <w:rsid w:val="00C74AC2"/>
    <w:rsid w:val="00C76B2A"/>
    <w:rsid w:val="00C84B8C"/>
    <w:rsid w:val="00C854DE"/>
    <w:rsid w:val="00C96F2F"/>
    <w:rsid w:val="00CA357A"/>
    <w:rsid w:val="00CA45E3"/>
    <w:rsid w:val="00CB0E8B"/>
    <w:rsid w:val="00CB2B84"/>
    <w:rsid w:val="00CC11E7"/>
    <w:rsid w:val="00CC1783"/>
    <w:rsid w:val="00CC21B4"/>
    <w:rsid w:val="00CC32CE"/>
    <w:rsid w:val="00CD0E4D"/>
    <w:rsid w:val="00CD3F45"/>
    <w:rsid w:val="00CE393B"/>
    <w:rsid w:val="00CF0AD8"/>
    <w:rsid w:val="00CF15E6"/>
    <w:rsid w:val="00CF7B07"/>
    <w:rsid w:val="00D06D29"/>
    <w:rsid w:val="00D10811"/>
    <w:rsid w:val="00D12998"/>
    <w:rsid w:val="00D2106D"/>
    <w:rsid w:val="00D26922"/>
    <w:rsid w:val="00D3359B"/>
    <w:rsid w:val="00D37850"/>
    <w:rsid w:val="00D413AB"/>
    <w:rsid w:val="00D43248"/>
    <w:rsid w:val="00D44A3E"/>
    <w:rsid w:val="00D45D41"/>
    <w:rsid w:val="00D50035"/>
    <w:rsid w:val="00D54A77"/>
    <w:rsid w:val="00D62D59"/>
    <w:rsid w:val="00D701E4"/>
    <w:rsid w:val="00D71D70"/>
    <w:rsid w:val="00D822A7"/>
    <w:rsid w:val="00D852C1"/>
    <w:rsid w:val="00D90CDE"/>
    <w:rsid w:val="00D92C20"/>
    <w:rsid w:val="00D96E84"/>
    <w:rsid w:val="00DA2ECD"/>
    <w:rsid w:val="00DA70BE"/>
    <w:rsid w:val="00DA7F61"/>
    <w:rsid w:val="00DB30A4"/>
    <w:rsid w:val="00DB31B5"/>
    <w:rsid w:val="00DB4DAB"/>
    <w:rsid w:val="00DB6076"/>
    <w:rsid w:val="00DC09F2"/>
    <w:rsid w:val="00DC2CE7"/>
    <w:rsid w:val="00DC366E"/>
    <w:rsid w:val="00DC613C"/>
    <w:rsid w:val="00DC7FBD"/>
    <w:rsid w:val="00DD0FED"/>
    <w:rsid w:val="00DD3FB6"/>
    <w:rsid w:val="00DF04F9"/>
    <w:rsid w:val="00E0046F"/>
    <w:rsid w:val="00E121B0"/>
    <w:rsid w:val="00E12AB2"/>
    <w:rsid w:val="00E12B10"/>
    <w:rsid w:val="00E16794"/>
    <w:rsid w:val="00E170D0"/>
    <w:rsid w:val="00E20187"/>
    <w:rsid w:val="00E22A7D"/>
    <w:rsid w:val="00E25273"/>
    <w:rsid w:val="00E26416"/>
    <w:rsid w:val="00E33A3E"/>
    <w:rsid w:val="00E445B5"/>
    <w:rsid w:val="00E53F2E"/>
    <w:rsid w:val="00E6081D"/>
    <w:rsid w:val="00E608E4"/>
    <w:rsid w:val="00E60F89"/>
    <w:rsid w:val="00E73520"/>
    <w:rsid w:val="00E73A9B"/>
    <w:rsid w:val="00E75CF6"/>
    <w:rsid w:val="00E8517B"/>
    <w:rsid w:val="00E92465"/>
    <w:rsid w:val="00E97867"/>
    <w:rsid w:val="00EA138C"/>
    <w:rsid w:val="00EA2B34"/>
    <w:rsid w:val="00EA33AB"/>
    <w:rsid w:val="00EA48F3"/>
    <w:rsid w:val="00EB5842"/>
    <w:rsid w:val="00EB59D2"/>
    <w:rsid w:val="00EC0992"/>
    <w:rsid w:val="00EE1029"/>
    <w:rsid w:val="00EE66C1"/>
    <w:rsid w:val="00EE6A38"/>
    <w:rsid w:val="00EE7DE9"/>
    <w:rsid w:val="00EF601C"/>
    <w:rsid w:val="00F223A7"/>
    <w:rsid w:val="00F2387E"/>
    <w:rsid w:val="00F24BA9"/>
    <w:rsid w:val="00F276E8"/>
    <w:rsid w:val="00F31B39"/>
    <w:rsid w:val="00F435CD"/>
    <w:rsid w:val="00F458FA"/>
    <w:rsid w:val="00F6589D"/>
    <w:rsid w:val="00F755C0"/>
    <w:rsid w:val="00F75BA8"/>
    <w:rsid w:val="00F8107E"/>
    <w:rsid w:val="00F92353"/>
    <w:rsid w:val="00F94650"/>
    <w:rsid w:val="00F95BD7"/>
    <w:rsid w:val="00F97367"/>
    <w:rsid w:val="00FA2564"/>
    <w:rsid w:val="00FA4EE8"/>
    <w:rsid w:val="00FA63A0"/>
    <w:rsid w:val="00FA74E7"/>
    <w:rsid w:val="00FB3EA5"/>
    <w:rsid w:val="00FB3FE9"/>
    <w:rsid w:val="00FB79E6"/>
    <w:rsid w:val="00FC555A"/>
    <w:rsid w:val="00FC7276"/>
    <w:rsid w:val="00FD254B"/>
    <w:rsid w:val="00FD2BEF"/>
    <w:rsid w:val="00FE2105"/>
    <w:rsid w:val="00FE60B4"/>
    <w:rsid w:val="00FF6172"/>
    <w:rsid w:val="00FF6689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D5314D"/>
  <w15:chartTrackingRefBased/>
  <w15:docId w15:val="{C105D873-1C78-4B86-8083-169F1E16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D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96E84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Cs w:val="28"/>
    </w:rPr>
  </w:style>
  <w:style w:type="character" w:customStyle="1" w:styleId="FooterChar">
    <w:name w:val="Footer Char"/>
    <w:basedOn w:val="DefaultParagraphFont"/>
    <w:link w:val="Footer"/>
    <w:rsid w:val="00D96E84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D96E84"/>
  </w:style>
  <w:style w:type="paragraph" w:styleId="Header">
    <w:name w:val="header"/>
    <w:basedOn w:val="Normal"/>
    <w:link w:val="HeaderChar"/>
    <w:rsid w:val="00D96E84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Cs w:val="28"/>
    </w:rPr>
  </w:style>
  <w:style w:type="character" w:customStyle="1" w:styleId="HeaderChar">
    <w:name w:val="Header Char"/>
    <w:basedOn w:val="DefaultParagraphFont"/>
    <w:link w:val="Header"/>
    <w:rsid w:val="00D96E84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A50B3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7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7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C022C7BFB2144B1BE0014F33AB85F" ma:contentTypeVersion="18" ma:contentTypeDescription="Create a new document." ma:contentTypeScope="" ma:versionID="419ad04c94a8dfd65d61347ca037592b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022660bc-aa1e-4cf4-a118-44d7e4e4d389" targetNamespace="http://schemas.microsoft.com/office/2006/metadata/properties" ma:root="true" ma:fieldsID="20c43c49ba9656a0daabc3d5bc2f7e6c" ns1:_="" ns2:_="" ns3:_="">
    <xsd:import namespace="http://schemas.microsoft.com/sharepoint/v3"/>
    <xsd:import namespace="59da1016-2a1b-4f8a-9768-d7a4932f6f16"/>
    <xsd:import namespace="022660bc-aa1e-4cf4-a118-44d7e4e4d389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660bc-aa1e-4cf4-a118-44d7e4e4d389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>https://www.oregon.gov/oha/PH/HEALTHYENVIRONMENTS/RADIATIONPROTECTION/RAC/Documents/2018/June%2013,%202018%20Approved%20Minutes.docx</Url>
      <Description>June 13, 2018 Approved Minutes </Description>
    </URL>
    <PublishingExpirationDate xmlns="http://schemas.microsoft.com/sharepoint/v3" xsi:nil="true"/>
    <PublishingStartDate xmlns="http://schemas.microsoft.com/sharepoint/v3" xsi:nil="true"/>
    <IACategory xmlns="59da1016-2a1b-4f8a-9768-d7a4932f6f16" xsi:nil="true"/>
    <IASubtopic xmlns="59da1016-2a1b-4f8a-9768-d7a4932f6f16" xsi:nil="true"/>
    <Meta_x0020_Keywords xmlns="022660bc-aa1e-4cf4-a118-44d7e4e4d389" xsi:nil="true"/>
    <DocumentExpirationDate xmlns="59da1016-2a1b-4f8a-9768-d7a4932f6f16">2020-01-01T08:00:00+00:00</DocumentExpirationDate>
    <IATopic xmlns="59da1016-2a1b-4f8a-9768-d7a4932f6f16" xsi:nil="true"/>
    <Meta_x0020_Description xmlns="022660bc-aa1e-4cf4-a118-44d7e4e4d389" xsi:nil="true"/>
  </documentManagement>
</p:properties>
</file>

<file path=customXml/itemProps1.xml><?xml version="1.0" encoding="utf-8"?>
<ds:datastoreItem xmlns:ds="http://schemas.openxmlformats.org/officeDocument/2006/customXml" ds:itemID="{9A47535C-C34E-49DD-90E6-3EDFA7985F38}"/>
</file>

<file path=customXml/itemProps2.xml><?xml version="1.0" encoding="utf-8"?>
<ds:datastoreItem xmlns:ds="http://schemas.openxmlformats.org/officeDocument/2006/customXml" ds:itemID="{1AA7AB9F-DD73-4A86-BC03-0BD39E102789}"/>
</file>

<file path=customXml/itemProps3.xml><?xml version="1.0" encoding="utf-8"?>
<ds:datastoreItem xmlns:ds="http://schemas.openxmlformats.org/officeDocument/2006/customXml" ds:itemID="{3CBE5D12-8292-4CAD-B466-1DD531647139}"/>
</file>

<file path=customXml/itemProps4.xml><?xml version="1.0" encoding="utf-8"?>
<ds:datastoreItem xmlns:ds="http://schemas.openxmlformats.org/officeDocument/2006/customXml" ds:itemID="{5BF7B7A1-5E6E-4CF5-9AC3-D4B6AC95E4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3002</Words>
  <Characters>17117</Characters>
  <Application>Microsoft Office Word</Application>
  <DocSecurity>4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13, 2018 Approved Minutes </dc:title>
  <dc:subject/>
  <dc:creator>LIND Lee</dc:creator>
  <cp:keywords/>
  <dc:description/>
  <cp:lastModifiedBy>LIND Lee</cp:lastModifiedBy>
  <cp:revision>2</cp:revision>
  <cp:lastPrinted>2018-09-25T18:53:00Z</cp:lastPrinted>
  <dcterms:created xsi:type="dcterms:W3CDTF">2019-02-14T23:33:00Z</dcterms:created>
  <dcterms:modified xsi:type="dcterms:W3CDTF">2019-02-14T23:33:00Z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0x0101004DAC022C7BFB2144B1BE0014F33AB85F</vt:lpwstr>
  </property>
  <property fmtid="{D5CDD505-2E9C-101B-9397-08002B2CF9AE}" pid="3" name="WorkflowChangePath">
    <vt:lpwstr>de07bded-f62f-4d00-819f-176ec5f36316,2;de07bded-f62f-4d00-819f-176ec5f36316,4;</vt:lpwstr>
  </property>
</Properties>
</file>