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62" w:rsidRPr="00CC61B3" w:rsidRDefault="005B3A62" w:rsidP="005B3A62">
      <w:pPr>
        <w:spacing w:after="0"/>
        <w:jc w:val="center"/>
        <w:rPr>
          <w:b/>
          <w:sz w:val="24"/>
          <w:szCs w:val="24"/>
        </w:rPr>
      </w:pPr>
      <w:r w:rsidRPr="00CC61B3">
        <w:rPr>
          <w:b/>
          <w:sz w:val="24"/>
          <w:szCs w:val="24"/>
        </w:rPr>
        <w:t>Maternal Infant &amp; Early Childhood Home Visiting (MIECHV)</w:t>
      </w:r>
      <w:r>
        <w:rPr>
          <w:b/>
          <w:sz w:val="24"/>
          <w:szCs w:val="24"/>
        </w:rPr>
        <w:t xml:space="preserve"> - </w:t>
      </w:r>
      <w:r w:rsidRPr="00CC61B3">
        <w:rPr>
          <w:b/>
          <w:sz w:val="24"/>
          <w:szCs w:val="24"/>
        </w:rPr>
        <w:t>LCA Quarterly Reporting Form</w:t>
      </w:r>
    </w:p>
    <w:p w:rsidR="005B3A62" w:rsidRPr="00CC61B3" w:rsidRDefault="005B3A62" w:rsidP="005B3A62">
      <w:pPr>
        <w:spacing w:after="0"/>
        <w:jc w:val="center"/>
        <w:rPr>
          <w:b/>
          <w:sz w:val="24"/>
          <w:szCs w:val="24"/>
        </w:rPr>
      </w:pPr>
    </w:p>
    <w:p w:rsidR="005B3A62" w:rsidRPr="00CC61B3" w:rsidRDefault="005B3A62" w:rsidP="005B3A62">
      <w:pPr>
        <w:spacing w:after="0"/>
        <w:rPr>
          <w:b/>
          <w:sz w:val="24"/>
          <w:szCs w:val="24"/>
        </w:rPr>
      </w:pPr>
      <w:r w:rsidRPr="00CC61B3">
        <w:rPr>
          <w:b/>
          <w:sz w:val="24"/>
          <w:szCs w:val="24"/>
        </w:rPr>
        <w:t>Section One: Program Identification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20"/>
        <w:gridCol w:w="3115"/>
        <w:gridCol w:w="3115"/>
      </w:tblGrid>
      <w:tr w:rsidR="005B3A62" w:rsidRPr="00CC61B3" w:rsidTr="00752FED">
        <w:tc>
          <w:tcPr>
            <w:tcW w:w="9576" w:type="dxa"/>
            <w:gridSpan w:val="3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Name of Local Coordinating Agency (LCA):</w:t>
            </w:r>
            <w:r w:rsidR="000329BB">
              <w:rPr>
                <w:rFonts w:cstheme="minorHAnsi"/>
                <w:sz w:val="24"/>
                <w:szCs w:val="24"/>
              </w:rPr>
              <w:t xml:space="preserve"> </w:t>
            </w:r>
            <w:r w:rsidR="000329BB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0329B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329BB">
              <w:rPr>
                <w:rFonts w:cstheme="minorHAnsi"/>
                <w:sz w:val="24"/>
                <w:szCs w:val="24"/>
              </w:rPr>
            </w:r>
            <w:r w:rsidR="000329BB">
              <w:rPr>
                <w:rFonts w:cstheme="minorHAnsi"/>
                <w:sz w:val="24"/>
                <w:szCs w:val="24"/>
              </w:rPr>
              <w:fldChar w:fldCharType="separate"/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5B3A62" w:rsidRPr="00CC61B3" w:rsidTr="00752FED">
        <w:tc>
          <w:tcPr>
            <w:tcW w:w="3192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Quarter Ending:</w:t>
            </w:r>
            <w:r w:rsidR="000329BB">
              <w:rPr>
                <w:rFonts w:cstheme="minorHAnsi"/>
                <w:sz w:val="24"/>
                <w:szCs w:val="24"/>
              </w:rPr>
              <w:t xml:space="preserve"> </w:t>
            </w:r>
            <w:r w:rsidR="000329BB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29B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329BB">
              <w:rPr>
                <w:rFonts w:cstheme="minorHAnsi"/>
                <w:sz w:val="24"/>
                <w:szCs w:val="24"/>
              </w:rPr>
            </w:r>
            <w:r w:rsidR="000329BB">
              <w:rPr>
                <w:rFonts w:cstheme="minorHAnsi"/>
                <w:sz w:val="24"/>
                <w:szCs w:val="24"/>
              </w:rPr>
              <w:fldChar w:fldCharType="separate"/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Year:</w:t>
            </w:r>
            <w:r w:rsidR="000329BB">
              <w:rPr>
                <w:rFonts w:cstheme="minorHAnsi"/>
                <w:sz w:val="24"/>
                <w:szCs w:val="24"/>
              </w:rPr>
              <w:t xml:space="preserve"> </w:t>
            </w:r>
            <w:r w:rsidR="000329BB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29B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329BB">
              <w:rPr>
                <w:rFonts w:cstheme="minorHAnsi"/>
                <w:sz w:val="24"/>
                <w:szCs w:val="24"/>
              </w:rPr>
            </w:r>
            <w:r w:rsidR="000329BB">
              <w:rPr>
                <w:rFonts w:cstheme="minorHAnsi"/>
                <w:sz w:val="24"/>
                <w:szCs w:val="24"/>
              </w:rPr>
              <w:fldChar w:fldCharType="separate"/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Date:</w:t>
            </w:r>
            <w:r w:rsidR="000329BB">
              <w:rPr>
                <w:rFonts w:cstheme="minorHAnsi"/>
                <w:sz w:val="24"/>
                <w:szCs w:val="24"/>
              </w:rPr>
              <w:t xml:space="preserve"> </w:t>
            </w:r>
            <w:r w:rsidR="000329BB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29B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329BB">
              <w:rPr>
                <w:rFonts w:cstheme="minorHAnsi"/>
                <w:sz w:val="24"/>
                <w:szCs w:val="24"/>
              </w:rPr>
            </w:r>
            <w:r w:rsidR="000329BB">
              <w:rPr>
                <w:rFonts w:cstheme="minorHAnsi"/>
                <w:sz w:val="24"/>
                <w:szCs w:val="24"/>
              </w:rPr>
              <w:fldChar w:fldCharType="separate"/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576" w:type="dxa"/>
            <w:gridSpan w:val="3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Name of and phone number for the person completing the Report:</w:t>
            </w:r>
            <w:r w:rsidR="000329BB">
              <w:rPr>
                <w:rFonts w:cstheme="minorHAnsi"/>
                <w:sz w:val="24"/>
                <w:szCs w:val="24"/>
              </w:rPr>
              <w:t xml:space="preserve"> </w:t>
            </w:r>
            <w:r w:rsidR="000329BB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329BB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329BB">
              <w:rPr>
                <w:rFonts w:cstheme="minorHAnsi"/>
                <w:sz w:val="24"/>
                <w:szCs w:val="24"/>
              </w:rPr>
            </w:r>
            <w:r w:rsidR="000329BB">
              <w:rPr>
                <w:rFonts w:cstheme="minorHAnsi"/>
                <w:sz w:val="24"/>
                <w:szCs w:val="24"/>
              </w:rPr>
              <w:fldChar w:fldCharType="separate"/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noProof/>
                <w:sz w:val="24"/>
                <w:szCs w:val="24"/>
              </w:rPr>
              <w:t> </w:t>
            </w:r>
            <w:r w:rsidR="000329BB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5B3A62" w:rsidRPr="00CC61B3" w:rsidRDefault="005B3A62" w:rsidP="005B3A62">
      <w:pPr>
        <w:spacing w:after="0"/>
        <w:rPr>
          <w:sz w:val="24"/>
          <w:szCs w:val="24"/>
        </w:rPr>
      </w:pPr>
    </w:p>
    <w:p w:rsidR="005B3A62" w:rsidRPr="00CC61B3" w:rsidRDefault="005B3A62" w:rsidP="005B3A62">
      <w:pPr>
        <w:spacing w:after="0"/>
        <w:rPr>
          <w:b/>
          <w:sz w:val="24"/>
          <w:szCs w:val="24"/>
        </w:rPr>
      </w:pPr>
      <w:r w:rsidRPr="00CC61B3">
        <w:rPr>
          <w:b/>
          <w:sz w:val="24"/>
          <w:szCs w:val="24"/>
        </w:rPr>
        <w:t>Section Two: Home Visiting Network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11"/>
        <w:gridCol w:w="3980"/>
        <w:gridCol w:w="4459"/>
      </w:tblGrid>
      <w:tr w:rsidR="005B3A62" w:rsidRPr="00CC61B3" w:rsidTr="00752FED">
        <w:trPr>
          <w:trHeight w:val="1637"/>
        </w:trPr>
        <w:tc>
          <w:tcPr>
            <w:tcW w:w="911" w:type="dxa"/>
            <w:vAlign w:val="center"/>
          </w:tcPr>
          <w:p w:rsidR="005B3A62" w:rsidRPr="00CC61B3" w:rsidRDefault="005B3A62" w:rsidP="00752FED">
            <w:pPr>
              <w:rPr>
                <w:b/>
                <w:sz w:val="24"/>
                <w:szCs w:val="24"/>
              </w:rPr>
            </w:pPr>
            <w:r w:rsidRPr="00CC61B3">
              <w:rPr>
                <w:b/>
                <w:sz w:val="24"/>
                <w:szCs w:val="24"/>
              </w:rPr>
              <w:t>HVN1</w:t>
            </w:r>
          </w:p>
        </w:tc>
        <w:tc>
          <w:tcPr>
            <w:tcW w:w="4057" w:type="dxa"/>
            <w:vAlign w:val="center"/>
          </w:tcPr>
          <w:p w:rsidR="005B3A62" w:rsidRPr="00CC61B3" w:rsidRDefault="005B3A62" w:rsidP="00752FED">
            <w:pPr>
              <w:rPr>
                <w:sz w:val="24"/>
                <w:szCs w:val="24"/>
              </w:rPr>
            </w:pPr>
            <w:r w:rsidRPr="00CC61B3">
              <w:rPr>
                <w:sz w:val="24"/>
                <w:szCs w:val="24"/>
              </w:rPr>
              <w:t>Describe activities related to and progress of the development of a coordinated home visiting referral process among all home visiting service providers in the community.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rPr>
          <w:trHeight w:val="1250"/>
        </w:trPr>
        <w:tc>
          <w:tcPr>
            <w:tcW w:w="911" w:type="dxa"/>
            <w:vAlign w:val="center"/>
          </w:tcPr>
          <w:p w:rsidR="005B3A62" w:rsidRPr="00CC61B3" w:rsidRDefault="005B3A62" w:rsidP="00752FED">
            <w:pPr>
              <w:rPr>
                <w:b/>
                <w:sz w:val="24"/>
                <w:szCs w:val="24"/>
              </w:rPr>
            </w:pPr>
            <w:r w:rsidRPr="00CC61B3">
              <w:rPr>
                <w:b/>
                <w:sz w:val="24"/>
                <w:szCs w:val="24"/>
              </w:rPr>
              <w:t>HVN2</w:t>
            </w:r>
          </w:p>
        </w:tc>
        <w:tc>
          <w:tcPr>
            <w:tcW w:w="4057" w:type="dxa"/>
            <w:vAlign w:val="center"/>
          </w:tcPr>
          <w:p w:rsidR="005B3A62" w:rsidRPr="00CC61B3" w:rsidRDefault="005B3A62" w:rsidP="00752FED">
            <w:pPr>
              <w:rPr>
                <w:sz w:val="24"/>
                <w:szCs w:val="24"/>
              </w:rPr>
            </w:pPr>
            <w:r w:rsidRPr="00CC61B3">
              <w:rPr>
                <w:sz w:val="24"/>
                <w:szCs w:val="24"/>
              </w:rPr>
              <w:t>List collaborative activities between the Home Visiting Network (HVN) other early learning partners. Please specify the outcomes.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rPr>
          <w:trHeight w:val="1250"/>
        </w:trPr>
        <w:tc>
          <w:tcPr>
            <w:tcW w:w="911" w:type="dxa"/>
            <w:vAlign w:val="center"/>
          </w:tcPr>
          <w:p w:rsidR="005B3A62" w:rsidRPr="00CC61B3" w:rsidRDefault="005B3A62" w:rsidP="00752FED">
            <w:pPr>
              <w:rPr>
                <w:b/>
                <w:sz w:val="24"/>
                <w:szCs w:val="24"/>
              </w:rPr>
            </w:pPr>
            <w:r w:rsidRPr="00CC61B3">
              <w:rPr>
                <w:b/>
                <w:sz w:val="24"/>
                <w:szCs w:val="24"/>
              </w:rPr>
              <w:t>HVN3</w:t>
            </w:r>
          </w:p>
        </w:tc>
        <w:tc>
          <w:tcPr>
            <w:tcW w:w="4057" w:type="dxa"/>
            <w:vAlign w:val="center"/>
          </w:tcPr>
          <w:p w:rsidR="005B3A62" w:rsidRPr="00CC61B3" w:rsidRDefault="005B3A62" w:rsidP="00752FED">
            <w:pPr>
              <w:rPr>
                <w:sz w:val="24"/>
                <w:szCs w:val="24"/>
              </w:rPr>
            </w:pPr>
            <w:r w:rsidRPr="00CC61B3">
              <w:rPr>
                <w:sz w:val="24"/>
                <w:szCs w:val="24"/>
              </w:rPr>
              <w:t>List collaborative activities between the HVN and Coordinated Care Organizations (CCOs). Please specify results.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rPr>
          <w:trHeight w:val="1070"/>
        </w:trPr>
        <w:tc>
          <w:tcPr>
            <w:tcW w:w="911" w:type="dxa"/>
            <w:vAlign w:val="center"/>
          </w:tcPr>
          <w:p w:rsidR="005B3A62" w:rsidRPr="00CC61B3" w:rsidRDefault="005B3A62" w:rsidP="00752FED">
            <w:pPr>
              <w:rPr>
                <w:b/>
                <w:sz w:val="24"/>
                <w:szCs w:val="24"/>
              </w:rPr>
            </w:pPr>
            <w:r w:rsidRPr="00CC61B3">
              <w:rPr>
                <w:b/>
                <w:sz w:val="24"/>
                <w:szCs w:val="24"/>
              </w:rPr>
              <w:t>HVN4</w:t>
            </w:r>
          </w:p>
        </w:tc>
        <w:tc>
          <w:tcPr>
            <w:tcW w:w="4057" w:type="dxa"/>
            <w:vAlign w:val="center"/>
          </w:tcPr>
          <w:p w:rsidR="005B3A62" w:rsidRPr="00CC61B3" w:rsidRDefault="005B3A62" w:rsidP="00752FED">
            <w:pPr>
              <w:rPr>
                <w:sz w:val="24"/>
                <w:szCs w:val="24"/>
              </w:rPr>
            </w:pPr>
            <w:r w:rsidRPr="00CC61B3">
              <w:rPr>
                <w:sz w:val="24"/>
                <w:szCs w:val="24"/>
              </w:rPr>
              <w:t>Identify opportunities to further HVN and early learning or health care partner collaborations.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rPr>
          <w:trHeight w:val="980"/>
        </w:trPr>
        <w:tc>
          <w:tcPr>
            <w:tcW w:w="911" w:type="dxa"/>
            <w:vAlign w:val="center"/>
          </w:tcPr>
          <w:p w:rsidR="005B3A62" w:rsidRPr="00CC61B3" w:rsidRDefault="005B3A62" w:rsidP="00752FED">
            <w:pPr>
              <w:rPr>
                <w:b/>
                <w:sz w:val="24"/>
                <w:szCs w:val="24"/>
              </w:rPr>
            </w:pPr>
            <w:r w:rsidRPr="00CC61B3">
              <w:rPr>
                <w:b/>
                <w:sz w:val="24"/>
                <w:szCs w:val="24"/>
              </w:rPr>
              <w:t>HVN5</w:t>
            </w:r>
          </w:p>
        </w:tc>
        <w:tc>
          <w:tcPr>
            <w:tcW w:w="4057" w:type="dxa"/>
            <w:vAlign w:val="center"/>
          </w:tcPr>
          <w:p w:rsidR="005B3A62" w:rsidRPr="00CC61B3" w:rsidRDefault="005B3A62" w:rsidP="00752FED">
            <w:pPr>
              <w:rPr>
                <w:sz w:val="24"/>
                <w:szCs w:val="24"/>
              </w:rPr>
            </w:pPr>
            <w:r w:rsidRPr="00CC61B3">
              <w:rPr>
                <w:sz w:val="24"/>
                <w:szCs w:val="24"/>
              </w:rPr>
              <w:t>Describe your efforts and progress toward involving parents as leaders in the HVN.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rPr>
          <w:trHeight w:val="620"/>
        </w:trPr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HVN5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On what key issue(s) has the local HVN focused during the quarter?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HVN6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 xml:space="preserve">Describe progress toward the establishment of policies, </w:t>
            </w:r>
            <w:r w:rsidRPr="00CC61B3">
              <w:rPr>
                <w:rFonts w:cstheme="minorHAnsi"/>
                <w:sz w:val="24"/>
                <w:szCs w:val="24"/>
              </w:rPr>
              <w:lastRenderedPageBreak/>
              <w:t xml:space="preserve">environments and systems that support the HVN. 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HVN7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Describe coordination with state home visiting partners to develop and sustain local and state infrastructure for home visiting.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HVN8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Describe efforts to foster communication and educate stakeholders, partners and community leaders regarding the HVN.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HVN9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 xml:space="preserve">List any special events in which your home visiting network has participated over the last month (e.g. state conferences, county/community fairs, clinics, </w:t>
            </w:r>
            <w:proofErr w:type="spellStart"/>
            <w:r w:rsidRPr="00CC61B3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CC61B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HVN10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List any other key accomplishments (not otherwise noted above) for the previous month.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RPr="00CC61B3" w:rsidTr="00752FED">
        <w:tc>
          <w:tcPr>
            <w:tcW w:w="911" w:type="dxa"/>
          </w:tcPr>
          <w:p w:rsidR="005B3A62" w:rsidRPr="00CC61B3" w:rsidRDefault="005B3A62" w:rsidP="00752F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61B3">
              <w:rPr>
                <w:rFonts w:cstheme="minorHAnsi"/>
                <w:b/>
                <w:sz w:val="24"/>
                <w:szCs w:val="24"/>
              </w:rPr>
              <w:t>HVN11</w:t>
            </w:r>
          </w:p>
        </w:tc>
        <w:tc>
          <w:tcPr>
            <w:tcW w:w="4057" w:type="dxa"/>
          </w:tcPr>
          <w:p w:rsidR="005B3A62" w:rsidRPr="00CC61B3" w:rsidRDefault="005B3A62" w:rsidP="00752FED">
            <w:pPr>
              <w:rPr>
                <w:rFonts w:cstheme="minorHAnsi"/>
                <w:sz w:val="24"/>
                <w:szCs w:val="24"/>
              </w:rPr>
            </w:pPr>
            <w:r w:rsidRPr="00CC61B3">
              <w:rPr>
                <w:rFonts w:cstheme="minorHAnsi"/>
                <w:sz w:val="24"/>
                <w:szCs w:val="24"/>
              </w:rPr>
              <w:t>Please share additional areas of concern that have emerged over the previous month that are not already stated.</w:t>
            </w:r>
          </w:p>
        </w:tc>
        <w:tc>
          <w:tcPr>
            <w:tcW w:w="4608" w:type="dxa"/>
          </w:tcPr>
          <w:p w:rsidR="005B3A62" w:rsidRPr="00CC61B3" w:rsidRDefault="000329BB" w:rsidP="00752F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5B3A62" w:rsidRPr="00CC61B3" w:rsidRDefault="005B3A62" w:rsidP="005B3A62">
      <w:pPr>
        <w:spacing w:after="0"/>
        <w:rPr>
          <w:sz w:val="24"/>
          <w:szCs w:val="24"/>
        </w:rPr>
      </w:pPr>
    </w:p>
    <w:p w:rsidR="005B3A62" w:rsidRPr="00390733" w:rsidRDefault="005B3A62" w:rsidP="005B3A62">
      <w:pPr>
        <w:spacing w:after="0" w:line="240" w:lineRule="auto"/>
        <w:rPr>
          <w:b/>
          <w:sz w:val="24"/>
          <w:szCs w:val="24"/>
        </w:rPr>
      </w:pPr>
      <w:r w:rsidRPr="00390733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Three</w:t>
      </w:r>
      <w:r w:rsidRPr="00390733">
        <w:rPr>
          <w:b/>
          <w:sz w:val="24"/>
          <w:szCs w:val="24"/>
        </w:rPr>
        <w:t>: Family Partnership and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5935"/>
      </w:tblGrid>
      <w:tr w:rsidR="005B3A62" w:rsidTr="00752FED">
        <w:tc>
          <w:tcPr>
            <w:tcW w:w="1345" w:type="dxa"/>
          </w:tcPr>
          <w:p w:rsidR="005B3A62" w:rsidRDefault="005B3A62" w:rsidP="00752FED">
            <w:pPr>
              <w:rPr>
                <w:b/>
                <w:sz w:val="24"/>
                <w:szCs w:val="24"/>
              </w:rPr>
            </w:pPr>
            <w:r w:rsidRPr="00390733">
              <w:rPr>
                <w:b/>
                <w:sz w:val="24"/>
                <w:szCs w:val="24"/>
              </w:rPr>
              <w:t>FPL.1</w:t>
            </w:r>
          </w:p>
          <w:p w:rsidR="005B3A62" w:rsidRPr="00390733" w:rsidRDefault="005B3A62" w:rsidP="00752FED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5B3A62" w:rsidRDefault="005B3A62" w:rsidP="00752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project objective</w:t>
            </w:r>
          </w:p>
        </w:tc>
        <w:tc>
          <w:tcPr>
            <w:tcW w:w="5935" w:type="dxa"/>
          </w:tcPr>
          <w:p w:rsidR="005B3A62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Tr="00752FED">
        <w:trPr>
          <w:trHeight w:val="665"/>
        </w:trPr>
        <w:tc>
          <w:tcPr>
            <w:tcW w:w="1345" w:type="dxa"/>
          </w:tcPr>
          <w:p w:rsidR="005B3A62" w:rsidRPr="00306E25" w:rsidRDefault="005B3A62" w:rsidP="00752F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FPL.2</w:t>
            </w:r>
          </w:p>
          <w:p w:rsidR="005B3A62" w:rsidRDefault="005B3A62" w:rsidP="00752FED"/>
        </w:tc>
        <w:tc>
          <w:tcPr>
            <w:tcW w:w="2070" w:type="dxa"/>
          </w:tcPr>
          <w:p w:rsidR="005B3A62" w:rsidRDefault="005B3A62" w:rsidP="00752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key activities</w:t>
            </w:r>
          </w:p>
        </w:tc>
        <w:tc>
          <w:tcPr>
            <w:tcW w:w="5935" w:type="dxa"/>
          </w:tcPr>
          <w:p w:rsidR="005B3A62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Tr="00752FED">
        <w:tc>
          <w:tcPr>
            <w:tcW w:w="1345" w:type="dxa"/>
          </w:tcPr>
          <w:p w:rsidR="005B3A62" w:rsidRDefault="005B3A62" w:rsidP="00752F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FPL.3</w:t>
            </w:r>
          </w:p>
          <w:p w:rsidR="005B3A62" w:rsidRDefault="005B3A62" w:rsidP="00752FED"/>
        </w:tc>
        <w:tc>
          <w:tcPr>
            <w:tcW w:w="2070" w:type="dxa"/>
          </w:tcPr>
          <w:p w:rsidR="005B3A62" w:rsidRDefault="005B3A62" w:rsidP="00752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progress in accomplishing the activities and </w:t>
            </w:r>
            <w:r>
              <w:rPr>
                <w:sz w:val="24"/>
                <w:szCs w:val="24"/>
              </w:rPr>
              <w:lastRenderedPageBreak/>
              <w:t>meeting the objective</w:t>
            </w:r>
          </w:p>
        </w:tc>
        <w:tc>
          <w:tcPr>
            <w:tcW w:w="5935" w:type="dxa"/>
          </w:tcPr>
          <w:p w:rsidR="005B3A62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B3A62" w:rsidTr="00752FED">
        <w:tc>
          <w:tcPr>
            <w:tcW w:w="1345" w:type="dxa"/>
          </w:tcPr>
          <w:p w:rsidR="005B3A62" w:rsidRDefault="005B3A62" w:rsidP="00752F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FPL.4</w:t>
            </w:r>
          </w:p>
          <w:p w:rsidR="005B3A62" w:rsidRDefault="005B3A62" w:rsidP="00752FED"/>
        </w:tc>
        <w:tc>
          <w:tcPr>
            <w:tcW w:w="2070" w:type="dxa"/>
          </w:tcPr>
          <w:p w:rsidR="005B3A62" w:rsidRDefault="005B3A62" w:rsidP="00752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challenges in accomplishing the activities and meeting the objective and what adjustments have been made to achieve success</w:t>
            </w:r>
          </w:p>
        </w:tc>
        <w:tc>
          <w:tcPr>
            <w:tcW w:w="5935" w:type="dxa"/>
          </w:tcPr>
          <w:p w:rsidR="005B3A62" w:rsidRDefault="000329BB" w:rsidP="00752F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5B3A62" w:rsidRPr="00CC61B3" w:rsidRDefault="005B3A62" w:rsidP="005B3A62">
      <w:pPr>
        <w:spacing w:after="0" w:line="240" w:lineRule="auto"/>
        <w:rPr>
          <w:sz w:val="24"/>
          <w:szCs w:val="24"/>
        </w:rPr>
      </w:pPr>
    </w:p>
    <w:p w:rsidR="005B3A62" w:rsidRPr="00CC61B3" w:rsidRDefault="005B3A62" w:rsidP="005B3A62">
      <w:pPr>
        <w:spacing w:after="0" w:line="240" w:lineRule="auto"/>
        <w:rPr>
          <w:sz w:val="24"/>
          <w:szCs w:val="24"/>
        </w:rPr>
      </w:pPr>
      <w:r w:rsidRPr="00CC61B3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Four</w:t>
      </w:r>
      <w:r w:rsidRPr="00CC61B3">
        <w:rPr>
          <w:b/>
          <w:sz w:val="24"/>
          <w:szCs w:val="24"/>
        </w:rPr>
        <w:t>: Support:</w:t>
      </w:r>
      <w:r w:rsidRPr="00CC61B3">
        <w:rPr>
          <w:sz w:val="24"/>
          <w:szCs w:val="24"/>
        </w:rPr>
        <w:t xml:space="preserve"> </w:t>
      </w:r>
      <w:r w:rsidRPr="004E219B">
        <w:rPr>
          <w:i/>
          <w:sz w:val="24"/>
          <w:szCs w:val="24"/>
        </w:rPr>
        <w:t>Please</w:t>
      </w:r>
      <w:r>
        <w:rPr>
          <w:b/>
          <w:sz w:val="24"/>
          <w:szCs w:val="24"/>
        </w:rPr>
        <w:t xml:space="preserve"> </w:t>
      </w:r>
      <w:r w:rsidRPr="002C31F9">
        <w:rPr>
          <w:i/>
          <w:sz w:val="24"/>
          <w:szCs w:val="24"/>
        </w:rPr>
        <w:t>sp</w:t>
      </w:r>
      <w:r>
        <w:rPr>
          <w:i/>
          <w:sz w:val="24"/>
          <w:szCs w:val="24"/>
        </w:rPr>
        <w:t>ecify what TA or support is necessary and</w:t>
      </w:r>
      <w:r w:rsidRPr="002C31F9">
        <w:rPr>
          <w:i/>
          <w:sz w:val="24"/>
          <w:szCs w:val="24"/>
        </w:rPr>
        <w:t xml:space="preserve"> when </w:t>
      </w:r>
      <w:r>
        <w:rPr>
          <w:i/>
          <w:sz w:val="24"/>
          <w:szCs w:val="24"/>
        </w:rPr>
        <w:t xml:space="preserve">it </w:t>
      </w:r>
      <w:r w:rsidRPr="002C31F9">
        <w:rPr>
          <w:i/>
          <w:sz w:val="24"/>
          <w:szCs w:val="24"/>
        </w:rPr>
        <w:t>is needed</w:t>
      </w:r>
      <w:r>
        <w:rPr>
          <w:i/>
          <w:sz w:val="24"/>
          <w:szCs w:val="24"/>
        </w:rPr>
        <w:t>.</w:t>
      </w:r>
    </w:p>
    <w:p w:rsidR="005B3A62" w:rsidRPr="00CC61B3" w:rsidRDefault="005B3A62" w:rsidP="005B3A62">
      <w:pPr>
        <w:spacing w:after="0" w:line="240" w:lineRule="auto"/>
        <w:rPr>
          <w:sz w:val="24"/>
          <w:szCs w:val="24"/>
        </w:rPr>
      </w:pPr>
      <w:r w:rsidRPr="00CC61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AD92D" wp14:editId="345A5429">
                <wp:simplePos x="0" y="0"/>
                <wp:positionH relativeFrom="column">
                  <wp:posOffset>-63500</wp:posOffset>
                </wp:positionH>
                <wp:positionV relativeFrom="paragraph">
                  <wp:posOffset>56515</wp:posOffset>
                </wp:positionV>
                <wp:extent cx="6410960" cy="574040"/>
                <wp:effectExtent l="12700" t="8255" r="571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96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A62" w:rsidRDefault="005B3A62" w:rsidP="005B3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AD92D" id="Rectangle 1" o:spid="_x0000_s1026" style="position:absolute;margin-left:-5pt;margin-top:4.45pt;width:504.8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eDJQIAAEcEAAAOAAAAZHJzL2Uyb0RvYy54bWysU8GO0zAQvSPxD5bvNEnVdrdR09WqSxHS&#10;AisWPsBxnMTC8Zix27R8PROnLV3ghMjB8mTGz2/eG6/uDp1he4Vegy14Nkk5U1ZCpW1T8K9ftm9u&#10;OfNB2EoYsKrgR+X53fr1q1XvcjWFFkylkBGI9XnvCt6G4PIk8bJVnfATcMpSsgbsRKAQm6RC0RN6&#10;Z5Jpmi6SHrByCFJ5T38fxiRfR/y6VjJ8qmuvAjMFJ24hrhjXcliT9UrkDQrXanmiIf6BRSe0pUsv&#10;UA8iCLZD/QdUpyWChzpMJHQJ1LWWKvZA3WTpb908t8Kp2AuJ491FJv//YOXH/RMyXZF3nFnRkUWf&#10;STRhG6NYNsjTO59T1bN7wqFB7x5BfvPMwqalKnWPCH2rREWkYn3y4sAQeDrKyv4DVIQudgGiUoca&#10;uwGQNGCHaMjxYog6BCbp52KWpcsF+SYpN7+ZpbPoWCLy82mHPrxT0LFhU3Ak7hFd7B99IPZUei6J&#10;7MHoaquNiQE25cYg2wsajm38hobpiL8uM5b1BV/Op/OI/CLnryHS+P0NotOBptzoruC3lyKRD7K9&#10;tVWcwSC0Gfd0v7FE4yzdaEE4lIeTGyVUR1IUYZxmen20aQF/cNbTJBfcf98JVJyZ95ZcWWYzko2F&#10;GMzmN1MK8DpTXmeElQRV8MDZuN2E8bnsHOqmpZuyKIOFe3Ky1lHkgerI6sSbpjUKeXpZw3O4jmPV&#10;r/e//gkAAP//AwBQSwMEFAAGAAgAAAAhAJ0kbUbeAAAACAEAAA8AAABkcnMvZG93bnJldi54bWxM&#10;j8FuwjAQRO+V+g/WVuoNHEBCOI2DqlZU6hHChdsm3iaBeB3FDqT9+ppTe5vVrGbeZNvJduJKg28d&#10;a1jMExDElTMt1xqOxW62AeEDssHOMWn4Jg/b/PEhw9S4G+/pegi1iCHsU9TQhNCnUvqqIYt+7nri&#10;6H25wWKI51BLM+AthttOLpNkLS22HBsa7OmtoepyGK2Gsl0e8WdffCRW7VbhcyrO4+ld6+en6fUF&#10;RKAp/D3DHT+iQx6ZSjey8aLTMFskcUvQsFEgoq+UWoMo72IFMs/k/wH5LwAAAP//AwBQSwECLQAU&#10;AAYACAAAACEAtoM4kv4AAADhAQAAEwAAAAAAAAAAAAAAAAAAAAAAW0NvbnRlbnRfVHlwZXNdLnht&#10;bFBLAQItABQABgAIAAAAIQA4/SH/1gAAAJQBAAALAAAAAAAAAAAAAAAAAC8BAABfcmVscy8ucmVs&#10;c1BLAQItABQABgAIAAAAIQDmmEeDJQIAAEcEAAAOAAAAAAAAAAAAAAAAAC4CAABkcnMvZTJvRG9j&#10;LnhtbFBLAQItABQABgAIAAAAIQCdJG1G3gAAAAgBAAAPAAAAAAAAAAAAAAAAAH8EAABkcnMvZG93&#10;bnJldi54bWxQSwUGAAAAAAQABADzAAAAigUAAAAA&#10;">
                <v:textbox>
                  <w:txbxContent>
                    <w:p w:rsidR="005B3A62" w:rsidRDefault="005B3A62" w:rsidP="005B3A62"/>
                  </w:txbxContent>
                </v:textbox>
              </v:rect>
            </w:pict>
          </mc:Fallback>
        </mc:AlternateContent>
      </w:r>
    </w:p>
    <w:p w:rsidR="005B3A62" w:rsidRPr="00CC61B3" w:rsidRDefault="005B3A62" w:rsidP="005B3A62">
      <w:pPr>
        <w:spacing w:after="0"/>
        <w:rPr>
          <w:b/>
          <w:sz w:val="24"/>
          <w:szCs w:val="24"/>
        </w:rPr>
      </w:pPr>
      <w:r w:rsidRPr="00CC61B3">
        <w:rPr>
          <w:sz w:val="24"/>
          <w:szCs w:val="24"/>
        </w:rPr>
        <w:t>Please list support, including TA, needed from the state to support these activities.</w:t>
      </w:r>
    </w:p>
    <w:p w:rsidR="005B3A62" w:rsidRPr="00CC61B3" w:rsidRDefault="005B3A62" w:rsidP="005B3A62">
      <w:pPr>
        <w:spacing w:after="0"/>
        <w:rPr>
          <w:b/>
          <w:sz w:val="24"/>
          <w:szCs w:val="24"/>
        </w:rPr>
      </w:pPr>
    </w:p>
    <w:p w:rsidR="005B3A62" w:rsidRPr="00CC61B3" w:rsidRDefault="005B3A62" w:rsidP="005B3A62">
      <w:pPr>
        <w:spacing w:after="0"/>
        <w:rPr>
          <w:b/>
          <w:sz w:val="24"/>
          <w:szCs w:val="24"/>
        </w:rPr>
      </w:pPr>
    </w:p>
    <w:p w:rsidR="00BA4A25" w:rsidRPr="000329BB" w:rsidRDefault="005B3A62" w:rsidP="005B3A62">
      <w:r w:rsidRPr="00CC61B3">
        <w:rPr>
          <w:b/>
          <w:sz w:val="24"/>
          <w:szCs w:val="24"/>
        </w:rPr>
        <w:t>Section Five: Financial Report:</w:t>
      </w:r>
      <w:r w:rsidRPr="00CC61B3">
        <w:rPr>
          <w:sz w:val="24"/>
          <w:szCs w:val="24"/>
        </w:rPr>
        <w:t xml:space="preserve"> </w:t>
      </w:r>
      <w:r w:rsidRPr="00CC61B3">
        <w:rPr>
          <w:i/>
          <w:sz w:val="24"/>
          <w:szCs w:val="24"/>
        </w:rPr>
        <w:t xml:space="preserve">Attach the invoice </w:t>
      </w:r>
      <w:r w:rsidRPr="004E219B">
        <w:rPr>
          <w:b/>
          <w:i/>
          <w:sz w:val="24"/>
          <w:szCs w:val="24"/>
          <w:u w:val="single"/>
        </w:rPr>
        <w:t>or</w:t>
      </w:r>
      <w:r w:rsidRPr="00CC61B3">
        <w:rPr>
          <w:i/>
          <w:sz w:val="24"/>
          <w:szCs w:val="24"/>
        </w:rPr>
        <w:t xml:space="preserve"> identify the date it will be submitted and by whom.</w:t>
      </w:r>
      <w:r w:rsidR="000329BB">
        <w:rPr>
          <w:sz w:val="24"/>
          <w:szCs w:val="24"/>
        </w:rPr>
        <w:t xml:space="preserve"> </w:t>
      </w:r>
      <w:r w:rsidR="000329BB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329BB">
        <w:rPr>
          <w:rFonts w:cstheme="minorHAnsi"/>
          <w:sz w:val="24"/>
          <w:szCs w:val="24"/>
        </w:rPr>
        <w:instrText xml:space="preserve"> FORMTEXT </w:instrText>
      </w:r>
      <w:r w:rsidR="000329BB">
        <w:rPr>
          <w:rFonts w:cstheme="minorHAnsi"/>
          <w:sz w:val="24"/>
          <w:szCs w:val="24"/>
        </w:rPr>
      </w:r>
      <w:r w:rsidR="000329BB">
        <w:rPr>
          <w:rFonts w:cstheme="minorHAnsi"/>
          <w:sz w:val="24"/>
          <w:szCs w:val="24"/>
        </w:rPr>
        <w:fldChar w:fldCharType="separate"/>
      </w:r>
      <w:r w:rsidR="000329BB">
        <w:rPr>
          <w:rFonts w:cstheme="minorHAnsi"/>
          <w:noProof/>
          <w:sz w:val="24"/>
          <w:szCs w:val="24"/>
        </w:rPr>
        <w:t> </w:t>
      </w:r>
      <w:r w:rsidR="000329BB">
        <w:rPr>
          <w:rFonts w:cstheme="minorHAnsi"/>
          <w:noProof/>
          <w:sz w:val="24"/>
          <w:szCs w:val="24"/>
        </w:rPr>
        <w:t> </w:t>
      </w:r>
      <w:r w:rsidR="000329BB">
        <w:rPr>
          <w:rFonts w:cstheme="minorHAnsi"/>
          <w:noProof/>
          <w:sz w:val="24"/>
          <w:szCs w:val="24"/>
        </w:rPr>
        <w:t> </w:t>
      </w:r>
      <w:r w:rsidR="000329BB">
        <w:rPr>
          <w:rFonts w:cstheme="minorHAnsi"/>
          <w:noProof/>
          <w:sz w:val="24"/>
          <w:szCs w:val="24"/>
        </w:rPr>
        <w:t> </w:t>
      </w:r>
      <w:r w:rsidR="000329BB">
        <w:rPr>
          <w:rFonts w:cstheme="minorHAnsi"/>
          <w:noProof/>
          <w:sz w:val="24"/>
          <w:szCs w:val="24"/>
        </w:rPr>
        <w:t> </w:t>
      </w:r>
      <w:r w:rsidR="000329BB">
        <w:rPr>
          <w:rFonts w:cstheme="minorHAnsi"/>
          <w:sz w:val="24"/>
          <w:szCs w:val="24"/>
        </w:rPr>
        <w:fldChar w:fldCharType="end"/>
      </w:r>
      <w:bookmarkStart w:id="1" w:name="_GoBack"/>
      <w:bookmarkEnd w:id="1"/>
    </w:p>
    <w:sectPr w:rsidR="00BA4A25" w:rsidRPr="0003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62"/>
    <w:rsid w:val="000329BB"/>
    <w:rsid w:val="002B2F26"/>
    <w:rsid w:val="005B3A62"/>
    <w:rsid w:val="00B2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70A94-52F3-4600-B1C0-713F0537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A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B3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91C5510E3DF4F87391C2624640C76" ma:contentTypeVersion="18" ma:contentTypeDescription="Create a new document." ma:contentTypeScope="" ma:versionID="de557df06e6d3683bd3fb917f57952c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3485903-0c41-4c95-97c3-0887d5b9c673" targetNamespace="http://schemas.microsoft.com/office/2006/metadata/properties" ma:root="true" ma:fieldsID="4f15436bd3f9ef8074632acadc8389d3" ns1:_="" ns2:_="" ns3:_="">
    <xsd:import namespace="http://schemas.microsoft.com/sharepoint/v3"/>
    <xsd:import namespace="59da1016-2a1b-4f8a-9768-d7a4932f6f16"/>
    <xsd:import namespace="d3485903-0c41-4c95-97c3-0887d5b9c673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85903-0c41-4c95-97c3-0887d5b9c673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>2029-12-16T08:00:00+00:00</DocumentExpirationDate>
    <IATopic xmlns="59da1016-2a1b-4f8a-9768-d7a4932f6f16" xsi:nil="true"/>
    <Meta_x0020_Keywords xmlns="d3485903-0c41-4c95-97c3-0887d5b9c673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d3485903-0c41-4c95-97c3-0887d5b9c673" xsi:nil="true"/>
  </documentManagement>
</p:properties>
</file>

<file path=customXml/itemProps1.xml><?xml version="1.0" encoding="utf-8"?>
<ds:datastoreItem xmlns:ds="http://schemas.openxmlformats.org/officeDocument/2006/customXml" ds:itemID="{4F4E69C4-A751-4CEC-9EF5-B8BCFF8EC385}"/>
</file>

<file path=customXml/itemProps2.xml><?xml version="1.0" encoding="utf-8"?>
<ds:datastoreItem xmlns:ds="http://schemas.openxmlformats.org/officeDocument/2006/customXml" ds:itemID="{8805D611-AD82-43A7-A5F5-D80048F5A629}"/>
</file>

<file path=customXml/itemProps3.xml><?xml version="1.0" encoding="utf-8"?>
<ds:datastoreItem xmlns:ds="http://schemas.openxmlformats.org/officeDocument/2006/customXml" ds:itemID="{80223F4A-BEC2-48EB-BD98-5BE480639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 Quarterly Reporting FFY17</dc:title>
  <dc:subject/>
  <dc:creator>HAZELTON Benjamin</dc:creator>
  <cp:keywords/>
  <dc:description/>
  <cp:lastModifiedBy>HAZELTON Benjamin</cp:lastModifiedBy>
  <cp:revision>2</cp:revision>
  <dcterms:created xsi:type="dcterms:W3CDTF">2016-12-21T18:18:00Z</dcterms:created>
  <dcterms:modified xsi:type="dcterms:W3CDTF">2017-04-12T22:08:00Z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0x0101008C291C5510E3DF4F87391C2624640C76</vt:lpwstr>
  </property>
</Properties>
</file>