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C3F1DF" w14:textId="68C71985" w:rsidR="0077676B" w:rsidRPr="007F3534" w:rsidRDefault="0077676B" w:rsidP="0089178B">
      <w:pPr>
        <w:spacing w:after="120" w:line="240" w:lineRule="auto"/>
        <w:jc w:val="center"/>
        <w:rPr>
          <w:rFonts w:ascii="Aptos" w:eastAsia="Times New Roman" w:hAnsi="Aptos" w:cs="Times New Roman"/>
          <w:sz w:val="24"/>
          <w:szCs w:val="24"/>
          <w:lang w:val="es-ES"/>
        </w:rPr>
      </w:pPr>
      <w:r w:rsidRPr="007F3534">
        <w:rPr>
          <w:rFonts w:ascii="Aptos" w:eastAsia="Times New Roman" w:hAnsi="Aptos" w:cs="Times New Roman"/>
          <w:sz w:val="24"/>
          <w:szCs w:val="24"/>
          <w:lang w:val="es-ES"/>
        </w:rPr>
        <w:t>Autorizo al proveedor de (</w:t>
      </w:r>
      <w:proofErr w:type="spellStart"/>
      <w:r w:rsidRPr="007F3534">
        <w:rPr>
          <w:rFonts w:ascii="Aptos" w:eastAsia="Times New Roman" w:hAnsi="Aptos" w:cs="Times New Roman"/>
          <w:b/>
          <w:i/>
          <w:sz w:val="24"/>
          <w:szCs w:val="24"/>
          <w:highlight w:val="yellow"/>
          <w:lang w:val="es-ES"/>
        </w:rPr>
        <w:t>insert</w:t>
      </w:r>
      <w:proofErr w:type="spellEnd"/>
      <w:r w:rsidRPr="007F3534">
        <w:rPr>
          <w:rFonts w:ascii="Aptos" w:eastAsia="Times New Roman" w:hAnsi="Aptos" w:cs="Times New Roman"/>
          <w:b/>
          <w:i/>
          <w:sz w:val="24"/>
          <w:szCs w:val="24"/>
          <w:highlight w:val="yellow"/>
          <w:lang w:val="es-ES"/>
        </w:rPr>
        <w:t xml:space="preserve"> Agency Name</w:t>
      </w:r>
      <w:r w:rsidRPr="007F3534">
        <w:rPr>
          <w:rFonts w:ascii="Aptos" w:eastAsia="Times New Roman" w:hAnsi="Aptos" w:cs="Times New Roman"/>
          <w:sz w:val="24"/>
          <w:szCs w:val="24"/>
          <w:lang w:val="es-ES"/>
        </w:rPr>
        <w:t>) a realizar el siguiente procedimiento:</w:t>
      </w:r>
    </w:p>
    <w:tbl>
      <w:tblPr>
        <w:tblStyle w:val="TableGrid"/>
        <w:tblW w:w="2239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3"/>
        <w:gridCol w:w="2776"/>
        <w:gridCol w:w="2776"/>
        <w:gridCol w:w="2777"/>
        <w:gridCol w:w="2777"/>
        <w:gridCol w:w="2777"/>
        <w:gridCol w:w="2777"/>
        <w:gridCol w:w="2777"/>
      </w:tblGrid>
      <w:tr w:rsidR="003B3E64" w:rsidRPr="007F3534" w14:paraId="0EF4EAB2" w14:textId="0064D2DB" w:rsidTr="0089178B">
        <w:trPr>
          <w:trHeight w:val="718"/>
        </w:trPr>
        <w:tc>
          <w:tcPr>
            <w:tcW w:w="2953" w:type="dxa"/>
            <w:tcBorders>
              <w:top w:val="single" w:sz="4" w:space="0" w:color="auto"/>
              <w:left w:val="single" w:sz="4" w:space="0" w:color="auto"/>
              <w:bottom w:val="single" w:sz="4" w:space="0" w:color="auto"/>
            </w:tcBorders>
            <w:vAlign w:val="center"/>
          </w:tcPr>
          <w:p w14:paraId="72FB6554" w14:textId="4F79836F" w:rsidR="003B3E64" w:rsidRPr="007F3534" w:rsidRDefault="003B3E64" w:rsidP="003B3E64">
            <w:pPr>
              <w:spacing w:before="120" w:after="120"/>
              <w:rPr>
                <w:rFonts w:ascii="Aptos" w:eastAsia="Times New Roman" w:hAnsi="Aptos" w:cs="Times New Roman"/>
                <w:b/>
                <w:sz w:val="24"/>
                <w:szCs w:val="24"/>
                <w:lang w:val="es-ES"/>
              </w:rPr>
            </w:pPr>
            <w:r w:rsidRPr="007F3534">
              <w:rPr>
                <w:rFonts w:ascii="Aptos" w:hAnsi="Aptos" w:cs="Times New Roman"/>
                <w:b/>
                <w:sz w:val="24"/>
                <w:szCs w:val="24"/>
                <w:lang w:val="es-ES"/>
              </w:rPr>
              <w:t>Marque con un círculo por qué está aquí:</w:t>
            </w:r>
          </w:p>
        </w:tc>
        <w:tc>
          <w:tcPr>
            <w:tcW w:w="2776" w:type="dxa"/>
            <w:tcBorders>
              <w:top w:val="single" w:sz="4" w:space="0" w:color="auto"/>
              <w:bottom w:val="single" w:sz="4" w:space="0" w:color="auto"/>
            </w:tcBorders>
            <w:vAlign w:val="center"/>
          </w:tcPr>
          <w:p w14:paraId="27EC39D9" w14:textId="1FE017BD" w:rsidR="003B3E64" w:rsidRPr="007F3534" w:rsidRDefault="003B3E64" w:rsidP="00F54344">
            <w:pPr>
              <w:spacing w:before="120" w:after="120"/>
              <w:jc w:val="center"/>
              <w:rPr>
                <w:rFonts w:ascii="Aptos" w:eastAsia="Times New Roman" w:hAnsi="Aptos" w:cs="Times New Roman"/>
                <w:bCs/>
                <w:sz w:val="24"/>
                <w:szCs w:val="24"/>
                <w:lang w:val="es-ES"/>
              </w:rPr>
            </w:pPr>
            <w:r w:rsidRPr="007F3534">
              <w:rPr>
                <w:rFonts w:ascii="Aptos" w:eastAsia="Times New Roman" w:hAnsi="Aptos" w:cs="Times New Roman"/>
                <w:bCs/>
                <w:sz w:val="24"/>
                <w:szCs w:val="24"/>
                <w:lang w:val="es-ES"/>
              </w:rPr>
              <w:t>Colocación del implante</w:t>
            </w:r>
          </w:p>
        </w:tc>
        <w:tc>
          <w:tcPr>
            <w:tcW w:w="2776" w:type="dxa"/>
            <w:tcBorders>
              <w:top w:val="single" w:sz="4" w:space="0" w:color="auto"/>
              <w:bottom w:val="single" w:sz="4" w:space="0" w:color="auto"/>
            </w:tcBorders>
            <w:vAlign w:val="center"/>
          </w:tcPr>
          <w:p w14:paraId="2C7400A4" w14:textId="36D0CE86" w:rsidR="003B3E64" w:rsidRPr="007F3534" w:rsidRDefault="003B3E64" w:rsidP="00F54344">
            <w:pPr>
              <w:spacing w:before="120" w:after="120"/>
              <w:jc w:val="center"/>
              <w:rPr>
                <w:rFonts w:ascii="Aptos" w:eastAsia="Times New Roman" w:hAnsi="Aptos" w:cs="Times New Roman"/>
                <w:bCs/>
                <w:sz w:val="24"/>
                <w:szCs w:val="24"/>
                <w:lang w:val="es-ES"/>
              </w:rPr>
            </w:pPr>
            <w:r w:rsidRPr="007F3534">
              <w:rPr>
                <w:rFonts w:ascii="Aptos" w:eastAsia="Times New Roman" w:hAnsi="Aptos" w:cs="Times New Roman"/>
                <w:bCs/>
                <w:sz w:val="24"/>
                <w:szCs w:val="24"/>
                <w:lang w:val="es-ES"/>
              </w:rPr>
              <w:t>Extracción del implante</w:t>
            </w:r>
          </w:p>
        </w:tc>
        <w:tc>
          <w:tcPr>
            <w:tcW w:w="2777" w:type="dxa"/>
            <w:tcBorders>
              <w:top w:val="single" w:sz="4" w:space="0" w:color="auto"/>
              <w:bottom w:val="single" w:sz="4" w:space="0" w:color="auto"/>
              <w:right w:val="single" w:sz="4" w:space="0" w:color="auto"/>
            </w:tcBorders>
            <w:vAlign w:val="center"/>
          </w:tcPr>
          <w:p w14:paraId="79496000" w14:textId="2CB7B6E6" w:rsidR="003B3E64" w:rsidRPr="007F3534" w:rsidRDefault="003B3E64" w:rsidP="00F54344">
            <w:pPr>
              <w:spacing w:before="120" w:after="120"/>
              <w:jc w:val="center"/>
              <w:rPr>
                <w:rFonts w:ascii="Aptos" w:eastAsia="Times New Roman" w:hAnsi="Aptos" w:cs="Times New Roman"/>
                <w:bCs/>
                <w:sz w:val="24"/>
                <w:szCs w:val="24"/>
                <w:lang w:val="es-ES"/>
              </w:rPr>
            </w:pPr>
            <w:r w:rsidRPr="007F3534">
              <w:rPr>
                <w:rFonts w:ascii="Aptos" w:eastAsia="Times New Roman" w:hAnsi="Aptos" w:cs="Times New Roman"/>
                <w:bCs/>
                <w:sz w:val="24"/>
                <w:szCs w:val="24"/>
                <w:lang w:val="es-ES"/>
              </w:rPr>
              <w:t>Reemplazo del implante</w:t>
            </w:r>
          </w:p>
        </w:tc>
        <w:tc>
          <w:tcPr>
            <w:tcW w:w="2777" w:type="dxa"/>
            <w:tcBorders>
              <w:left w:val="single" w:sz="4" w:space="0" w:color="auto"/>
            </w:tcBorders>
          </w:tcPr>
          <w:p w14:paraId="0C10909D" w14:textId="77777777" w:rsidR="003B3E64" w:rsidRPr="007F3534" w:rsidRDefault="003B3E64" w:rsidP="00F54344">
            <w:pPr>
              <w:spacing w:before="120" w:after="120"/>
              <w:jc w:val="center"/>
              <w:rPr>
                <w:rFonts w:ascii="Aptos" w:eastAsia="Times New Roman" w:hAnsi="Aptos" w:cs="Times New Roman"/>
                <w:bCs/>
                <w:sz w:val="24"/>
                <w:szCs w:val="24"/>
                <w:lang w:val="es-ES"/>
              </w:rPr>
            </w:pPr>
          </w:p>
        </w:tc>
        <w:tc>
          <w:tcPr>
            <w:tcW w:w="2777" w:type="dxa"/>
          </w:tcPr>
          <w:p w14:paraId="54C6669B" w14:textId="6670AFAE" w:rsidR="003B3E64" w:rsidRPr="007F3534" w:rsidRDefault="003B3E64" w:rsidP="00F54344">
            <w:pPr>
              <w:spacing w:before="120" w:after="120"/>
              <w:jc w:val="center"/>
              <w:rPr>
                <w:rFonts w:ascii="Aptos" w:eastAsia="Times New Roman" w:hAnsi="Aptos" w:cs="Times New Roman"/>
                <w:bCs/>
                <w:sz w:val="24"/>
                <w:szCs w:val="24"/>
                <w:lang w:val="es-ES"/>
              </w:rPr>
            </w:pPr>
          </w:p>
        </w:tc>
        <w:tc>
          <w:tcPr>
            <w:tcW w:w="2777" w:type="dxa"/>
          </w:tcPr>
          <w:p w14:paraId="372F641F" w14:textId="572580AE" w:rsidR="003B3E64" w:rsidRPr="007F3534" w:rsidRDefault="003B3E64" w:rsidP="00F54344">
            <w:pPr>
              <w:spacing w:before="120" w:after="120"/>
              <w:jc w:val="center"/>
              <w:rPr>
                <w:rFonts w:ascii="Aptos" w:eastAsia="Times New Roman" w:hAnsi="Aptos" w:cs="Times New Roman"/>
                <w:bCs/>
                <w:sz w:val="24"/>
                <w:szCs w:val="24"/>
                <w:lang w:val="es-ES"/>
              </w:rPr>
            </w:pPr>
          </w:p>
        </w:tc>
        <w:tc>
          <w:tcPr>
            <w:tcW w:w="2777" w:type="dxa"/>
          </w:tcPr>
          <w:p w14:paraId="36F9CA2A" w14:textId="3D2E6041" w:rsidR="003B3E64" w:rsidRPr="007F3534" w:rsidRDefault="003B3E64" w:rsidP="00F54344">
            <w:pPr>
              <w:spacing w:before="120" w:after="120"/>
              <w:jc w:val="center"/>
              <w:rPr>
                <w:rFonts w:ascii="Aptos" w:eastAsia="Times New Roman" w:hAnsi="Aptos" w:cs="Times New Roman"/>
                <w:bCs/>
                <w:sz w:val="24"/>
                <w:szCs w:val="24"/>
                <w:lang w:val="es-ES"/>
              </w:rPr>
            </w:pPr>
          </w:p>
        </w:tc>
      </w:tr>
    </w:tbl>
    <w:p w14:paraId="1E1A4427" w14:textId="3BCF5E55" w:rsidR="00F54344" w:rsidRPr="007F3534" w:rsidRDefault="00F54344" w:rsidP="00F54344">
      <w:pPr>
        <w:spacing w:before="240" w:after="120"/>
        <w:rPr>
          <w:rFonts w:ascii="Aptos" w:hAnsi="Aptos" w:cs="Times New Roman"/>
          <w:sz w:val="24"/>
          <w:szCs w:val="24"/>
          <w:lang w:val="es-ES"/>
        </w:rPr>
      </w:pPr>
      <w:r w:rsidRPr="007F3534">
        <w:rPr>
          <w:rFonts w:ascii="Aptos" w:hAnsi="Aptos" w:cs="Times New Roman"/>
          <w:sz w:val="24"/>
          <w:szCs w:val="24"/>
          <w:lang w:val="es-ES"/>
        </w:rPr>
        <w:t xml:space="preserve">Soy alérgica a:     </w:t>
      </w:r>
      <w:r w:rsidRPr="007F3534">
        <w:rPr>
          <w:rFonts w:ascii="Aptos" w:hAnsi="Aptos" w:cs="Times New Roman"/>
          <w:sz w:val="24"/>
          <w:szCs w:val="24"/>
          <w:lang w:val="es-ES"/>
        </w:rPr>
        <w:sym w:font="Wingdings" w:char="F0A8"/>
      </w:r>
      <w:r w:rsidRPr="007F3534">
        <w:rPr>
          <w:rFonts w:ascii="Aptos" w:hAnsi="Aptos" w:cs="Times New Roman"/>
          <w:sz w:val="24"/>
          <w:szCs w:val="24"/>
          <w:lang w:val="es-ES"/>
        </w:rPr>
        <w:t xml:space="preserve">  Betadine     </w:t>
      </w:r>
      <w:r w:rsidRPr="007F3534">
        <w:rPr>
          <w:rFonts w:ascii="Aptos" w:hAnsi="Aptos" w:cs="Times New Roman"/>
          <w:sz w:val="24"/>
          <w:szCs w:val="24"/>
          <w:lang w:val="es-ES"/>
        </w:rPr>
        <w:sym w:font="Wingdings" w:char="F0A8"/>
      </w:r>
      <w:r w:rsidRPr="007F3534">
        <w:rPr>
          <w:rFonts w:ascii="Aptos" w:hAnsi="Aptos" w:cs="Times New Roman"/>
          <w:sz w:val="24"/>
          <w:szCs w:val="24"/>
          <w:lang w:val="es-ES"/>
        </w:rPr>
        <w:t xml:space="preserve">  Lidocaína     </w:t>
      </w:r>
      <w:r w:rsidRPr="007F3534">
        <w:rPr>
          <w:rFonts w:ascii="Aptos" w:hAnsi="Aptos" w:cs="Times New Roman"/>
          <w:sz w:val="24"/>
          <w:szCs w:val="24"/>
          <w:lang w:val="es-ES"/>
        </w:rPr>
        <w:sym w:font="Wingdings" w:char="F0A8"/>
      </w:r>
      <w:r w:rsidRPr="007F3534">
        <w:rPr>
          <w:rFonts w:ascii="Aptos" w:hAnsi="Aptos" w:cs="Times New Roman"/>
          <w:sz w:val="24"/>
          <w:szCs w:val="24"/>
          <w:lang w:val="es-ES"/>
        </w:rPr>
        <w:t xml:space="preserve">  Adhesivos/cinta     </w:t>
      </w:r>
    </w:p>
    <w:p w14:paraId="3A2345D4" w14:textId="6A9A2754" w:rsidR="0077676B" w:rsidRPr="007F3534" w:rsidRDefault="0077676B" w:rsidP="00F54344">
      <w:pPr>
        <w:spacing w:before="240" w:after="0" w:line="240" w:lineRule="auto"/>
        <w:rPr>
          <w:rFonts w:ascii="Aptos" w:eastAsia="Calibri" w:hAnsi="Aptos" w:cs="Times New Roman"/>
          <w:sz w:val="24"/>
          <w:szCs w:val="24"/>
          <w:lang w:val="es-ES"/>
        </w:rPr>
      </w:pPr>
      <w:r w:rsidRPr="007F3534">
        <w:rPr>
          <w:rFonts w:ascii="Aptos" w:eastAsia="Calibri" w:hAnsi="Aptos" w:cs="Times New Roman"/>
          <w:b/>
          <w:sz w:val="24"/>
          <w:szCs w:val="24"/>
          <w:lang w:val="es-ES"/>
        </w:rPr>
        <w:t>Colocación del implante (</w:t>
      </w:r>
      <w:r w:rsidR="004C323E" w:rsidRPr="007F3534">
        <w:rPr>
          <w:rFonts w:ascii="Aptos" w:eastAsia="Calibri" w:hAnsi="Aptos" w:cs="Times New Roman"/>
          <w:sz w:val="24"/>
          <w:szCs w:val="24"/>
          <w:lang w:val="es-ES"/>
        </w:rPr>
        <w:t xml:space="preserve">procedimiento para </w:t>
      </w:r>
      <w:r w:rsidR="004C323E" w:rsidRPr="007F3534">
        <w:rPr>
          <w:rFonts w:ascii="Aptos" w:eastAsia="Calibri" w:hAnsi="Aptos" w:cs="Times New Roman"/>
          <w:b/>
          <w:i/>
          <w:sz w:val="24"/>
          <w:szCs w:val="24"/>
          <w:lang w:val="es-ES"/>
        </w:rPr>
        <w:t>COLOCAR</w:t>
      </w:r>
      <w:r w:rsidR="004C323E" w:rsidRPr="007F3534">
        <w:rPr>
          <w:rFonts w:ascii="Aptos" w:eastAsia="Calibri" w:hAnsi="Aptos" w:cs="Times New Roman"/>
          <w:sz w:val="24"/>
          <w:szCs w:val="24"/>
          <w:lang w:val="es-ES"/>
        </w:rPr>
        <w:t xml:space="preserve"> el implante anticonceptivo debajo de la piel de la parte superior de mi brazo)</w:t>
      </w:r>
    </w:p>
    <w:p w14:paraId="763AA3CA" w14:textId="1E1C3A89" w:rsidR="0077676B" w:rsidRPr="007F3534" w:rsidRDefault="0077676B" w:rsidP="008F17F7">
      <w:pPr>
        <w:tabs>
          <w:tab w:val="left" w:pos="360"/>
        </w:tabs>
        <w:spacing w:before="240" w:after="0" w:line="240" w:lineRule="auto"/>
        <w:ind w:left="360" w:hanging="360"/>
        <w:rPr>
          <w:rFonts w:ascii="Aptos" w:eastAsia="Times New Roman" w:hAnsi="Aptos" w:cs="Times New Roman"/>
          <w:sz w:val="24"/>
          <w:szCs w:val="24"/>
          <w:lang w:val="es-ES"/>
        </w:rPr>
      </w:pPr>
      <w:r w:rsidRPr="007F3534">
        <w:rPr>
          <w:rFonts w:ascii="Aptos" w:eastAsia="Times New Roman" w:hAnsi="Aptos" w:cs="Times New Roman"/>
          <w:sz w:val="24"/>
          <w:szCs w:val="24"/>
          <w:lang w:val="es-ES"/>
        </w:rPr>
        <w:sym w:font="Wingdings" w:char="F0A8"/>
      </w:r>
      <w:r w:rsidRPr="007F3534">
        <w:rPr>
          <w:rFonts w:ascii="Aptos" w:eastAsia="Times New Roman" w:hAnsi="Aptos" w:cs="Times New Roman"/>
          <w:sz w:val="24"/>
          <w:szCs w:val="24"/>
          <w:lang w:val="es-ES"/>
        </w:rPr>
        <w:tab/>
        <w:t>Entiendo que me limpiarán una pequeña área de la piel de la parte superior de mi brazo y que me aplicarán un medicamento anestésico (lidocaína) debajo de la piel con una aguja. Cuando el área esté adormecida, el médico colocará el implante debajo de la piel y me vendará el brazo. Entiendo que puedo tener moretones, hinchazón o dolor en la parte superior de mi brazo durante 1 o 2 semanas después de que me coloquen el implante. Es posible que se forme una cicatriz pequeña en el lugar donde se insertó el implante.</w:t>
      </w:r>
    </w:p>
    <w:p w14:paraId="42AA6B0D" w14:textId="6BE6B967" w:rsidR="0077676B" w:rsidRPr="007F3534" w:rsidRDefault="0077676B" w:rsidP="00BB2A0D">
      <w:pPr>
        <w:numPr>
          <w:ilvl w:val="0"/>
          <w:numId w:val="1"/>
        </w:numPr>
        <w:tabs>
          <w:tab w:val="num" w:pos="360"/>
        </w:tabs>
        <w:spacing w:before="240" w:after="0" w:line="240" w:lineRule="auto"/>
        <w:ind w:left="360"/>
        <w:rPr>
          <w:rFonts w:ascii="Aptos" w:eastAsia="Calibri" w:hAnsi="Aptos" w:cs="Times New Roman"/>
          <w:sz w:val="24"/>
          <w:szCs w:val="24"/>
          <w:lang w:val="es-ES"/>
        </w:rPr>
      </w:pPr>
      <w:r w:rsidRPr="007F3534">
        <w:rPr>
          <w:rFonts w:ascii="Aptos" w:eastAsia="Calibri" w:hAnsi="Aptos" w:cs="Times New Roman"/>
          <w:sz w:val="24"/>
          <w:szCs w:val="24"/>
          <w:lang w:val="es-ES"/>
        </w:rPr>
        <w:t>Me han informado los riesgos, los beneficios, los efectos adversos, los signos de peligro y la eficacia del implante. Sé que hay otros métodos anticonceptivos que puedo usar.  Entiendo que me pueden quitar el implante en cualquier momento por cualquier motivo.  Sé cómo comunicarme con la clínica si tengo preguntas o problemas, y también sé qué hacer si quiero dejar de usar el implante.</w:t>
      </w:r>
    </w:p>
    <w:p w14:paraId="76FDF4F8" w14:textId="1FA75F6E" w:rsidR="0077676B" w:rsidRPr="007F3534" w:rsidRDefault="0077676B" w:rsidP="008F17F7">
      <w:pPr>
        <w:spacing w:before="240" w:after="0" w:line="240" w:lineRule="auto"/>
        <w:ind w:left="360" w:hanging="360"/>
        <w:rPr>
          <w:rFonts w:ascii="Aptos" w:eastAsia="Calibri" w:hAnsi="Aptos" w:cs="Times New Roman"/>
          <w:sz w:val="24"/>
          <w:szCs w:val="24"/>
          <w:lang w:val="es-ES"/>
        </w:rPr>
      </w:pPr>
      <w:r w:rsidRPr="007F3534">
        <w:rPr>
          <w:rFonts w:ascii="Aptos" w:eastAsia="Calibri" w:hAnsi="Aptos" w:cs="Times New Roman"/>
          <w:sz w:val="24"/>
          <w:szCs w:val="24"/>
          <w:lang w:val="es-ES"/>
        </w:rPr>
        <w:sym w:font="Wingdings" w:char="F0A8"/>
      </w:r>
      <w:r w:rsidRPr="007F3534">
        <w:rPr>
          <w:rFonts w:ascii="Aptos" w:eastAsia="Calibri" w:hAnsi="Aptos" w:cs="Times New Roman"/>
          <w:sz w:val="24"/>
          <w:szCs w:val="24"/>
          <w:lang w:val="es-ES"/>
        </w:rPr>
        <w:tab/>
      </w:r>
      <w:r w:rsidR="0006337F" w:rsidRPr="007F3534">
        <w:rPr>
          <w:rFonts w:ascii="Aptos" w:eastAsia="Calibri" w:hAnsi="Aptos" w:cs="Times New Roman"/>
          <w:sz w:val="24"/>
          <w:szCs w:val="24"/>
          <w:lang w:val="es-ES"/>
        </w:rPr>
        <w:t xml:space="preserve">Me han hablado acerca de los </w:t>
      </w:r>
      <w:r w:rsidRPr="007F3534">
        <w:rPr>
          <w:rFonts w:ascii="Aptos" w:eastAsia="Calibri" w:hAnsi="Aptos" w:cs="Times New Roman"/>
          <w:b/>
          <w:sz w:val="24"/>
          <w:szCs w:val="24"/>
          <w:lang w:val="es-ES"/>
        </w:rPr>
        <w:t>riesgos</w:t>
      </w:r>
      <w:r w:rsidRPr="007F3534">
        <w:rPr>
          <w:rFonts w:ascii="Aptos" w:eastAsia="Calibri" w:hAnsi="Aptos" w:cs="Times New Roman"/>
          <w:sz w:val="24"/>
          <w:szCs w:val="24"/>
          <w:lang w:val="es-ES"/>
        </w:rPr>
        <w:t xml:space="preserve"> poco frecuentes pero posibles del procedimiento de colocación y son los siguientes:</w:t>
      </w:r>
    </w:p>
    <w:p w14:paraId="07ABD305" w14:textId="16CB1E06" w:rsidR="0077676B" w:rsidRPr="007F3534" w:rsidRDefault="0077676B" w:rsidP="008F17F7">
      <w:pPr>
        <w:numPr>
          <w:ilvl w:val="1"/>
          <w:numId w:val="1"/>
        </w:numPr>
        <w:tabs>
          <w:tab w:val="clear" w:pos="1440"/>
          <w:tab w:val="num" w:pos="1080"/>
        </w:tabs>
        <w:spacing w:before="240" w:after="0" w:line="240" w:lineRule="auto"/>
        <w:ind w:left="1080"/>
        <w:contextualSpacing/>
        <w:rPr>
          <w:rFonts w:ascii="Aptos" w:eastAsia="Calibri" w:hAnsi="Aptos" w:cs="Times New Roman"/>
          <w:sz w:val="24"/>
          <w:szCs w:val="24"/>
          <w:lang w:val="es-ES"/>
        </w:rPr>
      </w:pPr>
      <w:r w:rsidRPr="007F3534">
        <w:rPr>
          <w:rFonts w:ascii="Aptos" w:eastAsia="Calibri" w:hAnsi="Aptos" w:cs="Times New Roman"/>
          <w:sz w:val="24"/>
          <w:szCs w:val="24"/>
          <w:lang w:val="es-ES"/>
        </w:rPr>
        <w:t xml:space="preserve">Infección de la piel para la que se puede requerir un tratamiento con antibióticos. </w:t>
      </w:r>
    </w:p>
    <w:p w14:paraId="65CB2348" w14:textId="094B9B88" w:rsidR="0077676B" w:rsidRPr="007F3534" w:rsidRDefault="0077676B" w:rsidP="008F17F7">
      <w:pPr>
        <w:numPr>
          <w:ilvl w:val="1"/>
          <w:numId w:val="1"/>
        </w:numPr>
        <w:tabs>
          <w:tab w:val="clear" w:pos="1440"/>
          <w:tab w:val="num" w:pos="1080"/>
        </w:tabs>
        <w:spacing w:after="0" w:line="240" w:lineRule="auto"/>
        <w:ind w:left="1080"/>
        <w:rPr>
          <w:rFonts w:ascii="Aptos" w:eastAsia="Calibri" w:hAnsi="Aptos" w:cs="Times New Roman"/>
          <w:sz w:val="24"/>
          <w:szCs w:val="24"/>
          <w:lang w:val="es-ES"/>
        </w:rPr>
      </w:pPr>
      <w:r w:rsidRPr="007F3534">
        <w:rPr>
          <w:rFonts w:ascii="Aptos" w:eastAsia="Calibri" w:hAnsi="Aptos" w:cs="Times New Roman"/>
          <w:sz w:val="24"/>
          <w:szCs w:val="24"/>
          <w:lang w:val="es-ES"/>
        </w:rPr>
        <w:t>Reacción alérgica al medicamento que se usa para limpiar o adormecer la piel.</w:t>
      </w:r>
    </w:p>
    <w:p w14:paraId="1288AE1F" w14:textId="075A79CE" w:rsidR="0006337F" w:rsidRPr="007F3534" w:rsidRDefault="0006337F" w:rsidP="008F17F7">
      <w:pPr>
        <w:numPr>
          <w:ilvl w:val="1"/>
          <w:numId w:val="1"/>
        </w:numPr>
        <w:tabs>
          <w:tab w:val="clear" w:pos="1440"/>
          <w:tab w:val="num" w:pos="1080"/>
        </w:tabs>
        <w:spacing w:after="0" w:line="240" w:lineRule="auto"/>
        <w:ind w:left="1080"/>
        <w:rPr>
          <w:rFonts w:ascii="Aptos" w:eastAsia="Calibri" w:hAnsi="Aptos" w:cs="Times New Roman"/>
          <w:sz w:val="24"/>
          <w:szCs w:val="24"/>
          <w:lang w:val="es-ES"/>
        </w:rPr>
      </w:pPr>
      <w:r w:rsidRPr="007F3534">
        <w:rPr>
          <w:rFonts w:ascii="Aptos" w:eastAsia="Calibri" w:hAnsi="Aptos" w:cs="Times New Roman"/>
          <w:sz w:val="24"/>
          <w:szCs w:val="24"/>
          <w:lang w:val="es-ES"/>
        </w:rPr>
        <w:t>Si el implante se coloca demasiado profundo, su extracción puede ser difícil o, en raras ocasiones, puede requerirse una cirugía. Las extracciones difíciles pueden provocar dolor, cicatrices o lesiones en los nervios y los vasos sanguíneos.</w:t>
      </w:r>
    </w:p>
    <w:p w14:paraId="3D157166" w14:textId="77777777" w:rsidR="0077676B" w:rsidRPr="007F3534" w:rsidRDefault="0077676B" w:rsidP="008F17F7">
      <w:pPr>
        <w:numPr>
          <w:ilvl w:val="0"/>
          <w:numId w:val="1"/>
        </w:numPr>
        <w:tabs>
          <w:tab w:val="left" w:pos="360"/>
        </w:tabs>
        <w:spacing w:before="240" w:after="0" w:line="240" w:lineRule="auto"/>
        <w:ind w:left="360"/>
        <w:rPr>
          <w:rFonts w:ascii="Aptos" w:eastAsia="Calibri" w:hAnsi="Aptos" w:cs="Times New Roman"/>
          <w:sz w:val="24"/>
          <w:szCs w:val="24"/>
          <w:lang w:val="es-ES"/>
        </w:rPr>
      </w:pPr>
      <w:r w:rsidRPr="007F3534">
        <w:rPr>
          <w:rFonts w:ascii="Aptos" w:eastAsia="Calibri" w:hAnsi="Aptos" w:cs="Times New Roman"/>
          <w:sz w:val="24"/>
          <w:szCs w:val="24"/>
          <w:lang w:val="es-ES"/>
        </w:rPr>
        <w:t>Instrucciones de cuidado en el hogar:</w:t>
      </w:r>
    </w:p>
    <w:p w14:paraId="6F50E419" w14:textId="03C32CF2" w:rsidR="00E84E98" w:rsidRPr="007F3534" w:rsidRDefault="00E84E98" w:rsidP="00E84E98">
      <w:pPr>
        <w:numPr>
          <w:ilvl w:val="0"/>
          <w:numId w:val="2"/>
        </w:numPr>
        <w:tabs>
          <w:tab w:val="clear" w:pos="1485"/>
          <w:tab w:val="left" w:pos="770"/>
        </w:tabs>
        <w:spacing w:after="120" w:line="240" w:lineRule="auto"/>
        <w:ind w:left="1080"/>
        <w:contextualSpacing/>
        <w:rPr>
          <w:rFonts w:ascii="Aptos" w:eastAsia="Calibri" w:hAnsi="Aptos" w:cs="Times New Roman"/>
          <w:sz w:val="24"/>
          <w:szCs w:val="24"/>
          <w:lang w:val="es-ES"/>
        </w:rPr>
      </w:pPr>
      <w:r w:rsidRPr="007F3534">
        <w:rPr>
          <w:rFonts w:ascii="Aptos" w:eastAsia="Calibri" w:hAnsi="Aptos" w:cs="Times New Roman"/>
          <w:sz w:val="24"/>
          <w:szCs w:val="24"/>
          <w:lang w:val="es-ES"/>
        </w:rPr>
        <w:t xml:space="preserve">Use el vendaje durante 24 horas y manténgalo seco. Si toma una ducha o un baño, envuelva la parte superior del brazo con plástico (como envoltura plástica tipo Saran </w:t>
      </w:r>
      <w:proofErr w:type="spellStart"/>
      <w:r w:rsidRPr="007F3534">
        <w:rPr>
          <w:rFonts w:ascii="Aptos" w:eastAsia="Calibri" w:hAnsi="Aptos" w:cs="Times New Roman"/>
          <w:sz w:val="24"/>
          <w:szCs w:val="24"/>
          <w:lang w:val="es-ES"/>
        </w:rPr>
        <w:t>Wrap</w:t>
      </w:r>
      <w:proofErr w:type="spellEnd"/>
      <w:r w:rsidRPr="007F3534">
        <w:rPr>
          <w:rFonts w:ascii="Aptos" w:eastAsia="Calibri" w:hAnsi="Aptos" w:cs="Times New Roman"/>
          <w:sz w:val="24"/>
          <w:szCs w:val="24"/>
          <w:lang w:val="es-ES"/>
        </w:rPr>
        <w:t xml:space="preserve">) y pegue con cinta los extremos para mantener seca el área. </w:t>
      </w:r>
    </w:p>
    <w:p w14:paraId="0D4B7338" w14:textId="4ADD2586" w:rsidR="00E84E98" w:rsidRPr="007F3534" w:rsidRDefault="00E84E98" w:rsidP="00E84E98">
      <w:pPr>
        <w:numPr>
          <w:ilvl w:val="0"/>
          <w:numId w:val="2"/>
        </w:numPr>
        <w:tabs>
          <w:tab w:val="clear" w:pos="1485"/>
          <w:tab w:val="left" w:pos="770"/>
        </w:tabs>
        <w:spacing w:after="120" w:line="240" w:lineRule="auto"/>
        <w:ind w:left="1080"/>
        <w:contextualSpacing/>
        <w:rPr>
          <w:rFonts w:ascii="Aptos" w:eastAsia="Calibri" w:hAnsi="Aptos" w:cs="Times New Roman"/>
          <w:sz w:val="24"/>
          <w:szCs w:val="24"/>
          <w:lang w:val="es-ES"/>
        </w:rPr>
      </w:pPr>
      <w:r w:rsidRPr="007F3534">
        <w:rPr>
          <w:rFonts w:ascii="Aptos" w:eastAsia="Calibri" w:hAnsi="Aptos" w:cs="Times New Roman"/>
          <w:sz w:val="24"/>
          <w:szCs w:val="24"/>
          <w:lang w:val="es-ES"/>
        </w:rPr>
        <w:t>Quite la envoltura después de 24 horas, pero mantenga cualquier Band-Aid o vendaje más pequeño durante 3 a 5 días.</w:t>
      </w:r>
    </w:p>
    <w:p w14:paraId="228FE09F" w14:textId="77777777" w:rsidR="00E84E98" w:rsidRPr="007F3534" w:rsidRDefault="00E84E98" w:rsidP="00E84E98">
      <w:pPr>
        <w:numPr>
          <w:ilvl w:val="0"/>
          <w:numId w:val="2"/>
        </w:numPr>
        <w:tabs>
          <w:tab w:val="clear" w:pos="1485"/>
          <w:tab w:val="left" w:pos="770"/>
        </w:tabs>
        <w:spacing w:before="120" w:after="120" w:line="240" w:lineRule="auto"/>
        <w:ind w:left="1080"/>
        <w:contextualSpacing/>
        <w:rPr>
          <w:rFonts w:ascii="Aptos" w:eastAsia="Calibri" w:hAnsi="Aptos" w:cs="Times New Roman"/>
          <w:sz w:val="24"/>
          <w:szCs w:val="24"/>
          <w:lang w:val="es-ES"/>
        </w:rPr>
      </w:pPr>
      <w:r w:rsidRPr="007F3534">
        <w:rPr>
          <w:rFonts w:ascii="Aptos" w:eastAsia="Calibri" w:hAnsi="Aptos" w:cs="Times New Roman"/>
          <w:sz w:val="24"/>
          <w:szCs w:val="24"/>
          <w:lang w:val="es-ES"/>
        </w:rPr>
        <w:t xml:space="preserve">Para ayudar con el dolor o la hinchazón, puede usar una compresa fría o tomar ibuprofeno o Tylenol. </w:t>
      </w:r>
    </w:p>
    <w:p w14:paraId="67A0A2E8" w14:textId="1C3B4B48" w:rsidR="0006337F" w:rsidRPr="007F3534" w:rsidRDefault="00410E6B" w:rsidP="0077676B">
      <w:pPr>
        <w:numPr>
          <w:ilvl w:val="0"/>
          <w:numId w:val="2"/>
        </w:numPr>
        <w:tabs>
          <w:tab w:val="clear" w:pos="1485"/>
          <w:tab w:val="left" w:pos="770"/>
          <w:tab w:val="num" w:pos="1123"/>
        </w:tabs>
        <w:spacing w:after="0" w:line="240" w:lineRule="auto"/>
        <w:ind w:left="1080"/>
        <w:rPr>
          <w:rFonts w:ascii="Aptos" w:eastAsia="Calibri" w:hAnsi="Aptos" w:cs="Times New Roman"/>
          <w:sz w:val="24"/>
          <w:szCs w:val="24"/>
          <w:lang w:val="es-ES"/>
        </w:rPr>
      </w:pPr>
      <w:r w:rsidRPr="007F3534">
        <w:rPr>
          <w:rFonts w:ascii="Aptos" w:hAnsi="Aptos" w:cs="Times New Roman"/>
          <w:sz w:val="24"/>
          <w:szCs w:val="24"/>
          <w:lang w:val="es-ES"/>
        </w:rPr>
        <w:t>Llame o acuda de inmediato a la clínica si el dolor empeora o si tiene calor, enrojecimiento, fiebre o pus en el lugar donde se colocó el implante. Si la clínica está cerrada o no puede comunicarse, vaya a la sala de emergencias más cercana.</w:t>
      </w:r>
    </w:p>
    <w:p w14:paraId="75944D54" w14:textId="54FD4676" w:rsidR="0077676B" w:rsidRPr="007F3534" w:rsidRDefault="0077676B" w:rsidP="008F17F7">
      <w:pPr>
        <w:numPr>
          <w:ilvl w:val="0"/>
          <w:numId w:val="1"/>
        </w:numPr>
        <w:tabs>
          <w:tab w:val="num" w:pos="360"/>
        </w:tabs>
        <w:spacing w:before="240" w:after="240" w:line="240" w:lineRule="auto"/>
        <w:ind w:left="360"/>
        <w:rPr>
          <w:rFonts w:ascii="Aptos" w:eastAsia="Calibri" w:hAnsi="Aptos" w:cs="Times New Roman"/>
          <w:sz w:val="24"/>
          <w:szCs w:val="24"/>
          <w:lang w:val="es-ES"/>
        </w:rPr>
      </w:pPr>
      <w:r w:rsidRPr="007F3534">
        <w:rPr>
          <w:rFonts w:ascii="Aptos" w:eastAsia="Calibri" w:hAnsi="Aptos" w:cs="Times New Roman"/>
          <w:sz w:val="24"/>
          <w:szCs w:val="24"/>
          <w:lang w:val="es-ES"/>
        </w:rPr>
        <w:t xml:space="preserve">Me han explicado todo este formulario, lo he leído o me lo han leído y entiendo su contenido. He tenido la posibilidad de hacer preguntas. Han respondido todas mis preguntas e inquietudes.  </w:t>
      </w:r>
    </w:p>
    <w:p w14:paraId="1C821791" w14:textId="77777777" w:rsidR="007F3534" w:rsidRDefault="007F3534" w:rsidP="00FF4998">
      <w:pPr>
        <w:spacing w:after="0"/>
        <w:rPr>
          <w:rFonts w:ascii="Aptos" w:hAnsi="Aptos" w:cs="Times New Roman"/>
          <w:b/>
          <w:bCs/>
          <w:sz w:val="24"/>
          <w:szCs w:val="24"/>
          <w:lang w:val="es-ES"/>
          <w14:textOutline w14:w="9525" w14:cap="rnd" w14:cmpd="sng" w14:algn="ctr">
            <w14:solidFill>
              <w14:schemeClr w14:val="tx1"/>
            </w14:solidFill>
            <w14:prstDash w14:val="solid"/>
            <w14:bevel/>
          </w14:textOutline>
        </w:rPr>
      </w:pPr>
    </w:p>
    <w:p w14:paraId="0B7A0713" w14:textId="39E18A44" w:rsidR="00FF4998" w:rsidRPr="007F3534" w:rsidRDefault="00FF4998" w:rsidP="00FF4998">
      <w:pPr>
        <w:spacing w:after="0"/>
        <w:rPr>
          <w:rFonts w:ascii="Aptos" w:hAnsi="Aptos" w:cs="Times New Roman"/>
          <w:b/>
          <w:bCs/>
          <w:sz w:val="24"/>
          <w:szCs w:val="24"/>
          <w:lang w:val="es-ES"/>
        </w:rPr>
      </w:pP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lastRenderedPageBreak/>
        <w:t>_____________</w:t>
      </w:r>
      <w:r w:rsidRPr="007F3534">
        <w:rPr>
          <w:rFonts w:ascii="Aptos" w:hAnsi="Aptos" w:cs="Times New Roman"/>
          <w:b/>
          <w:bCs/>
          <w:sz w:val="24"/>
          <w:szCs w:val="24"/>
          <w:lang w:val="es-ES"/>
        </w:rPr>
        <w:t xml:space="preserve">            </w:t>
      </w: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t>________________________________________________________________________</w:t>
      </w:r>
    </w:p>
    <w:p w14:paraId="0E64EEB1" w14:textId="4B0A1BAA" w:rsidR="00F54344" w:rsidRPr="007F3534" w:rsidRDefault="00F54344" w:rsidP="00F54344">
      <w:pPr>
        <w:rPr>
          <w:rFonts w:ascii="Aptos" w:hAnsi="Aptos" w:cs="Times New Roman"/>
          <w:sz w:val="24"/>
          <w:szCs w:val="24"/>
          <w:lang w:val="es-ES"/>
        </w:rPr>
      </w:pPr>
      <w:r w:rsidRPr="007F3534">
        <w:rPr>
          <w:rFonts w:ascii="Aptos" w:hAnsi="Aptos" w:cs="Times New Roman"/>
          <w:b/>
          <w:sz w:val="24"/>
          <w:szCs w:val="24"/>
          <w:lang w:val="es-ES"/>
        </w:rPr>
        <w:t>Fecha</w:t>
      </w:r>
      <w:r w:rsidRPr="007F3534">
        <w:rPr>
          <w:rFonts w:ascii="Aptos" w:hAnsi="Aptos" w:cs="Times New Roman"/>
          <w:b/>
          <w:sz w:val="24"/>
          <w:szCs w:val="24"/>
          <w:lang w:val="es-ES"/>
        </w:rPr>
        <w:tab/>
      </w:r>
      <w:r w:rsidRPr="007F3534">
        <w:rPr>
          <w:rFonts w:ascii="Aptos" w:hAnsi="Aptos" w:cs="Times New Roman"/>
          <w:sz w:val="24"/>
          <w:szCs w:val="24"/>
          <w:lang w:val="es-ES"/>
        </w:rPr>
        <w:tab/>
      </w:r>
      <w:r w:rsidRPr="007F3534">
        <w:rPr>
          <w:rFonts w:ascii="Aptos" w:hAnsi="Aptos" w:cs="Times New Roman"/>
          <w:sz w:val="24"/>
          <w:szCs w:val="24"/>
          <w:lang w:val="es-ES"/>
        </w:rPr>
        <w:tab/>
      </w:r>
      <w:r w:rsidRPr="007F3534">
        <w:rPr>
          <w:rFonts w:ascii="Aptos" w:hAnsi="Aptos" w:cs="Times New Roman"/>
          <w:b/>
          <w:sz w:val="24"/>
          <w:szCs w:val="24"/>
          <w:lang w:val="es-ES"/>
        </w:rPr>
        <w:t>Firma de la cliente/otra persona legalmente responsable, si aplica</w:t>
      </w:r>
    </w:p>
    <w:p w14:paraId="36801005" w14:textId="77777777" w:rsidR="00FF4998" w:rsidRPr="007F3534" w:rsidRDefault="00FF4998" w:rsidP="00FF4998">
      <w:pPr>
        <w:spacing w:after="0"/>
        <w:rPr>
          <w:rFonts w:ascii="Aptos" w:hAnsi="Aptos" w:cs="Times New Roman"/>
          <w:b/>
          <w:bCs/>
          <w:sz w:val="24"/>
          <w:szCs w:val="24"/>
          <w:lang w:val="es-ES"/>
        </w:rPr>
      </w:pP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t>_____________</w:t>
      </w:r>
      <w:r w:rsidRPr="007F3534">
        <w:rPr>
          <w:rFonts w:ascii="Aptos" w:hAnsi="Aptos" w:cs="Times New Roman"/>
          <w:b/>
          <w:bCs/>
          <w:sz w:val="24"/>
          <w:szCs w:val="24"/>
          <w:lang w:val="es-ES"/>
        </w:rPr>
        <w:t xml:space="preserve">            </w:t>
      </w: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t>________________________________________________________________________</w:t>
      </w:r>
    </w:p>
    <w:p w14:paraId="314D6F01" w14:textId="542AF546" w:rsidR="00F54344" w:rsidRPr="007F3534" w:rsidRDefault="00F54344" w:rsidP="00F54344">
      <w:pPr>
        <w:rPr>
          <w:rFonts w:ascii="Aptos" w:hAnsi="Aptos" w:cs="Times New Roman"/>
          <w:sz w:val="24"/>
          <w:szCs w:val="24"/>
          <w:lang w:val="es-ES"/>
        </w:rPr>
      </w:pPr>
      <w:r w:rsidRPr="007F3534">
        <w:rPr>
          <w:rFonts w:ascii="Aptos" w:hAnsi="Aptos" w:cs="Times New Roman"/>
          <w:b/>
          <w:sz w:val="24"/>
          <w:szCs w:val="24"/>
          <w:lang w:val="es-ES"/>
        </w:rPr>
        <w:t>Fecha</w:t>
      </w:r>
      <w:r w:rsidRPr="007F3534">
        <w:rPr>
          <w:rFonts w:ascii="Aptos" w:hAnsi="Aptos" w:cs="Times New Roman"/>
          <w:b/>
          <w:sz w:val="24"/>
          <w:szCs w:val="24"/>
          <w:lang w:val="es-ES"/>
        </w:rPr>
        <w:tab/>
      </w:r>
      <w:r w:rsidRPr="007F3534">
        <w:rPr>
          <w:rFonts w:ascii="Aptos" w:hAnsi="Aptos" w:cs="Times New Roman"/>
          <w:sz w:val="24"/>
          <w:szCs w:val="24"/>
          <w:lang w:val="es-ES"/>
        </w:rPr>
        <w:tab/>
      </w:r>
      <w:r w:rsidRPr="007F3534">
        <w:rPr>
          <w:rFonts w:ascii="Aptos" w:hAnsi="Aptos" w:cs="Times New Roman"/>
          <w:sz w:val="24"/>
          <w:szCs w:val="24"/>
          <w:lang w:val="es-ES"/>
        </w:rPr>
        <w:tab/>
      </w:r>
      <w:r w:rsidRPr="007F3534">
        <w:rPr>
          <w:rFonts w:ascii="Aptos" w:hAnsi="Aptos" w:cs="Times New Roman"/>
          <w:b/>
          <w:sz w:val="24"/>
          <w:szCs w:val="24"/>
          <w:lang w:val="es-ES"/>
        </w:rPr>
        <w:t>Firma del proveedor que realiza el procedimiento</w:t>
      </w:r>
    </w:p>
    <w:p w14:paraId="69F37066" w14:textId="77777777" w:rsidR="00FF4998" w:rsidRPr="007F3534" w:rsidRDefault="00FF4998" w:rsidP="00FF4998">
      <w:pPr>
        <w:spacing w:after="0"/>
        <w:rPr>
          <w:rFonts w:ascii="Aptos" w:hAnsi="Aptos" w:cs="Times New Roman"/>
          <w:b/>
          <w:bCs/>
          <w:sz w:val="24"/>
          <w:szCs w:val="24"/>
          <w:lang w:val="es-ES"/>
        </w:rPr>
      </w:pP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t>_____________</w:t>
      </w:r>
      <w:r w:rsidRPr="007F3534">
        <w:rPr>
          <w:rFonts w:ascii="Aptos" w:hAnsi="Aptos" w:cs="Times New Roman"/>
          <w:b/>
          <w:bCs/>
          <w:sz w:val="24"/>
          <w:szCs w:val="24"/>
          <w:lang w:val="es-ES"/>
        </w:rPr>
        <w:t xml:space="preserve">            </w:t>
      </w: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t>________________________________________________________________________</w:t>
      </w:r>
    </w:p>
    <w:p w14:paraId="1BC4866C" w14:textId="26445556" w:rsidR="00C5436F" w:rsidRPr="007F3534" w:rsidRDefault="00F54344" w:rsidP="00F54344">
      <w:pPr>
        <w:rPr>
          <w:rFonts w:ascii="Aptos" w:hAnsi="Aptos" w:cs="Times New Roman"/>
          <w:b/>
          <w:sz w:val="24"/>
          <w:szCs w:val="24"/>
          <w:lang w:val="es-ES"/>
        </w:rPr>
      </w:pPr>
      <w:r w:rsidRPr="007F3534">
        <w:rPr>
          <w:rFonts w:ascii="Aptos" w:hAnsi="Aptos" w:cs="Times New Roman"/>
          <w:b/>
          <w:sz w:val="24"/>
          <w:szCs w:val="24"/>
          <w:lang w:val="es-ES"/>
        </w:rPr>
        <w:t>Fecha</w:t>
      </w:r>
      <w:r w:rsidRPr="007F3534">
        <w:rPr>
          <w:rFonts w:ascii="Aptos" w:hAnsi="Aptos" w:cs="Times New Roman"/>
          <w:b/>
          <w:sz w:val="24"/>
          <w:szCs w:val="24"/>
          <w:lang w:val="es-ES"/>
        </w:rPr>
        <w:tab/>
      </w:r>
      <w:r w:rsidRPr="007F3534">
        <w:rPr>
          <w:rFonts w:ascii="Aptos" w:hAnsi="Aptos" w:cs="Times New Roman"/>
          <w:sz w:val="24"/>
          <w:szCs w:val="24"/>
          <w:lang w:val="es-ES"/>
        </w:rPr>
        <w:tab/>
      </w:r>
      <w:r w:rsidRPr="007F3534">
        <w:rPr>
          <w:rFonts w:ascii="Aptos" w:hAnsi="Aptos" w:cs="Times New Roman"/>
          <w:sz w:val="24"/>
          <w:szCs w:val="24"/>
          <w:lang w:val="es-ES"/>
        </w:rPr>
        <w:tab/>
      </w:r>
      <w:r w:rsidRPr="007F3534">
        <w:rPr>
          <w:rFonts w:ascii="Aptos" w:hAnsi="Aptos" w:cs="Times New Roman"/>
          <w:b/>
          <w:sz w:val="24"/>
          <w:szCs w:val="24"/>
          <w:lang w:val="es-ES"/>
        </w:rPr>
        <w:t>Firma del intérprete</w:t>
      </w:r>
    </w:p>
    <w:p w14:paraId="1CCF2365" w14:textId="77777777" w:rsidR="00C5436F" w:rsidRPr="007F3534" w:rsidRDefault="00C5436F" w:rsidP="0077676B">
      <w:pPr>
        <w:tabs>
          <w:tab w:val="left" w:pos="450"/>
        </w:tabs>
        <w:spacing w:before="120" w:after="0" w:line="240" w:lineRule="auto"/>
        <w:rPr>
          <w:rFonts w:ascii="Aptos" w:eastAsia="Times New Roman" w:hAnsi="Aptos" w:cs="Times New Roman"/>
          <w:b/>
          <w:sz w:val="24"/>
          <w:szCs w:val="24"/>
          <w:lang w:val="es-ES"/>
        </w:rPr>
      </w:pPr>
    </w:p>
    <w:p w14:paraId="0853138C" w14:textId="2EE70684" w:rsidR="0077676B" w:rsidRPr="007F3534" w:rsidRDefault="0077676B" w:rsidP="00C5436F">
      <w:pPr>
        <w:spacing w:before="120" w:after="120" w:line="240" w:lineRule="auto"/>
        <w:rPr>
          <w:rFonts w:ascii="Aptos" w:eastAsia="Calibri" w:hAnsi="Aptos" w:cs="Times New Roman"/>
          <w:sz w:val="24"/>
          <w:szCs w:val="24"/>
          <w:lang w:val="es-ES"/>
        </w:rPr>
      </w:pPr>
      <w:r w:rsidRPr="007F3534">
        <w:rPr>
          <w:rFonts w:ascii="Aptos" w:eastAsia="Times New Roman" w:hAnsi="Aptos" w:cs="Times New Roman"/>
          <w:b/>
          <w:sz w:val="24"/>
          <w:szCs w:val="24"/>
          <w:lang w:val="es-ES"/>
        </w:rPr>
        <w:t>Extracción del implante (</w:t>
      </w:r>
      <w:r w:rsidR="004C323E" w:rsidRPr="007F3534">
        <w:rPr>
          <w:rFonts w:ascii="Aptos" w:eastAsia="Calibri" w:hAnsi="Aptos" w:cs="Times New Roman"/>
          <w:sz w:val="24"/>
          <w:szCs w:val="24"/>
          <w:lang w:val="es-ES"/>
        </w:rPr>
        <w:t xml:space="preserve">procedimiento para </w:t>
      </w:r>
      <w:r w:rsidR="004C323E" w:rsidRPr="007F3534">
        <w:rPr>
          <w:rFonts w:ascii="Aptos" w:eastAsia="Calibri" w:hAnsi="Aptos" w:cs="Times New Roman"/>
          <w:b/>
          <w:i/>
          <w:sz w:val="24"/>
          <w:szCs w:val="24"/>
          <w:lang w:val="es-ES"/>
        </w:rPr>
        <w:t>QUITAR</w:t>
      </w:r>
      <w:r w:rsidR="004C323E" w:rsidRPr="007F3534">
        <w:rPr>
          <w:rFonts w:ascii="Aptos" w:eastAsia="Calibri" w:hAnsi="Aptos" w:cs="Times New Roman"/>
          <w:sz w:val="24"/>
          <w:szCs w:val="24"/>
          <w:lang w:val="es-ES"/>
        </w:rPr>
        <w:t xml:space="preserve"> el implante anticonceptivo de la parte superior de mi brazo).</w:t>
      </w:r>
    </w:p>
    <w:p w14:paraId="76219867" w14:textId="2B26D1C0" w:rsidR="0077676B" w:rsidRPr="007F3534" w:rsidRDefault="00860008" w:rsidP="008F17F7">
      <w:pPr>
        <w:tabs>
          <w:tab w:val="left" w:pos="360"/>
        </w:tabs>
        <w:spacing w:before="240" w:after="0" w:line="240" w:lineRule="auto"/>
        <w:ind w:left="360" w:hanging="360"/>
        <w:rPr>
          <w:rFonts w:ascii="Aptos" w:eastAsia="Times New Roman" w:hAnsi="Aptos" w:cs="Times New Roman"/>
          <w:sz w:val="24"/>
          <w:szCs w:val="24"/>
          <w:lang w:val="es-ES"/>
        </w:rPr>
      </w:pPr>
      <w:r w:rsidRPr="007F3534">
        <w:rPr>
          <w:rFonts w:ascii="Aptos" w:eastAsia="Times New Roman" w:hAnsi="Aptos" w:cs="Times New Roman"/>
          <w:sz w:val="24"/>
          <w:szCs w:val="24"/>
          <w:lang w:val="es-ES"/>
        </w:rPr>
        <w:sym w:font="Wingdings" w:char="F0A8"/>
      </w:r>
      <w:r w:rsidRPr="007F3534">
        <w:rPr>
          <w:rFonts w:ascii="Aptos" w:eastAsia="Times New Roman" w:hAnsi="Aptos" w:cs="Times New Roman"/>
          <w:sz w:val="24"/>
          <w:szCs w:val="24"/>
          <w:lang w:val="es-ES"/>
        </w:rPr>
        <w:tab/>
      </w:r>
      <w:r w:rsidR="0077676B" w:rsidRPr="007F3534">
        <w:rPr>
          <w:rFonts w:ascii="Aptos" w:eastAsia="Times New Roman" w:hAnsi="Aptos" w:cs="Times New Roman"/>
          <w:sz w:val="24"/>
          <w:szCs w:val="24"/>
          <w:lang w:val="es-ES"/>
        </w:rPr>
        <w:t>Entiendo que se limpiará un área pequeña de la piel alrededor de la punta del implante. Luego, se aplicará un medicamento anestésico (lidocaína) debajo de la piel con una aguja. Cuando el área esté adormecida, el médico realizará una incisión pequeña y quitará el implante. A veces la extracción puede llevar más tiempo si se formó una cicatriz alrededor del implante.  Entonces, el médico vendará mi brazo. Entiendo que puedo tener moretones, hinchazón o dolor en la parte superior de mi brazo durante 1 o 2 semanas después de que me quiten el implante. Se puede formar una cicatriz pequeña a causa de la extracción.</w:t>
      </w:r>
    </w:p>
    <w:p w14:paraId="01E0B09E" w14:textId="4C418895" w:rsidR="0077676B" w:rsidRPr="007F3534" w:rsidRDefault="0077676B" w:rsidP="008F17F7">
      <w:pPr>
        <w:spacing w:before="240" w:after="0" w:line="240" w:lineRule="auto"/>
        <w:ind w:left="360" w:hanging="274"/>
        <w:rPr>
          <w:rFonts w:ascii="Aptos" w:eastAsia="Times New Roman" w:hAnsi="Aptos" w:cs="Times New Roman"/>
          <w:sz w:val="24"/>
          <w:szCs w:val="24"/>
          <w:lang w:val="es-ES"/>
        </w:rPr>
      </w:pPr>
      <w:r w:rsidRPr="007F3534">
        <w:rPr>
          <w:rFonts w:ascii="Aptos" w:eastAsia="Times New Roman" w:hAnsi="Aptos" w:cs="Times New Roman"/>
          <w:sz w:val="24"/>
          <w:szCs w:val="24"/>
          <w:lang w:val="es-ES"/>
        </w:rPr>
        <w:sym w:font="Wingdings" w:char="F0A8"/>
      </w:r>
      <w:r w:rsidRPr="007F3534">
        <w:rPr>
          <w:rFonts w:ascii="Aptos" w:eastAsia="Times New Roman" w:hAnsi="Aptos" w:cs="Times New Roman"/>
          <w:sz w:val="24"/>
          <w:szCs w:val="24"/>
          <w:lang w:val="es-ES"/>
        </w:rPr>
        <w:tab/>
        <w:t>Me han hablado acerca de los riesgos posibles de quitar el implante y son los siguientes:</w:t>
      </w:r>
    </w:p>
    <w:p w14:paraId="37C36054" w14:textId="77777777" w:rsidR="004C323E" w:rsidRPr="007F3534" w:rsidRDefault="00EB198D" w:rsidP="00F54344">
      <w:pPr>
        <w:numPr>
          <w:ilvl w:val="0"/>
          <w:numId w:val="3"/>
        </w:numPr>
        <w:tabs>
          <w:tab w:val="left" w:pos="330"/>
        </w:tabs>
        <w:spacing w:after="0" w:line="240" w:lineRule="auto"/>
        <w:ind w:left="1080" w:hanging="331"/>
        <w:rPr>
          <w:rFonts w:ascii="Aptos" w:eastAsia="Times New Roman" w:hAnsi="Aptos" w:cs="Times New Roman"/>
          <w:sz w:val="24"/>
          <w:szCs w:val="24"/>
          <w:lang w:val="es-ES"/>
        </w:rPr>
      </w:pPr>
      <w:r w:rsidRPr="007F3534">
        <w:rPr>
          <w:rFonts w:ascii="Aptos" w:eastAsia="Calibri" w:hAnsi="Aptos" w:cs="Times New Roman"/>
          <w:sz w:val="24"/>
          <w:szCs w:val="24"/>
          <w:lang w:val="es-ES"/>
        </w:rPr>
        <w:t xml:space="preserve">Infección de la piel para la que se puede requerir un tratamiento con antibióticos. </w:t>
      </w:r>
    </w:p>
    <w:p w14:paraId="6BDD1F6A" w14:textId="77777777" w:rsidR="004C323E" w:rsidRPr="007F3534" w:rsidRDefault="0077676B" w:rsidP="00F54344">
      <w:pPr>
        <w:numPr>
          <w:ilvl w:val="0"/>
          <w:numId w:val="3"/>
        </w:numPr>
        <w:tabs>
          <w:tab w:val="left" w:pos="330"/>
        </w:tabs>
        <w:spacing w:after="0" w:line="240" w:lineRule="auto"/>
        <w:ind w:left="1080" w:hanging="331"/>
        <w:rPr>
          <w:rFonts w:ascii="Aptos" w:eastAsia="Times New Roman" w:hAnsi="Aptos" w:cs="Times New Roman"/>
          <w:sz w:val="24"/>
          <w:szCs w:val="24"/>
          <w:lang w:val="es-ES"/>
        </w:rPr>
      </w:pPr>
      <w:r w:rsidRPr="007F3534">
        <w:rPr>
          <w:rFonts w:ascii="Aptos" w:eastAsia="Calibri" w:hAnsi="Aptos" w:cs="Times New Roman"/>
          <w:sz w:val="24"/>
          <w:szCs w:val="24"/>
          <w:lang w:val="es-ES"/>
        </w:rPr>
        <w:t>Reacción alérgica al medicamento que se usa para limpiar o adormecer la piel.</w:t>
      </w:r>
    </w:p>
    <w:p w14:paraId="366EEA44" w14:textId="0C3F09A9" w:rsidR="00860008" w:rsidRPr="007F3534" w:rsidRDefault="00860008" w:rsidP="00F54344">
      <w:pPr>
        <w:numPr>
          <w:ilvl w:val="0"/>
          <w:numId w:val="3"/>
        </w:numPr>
        <w:tabs>
          <w:tab w:val="left" w:pos="330"/>
        </w:tabs>
        <w:spacing w:after="0" w:line="240" w:lineRule="auto"/>
        <w:ind w:left="1080" w:hanging="331"/>
        <w:rPr>
          <w:rFonts w:ascii="Aptos" w:eastAsia="Times New Roman" w:hAnsi="Aptos" w:cs="Times New Roman"/>
          <w:sz w:val="24"/>
          <w:szCs w:val="24"/>
          <w:lang w:val="es-ES"/>
        </w:rPr>
      </w:pPr>
      <w:r w:rsidRPr="007F3534">
        <w:rPr>
          <w:rFonts w:ascii="Aptos" w:eastAsia="Calibri" w:hAnsi="Aptos" w:cs="Times New Roman"/>
          <w:sz w:val="24"/>
          <w:szCs w:val="24"/>
          <w:lang w:val="es-ES"/>
        </w:rPr>
        <w:t>Si el implante se colocó demasiado profundo, su extracción puede ser difícil o, en raras ocasiones, puede requerirse una cirugía. Las extracciones difíciles pueden provocar dolor, cicatrices o lesiones en los nervios y los vasos sanguíneos.</w:t>
      </w:r>
    </w:p>
    <w:p w14:paraId="1B36FA56" w14:textId="07BCFD01" w:rsidR="0077676B" w:rsidRPr="007F3534" w:rsidRDefault="0077676B" w:rsidP="008F17F7">
      <w:pPr>
        <w:numPr>
          <w:ilvl w:val="0"/>
          <w:numId w:val="1"/>
        </w:numPr>
        <w:spacing w:before="240" w:after="0" w:line="240" w:lineRule="auto"/>
        <w:rPr>
          <w:rFonts w:ascii="Aptos" w:eastAsia="Calibri" w:hAnsi="Aptos" w:cs="Times New Roman"/>
          <w:sz w:val="24"/>
          <w:szCs w:val="24"/>
          <w:lang w:val="es-ES"/>
        </w:rPr>
      </w:pPr>
      <w:r w:rsidRPr="007F3534">
        <w:rPr>
          <w:rFonts w:ascii="Aptos" w:eastAsia="Calibri" w:hAnsi="Aptos" w:cs="Times New Roman"/>
          <w:sz w:val="24"/>
          <w:szCs w:val="24"/>
          <w:lang w:val="es-ES"/>
        </w:rPr>
        <w:t>Entiendo que cuando me quiten el implante, podría quedar embarazada inmediatamente. Sé que hay otros métodos anticonceptivos que puedo usar si no quiero quedar embarazada cuando me quiten el implante.</w:t>
      </w:r>
    </w:p>
    <w:p w14:paraId="272E7D8D" w14:textId="77777777" w:rsidR="0077676B" w:rsidRPr="007F3534" w:rsidRDefault="0077676B" w:rsidP="008F17F7">
      <w:pPr>
        <w:numPr>
          <w:ilvl w:val="0"/>
          <w:numId w:val="1"/>
        </w:numPr>
        <w:tabs>
          <w:tab w:val="left" w:pos="770"/>
        </w:tabs>
        <w:spacing w:before="240" w:after="0" w:line="240" w:lineRule="auto"/>
        <w:rPr>
          <w:rFonts w:ascii="Aptos" w:eastAsia="Calibri" w:hAnsi="Aptos" w:cs="Times New Roman"/>
          <w:sz w:val="24"/>
          <w:szCs w:val="24"/>
          <w:lang w:val="es-ES"/>
        </w:rPr>
      </w:pPr>
      <w:r w:rsidRPr="007F3534">
        <w:rPr>
          <w:rFonts w:ascii="Aptos" w:eastAsia="Calibri" w:hAnsi="Aptos" w:cs="Times New Roman"/>
          <w:sz w:val="24"/>
          <w:szCs w:val="24"/>
          <w:lang w:val="es-ES"/>
        </w:rPr>
        <w:t>Instrucciones de cuidado en el hogar:</w:t>
      </w:r>
    </w:p>
    <w:p w14:paraId="56539AF2" w14:textId="7DA9BA9B" w:rsidR="0077676B" w:rsidRPr="007F3534" w:rsidRDefault="0077676B" w:rsidP="00F54344">
      <w:pPr>
        <w:numPr>
          <w:ilvl w:val="0"/>
          <w:numId w:val="2"/>
        </w:numPr>
        <w:tabs>
          <w:tab w:val="clear" w:pos="1485"/>
          <w:tab w:val="left" w:pos="770"/>
        </w:tabs>
        <w:spacing w:after="120" w:line="240" w:lineRule="auto"/>
        <w:ind w:left="1080"/>
        <w:contextualSpacing/>
        <w:rPr>
          <w:rFonts w:ascii="Aptos" w:eastAsia="Calibri" w:hAnsi="Aptos" w:cs="Times New Roman"/>
          <w:sz w:val="24"/>
          <w:szCs w:val="24"/>
          <w:lang w:val="es-ES"/>
        </w:rPr>
      </w:pPr>
      <w:r w:rsidRPr="007F3534">
        <w:rPr>
          <w:rFonts w:ascii="Aptos" w:eastAsia="Calibri" w:hAnsi="Aptos" w:cs="Times New Roman"/>
          <w:sz w:val="24"/>
          <w:szCs w:val="24"/>
          <w:lang w:val="es-ES"/>
        </w:rPr>
        <w:t xml:space="preserve">Use el vendaje durante 24 horas y manténgalo seco. Si toma una ducha o un baño, envuelva la parte superior del brazo con plástico (como envoltura plástica tipo Saran </w:t>
      </w:r>
      <w:proofErr w:type="spellStart"/>
      <w:r w:rsidRPr="007F3534">
        <w:rPr>
          <w:rFonts w:ascii="Aptos" w:eastAsia="Calibri" w:hAnsi="Aptos" w:cs="Times New Roman"/>
          <w:sz w:val="24"/>
          <w:szCs w:val="24"/>
          <w:lang w:val="es-ES"/>
        </w:rPr>
        <w:t>Wrap</w:t>
      </w:r>
      <w:proofErr w:type="spellEnd"/>
      <w:r w:rsidRPr="007F3534">
        <w:rPr>
          <w:rFonts w:ascii="Aptos" w:eastAsia="Calibri" w:hAnsi="Aptos" w:cs="Times New Roman"/>
          <w:sz w:val="24"/>
          <w:szCs w:val="24"/>
          <w:lang w:val="es-ES"/>
        </w:rPr>
        <w:t>) y pegue con cinta los extremos para mantener seca el área.</w:t>
      </w:r>
    </w:p>
    <w:p w14:paraId="4E430FD0" w14:textId="29BCCBA4" w:rsidR="00E84E98" w:rsidRPr="007F3534" w:rsidRDefault="00E84E98" w:rsidP="00E84E98">
      <w:pPr>
        <w:numPr>
          <w:ilvl w:val="0"/>
          <w:numId w:val="2"/>
        </w:numPr>
        <w:tabs>
          <w:tab w:val="clear" w:pos="1485"/>
          <w:tab w:val="left" w:pos="770"/>
        </w:tabs>
        <w:spacing w:after="120" w:line="240" w:lineRule="auto"/>
        <w:ind w:left="1080"/>
        <w:contextualSpacing/>
        <w:rPr>
          <w:rFonts w:ascii="Aptos" w:eastAsia="Calibri" w:hAnsi="Aptos" w:cs="Times New Roman"/>
          <w:sz w:val="24"/>
          <w:szCs w:val="24"/>
          <w:lang w:val="es-ES"/>
        </w:rPr>
      </w:pPr>
      <w:r w:rsidRPr="007F3534">
        <w:rPr>
          <w:rFonts w:ascii="Aptos" w:eastAsia="Calibri" w:hAnsi="Aptos" w:cs="Times New Roman"/>
          <w:sz w:val="24"/>
          <w:szCs w:val="24"/>
          <w:lang w:val="es-ES"/>
        </w:rPr>
        <w:t>Quite la envoltura después de 24 horas, pero mantenga cualquier Band-Aid o vendaje más pequeño durante 3 a 5 días.</w:t>
      </w:r>
    </w:p>
    <w:p w14:paraId="2F03B580" w14:textId="31FCB27E" w:rsidR="0077676B" w:rsidRPr="007F3534" w:rsidRDefault="003414C1" w:rsidP="00F54344">
      <w:pPr>
        <w:numPr>
          <w:ilvl w:val="0"/>
          <w:numId w:val="2"/>
        </w:numPr>
        <w:tabs>
          <w:tab w:val="clear" w:pos="1485"/>
          <w:tab w:val="left" w:pos="770"/>
        </w:tabs>
        <w:spacing w:before="120" w:after="120" w:line="240" w:lineRule="auto"/>
        <w:ind w:left="1080"/>
        <w:contextualSpacing/>
        <w:rPr>
          <w:rFonts w:ascii="Aptos" w:eastAsia="Calibri" w:hAnsi="Aptos" w:cs="Times New Roman"/>
          <w:sz w:val="24"/>
          <w:szCs w:val="24"/>
          <w:lang w:val="es-ES"/>
        </w:rPr>
      </w:pPr>
      <w:r w:rsidRPr="007F3534">
        <w:rPr>
          <w:rFonts w:ascii="Aptos" w:eastAsia="Calibri" w:hAnsi="Aptos" w:cs="Times New Roman"/>
          <w:sz w:val="24"/>
          <w:szCs w:val="24"/>
          <w:lang w:val="es-ES"/>
        </w:rPr>
        <w:t xml:space="preserve">Para ayudar con el dolor o la hinchazón, puede usar una compresa fría o tomar ibuprofeno o Tylenol. </w:t>
      </w:r>
    </w:p>
    <w:p w14:paraId="4EBEF4AA" w14:textId="452372A3" w:rsidR="007C7945" w:rsidRPr="007F3534" w:rsidRDefault="00C04A6D" w:rsidP="007C7945">
      <w:pPr>
        <w:numPr>
          <w:ilvl w:val="0"/>
          <w:numId w:val="2"/>
        </w:numPr>
        <w:tabs>
          <w:tab w:val="clear" w:pos="1485"/>
          <w:tab w:val="left" w:pos="770"/>
        </w:tabs>
        <w:spacing w:before="120" w:after="120" w:line="240" w:lineRule="auto"/>
        <w:ind w:left="1080"/>
        <w:contextualSpacing/>
        <w:rPr>
          <w:rFonts w:ascii="Aptos" w:eastAsia="Calibri" w:hAnsi="Aptos" w:cs="Times New Roman"/>
          <w:sz w:val="24"/>
          <w:szCs w:val="24"/>
          <w:lang w:val="es-ES"/>
        </w:rPr>
      </w:pPr>
      <w:r w:rsidRPr="007F3534">
        <w:rPr>
          <w:rFonts w:ascii="Aptos" w:hAnsi="Aptos" w:cs="Times New Roman"/>
          <w:sz w:val="24"/>
          <w:szCs w:val="24"/>
          <w:lang w:val="es-ES"/>
        </w:rPr>
        <w:t>Llame o acuda de inmediato a la clínica si el dolor empeora o si tiene calor, enrojecimiento, fiebre o pus en el lugar donde se quitó el implante. Si la clínica está cerrada o no puede comunicarse, vaya a la sala de emergencias más cercana.</w:t>
      </w:r>
    </w:p>
    <w:p w14:paraId="00C44DA8" w14:textId="77777777" w:rsidR="007C7945" w:rsidRPr="007F3534" w:rsidRDefault="007C7945" w:rsidP="007C7945">
      <w:pPr>
        <w:tabs>
          <w:tab w:val="left" w:pos="770"/>
        </w:tabs>
        <w:spacing w:before="120" w:after="120" w:line="240" w:lineRule="auto"/>
        <w:contextualSpacing/>
        <w:rPr>
          <w:rFonts w:ascii="Aptos" w:eastAsia="Calibri" w:hAnsi="Aptos" w:cs="Times New Roman"/>
          <w:sz w:val="24"/>
          <w:szCs w:val="24"/>
          <w:lang w:val="es-ES"/>
        </w:rPr>
      </w:pPr>
    </w:p>
    <w:p w14:paraId="3A15551F" w14:textId="0EBCEC5C" w:rsidR="0077676B" w:rsidRPr="007F3534" w:rsidRDefault="0077676B" w:rsidP="007C7945">
      <w:pPr>
        <w:tabs>
          <w:tab w:val="left" w:pos="770"/>
        </w:tabs>
        <w:spacing w:before="120" w:after="120" w:line="240" w:lineRule="auto"/>
        <w:contextualSpacing/>
        <w:rPr>
          <w:rFonts w:ascii="Aptos" w:eastAsia="Calibri" w:hAnsi="Aptos" w:cs="Times New Roman"/>
          <w:sz w:val="24"/>
          <w:szCs w:val="24"/>
          <w:lang w:val="es-ES"/>
        </w:rPr>
      </w:pPr>
      <w:r w:rsidRPr="007F3534">
        <w:rPr>
          <w:rFonts w:ascii="Aptos" w:eastAsia="Times New Roman" w:hAnsi="Aptos" w:cs="Times New Roman"/>
          <w:sz w:val="24"/>
          <w:szCs w:val="24"/>
          <w:lang w:val="es-ES"/>
        </w:rPr>
        <w:t xml:space="preserve">Me han explicado todo este formulario, lo he leído o me lo han leído y entiendo su contenido.  He tenido la posibilidad de hacer preguntas. Han respondido todas mis preguntas e inquietudes.  </w:t>
      </w:r>
    </w:p>
    <w:p w14:paraId="5F6F6BF0" w14:textId="77777777" w:rsidR="0077676B" w:rsidRPr="007F3534" w:rsidRDefault="0077676B" w:rsidP="0077676B">
      <w:pPr>
        <w:tabs>
          <w:tab w:val="left" w:pos="450"/>
        </w:tabs>
        <w:spacing w:after="0" w:line="240" w:lineRule="auto"/>
        <w:rPr>
          <w:rFonts w:ascii="Aptos" w:eastAsia="Times New Roman" w:hAnsi="Aptos" w:cs="Times New Roman"/>
          <w:sz w:val="24"/>
          <w:szCs w:val="24"/>
          <w:lang w:val="es-ES"/>
        </w:rPr>
      </w:pPr>
    </w:p>
    <w:p w14:paraId="3B2BD810" w14:textId="77777777" w:rsidR="00FF4998" w:rsidRPr="007F3534" w:rsidRDefault="00FF4998" w:rsidP="00FF4998">
      <w:pPr>
        <w:spacing w:after="0"/>
        <w:rPr>
          <w:rFonts w:ascii="Aptos" w:hAnsi="Aptos" w:cs="Times New Roman"/>
          <w:b/>
          <w:bCs/>
          <w:sz w:val="24"/>
          <w:szCs w:val="24"/>
          <w:lang w:val="es-ES"/>
        </w:rPr>
      </w:pP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lastRenderedPageBreak/>
        <w:t>_____________</w:t>
      </w:r>
      <w:r w:rsidRPr="007F3534">
        <w:rPr>
          <w:rFonts w:ascii="Aptos" w:hAnsi="Aptos" w:cs="Times New Roman"/>
          <w:b/>
          <w:bCs/>
          <w:sz w:val="24"/>
          <w:szCs w:val="24"/>
          <w:lang w:val="es-ES"/>
        </w:rPr>
        <w:t xml:space="preserve">            </w:t>
      </w: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t>________________________________________________________________________</w:t>
      </w:r>
    </w:p>
    <w:p w14:paraId="473E1ED7" w14:textId="1AF89D75" w:rsidR="008F17F7" w:rsidRPr="007F3534" w:rsidRDefault="008F17F7" w:rsidP="008F17F7">
      <w:pPr>
        <w:rPr>
          <w:rFonts w:ascii="Aptos" w:hAnsi="Aptos" w:cs="Times New Roman"/>
          <w:sz w:val="24"/>
          <w:szCs w:val="24"/>
          <w:lang w:val="es-ES"/>
        </w:rPr>
      </w:pPr>
      <w:r w:rsidRPr="007F3534">
        <w:rPr>
          <w:rFonts w:ascii="Aptos" w:hAnsi="Aptos" w:cs="Times New Roman"/>
          <w:b/>
          <w:sz w:val="24"/>
          <w:szCs w:val="24"/>
          <w:lang w:val="es-ES"/>
        </w:rPr>
        <w:t>Fecha</w:t>
      </w:r>
      <w:r w:rsidRPr="007F3534">
        <w:rPr>
          <w:rFonts w:ascii="Aptos" w:hAnsi="Aptos" w:cs="Times New Roman"/>
          <w:b/>
          <w:sz w:val="24"/>
          <w:szCs w:val="24"/>
          <w:lang w:val="es-ES"/>
        </w:rPr>
        <w:tab/>
      </w:r>
      <w:r w:rsidRPr="007F3534">
        <w:rPr>
          <w:rFonts w:ascii="Aptos" w:hAnsi="Aptos" w:cs="Times New Roman"/>
          <w:sz w:val="24"/>
          <w:szCs w:val="24"/>
          <w:lang w:val="es-ES"/>
        </w:rPr>
        <w:tab/>
      </w:r>
      <w:r w:rsidRPr="007F3534">
        <w:rPr>
          <w:rFonts w:ascii="Aptos" w:hAnsi="Aptos" w:cs="Times New Roman"/>
          <w:sz w:val="24"/>
          <w:szCs w:val="24"/>
          <w:lang w:val="es-ES"/>
        </w:rPr>
        <w:tab/>
      </w:r>
      <w:r w:rsidRPr="007F3534">
        <w:rPr>
          <w:rFonts w:ascii="Aptos" w:hAnsi="Aptos" w:cs="Times New Roman"/>
          <w:b/>
          <w:sz w:val="24"/>
          <w:szCs w:val="24"/>
          <w:lang w:val="es-ES"/>
        </w:rPr>
        <w:t>Firma de la cliente/otra persona legalmente responsable, si aplica</w:t>
      </w:r>
    </w:p>
    <w:p w14:paraId="1C0CC3F1" w14:textId="77777777" w:rsidR="00FF4998" w:rsidRPr="007F3534" w:rsidRDefault="00FF4998" w:rsidP="00FF4998">
      <w:pPr>
        <w:spacing w:after="0"/>
        <w:rPr>
          <w:rFonts w:ascii="Aptos" w:hAnsi="Aptos" w:cs="Times New Roman"/>
          <w:b/>
          <w:bCs/>
          <w:sz w:val="24"/>
          <w:szCs w:val="24"/>
          <w:lang w:val="es-ES"/>
        </w:rPr>
      </w:pP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t>_____________</w:t>
      </w:r>
      <w:r w:rsidRPr="007F3534">
        <w:rPr>
          <w:rFonts w:ascii="Aptos" w:hAnsi="Aptos" w:cs="Times New Roman"/>
          <w:b/>
          <w:bCs/>
          <w:sz w:val="24"/>
          <w:szCs w:val="24"/>
          <w:lang w:val="es-ES"/>
        </w:rPr>
        <w:t xml:space="preserve">            </w:t>
      </w: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t>________________________________________________________________________</w:t>
      </w:r>
    </w:p>
    <w:p w14:paraId="57A3205D" w14:textId="4EBD60C7" w:rsidR="008F17F7" w:rsidRPr="007F3534" w:rsidRDefault="008F17F7" w:rsidP="008F17F7">
      <w:pPr>
        <w:rPr>
          <w:rFonts w:ascii="Aptos" w:hAnsi="Aptos" w:cs="Times New Roman"/>
          <w:sz w:val="24"/>
          <w:szCs w:val="24"/>
          <w:lang w:val="es-ES"/>
        </w:rPr>
      </w:pPr>
      <w:r w:rsidRPr="007F3534">
        <w:rPr>
          <w:rFonts w:ascii="Aptos" w:hAnsi="Aptos" w:cs="Times New Roman"/>
          <w:b/>
          <w:sz w:val="24"/>
          <w:szCs w:val="24"/>
          <w:lang w:val="es-ES"/>
        </w:rPr>
        <w:t>Fecha</w:t>
      </w:r>
      <w:r w:rsidRPr="007F3534">
        <w:rPr>
          <w:rFonts w:ascii="Aptos" w:hAnsi="Aptos" w:cs="Times New Roman"/>
          <w:b/>
          <w:sz w:val="24"/>
          <w:szCs w:val="24"/>
          <w:lang w:val="es-ES"/>
        </w:rPr>
        <w:tab/>
      </w:r>
      <w:r w:rsidRPr="007F3534">
        <w:rPr>
          <w:rFonts w:ascii="Aptos" w:hAnsi="Aptos" w:cs="Times New Roman"/>
          <w:sz w:val="24"/>
          <w:szCs w:val="24"/>
          <w:lang w:val="es-ES"/>
        </w:rPr>
        <w:tab/>
      </w:r>
      <w:r w:rsidRPr="007F3534">
        <w:rPr>
          <w:rFonts w:ascii="Aptos" w:hAnsi="Aptos" w:cs="Times New Roman"/>
          <w:sz w:val="24"/>
          <w:szCs w:val="24"/>
          <w:lang w:val="es-ES"/>
        </w:rPr>
        <w:tab/>
      </w:r>
      <w:r w:rsidRPr="007F3534">
        <w:rPr>
          <w:rFonts w:ascii="Aptos" w:hAnsi="Aptos" w:cs="Times New Roman"/>
          <w:b/>
          <w:sz w:val="24"/>
          <w:szCs w:val="24"/>
          <w:lang w:val="es-ES"/>
        </w:rPr>
        <w:t>Firma del proveedor que realiza el procedimiento</w:t>
      </w:r>
    </w:p>
    <w:p w14:paraId="30C5BE22" w14:textId="77777777" w:rsidR="00FF4998" w:rsidRPr="007F3534" w:rsidRDefault="00FF4998" w:rsidP="00FF4998">
      <w:pPr>
        <w:spacing w:after="0"/>
        <w:rPr>
          <w:rFonts w:ascii="Aptos" w:hAnsi="Aptos" w:cs="Times New Roman"/>
          <w:b/>
          <w:bCs/>
          <w:sz w:val="24"/>
          <w:szCs w:val="24"/>
          <w:lang w:val="es-ES"/>
        </w:rPr>
      </w:pP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t>_____________</w:t>
      </w:r>
      <w:r w:rsidRPr="007F3534">
        <w:rPr>
          <w:rFonts w:ascii="Aptos" w:hAnsi="Aptos" w:cs="Times New Roman"/>
          <w:b/>
          <w:bCs/>
          <w:sz w:val="24"/>
          <w:szCs w:val="24"/>
          <w:lang w:val="es-ES"/>
        </w:rPr>
        <w:t xml:space="preserve">            </w:t>
      </w:r>
      <w:r w:rsidRPr="007F3534">
        <w:rPr>
          <w:rFonts w:ascii="Aptos" w:hAnsi="Aptos" w:cs="Times New Roman"/>
          <w:b/>
          <w:bCs/>
          <w:sz w:val="24"/>
          <w:szCs w:val="24"/>
          <w:lang w:val="es-ES"/>
          <w14:textOutline w14:w="9525" w14:cap="rnd" w14:cmpd="sng" w14:algn="ctr">
            <w14:solidFill>
              <w14:schemeClr w14:val="tx1"/>
            </w14:solidFill>
            <w14:prstDash w14:val="solid"/>
            <w14:bevel/>
          </w14:textOutline>
        </w:rPr>
        <w:t>________________________________________________________________________</w:t>
      </w:r>
    </w:p>
    <w:p w14:paraId="10AB5279" w14:textId="6B2A5509" w:rsidR="0077676B" w:rsidRPr="007F3534" w:rsidRDefault="0077676B" w:rsidP="0077676B">
      <w:pPr>
        <w:tabs>
          <w:tab w:val="left" w:pos="450"/>
        </w:tabs>
        <w:spacing w:after="0" w:line="240" w:lineRule="auto"/>
        <w:rPr>
          <w:rFonts w:ascii="Aptos" w:eastAsia="Times New Roman" w:hAnsi="Aptos" w:cs="Times New Roman"/>
          <w:b/>
          <w:sz w:val="24"/>
          <w:szCs w:val="24"/>
          <w:lang w:val="es-ES"/>
        </w:rPr>
      </w:pPr>
      <w:r w:rsidRPr="007F3534">
        <w:rPr>
          <w:rFonts w:ascii="Aptos" w:eastAsia="Times New Roman" w:hAnsi="Aptos" w:cs="Times New Roman"/>
          <w:b/>
          <w:sz w:val="24"/>
          <w:szCs w:val="24"/>
          <w:lang w:val="es-ES"/>
        </w:rPr>
        <w:t>Fecha</w:t>
      </w:r>
      <w:r w:rsidRPr="007F3534">
        <w:rPr>
          <w:rFonts w:ascii="Aptos" w:eastAsia="Times New Roman" w:hAnsi="Aptos" w:cs="Times New Roman"/>
          <w:b/>
          <w:sz w:val="24"/>
          <w:szCs w:val="24"/>
          <w:lang w:val="es-ES"/>
        </w:rPr>
        <w:tab/>
      </w:r>
      <w:r w:rsidR="007F3534" w:rsidRPr="00051848">
        <w:rPr>
          <w:rFonts w:ascii="Aptos" w:hAnsi="Aptos" w:cs="Times New Roman"/>
          <w:sz w:val="24"/>
          <w:szCs w:val="24"/>
        </w:rPr>
        <w:tab/>
      </w:r>
      <w:r w:rsidR="007F3534" w:rsidRPr="00051848">
        <w:rPr>
          <w:rFonts w:ascii="Aptos" w:hAnsi="Aptos" w:cs="Times New Roman"/>
          <w:sz w:val="24"/>
          <w:szCs w:val="24"/>
        </w:rPr>
        <w:tab/>
      </w:r>
      <w:r w:rsidRPr="007F3534">
        <w:rPr>
          <w:rFonts w:ascii="Aptos" w:eastAsia="Times New Roman" w:hAnsi="Aptos" w:cs="Times New Roman"/>
          <w:b/>
          <w:sz w:val="24"/>
          <w:szCs w:val="24"/>
          <w:lang w:val="es-ES"/>
        </w:rPr>
        <w:t>Firma del intérprete</w:t>
      </w:r>
    </w:p>
    <w:p w14:paraId="4C40B15D" w14:textId="77777777" w:rsidR="0077676B" w:rsidRPr="007F3534" w:rsidRDefault="0077676B" w:rsidP="0077676B">
      <w:pPr>
        <w:tabs>
          <w:tab w:val="left" w:pos="450"/>
        </w:tabs>
        <w:spacing w:after="0" w:line="240" w:lineRule="auto"/>
        <w:rPr>
          <w:rFonts w:ascii="Aptos" w:hAnsi="Aptos"/>
          <w:sz w:val="24"/>
          <w:szCs w:val="24"/>
          <w:lang w:val="es-ES"/>
        </w:rPr>
      </w:pPr>
    </w:p>
    <w:sectPr w:rsidR="0077676B" w:rsidRPr="007F3534" w:rsidSect="0077676B">
      <w:headerReference w:type="default" r:id="rId10"/>
      <w:pgSz w:w="12240" w:h="15840"/>
      <w:pgMar w:top="1152" w:right="720" w:bottom="100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4E6ECEA" w14:textId="77777777" w:rsidR="008007AD" w:rsidRDefault="008007AD" w:rsidP="0077676B">
      <w:pPr>
        <w:spacing w:after="0" w:line="240" w:lineRule="auto"/>
      </w:pPr>
      <w:r>
        <w:separator/>
      </w:r>
    </w:p>
  </w:endnote>
  <w:endnote w:type="continuationSeparator" w:id="0">
    <w:p w14:paraId="5455080D" w14:textId="77777777" w:rsidR="008007AD" w:rsidRDefault="008007AD" w:rsidP="00776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11CF40" w14:textId="77777777" w:rsidR="008007AD" w:rsidRDefault="008007AD" w:rsidP="0077676B">
      <w:pPr>
        <w:spacing w:after="0" w:line="240" w:lineRule="auto"/>
      </w:pPr>
      <w:r>
        <w:separator/>
      </w:r>
    </w:p>
  </w:footnote>
  <w:footnote w:type="continuationSeparator" w:id="0">
    <w:p w14:paraId="4110D4EC" w14:textId="77777777" w:rsidR="008007AD" w:rsidRDefault="008007AD" w:rsidP="007767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AA0784" w14:textId="77777777" w:rsidR="0077676B" w:rsidRPr="007F3534" w:rsidRDefault="0077676B" w:rsidP="00F54344">
    <w:pPr>
      <w:pStyle w:val="Header"/>
      <w:spacing w:after="240"/>
      <w:jc w:val="center"/>
      <w:rPr>
        <w:rFonts w:ascii="Aptos" w:hAnsi="Aptos" w:cs="Times New Roman"/>
        <w:b/>
        <w:bCs/>
        <w:sz w:val="28"/>
        <w:szCs w:val="28"/>
        <w:lang w:val="es-AR"/>
      </w:rPr>
    </w:pPr>
    <w:r w:rsidRPr="007F3534">
      <w:rPr>
        <w:rFonts w:ascii="Aptos" w:hAnsi="Aptos" w:cs="Times New Roman"/>
        <w:b/>
        <w:bCs/>
        <w:sz w:val="28"/>
        <w:szCs w:val="28"/>
        <w:lang w:val="es-AR"/>
      </w:rPr>
      <w:t>Consentimiento para colocación o extracción de un implante anticonceptivo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3C2BC8"/>
    <w:multiLevelType w:val="hybridMultilevel"/>
    <w:tmpl w:val="C1768318"/>
    <w:lvl w:ilvl="0" w:tplc="127A28C0">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6D0B4F"/>
    <w:multiLevelType w:val="hybridMultilevel"/>
    <w:tmpl w:val="E9226896"/>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2" w15:restartNumberingAfterBreak="0">
    <w:nsid w:val="56652A67"/>
    <w:multiLevelType w:val="hybridMultilevel"/>
    <w:tmpl w:val="0B7ACB66"/>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57BD2FA3"/>
    <w:multiLevelType w:val="hybridMultilevel"/>
    <w:tmpl w:val="AF2A60A8"/>
    <w:lvl w:ilvl="0" w:tplc="127A28C0">
      <w:numFmt w:val="bullet"/>
      <w:lvlText w:val=""/>
      <w:lvlJc w:val="left"/>
      <w:pPr>
        <w:tabs>
          <w:tab w:val="num" w:pos="450"/>
        </w:tabs>
        <w:ind w:left="450" w:hanging="360"/>
      </w:pPr>
      <w:rPr>
        <w:rFonts w:ascii="Wingdings" w:eastAsia="Calibri" w:hAnsi="Wingding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8EB3C8F"/>
    <w:multiLevelType w:val="hybridMultilevel"/>
    <w:tmpl w:val="D614550A"/>
    <w:lvl w:ilvl="0" w:tplc="127A28C0">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3C1106"/>
    <w:multiLevelType w:val="hybridMultilevel"/>
    <w:tmpl w:val="845EA4F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16cid:durableId="923954440">
    <w:abstractNumId w:val="3"/>
  </w:num>
  <w:num w:numId="2" w16cid:durableId="2143190981">
    <w:abstractNumId w:val="1"/>
  </w:num>
  <w:num w:numId="3" w16cid:durableId="480733951">
    <w:abstractNumId w:val="2"/>
  </w:num>
  <w:num w:numId="4" w16cid:durableId="1907448454">
    <w:abstractNumId w:val="5"/>
  </w:num>
  <w:num w:numId="5" w16cid:durableId="279455848">
    <w:abstractNumId w:val="4"/>
  </w:num>
  <w:num w:numId="6" w16cid:durableId="109532726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76B"/>
    <w:rsid w:val="0006337F"/>
    <w:rsid w:val="000A2882"/>
    <w:rsid w:val="001052F8"/>
    <w:rsid w:val="001315A0"/>
    <w:rsid w:val="00190AFB"/>
    <w:rsid w:val="001A1199"/>
    <w:rsid w:val="00280DE3"/>
    <w:rsid w:val="00305A86"/>
    <w:rsid w:val="003414C1"/>
    <w:rsid w:val="0035494E"/>
    <w:rsid w:val="003B3E64"/>
    <w:rsid w:val="003D7AED"/>
    <w:rsid w:val="00410E6B"/>
    <w:rsid w:val="00486F7F"/>
    <w:rsid w:val="004B7A3F"/>
    <w:rsid w:val="004C323E"/>
    <w:rsid w:val="005300E5"/>
    <w:rsid w:val="00580D1F"/>
    <w:rsid w:val="00604E2A"/>
    <w:rsid w:val="0069659F"/>
    <w:rsid w:val="006F00B2"/>
    <w:rsid w:val="0077676B"/>
    <w:rsid w:val="007C7945"/>
    <w:rsid w:val="007F3534"/>
    <w:rsid w:val="008007AD"/>
    <w:rsid w:val="00822B5D"/>
    <w:rsid w:val="008418C5"/>
    <w:rsid w:val="00860008"/>
    <w:rsid w:val="00877738"/>
    <w:rsid w:val="0089178B"/>
    <w:rsid w:val="008B0C7A"/>
    <w:rsid w:val="008C1367"/>
    <w:rsid w:val="008F17F7"/>
    <w:rsid w:val="009451D0"/>
    <w:rsid w:val="009A078A"/>
    <w:rsid w:val="009B2838"/>
    <w:rsid w:val="009B36AD"/>
    <w:rsid w:val="00A2110A"/>
    <w:rsid w:val="00A7182C"/>
    <w:rsid w:val="00AD12F5"/>
    <w:rsid w:val="00B2373D"/>
    <w:rsid w:val="00B25352"/>
    <w:rsid w:val="00BA3902"/>
    <w:rsid w:val="00BB2A0D"/>
    <w:rsid w:val="00C04A6D"/>
    <w:rsid w:val="00C3663D"/>
    <w:rsid w:val="00C451D7"/>
    <w:rsid w:val="00C5436F"/>
    <w:rsid w:val="00D273F2"/>
    <w:rsid w:val="00D66D1D"/>
    <w:rsid w:val="00DD52B4"/>
    <w:rsid w:val="00E84E98"/>
    <w:rsid w:val="00E92AFA"/>
    <w:rsid w:val="00EB198D"/>
    <w:rsid w:val="00EC31C9"/>
    <w:rsid w:val="00F54344"/>
    <w:rsid w:val="00F667E8"/>
    <w:rsid w:val="00F8052B"/>
    <w:rsid w:val="00FB0DB1"/>
    <w:rsid w:val="00FF4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DC972"/>
  <w15:chartTrackingRefBased/>
  <w15:docId w15:val="{DB6C3BD2-3FEE-408A-9DA0-902468018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7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76B"/>
  </w:style>
  <w:style w:type="paragraph" w:styleId="Footer">
    <w:name w:val="footer"/>
    <w:basedOn w:val="Normal"/>
    <w:link w:val="FooterChar"/>
    <w:uiPriority w:val="99"/>
    <w:unhideWhenUsed/>
    <w:rsid w:val="007767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76B"/>
  </w:style>
  <w:style w:type="paragraph" w:styleId="Revision">
    <w:name w:val="Revision"/>
    <w:hidden/>
    <w:uiPriority w:val="99"/>
    <w:semiHidden/>
    <w:rsid w:val="00280DE3"/>
    <w:pPr>
      <w:spacing w:after="0" w:line="240" w:lineRule="auto"/>
    </w:pPr>
  </w:style>
  <w:style w:type="character" w:styleId="CommentReference">
    <w:name w:val="annotation reference"/>
    <w:basedOn w:val="DefaultParagraphFont"/>
    <w:uiPriority w:val="99"/>
    <w:semiHidden/>
    <w:unhideWhenUsed/>
    <w:rsid w:val="009B36AD"/>
    <w:rPr>
      <w:sz w:val="16"/>
      <w:szCs w:val="16"/>
    </w:rPr>
  </w:style>
  <w:style w:type="paragraph" w:styleId="CommentText">
    <w:name w:val="annotation text"/>
    <w:basedOn w:val="Normal"/>
    <w:link w:val="CommentTextChar"/>
    <w:uiPriority w:val="99"/>
    <w:unhideWhenUsed/>
    <w:rsid w:val="009B36AD"/>
    <w:pPr>
      <w:spacing w:line="240" w:lineRule="auto"/>
    </w:pPr>
    <w:rPr>
      <w:sz w:val="20"/>
      <w:szCs w:val="20"/>
    </w:rPr>
  </w:style>
  <w:style w:type="character" w:customStyle="1" w:styleId="CommentTextChar">
    <w:name w:val="Comment Text Char"/>
    <w:basedOn w:val="DefaultParagraphFont"/>
    <w:link w:val="CommentText"/>
    <w:uiPriority w:val="99"/>
    <w:rsid w:val="009B36AD"/>
    <w:rPr>
      <w:sz w:val="20"/>
      <w:szCs w:val="20"/>
    </w:rPr>
  </w:style>
  <w:style w:type="paragraph" w:styleId="CommentSubject">
    <w:name w:val="annotation subject"/>
    <w:basedOn w:val="CommentText"/>
    <w:next w:val="CommentText"/>
    <w:link w:val="CommentSubjectChar"/>
    <w:uiPriority w:val="99"/>
    <w:semiHidden/>
    <w:unhideWhenUsed/>
    <w:rsid w:val="009B36AD"/>
    <w:rPr>
      <w:b/>
      <w:bCs/>
    </w:rPr>
  </w:style>
  <w:style w:type="character" w:customStyle="1" w:styleId="CommentSubjectChar">
    <w:name w:val="Comment Subject Char"/>
    <w:basedOn w:val="CommentTextChar"/>
    <w:link w:val="CommentSubject"/>
    <w:uiPriority w:val="99"/>
    <w:semiHidden/>
    <w:rsid w:val="009B36AD"/>
    <w:rPr>
      <w:b/>
      <w:bCs/>
      <w:sz w:val="20"/>
      <w:szCs w:val="20"/>
    </w:rPr>
  </w:style>
  <w:style w:type="paragraph" w:styleId="ListParagraph">
    <w:name w:val="List Paragraph"/>
    <w:basedOn w:val="Normal"/>
    <w:uiPriority w:val="34"/>
    <w:qFormat/>
    <w:rsid w:val="00860008"/>
    <w:pPr>
      <w:ind w:left="720"/>
      <w:contextualSpacing/>
    </w:pPr>
  </w:style>
  <w:style w:type="table" w:styleId="TableGrid">
    <w:name w:val="Table Grid"/>
    <w:basedOn w:val="TableNormal"/>
    <w:uiPriority w:val="39"/>
    <w:rsid w:val="00F54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RL xmlns="http://schemas.microsoft.com/sharepoint/v3">
      <Url>https://www.oregon.gov/oha/PH/HEALTHYPEOPLEFAMILIES/REPRODUCTIVESEXUALHEALTH/RESOURCES/Documents/Medical%20Services/Forms/Implant-Consent_EN.docx</Url>
      <Description>Implant-Consent_EN.docx</Description>
    </URL>
    <PublishingExpirationDate xmlns="http://schemas.microsoft.com/sharepoint/v3" xsi:nil="true"/>
    <PublishingStartDate xmlns="http://schemas.microsoft.com/sharepoint/v3" xsi:nil="true"/>
    <IACategory xmlns="59da1016-2a1b-4f8a-9768-d7a4932f6f16">Public Health</IACategory>
    <IASubtopic xmlns="59da1016-2a1b-4f8a-9768-d7a4932f6f16" xsi:nil="true"/>
    <DocumentExpirationDate xmlns="59da1016-2a1b-4f8a-9768-d7a4932f6f16">2019-12-31T08:00:00+00:00</DocumentExpirationDate>
    <Meta_x0020_Keywords xmlns="f795a32b-61a9-4e06-b79f-f68285b51cf9" xsi:nil="true"/>
    <IATopic xmlns="59da1016-2a1b-4f8a-9768-d7a4932f6f16" xsi:nil="true"/>
    <Meta_x0020_Description xmlns="f795a32b-61a9-4e06-b79f-f68285b51cf9" xsi:nil="true"/>
    <Category xmlns="f795a32b-61a9-4e06-b79f-f68285b51cf9">
      <Value>Sample Forms, Policies, Protocols</Value>
    </Category>
    <Sub_x002d_Category xmlns="f795a32b-61a9-4e06-b79f-f68285b51cf9">
      <Value>CCare</Value>
      <Value>RHCare</Value>
      <Value>Clinical Services</Value>
      <Value>Sample Forms</Value>
    </Sub_x002d_Category>
    <WebUrl xmlns="f795a32b-61a9-4e06-b79f-f68285b51cf9" xsi:nil="true"/>
  </documentManagement>
</p:properties>
</file>

<file path=customXml/itemProps1.xml><?xml version="1.0" encoding="utf-8"?>
<ds:datastoreItem xmlns:ds="http://schemas.openxmlformats.org/officeDocument/2006/customXml" ds:itemID="{C6EAC39C-1F82-4E16-9A40-BA7160C1E6AE}"/>
</file>

<file path=customXml/itemProps2.xml><?xml version="1.0" encoding="utf-8"?>
<ds:datastoreItem xmlns:ds="http://schemas.openxmlformats.org/officeDocument/2006/customXml" ds:itemID="{6EB284FB-FDA2-4DDC-8064-203BFB9A6DC2}">
  <ds:schemaRefs>
    <ds:schemaRef ds:uri="http://schemas.microsoft.com/sharepoint/v3/contenttype/forms"/>
  </ds:schemaRefs>
</ds:datastoreItem>
</file>

<file path=customXml/itemProps3.xml><?xml version="1.0" encoding="utf-8"?>
<ds:datastoreItem xmlns:ds="http://schemas.openxmlformats.org/officeDocument/2006/customXml" ds:itemID="{12FC98AE-B932-44D6-9B09-415457591348}">
  <ds:schemaRefs>
    <ds:schemaRef ds:uri="http://schemas.microsoft.com/office/2006/metadata/properties"/>
    <ds:schemaRef ds:uri="http://schemas.microsoft.com/office/infopath/2007/PartnerControls"/>
    <ds:schemaRef ds:uri="http://schemas.microsoft.com/sharepoint/v3"/>
    <ds:schemaRef ds:uri="59da1016-2a1b-4f8a-9768-d7a4932f6f16"/>
    <ds:schemaRef ds:uri="f795a32b-61a9-4e06-b79f-f68285b51cf9"/>
  </ds:schemaRefs>
</ds:datastoreItem>
</file>

<file path=docMetadata/LabelInfo.xml><?xml version="1.0" encoding="utf-8"?>
<clbl:labelList xmlns:clbl="http://schemas.microsoft.com/office/2020/mipLabelMetadata">
  <clbl:label id="{11a67c04-f371-4d71-a575-202b566caae1}" enabled="1" method="Privileged" siteId="{658e63e8-8d39-499c-8f48-13adc9452f4c}"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3</Pages>
  <Words>899</Words>
  <Characters>5128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Oregon DHS</Company>
  <LinksUpToDate>false</LinksUpToDate>
  <CharactersWithSpaces>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Mccaulley Linda L</dc:creator>
  <cp:keywords/>
  <dc:description/>
  <cp:lastModifiedBy>Martin Bressano</cp:lastModifiedBy>
  <cp:revision>3</cp:revision>
  <dcterms:created xsi:type="dcterms:W3CDTF">2026-06-18T16:19:00Z</dcterms:created>
  <dcterms:modified xsi:type="dcterms:W3CDTF">2026-06-26T17:33:00Z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y fmtid="{D5CDD505-2E9C-101B-9397-08002B2CF9AE}" pid="3" name="WorkflowChangePath">
    <vt:lpwstr>c029d76e-f638-4cd3-8dcd-38fb599ab97c,2;</vt:lpwstr>
  </property>
  <property fmtid="{D5CDD505-2E9C-101B-9397-08002B2CF9AE}" pid="4" name="GrammarlyDocumentId">
    <vt:lpwstr>99d9f555-0115-4b92-9e62-272fa7c39d2b</vt:lpwstr>
  </property>
</Properties>
</file>