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03F3" w14:textId="384E75AA" w:rsidR="007824CC" w:rsidRDefault="007824CC" w:rsidP="007824CC">
      <w:pPr>
        <w:jc w:val="center"/>
      </w:pPr>
      <w:r>
        <w:t>(Agency Name)</w:t>
      </w:r>
    </w:p>
    <w:p w14:paraId="521ABF53" w14:textId="35B3832D" w:rsidR="00192EC5" w:rsidRPr="007824CC" w:rsidRDefault="00980779" w:rsidP="007824CC">
      <w:pPr>
        <w:jc w:val="center"/>
        <w:rPr>
          <w:u w:val="single"/>
        </w:rPr>
      </w:pPr>
      <w:r>
        <w:rPr>
          <w:u w:val="single"/>
        </w:rPr>
        <w:t xml:space="preserve">SAMPLE </w:t>
      </w:r>
      <w:r w:rsidR="00192EC5">
        <w:rPr>
          <w:u w:val="single"/>
        </w:rPr>
        <w:t>Protocol for Nurse-Initiated</w:t>
      </w:r>
      <w:r w:rsidR="007824CC" w:rsidRPr="007824CC">
        <w:rPr>
          <w:u w:val="single"/>
        </w:rPr>
        <w:t xml:space="preserve"> COCs</w:t>
      </w:r>
    </w:p>
    <w:p w14:paraId="25EB511D" w14:textId="046BF5A0" w:rsidR="009B1D91" w:rsidRDefault="009B1D91" w:rsidP="009B1D91"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Pr="007824CC">
        <w:rPr>
          <w:b/>
          <w:bCs/>
        </w:rPr>
        <w:t xml:space="preserve"> may be implemented</w:t>
      </w:r>
      <w:r>
        <w:rPr>
          <w:b/>
          <w:bCs/>
        </w:rPr>
        <w:t xml:space="preserve"> by</w:t>
      </w:r>
      <w:r>
        <w:t xml:space="preserve">: </w:t>
      </w:r>
    </w:p>
    <w:p w14:paraId="70CE4F6A" w14:textId="0B35E338" w:rsidR="007824CC" w:rsidRDefault="007824CC">
      <w:r>
        <w:t xml:space="preserve">Registered Nurses who have the required orientation and training. </w:t>
      </w:r>
    </w:p>
    <w:p w14:paraId="7D1F50EE" w14:textId="56C9C19A" w:rsidR="007824CC" w:rsidRPr="007824CC" w:rsidRDefault="007824CC">
      <w:pPr>
        <w:rPr>
          <w:b/>
          <w:bCs/>
        </w:rPr>
      </w:pPr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 for clients who</w:t>
      </w:r>
      <w:r w:rsidR="004478E5">
        <w:rPr>
          <w:b/>
          <w:bCs/>
        </w:rPr>
        <w:t xml:space="preserve"> meet the following inclusion criteria</w:t>
      </w:r>
      <w:r w:rsidRPr="007824CC">
        <w:rPr>
          <w:b/>
          <w:bCs/>
        </w:rPr>
        <w:t>:</w:t>
      </w:r>
    </w:p>
    <w:p w14:paraId="3420341B" w14:textId="78B3C1F0" w:rsidR="007824CC" w:rsidRDefault="007824CC" w:rsidP="00980779">
      <w:pPr>
        <w:pStyle w:val="ListParagraph"/>
        <w:numPr>
          <w:ilvl w:val="0"/>
          <w:numId w:val="1"/>
        </w:numPr>
      </w:pPr>
      <w:r>
        <w:t xml:space="preserve">Meet the U.S. Medical Eligibility Criteria for Contraceptive Use </w:t>
      </w:r>
      <w:r w:rsidR="004478E5">
        <w:t>C</w:t>
      </w:r>
      <w:r>
        <w:t xml:space="preserve">ategory 1 (no restriction) or </w:t>
      </w:r>
      <w:r w:rsidR="004478E5">
        <w:t>C</w:t>
      </w:r>
      <w:r>
        <w:t>ategory 2 (advantages generally outweigh theoretical or proven risks)</w:t>
      </w:r>
      <w:r w:rsidR="00AD697E">
        <w:t xml:space="preserve"> for this method.</w:t>
      </w:r>
    </w:p>
    <w:p w14:paraId="635CECA6" w14:textId="32907A57" w:rsidR="007824CC" w:rsidRDefault="007824CC" w:rsidP="007824CC">
      <w:pPr>
        <w:pStyle w:val="ListParagraph"/>
        <w:numPr>
          <w:ilvl w:val="0"/>
          <w:numId w:val="1"/>
        </w:numPr>
      </w:pPr>
      <w:r>
        <w:t>Are initially starting</w:t>
      </w:r>
      <w:r w:rsidR="004478E5">
        <w:t xml:space="preserve"> the method</w:t>
      </w:r>
      <w:r>
        <w:t xml:space="preserve">. </w:t>
      </w:r>
    </w:p>
    <w:p w14:paraId="6BB22781" w14:textId="77777777" w:rsidR="00B3287C" w:rsidRDefault="00B3287C" w:rsidP="00B3287C">
      <w:pPr>
        <w:pStyle w:val="ListParagraph"/>
        <w:ind w:left="1080"/>
      </w:pPr>
    </w:p>
    <w:p w14:paraId="0AD23D0F" w14:textId="66341132" w:rsidR="004478E5" w:rsidRDefault="004478E5" w:rsidP="004478E5">
      <w:pPr>
        <w:rPr>
          <w:b/>
          <w:bCs/>
        </w:rPr>
      </w:pPr>
      <w:r w:rsidRPr="004478E5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4478E5">
        <w:rPr>
          <w:b/>
          <w:bCs/>
          <w:i/>
          <w:iCs/>
        </w:rPr>
        <w:t>must not be implemented</w:t>
      </w:r>
      <w:r w:rsidRPr="004478E5">
        <w:rPr>
          <w:b/>
          <w:bCs/>
        </w:rPr>
        <w:t xml:space="preserve"> for clients with the following exclusion criteria: </w:t>
      </w:r>
    </w:p>
    <w:p w14:paraId="5E9DAB31" w14:textId="2CA28024" w:rsidR="004478E5" w:rsidRPr="00B3287C" w:rsidRDefault="004478E5" w:rsidP="004478E5">
      <w:pPr>
        <w:pStyle w:val="ListParagraph"/>
        <w:numPr>
          <w:ilvl w:val="0"/>
          <w:numId w:val="9"/>
        </w:numPr>
        <w:rPr>
          <w:b/>
          <w:bCs/>
        </w:rPr>
      </w:pPr>
      <w:r>
        <w:t>Any Category 3 or Category 4 medical condition according to the U.S. Medical Eligibility Criteria for Contraceptive Use.</w:t>
      </w:r>
    </w:p>
    <w:p w14:paraId="711ABDB7" w14:textId="77777777" w:rsidR="00B3287C" w:rsidRPr="004478E5" w:rsidRDefault="00B3287C" w:rsidP="00B3287C">
      <w:pPr>
        <w:pStyle w:val="ListParagraph"/>
        <w:ind w:left="1080"/>
        <w:rPr>
          <w:b/>
          <w:bCs/>
        </w:rPr>
      </w:pPr>
    </w:p>
    <w:p w14:paraId="5AAB464B" w14:textId="4B1E427D" w:rsidR="007824CC" w:rsidRDefault="005D6600">
      <w:r>
        <w:rPr>
          <w:b/>
          <w:bCs/>
        </w:rPr>
        <w:t>Plan of Care</w:t>
      </w:r>
      <w:r w:rsidR="007824CC">
        <w:t xml:space="preserve">: </w:t>
      </w:r>
    </w:p>
    <w:p w14:paraId="53AF4A02" w14:textId="38A214E2" w:rsidR="007824CC" w:rsidRDefault="007824CC" w:rsidP="007824CC">
      <w:pPr>
        <w:ind w:firstLine="720"/>
      </w:pPr>
      <w:r>
        <w:t xml:space="preserve">1. Follow the </w:t>
      </w:r>
      <w:hyperlink r:id="rId7" w:history="1">
        <w:r w:rsidRPr="00980779">
          <w:rPr>
            <w:rStyle w:val="Hyperlink"/>
            <w:i/>
            <w:iCs/>
          </w:rPr>
          <w:t>Combin</w:t>
        </w:r>
        <w:r w:rsidR="00AD697E">
          <w:rPr>
            <w:rStyle w:val="Hyperlink"/>
            <w:i/>
            <w:iCs/>
          </w:rPr>
          <w:t>ation</w:t>
        </w:r>
        <w:r w:rsidRPr="00980779">
          <w:rPr>
            <w:rStyle w:val="Hyperlink"/>
            <w:i/>
            <w:iCs/>
          </w:rPr>
          <w:t xml:space="preserve"> Oral Contraceptive Clinical Practice Standard</w:t>
        </w:r>
      </w:hyperlink>
    </w:p>
    <w:p w14:paraId="6EDC4C08" w14:textId="77777777" w:rsidR="004478E5" w:rsidRDefault="004478E5" w:rsidP="004478E5">
      <w:pPr>
        <w:ind w:left="720"/>
      </w:pPr>
      <w:r>
        <w:t>2</w:t>
      </w:r>
      <w:r w:rsidR="007824CC">
        <w:t xml:space="preserve">. </w:t>
      </w:r>
      <w:r>
        <w:t>Follow</w:t>
      </w:r>
      <w:r w:rsidR="007824CC">
        <w:t xml:space="preserve"> state pharmacy rules and regulations</w:t>
      </w:r>
      <w:r w:rsidR="00980779">
        <w:t xml:space="preserve"> </w:t>
      </w:r>
      <w:r>
        <w:t>for dispensing contraception</w:t>
      </w:r>
      <w:r w:rsidR="00980779">
        <w:t>.</w:t>
      </w:r>
    </w:p>
    <w:p w14:paraId="236331A1" w14:textId="604B2072" w:rsidR="007824CC" w:rsidRDefault="004478E5" w:rsidP="004478E5">
      <w:pPr>
        <w:ind w:left="720"/>
      </w:pPr>
      <w:r>
        <w:t xml:space="preserve">3. Dispense: </w:t>
      </w:r>
      <w:r w:rsidR="00A02738">
        <w:t>e</w:t>
      </w:r>
      <w:r w:rsidR="007824CC">
        <w:t xml:space="preserve">thinyl </w:t>
      </w:r>
      <w:r w:rsidR="00A02738">
        <w:t>e</w:t>
      </w:r>
      <w:r w:rsidR="007824CC">
        <w:t>stradiol 30 mcg</w:t>
      </w:r>
      <w:r w:rsidR="00A02738">
        <w:t>/levonorgestrel 0.15 mg</w:t>
      </w:r>
      <w:r w:rsidR="007824CC">
        <w:t xml:space="preserve"> 1 pill by mouth daily x ____cycles </w:t>
      </w:r>
    </w:p>
    <w:p w14:paraId="2F73A77C" w14:textId="574AA526" w:rsidR="007824CC" w:rsidRDefault="008F2ACC" w:rsidP="004478E5">
      <w:pPr>
        <w:ind w:firstLine="720"/>
      </w:pPr>
      <w:r>
        <w:t>(</w:t>
      </w:r>
      <w:r w:rsidR="007824CC">
        <w:t xml:space="preserve">Brand names: </w:t>
      </w:r>
      <w:proofErr w:type="spellStart"/>
      <w:r w:rsidR="007824CC">
        <w:t>Levlen</w:t>
      </w:r>
      <w:proofErr w:type="spellEnd"/>
      <w:r w:rsidR="007824CC">
        <w:t xml:space="preserve">, Nordette, </w:t>
      </w:r>
      <w:proofErr w:type="spellStart"/>
      <w:r w:rsidR="007824CC">
        <w:t>Levora</w:t>
      </w:r>
      <w:proofErr w:type="spellEnd"/>
      <w:r w:rsidR="007824CC">
        <w:t xml:space="preserve">, Portia, </w:t>
      </w:r>
      <w:proofErr w:type="spellStart"/>
      <w:r w:rsidR="007824CC">
        <w:t>Seasonale</w:t>
      </w:r>
      <w:proofErr w:type="spellEnd"/>
      <w:r w:rsidR="007824CC">
        <w:t xml:space="preserve">, </w:t>
      </w:r>
      <w:proofErr w:type="spellStart"/>
      <w:r w:rsidR="007824CC">
        <w:t>Seasonique</w:t>
      </w:r>
      <w:proofErr w:type="spellEnd"/>
      <w:r>
        <w:t>)</w:t>
      </w:r>
      <w:r w:rsidR="007824CC">
        <w:t xml:space="preserve"> </w:t>
      </w:r>
    </w:p>
    <w:p w14:paraId="432FFF55" w14:textId="65AE936C" w:rsidR="007824CC" w:rsidRDefault="007824CC"/>
    <w:p w14:paraId="755A704C" w14:textId="2992FA30" w:rsidR="008F2ACC" w:rsidRDefault="008F2ACC"/>
    <w:p w14:paraId="0694D08B" w14:textId="311A9096" w:rsidR="008F2ACC" w:rsidRDefault="008F2ACC">
      <w:r>
        <w:t>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</w:t>
      </w:r>
    </w:p>
    <w:p w14:paraId="36D19746" w14:textId="57056510" w:rsidR="008F2ACC" w:rsidRDefault="008F2ACC">
      <w:r>
        <w:t xml:space="preserve">  Health Officer/medical designee (signature)</w:t>
      </w:r>
      <w:r>
        <w:tab/>
      </w:r>
      <w:r>
        <w:tab/>
      </w:r>
      <w:r>
        <w:tab/>
      </w:r>
      <w:r>
        <w:tab/>
      </w:r>
      <w:r>
        <w:tab/>
        <w:t xml:space="preserve">         Date</w:t>
      </w:r>
    </w:p>
    <w:p w14:paraId="050306FC" w14:textId="602FA1CD" w:rsidR="008F2ACC" w:rsidRDefault="008F2ACC"/>
    <w:p w14:paraId="1E5F0E6A" w14:textId="37A9A69A" w:rsidR="008F2ACC" w:rsidRDefault="008F2ACC">
      <w:r>
        <w:t xml:space="preserve">This </w:t>
      </w:r>
      <w:r w:rsidR="00192EC5">
        <w:t>protocol</w:t>
      </w:r>
      <w:r>
        <w:t xml:space="preserve"> is in effect until it is replaced by a new </w:t>
      </w:r>
      <w:r w:rsidR="00207B2B">
        <w:t>protocol</w:t>
      </w:r>
      <w:r>
        <w:t xml:space="preserve"> covering the same subject matter. The following RNs have read and agree to comply with the above </w:t>
      </w:r>
      <w:r w:rsidR="00192EC5">
        <w:t xml:space="preserve">protocol </w:t>
      </w:r>
      <w:r>
        <w:t xml:space="preserve">and have been approved by the health officer/medical designee listed above. </w:t>
      </w:r>
    </w:p>
    <w:p w14:paraId="77D988F2" w14:textId="77777777" w:rsidR="008F2ACC" w:rsidRDefault="008F2A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2ACC" w14:paraId="6E8188C8" w14:textId="77777777" w:rsidTr="008F2ACC">
        <w:tc>
          <w:tcPr>
            <w:tcW w:w="3116" w:type="dxa"/>
          </w:tcPr>
          <w:p w14:paraId="5653A743" w14:textId="4AAD47E5" w:rsidR="008F2ACC" w:rsidRDefault="008F2ACC" w:rsidP="008F2ACC">
            <w:pPr>
              <w:jc w:val="center"/>
            </w:pPr>
            <w:r>
              <w:t>Name and title (print)</w:t>
            </w:r>
          </w:p>
        </w:tc>
        <w:tc>
          <w:tcPr>
            <w:tcW w:w="3117" w:type="dxa"/>
          </w:tcPr>
          <w:p w14:paraId="62448669" w14:textId="3554C83A" w:rsidR="008F2ACC" w:rsidRDefault="008F2ACC" w:rsidP="008F2ACC">
            <w:pPr>
              <w:jc w:val="center"/>
            </w:pPr>
            <w:r>
              <w:t>Signature</w:t>
            </w:r>
          </w:p>
        </w:tc>
        <w:tc>
          <w:tcPr>
            <w:tcW w:w="3117" w:type="dxa"/>
          </w:tcPr>
          <w:p w14:paraId="79E55883" w14:textId="711F3B8F" w:rsidR="008F2ACC" w:rsidRDefault="008F2ACC" w:rsidP="008F2ACC">
            <w:pPr>
              <w:jc w:val="center"/>
            </w:pPr>
            <w:r>
              <w:t>Date</w:t>
            </w:r>
          </w:p>
        </w:tc>
      </w:tr>
      <w:tr w:rsidR="008F2ACC" w14:paraId="318DDB6E" w14:textId="77777777" w:rsidTr="008F2ACC">
        <w:tc>
          <w:tcPr>
            <w:tcW w:w="3116" w:type="dxa"/>
          </w:tcPr>
          <w:p w14:paraId="7A694FC6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5264728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884967C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</w:tr>
      <w:tr w:rsidR="008F2ACC" w14:paraId="7CFE040B" w14:textId="77777777" w:rsidTr="008F2ACC">
        <w:tc>
          <w:tcPr>
            <w:tcW w:w="3116" w:type="dxa"/>
          </w:tcPr>
          <w:p w14:paraId="2A27D045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46DC194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1A834CB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</w:tr>
      <w:tr w:rsidR="008F2ACC" w14:paraId="71D08A2E" w14:textId="77777777" w:rsidTr="008F2ACC">
        <w:tc>
          <w:tcPr>
            <w:tcW w:w="3116" w:type="dxa"/>
          </w:tcPr>
          <w:p w14:paraId="37EE11F5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333B680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1ED25D1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</w:tr>
      <w:tr w:rsidR="008F2ACC" w14:paraId="45F356FC" w14:textId="77777777" w:rsidTr="008F2ACC">
        <w:tc>
          <w:tcPr>
            <w:tcW w:w="3116" w:type="dxa"/>
          </w:tcPr>
          <w:p w14:paraId="6851FCF2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C61C208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D5D78E2" w14:textId="77777777" w:rsidR="008F2ACC" w:rsidRPr="008F2ACC" w:rsidRDefault="008F2ACC">
            <w:pPr>
              <w:rPr>
                <w:sz w:val="32"/>
                <w:szCs w:val="32"/>
              </w:rPr>
            </w:pPr>
          </w:p>
        </w:tc>
      </w:tr>
    </w:tbl>
    <w:p w14:paraId="7A22B4EF" w14:textId="5F4E2EEC" w:rsidR="008F2ACC" w:rsidRDefault="008F2ACC"/>
    <w:p w14:paraId="02F7E8C4" w14:textId="77777777" w:rsidR="00AD697E" w:rsidRDefault="00AD697E" w:rsidP="00AD697E">
      <w:pPr>
        <w:jc w:val="center"/>
      </w:pPr>
      <w:r>
        <w:lastRenderedPageBreak/>
        <w:t>(Agency Name)</w:t>
      </w:r>
    </w:p>
    <w:p w14:paraId="7BA9646B" w14:textId="21E3DA4C" w:rsidR="00AD697E" w:rsidRPr="007824CC" w:rsidRDefault="00AD697E" w:rsidP="00AD697E">
      <w:pPr>
        <w:jc w:val="center"/>
        <w:rPr>
          <w:u w:val="single"/>
        </w:rPr>
      </w:pPr>
      <w:r>
        <w:rPr>
          <w:u w:val="single"/>
        </w:rPr>
        <w:t xml:space="preserve">SAMPLE </w:t>
      </w:r>
      <w:r w:rsidR="00192EC5">
        <w:rPr>
          <w:u w:val="single"/>
        </w:rPr>
        <w:t>Protocol for Nurse-Initiated</w:t>
      </w:r>
      <w:r w:rsidRPr="007824CC">
        <w:rPr>
          <w:u w:val="single"/>
        </w:rPr>
        <w:t xml:space="preserve"> </w:t>
      </w:r>
      <w:r>
        <w:rPr>
          <w:u w:val="single"/>
        </w:rPr>
        <w:t>POP</w:t>
      </w:r>
      <w:r w:rsidRPr="007824CC">
        <w:rPr>
          <w:u w:val="single"/>
        </w:rPr>
        <w:t>s</w:t>
      </w:r>
    </w:p>
    <w:p w14:paraId="0B6467B5" w14:textId="55E39E0B" w:rsidR="009B1D91" w:rsidRDefault="009B1D91" w:rsidP="009B1D91"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</w:t>
      </w:r>
      <w:r>
        <w:rPr>
          <w:b/>
          <w:bCs/>
        </w:rPr>
        <w:t xml:space="preserve"> by</w:t>
      </w:r>
      <w:r>
        <w:t xml:space="preserve">: </w:t>
      </w:r>
    </w:p>
    <w:p w14:paraId="0353125C" w14:textId="77777777" w:rsidR="00AD697E" w:rsidRDefault="00AD697E" w:rsidP="00AD697E">
      <w:r>
        <w:t xml:space="preserve">Registered Nurses who have the required orientation and training. </w:t>
      </w:r>
    </w:p>
    <w:p w14:paraId="272ECF35" w14:textId="1CA65A42" w:rsidR="004478E5" w:rsidRPr="007824CC" w:rsidRDefault="004478E5" w:rsidP="004478E5">
      <w:pPr>
        <w:rPr>
          <w:b/>
          <w:bCs/>
        </w:rPr>
      </w:pPr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 for clients who</w:t>
      </w:r>
      <w:r>
        <w:rPr>
          <w:b/>
          <w:bCs/>
        </w:rPr>
        <w:t xml:space="preserve"> meet the following inclusion criteria</w:t>
      </w:r>
      <w:r w:rsidRPr="007824CC">
        <w:rPr>
          <w:b/>
          <w:bCs/>
        </w:rPr>
        <w:t>:</w:t>
      </w:r>
    </w:p>
    <w:p w14:paraId="49CFF10E" w14:textId="77777777" w:rsidR="004478E5" w:rsidRDefault="004478E5" w:rsidP="004478E5">
      <w:pPr>
        <w:pStyle w:val="ListParagraph"/>
        <w:numPr>
          <w:ilvl w:val="0"/>
          <w:numId w:val="10"/>
        </w:numPr>
      </w:pPr>
      <w:r>
        <w:t>Meet the U.S. Medical Eligibility Criteria for Contraceptive Use Category 1 (no restriction) or Category 2 (advantages generally outweigh theoretical or proven risks) for this method.</w:t>
      </w:r>
    </w:p>
    <w:p w14:paraId="495F86E5" w14:textId="29ED111D" w:rsidR="004478E5" w:rsidRDefault="004478E5" w:rsidP="004478E5">
      <w:pPr>
        <w:pStyle w:val="ListParagraph"/>
        <w:numPr>
          <w:ilvl w:val="0"/>
          <w:numId w:val="10"/>
        </w:numPr>
      </w:pPr>
      <w:r>
        <w:t xml:space="preserve">Are initially starting the method. </w:t>
      </w:r>
    </w:p>
    <w:p w14:paraId="06B6544A" w14:textId="77777777" w:rsidR="00B3287C" w:rsidRDefault="00B3287C" w:rsidP="00B3287C">
      <w:pPr>
        <w:pStyle w:val="ListParagraph"/>
        <w:ind w:left="1080"/>
      </w:pPr>
    </w:p>
    <w:p w14:paraId="70C6CCBD" w14:textId="72D91DB9" w:rsidR="004478E5" w:rsidRDefault="004478E5" w:rsidP="004478E5">
      <w:pPr>
        <w:rPr>
          <w:b/>
          <w:bCs/>
        </w:rPr>
      </w:pPr>
      <w:r w:rsidRPr="004478E5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4478E5">
        <w:rPr>
          <w:b/>
          <w:bCs/>
          <w:i/>
          <w:iCs/>
        </w:rPr>
        <w:t>must not be implemented</w:t>
      </w:r>
      <w:r w:rsidRPr="004478E5">
        <w:rPr>
          <w:b/>
          <w:bCs/>
        </w:rPr>
        <w:t xml:space="preserve"> for clients with the following exclusion criteria: </w:t>
      </w:r>
    </w:p>
    <w:p w14:paraId="15A96ECA" w14:textId="77777777" w:rsidR="004478E5" w:rsidRPr="004478E5" w:rsidRDefault="004478E5" w:rsidP="004478E5">
      <w:pPr>
        <w:pStyle w:val="ListParagraph"/>
        <w:numPr>
          <w:ilvl w:val="0"/>
          <w:numId w:val="9"/>
        </w:numPr>
        <w:rPr>
          <w:b/>
          <w:bCs/>
        </w:rPr>
      </w:pPr>
      <w:r>
        <w:t>Any Category 3 or Category 4 medical condition according to the U.S. Medical Eligibility Criteria for Contraceptive Use.</w:t>
      </w:r>
    </w:p>
    <w:p w14:paraId="1AEF6D44" w14:textId="77777777" w:rsidR="00AD697E" w:rsidRDefault="00AD697E" w:rsidP="00AD697E">
      <w:pPr>
        <w:pStyle w:val="ListParagraph"/>
        <w:ind w:left="1080"/>
      </w:pPr>
    </w:p>
    <w:p w14:paraId="1ECEFC89" w14:textId="77777777" w:rsidR="005D6600" w:rsidRDefault="005D6600" w:rsidP="005D6600">
      <w:r>
        <w:rPr>
          <w:b/>
          <w:bCs/>
        </w:rPr>
        <w:t>Plan of Care</w:t>
      </w:r>
      <w:r>
        <w:t xml:space="preserve">: </w:t>
      </w:r>
    </w:p>
    <w:p w14:paraId="1935AB65" w14:textId="5070DC9A" w:rsidR="00AD697E" w:rsidRDefault="00AD697E" w:rsidP="00AD697E">
      <w:pPr>
        <w:ind w:firstLine="720"/>
      </w:pPr>
      <w:r>
        <w:t xml:space="preserve">1. Follow the </w:t>
      </w:r>
      <w:hyperlink r:id="rId8" w:history="1">
        <w:r>
          <w:rPr>
            <w:rStyle w:val="Hyperlink"/>
            <w:i/>
            <w:iCs/>
          </w:rPr>
          <w:t>Progestin-Only Pills</w:t>
        </w:r>
        <w:r w:rsidRPr="00980779">
          <w:rPr>
            <w:rStyle w:val="Hyperlink"/>
            <w:i/>
            <w:iCs/>
          </w:rPr>
          <w:t xml:space="preserve"> Clinical Practice Standard</w:t>
        </w:r>
      </w:hyperlink>
    </w:p>
    <w:p w14:paraId="19F68F03" w14:textId="3D01D35A" w:rsidR="00AD697E" w:rsidRDefault="004478E5" w:rsidP="004478E5">
      <w:pPr>
        <w:ind w:left="720"/>
      </w:pPr>
      <w:r>
        <w:t>2</w:t>
      </w:r>
      <w:r w:rsidR="00AD697E">
        <w:t xml:space="preserve">. </w:t>
      </w:r>
      <w:r>
        <w:t>Follow state pharmacy rules and regulations for dispensing contraception.</w:t>
      </w:r>
    </w:p>
    <w:p w14:paraId="22D93597" w14:textId="7245398D" w:rsidR="00AD697E" w:rsidRDefault="004478E5" w:rsidP="004478E5">
      <w:pPr>
        <w:ind w:left="720"/>
      </w:pPr>
      <w:r>
        <w:t xml:space="preserve">3. Dispense: </w:t>
      </w:r>
      <w:r w:rsidR="00AD697E">
        <w:t xml:space="preserve">norethindrone 0.35mg 1 pill by mouth daily </w:t>
      </w:r>
      <w:r w:rsidR="00A02738">
        <w:t xml:space="preserve">at the same time </w:t>
      </w:r>
      <w:r w:rsidR="00AD697E">
        <w:t xml:space="preserve">x ___cycles </w:t>
      </w:r>
    </w:p>
    <w:p w14:paraId="01E9B0FC" w14:textId="070E9B72" w:rsidR="00AD697E" w:rsidRDefault="00AD697E" w:rsidP="004478E5">
      <w:pPr>
        <w:ind w:firstLine="720"/>
      </w:pPr>
      <w:r>
        <w:t xml:space="preserve">(Brand names: </w:t>
      </w:r>
      <w:proofErr w:type="spellStart"/>
      <w:r w:rsidR="00A02738">
        <w:t>Lyza</w:t>
      </w:r>
      <w:proofErr w:type="spellEnd"/>
      <w:r w:rsidR="00A02738">
        <w:t>, Camila, Nora-BE</w:t>
      </w:r>
      <w:r>
        <w:t xml:space="preserve">) </w:t>
      </w:r>
    </w:p>
    <w:p w14:paraId="7D375FD3" w14:textId="77777777" w:rsidR="00AD697E" w:rsidRDefault="00AD697E" w:rsidP="00AD697E"/>
    <w:p w14:paraId="50642F45" w14:textId="77777777" w:rsidR="00AD697E" w:rsidRDefault="00AD697E" w:rsidP="00AD697E"/>
    <w:p w14:paraId="2E764029" w14:textId="77777777" w:rsidR="00AD697E" w:rsidRDefault="00AD697E" w:rsidP="00AD697E">
      <w:r>
        <w:t>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</w:t>
      </w:r>
    </w:p>
    <w:p w14:paraId="0988336C" w14:textId="77777777" w:rsidR="00AD697E" w:rsidRDefault="00AD697E" w:rsidP="00AD697E">
      <w:r>
        <w:t xml:space="preserve">  Health Officer/medical designee (signature)</w:t>
      </w:r>
      <w:r>
        <w:tab/>
      </w:r>
      <w:r>
        <w:tab/>
      </w:r>
      <w:r>
        <w:tab/>
      </w:r>
      <w:r>
        <w:tab/>
      </w:r>
      <w:r>
        <w:tab/>
        <w:t xml:space="preserve">         Date</w:t>
      </w:r>
    </w:p>
    <w:p w14:paraId="4929777F" w14:textId="77777777" w:rsidR="00AD697E" w:rsidRDefault="00AD697E" w:rsidP="00AD697E"/>
    <w:p w14:paraId="56DA24FE" w14:textId="0879F514" w:rsidR="00AD697E" w:rsidRDefault="00AD697E" w:rsidP="00AD697E">
      <w:r>
        <w:t xml:space="preserve">This </w:t>
      </w:r>
      <w:r w:rsidR="00192EC5">
        <w:t xml:space="preserve">protocol </w:t>
      </w:r>
      <w:r>
        <w:t xml:space="preserve">is in effect until it is replaced by a new </w:t>
      </w:r>
      <w:r w:rsidR="00192EC5">
        <w:t xml:space="preserve">protocol </w:t>
      </w:r>
      <w:r>
        <w:t xml:space="preserve">covering the same subject matter. The following RNs have read and agree to comply with the above </w:t>
      </w:r>
      <w:r w:rsidR="00192EC5">
        <w:t xml:space="preserve">protocol </w:t>
      </w:r>
      <w:r>
        <w:t xml:space="preserve">and have been approved by the health officer/medical designee listed above. </w:t>
      </w:r>
    </w:p>
    <w:p w14:paraId="09CA06A8" w14:textId="77777777" w:rsidR="00AD697E" w:rsidRDefault="00AD697E" w:rsidP="00AD69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697E" w14:paraId="613A5770" w14:textId="77777777" w:rsidTr="00C55C30">
        <w:tc>
          <w:tcPr>
            <w:tcW w:w="3116" w:type="dxa"/>
          </w:tcPr>
          <w:p w14:paraId="266E2177" w14:textId="77777777" w:rsidR="00AD697E" w:rsidRDefault="00AD697E" w:rsidP="00C55C30">
            <w:pPr>
              <w:jc w:val="center"/>
            </w:pPr>
            <w:r>
              <w:t>Name and title (print)</w:t>
            </w:r>
          </w:p>
        </w:tc>
        <w:tc>
          <w:tcPr>
            <w:tcW w:w="3117" w:type="dxa"/>
          </w:tcPr>
          <w:p w14:paraId="6A06A22D" w14:textId="77777777" w:rsidR="00AD697E" w:rsidRDefault="00AD697E" w:rsidP="00C55C30">
            <w:pPr>
              <w:jc w:val="center"/>
            </w:pPr>
            <w:r>
              <w:t>Signature</w:t>
            </w:r>
          </w:p>
        </w:tc>
        <w:tc>
          <w:tcPr>
            <w:tcW w:w="3117" w:type="dxa"/>
          </w:tcPr>
          <w:p w14:paraId="1B889149" w14:textId="77777777" w:rsidR="00AD697E" w:rsidRDefault="00AD697E" w:rsidP="00C55C30">
            <w:pPr>
              <w:jc w:val="center"/>
            </w:pPr>
            <w:r>
              <w:t>Date</w:t>
            </w:r>
          </w:p>
        </w:tc>
      </w:tr>
      <w:tr w:rsidR="00AD697E" w14:paraId="38EF619E" w14:textId="77777777" w:rsidTr="00C55C30">
        <w:tc>
          <w:tcPr>
            <w:tcW w:w="3116" w:type="dxa"/>
          </w:tcPr>
          <w:p w14:paraId="16394D30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F52FAB0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D67FA05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</w:tr>
      <w:tr w:rsidR="00AD697E" w14:paraId="00EB0F6A" w14:textId="77777777" w:rsidTr="00C55C30">
        <w:tc>
          <w:tcPr>
            <w:tcW w:w="3116" w:type="dxa"/>
          </w:tcPr>
          <w:p w14:paraId="5280AF08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DC7AE6F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07B9AB6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</w:tr>
      <w:tr w:rsidR="00AD697E" w14:paraId="45F2BC62" w14:textId="77777777" w:rsidTr="00C55C30">
        <w:tc>
          <w:tcPr>
            <w:tcW w:w="3116" w:type="dxa"/>
          </w:tcPr>
          <w:p w14:paraId="54BAFA12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41876F5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99861F4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</w:tr>
      <w:tr w:rsidR="00AD697E" w14:paraId="4AFC3F24" w14:textId="77777777" w:rsidTr="00C55C30">
        <w:tc>
          <w:tcPr>
            <w:tcW w:w="3116" w:type="dxa"/>
          </w:tcPr>
          <w:p w14:paraId="0C31E747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18242F1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D4F0193" w14:textId="77777777" w:rsidR="00AD697E" w:rsidRPr="008F2ACC" w:rsidRDefault="00AD697E" w:rsidP="00C55C30">
            <w:pPr>
              <w:rPr>
                <w:sz w:val="32"/>
                <w:szCs w:val="32"/>
              </w:rPr>
            </w:pPr>
          </w:p>
        </w:tc>
      </w:tr>
    </w:tbl>
    <w:p w14:paraId="4A0F20A5" w14:textId="77777777" w:rsidR="00AD697E" w:rsidRDefault="00AD697E" w:rsidP="00AD697E"/>
    <w:p w14:paraId="4558ADA1" w14:textId="77777777" w:rsidR="00A02738" w:rsidRDefault="00A02738" w:rsidP="00A02738">
      <w:pPr>
        <w:jc w:val="center"/>
      </w:pPr>
      <w:r>
        <w:lastRenderedPageBreak/>
        <w:t>(Agency Name)</w:t>
      </w:r>
    </w:p>
    <w:p w14:paraId="7609E049" w14:textId="083E226A" w:rsidR="00A02738" w:rsidRPr="007824CC" w:rsidRDefault="00A02738" w:rsidP="00A02738">
      <w:pPr>
        <w:jc w:val="center"/>
        <w:rPr>
          <w:u w:val="single"/>
        </w:rPr>
      </w:pPr>
      <w:r>
        <w:rPr>
          <w:u w:val="single"/>
        </w:rPr>
        <w:t xml:space="preserve">SAMPLE </w:t>
      </w:r>
      <w:r w:rsidR="00192EC5">
        <w:rPr>
          <w:u w:val="single"/>
        </w:rPr>
        <w:t>Protocol for Nurse-Initiated</w:t>
      </w:r>
      <w:r w:rsidR="00192EC5" w:rsidRPr="007824CC">
        <w:rPr>
          <w:u w:val="single"/>
        </w:rPr>
        <w:t xml:space="preserve"> </w:t>
      </w:r>
      <w:r>
        <w:rPr>
          <w:u w:val="single"/>
        </w:rPr>
        <w:t>Contraceptive Patch</w:t>
      </w:r>
    </w:p>
    <w:p w14:paraId="05A44E81" w14:textId="443B7CC0" w:rsidR="009B1D91" w:rsidRDefault="009B1D91" w:rsidP="009B1D91"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</w:t>
      </w:r>
      <w:r>
        <w:rPr>
          <w:b/>
          <w:bCs/>
        </w:rPr>
        <w:t xml:space="preserve"> by</w:t>
      </w:r>
      <w:r>
        <w:t xml:space="preserve">: </w:t>
      </w:r>
    </w:p>
    <w:p w14:paraId="19D20CFD" w14:textId="77777777" w:rsidR="00A02738" w:rsidRDefault="00A02738" w:rsidP="00A02738">
      <w:r>
        <w:t xml:space="preserve">Registered Nurses who have the required orientation and training. </w:t>
      </w:r>
    </w:p>
    <w:p w14:paraId="2366ACE8" w14:textId="264246DE" w:rsidR="004478E5" w:rsidRPr="007824CC" w:rsidRDefault="004478E5" w:rsidP="004478E5">
      <w:pPr>
        <w:rPr>
          <w:b/>
          <w:bCs/>
        </w:rPr>
      </w:pPr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 for clients who</w:t>
      </w:r>
      <w:r>
        <w:rPr>
          <w:b/>
          <w:bCs/>
        </w:rPr>
        <w:t xml:space="preserve"> meet the following inclusion criteria</w:t>
      </w:r>
      <w:r w:rsidRPr="007824CC">
        <w:rPr>
          <w:b/>
          <w:bCs/>
        </w:rPr>
        <w:t>:</w:t>
      </w:r>
    </w:p>
    <w:p w14:paraId="35040F08" w14:textId="77777777" w:rsidR="004478E5" w:rsidRDefault="004478E5" w:rsidP="004478E5">
      <w:pPr>
        <w:pStyle w:val="ListParagraph"/>
        <w:numPr>
          <w:ilvl w:val="0"/>
          <w:numId w:val="11"/>
        </w:numPr>
      </w:pPr>
      <w:r>
        <w:t>Meet the U.S. Medical Eligibility Criteria for Contraceptive Use Category 1 (no restriction) or Category 2 (advantages generally outweigh theoretical or proven risks) for this method.</w:t>
      </w:r>
    </w:p>
    <w:p w14:paraId="77C17C12" w14:textId="77777777" w:rsidR="004478E5" w:rsidRDefault="004478E5" w:rsidP="004478E5">
      <w:pPr>
        <w:pStyle w:val="ListParagraph"/>
        <w:numPr>
          <w:ilvl w:val="0"/>
          <w:numId w:val="11"/>
        </w:numPr>
      </w:pPr>
      <w:r>
        <w:t xml:space="preserve">Are initially starting the method. </w:t>
      </w:r>
    </w:p>
    <w:p w14:paraId="54C1BA65" w14:textId="0364DC19" w:rsidR="004478E5" w:rsidRDefault="004478E5" w:rsidP="004478E5">
      <w:pPr>
        <w:rPr>
          <w:b/>
          <w:bCs/>
        </w:rPr>
      </w:pPr>
      <w:r w:rsidRPr="004478E5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4478E5">
        <w:rPr>
          <w:b/>
          <w:bCs/>
          <w:i/>
          <w:iCs/>
        </w:rPr>
        <w:t>must not be implemented</w:t>
      </w:r>
      <w:r w:rsidRPr="004478E5">
        <w:rPr>
          <w:b/>
          <w:bCs/>
        </w:rPr>
        <w:t xml:space="preserve"> for clients with the following exclusion criteria: </w:t>
      </w:r>
    </w:p>
    <w:p w14:paraId="27189846" w14:textId="77777777" w:rsidR="004478E5" w:rsidRPr="004478E5" w:rsidRDefault="004478E5" w:rsidP="004478E5">
      <w:pPr>
        <w:pStyle w:val="ListParagraph"/>
        <w:numPr>
          <w:ilvl w:val="0"/>
          <w:numId w:val="9"/>
        </w:numPr>
        <w:rPr>
          <w:b/>
          <w:bCs/>
        </w:rPr>
      </w:pPr>
      <w:r>
        <w:t>Any Category 3 or Category 4 medical condition according to the U.S. Medical Eligibility Criteria for Contraceptive Use.</w:t>
      </w:r>
    </w:p>
    <w:p w14:paraId="2013EDBE" w14:textId="77777777" w:rsidR="00A02738" w:rsidRDefault="00A02738" w:rsidP="00A02738">
      <w:pPr>
        <w:pStyle w:val="ListParagraph"/>
        <w:ind w:left="1080"/>
      </w:pPr>
    </w:p>
    <w:p w14:paraId="05BAD1BD" w14:textId="77777777" w:rsidR="005D6600" w:rsidRDefault="005D6600" w:rsidP="005D6600">
      <w:r>
        <w:rPr>
          <w:b/>
          <w:bCs/>
        </w:rPr>
        <w:t>Plan of Care</w:t>
      </w:r>
      <w:r>
        <w:t xml:space="preserve">: </w:t>
      </w:r>
    </w:p>
    <w:p w14:paraId="52FDDA56" w14:textId="11CC56D8" w:rsidR="00A02738" w:rsidRDefault="00A02738" w:rsidP="00A02738">
      <w:pPr>
        <w:ind w:firstLine="720"/>
      </w:pPr>
      <w:r>
        <w:t xml:space="preserve">1. Follow the </w:t>
      </w:r>
      <w:hyperlink r:id="rId9" w:history="1">
        <w:r>
          <w:rPr>
            <w:rStyle w:val="Hyperlink"/>
            <w:i/>
            <w:iCs/>
          </w:rPr>
          <w:t>Hormonal Contraceptive Patch</w:t>
        </w:r>
        <w:r w:rsidRPr="00980779">
          <w:rPr>
            <w:rStyle w:val="Hyperlink"/>
            <w:i/>
            <w:iCs/>
          </w:rPr>
          <w:t xml:space="preserve"> Clinical Practice Standard</w:t>
        </w:r>
      </w:hyperlink>
    </w:p>
    <w:p w14:paraId="279864BA" w14:textId="468AA3B3" w:rsidR="006F40CE" w:rsidRDefault="006F40CE" w:rsidP="006F40CE">
      <w:pPr>
        <w:ind w:left="720"/>
      </w:pPr>
      <w:r>
        <w:t>2. Follow state pharmacy rules and regulations for dispensing contraception.</w:t>
      </w:r>
    </w:p>
    <w:p w14:paraId="047AEFA6" w14:textId="77777777" w:rsidR="006F40CE" w:rsidRDefault="006F40CE" w:rsidP="006F40CE">
      <w:pPr>
        <w:ind w:left="720" w:firstLine="45"/>
      </w:pPr>
      <w:r>
        <w:t xml:space="preserve">3. </w:t>
      </w:r>
      <w:r w:rsidR="00A02738">
        <w:t>Dispense</w:t>
      </w:r>
      <w:r>
        <w:t xml:space="preserve">: </w:t>
      </w:r>
      <w:r w:rsidR="00A02738">
        <w:t>ethinyl estradiol 20 mcg/</w:t>
      </w:r>
      <w:proofErr w:type="spellStart"/>
      <w:r w:rsidR="00A02738">
        <w:t>norelgestromin</w:t>
      </w:r>
      <w:proofErr w:type="spellEnd"/>
      <w:r w:rsidR="00A02738">
        <w:t xml:space="preserve"> 150 mcg transdermal patch sig: Apply patch once weekly for 3 weeks, then 1 patch-free week x ______cycles </w:t>
      </w:r>
      <w:r w:rsidR="003854D1">
        <w:t xml:space="preserve">  </w:t>
      </w:r>
    </w:p>
    <w:p w14:paraId="07A41EBE" w14:textId="5D439368" w:rsidR="00A02738" w:rsidRDefault="00A02738" w:rsidP="006F40CE">
      <w:pPr>
        <w:ind w:left="720" w:firstLine="45"/>
      </w:pPr>
      <w:r>
        <w:t xml:space="preserve">(Brand Name: Ortho Evra, </w:t>
      </w:r>
      <w:proofErr w:type="spellStart"/>
      <w:r>
        <w:t>Xulane</w:t>
      </w:r>
      <w:proofErr w:type="spellEnd"/>
      <w:r>
        <w:t>)</w:t>
      </w:r>
    </w:p>
    <w:p w14:paraId="3E3C047D" w14:textId="632B9F92" w:rsidR="00A02738" w:rsidRDefault="00A02738" w:rsidP="00A02738"/>
    <w:p w14:paraId="1B959F13" w14:textId="77777777" w:rsidR="006F40CE" w:rsidRDefault="006F40CE" w:rsidP="00A02738"/>
    <w:p w14:paraId="1F85025C" w14:textId="77777777" w:rsidR="00A02738" w:rsidRDefault="00A02738" w:rsidP="00A02738">
      <w:r>
        <w:t>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</w:t>
      </w:r>
    </w:p>
    <w:p w14:paraId="4CB839D2" w14:textId="77777777" w:rsidR="00A02738" w:rsidRDefault="00A02738" w:rsidP="00A02738">
      <w:r>
        <w:t xml:space="preserve">  Health Officer/medical designee (signature)</w:t>
      </w:r>
      <w:r>
        <w:tab/>
      </w:r>
      <w:r>
        <w:tab/>
      </w:r>
      <w:r>
        <w:tab/>
      </w:r>
      <w:r>
        <w:tab/>
      </w:r>
      <w:r>
        <w:tab/>
        <w:t xml:space="preserve">         Date</w:t>
      </w:r>
    </w:p>
    <w:p w14:paraId="528F022F" w14:textId="77777777" w:rsidR="00A02738" w:rsidRDefault="00A02738" w:rsidP="00A02738"/>
    <w:p w14:paraId="53539732" w14:textId="3F13E6E8" w:rsidR="00A02738" w:rsidRDefault="00A02738" w:rsidP="00A02738">
      <w:r>
        <w:t xml:space="preserve">This </w:t>
      </w:r>
      <w:r w:rsidR="00192EC5">
        <w:t xml:space="preserve">protocol </w:t>
      </w:r>
      <w:r>
        <w:t xml:space="preserve">is in effect until it is replaced by a new </w:t>
      </w:r>
      <w:r w:rsidR="00192EC5">
        <w:t xml:space="preserve">protocol </w:t>
      </w:r>
      <w:r>
        <w:t xml:space="preserve">covering the same subject matter. The following RNs have read and agree to comply with the above </w:t>
      </w:r>
      <w:r w:rsidR="00192EC5">
        <w:t xml:space="preserve">protocol </w:t>
      </w:r>
      <w:r>
        <w:t xml:space="preserve">and have been approved by the health officer/medical designee listed above. </w:t>
      </w:r>
    </w:p>
    <w:p w14:paraId="48DC3600" w14:textId="77777777" w:rsidR="00A02738" w:rsidRDefault="00A02738" w:rsidP="00A027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02738" w14:paraId="36610046" w14:textId="77777777" w:rsidTr="00C55C30">
        <w:tc>
          <w:tcPr>
            <w:tcW w:w="3116" w:type="dxa"/>
          </w:tcPr>
          <w:p w14:paraId="431079DD" w14:textId="77777777" w:rsidR="00A02738" w:rsidRDefault="00A02738" w:rsidP="00C55C30">
            <w:pPr>
              <w:jc w:val="center"/>
            </w:pPr>
            <w:r>
              <w:t>Name and title (print)</w:t>
            </w:r>
          </w:p>
        </w:tc>
        <w:tc>
          <w:tcPr>
            <w:tcW w:w="3117" w:type="dxa"/>
          </w:tcPr>
          <w:p w14:paraId="6A1FE149" w14:textId="77777777" w:rsidR="00A02738" w:rsidRDefault="00A02738" w:rsidP="00C55C30">
            <w:pPr>
              <w:jc w:val="center"/>
            </w:pPr>
            <w:r>
              <w:t>Signature</w:t>
            </w:r>
          </w:p>
        </w:tc>
        <w:tc>
          <w:tcPr>
            <w:tcW w:w="3117" w:type="dxa"/>
          </w:tcPr>
          <w:p w14:paraId="64128ABA" w14:textId="77777777" w:rsidR="00A02738" w:rsidRDefault="00A02738" w:rsidP="00C55C30">
            <w:pPr>
              <w:jc w:val="center"/>
            </w:pPr>
            <w:r>
              <w:t>Date</w:t>
            </w:r>
          </w:p>
        </w:tc>
      </w:tr>
      <w:tr w:rsidR="00A02738" w14:paraId="346C97F8" w14:textId="77777777" w:rsidTr="00C55C30">
        <w:tc>
          <w:tcPr>
            <w:tcW w:w="3116" w:type="dxa"/>
          </w:tcPr>
          <w:p w14:paraId="42545D30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987D986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BB0B06A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</w:tr>
      <w:tr w:rsidR="00A02738" w14:paraId="2B1FFDFE" w14:textId="77777777" w:rsidTr="00C55C30">
        <w:tc>
          <w:tcPr>
            <w:tcW w:w="3116" w:type="dxa"/>
          </w:tcPr>
          <w:p w14:paraId="450EC72E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2FC117E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B37EA2F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</w:tr>
      <w:tr w:rsidR="00A02738" w14:paraId="6A576797" w14:textId="77777777" w:rsidTr="00C55C30">
        <w:tc>
          <w:tcPr>
            <w:tcW w:w="3116" w:type="dxa"/>
          </w:tcPr>
          <w:p w14:paraId="055FC8ED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6ABE2CC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B287683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</w:tr>
      <w:tr w:rsidR="00A02738" w14:paraId="301E943E" w14:textId="77777777" w:rsidTr="00C55C30">
        <w:tc>
          <w:tcPr>
            <w:tcW w:w="3116" w:type="dxa"/>
          </w:tcPr>
          <w:p w14:paraId="362DEA31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A7E2794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4C12112" w14:textId="77777777" w:rsidR="00A02738" w:rsidRPr="008F2ACC" w:rsidRDefault="00A02738" w:rsidP="00C55C30">
            <w:pPr>
              <w:rPr>
                <w:sz w:val="32"/>
                <w:szCs w:val="32"/>
              </w:rPr>
            </w:pPr>
          </w:p>
        </w:tc>
      </w:tr>
    </w:tbl>
    <w:p w14:paraId="556AF2F8" w14:textId="6C0628A5" w:rsidR="00AD697E" w:rsidRDefault="00AD697E"/>
    <w:p w14:paraId="04F5B02C" w14:textId="77777777" w:rsidR="003854D1" w:rsidRDefault="003854D1" w:rsidP="003854D1">
      <w:pPr>
        <w:jc w:val="center"/>
      </w:pPr>
      <w:r>
        <w:lastRenderedPageBreak/>
        <w:t>(Agency Name)</w:t>
      </w:r>
    </w:p>
    <w:p w14:paraId="607445A6" w14:textId="6B5E4825" w:rsidR="003854D1" w:rsidRPr="007824CC" w:rsidRDefault="00192EC5" w:rsidP="003854D1">
      <w:pPr>
        <w:jc w:val="center"/>
        <w:rPr>
          <w:u w:val="single"/>
        </w:rPr>
      </w:pPr>
      <w:r>
        <w:rPr>
          <w:u w:val="single"/>
        </w:rPr>
        <w:t>SAMPLE Protocol for Nurse-Initiated</w:t>
      </w:r>
      <w:r w:rsidRPr="007824CC">
        <w:rPr>
          <w:u w:val="single"/>
        </w:rPr>
        <w:t xml:space="preserve"> </w:t>
      </w:r>
      <w:r w:rsidR="00B200D3">
        <w:rPr>
          <w:u w:val="single"/>
        </w:rPr>
        <w:t>Vaginal</w:t>
      </w:r>
      <w:r w:rsidR="003854D1">
        <w:rPr>
          <w:u w:val="single"/>
        </w:rPr>
        <w:t xml:space="preserve"> Contraceptive </w:t>
      </w:r>
      <w:r w:rsidR="00B200D3">
        <w:rPr>
          <w:u w:val="single"/>
        </w:rPr>
        <w:t>Ring</w:t>
      </w:r>
    </w:p>
    <w:p w14:paraId="67A0DDF3" w14:textId="245F943D" w:rsidR="003854D1" w:rsidRDefault="009B1D91" w:rsidP="003854D1"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</w:t>
      </w:r>
      <w:r>
        <w:rPr>
          <w:b/>
          <w:bCs/>
        </w:rPr>
        <w:t xml:space="preserve"> by</w:t>
      </w:r>
      <w:r w:rsidR="003854D1">
        <w:t xml:space="preserve">: </w:t>
      </w:r>
    </w:p>
    <w:p w14:paraId="216F9BA8" w14:textId="77777777" w:rsidR="003854D1" w:rsidRDefault="003854D1" w:rsidP="003854D1">
      <w:r>
        <w:t xml:space="preserve">Registered Nurses who have the required orientation and training. </w:t>
      </w:r>
    </w:p>
    <w:p w14:paraId="372D3191" w14:textId="3C08657B" w:rsidR="006F40CE" w:rsidRPr="007824CC" w:rsidRDefault="006F40CE" w:rsidP="006F40CE">
      <w:pPr>
        <w:rPr>
          <w:b/>
          <w:bCs/>
        </w:rPr>
      </w:pPr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 for clients who</w:t>
      </w:r>
      <w:r>
        <w:rPr>
          <w:b/>
          <w:bCs/>
        </w:rPr>
        <w:t xml:space="preserve"> meet the following inclusion criteria</w:t>
      </w:r>
      <w:r w:rsidRPr="007824CC">
        <w:rPr>
          <w:b/>
          <w:bCs/>
        </w:rPr>
        <w:t>:</w:t>
      </w:r>
    </w:p>
    <w:p w14:paraId="5BD34D22" w14:textId="77777777" w:rsidR="006F40CE" w:rsidRDefault="006F40CE" w:rsidP="006F40CE">
      <w:pPr>
        <w:pStyle w:val="ListParagraph"/>
        <w:numPr>
          <w:ilvl w:val="0"/>
          <w:numId w:val="12"/>
        </w:numPr>
      </w:pPr>
      <w:r>
        <w:t>Meet the U.S. Medical Eligibility Criteria for Contraceptive Use Category 1 (no restriction) or Category 2 (advantages generally outweigh theoretical or proven risks) for this method.</w:t>
      </w:r>
    </w:p>
    <w:p w14:paraId="5442F9CD" w14:textId="77777777" w:rsidR="006F40CE" w:rsidRDefault="006F40CE" w:rsidP="006F40CE">
      <w:pPr>
        <w:pStyle w:val="ListParagraph"/>
        <w:numPr>
          <w:ilvl w:val="0"/>
          <w:numId w:val="12"/>
        </w:numPr>
      </w:pPr>
      <w:r>
        <w:t xml:space="preserve">Are initially starting the method. </w:t>
      </w:r>
    </w:p>
    <w:p w14:paraId="28760F41" w14:textId="4A5F11F7" w:rsidR="006F40CE" w:rsidRDefault="006F40CE" w:rsidP="006F40CE">
      <w:pPr>
        <w:rPr>
          <w:b/>
          <w:bCs/>
        </w:rPr>
      </w:pPr>
      <w:r w:rsidRPr="004478E5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4478E5">
        <w:rPr>
          <w:b/>
          <w:bCs/>
          <w:i/>
          <w:iCs/>
        </w:rPr>
        <w:t>must not be implemented</w:t>
      </w:r>
      <w:r w:rsidRPr="004478E5">
        <w:rPr>
          <w:b/>
          <w:bCs/>
        </w:rPr>
        <w:t xml:space="preserve"> for clients with the following exclusion criteria: </w:t>
      </w:r>
    </w:p>
    <w:p w14:paraId="54340C06" w14:textId="77777777" w:rsidR="006F40CE" w:rsidRPr="004478E5" w:rsidRDefault="006F40CE" w:rsidP="006F40CE">
      <w:pPr>
        <w:pStyle w:val="ListParagraph"/>
        <w:numPr>
          <w:ilvl w:val="0"/>
          <w:numId w:val="9"/>
        </w:numPr>
        <w:rPr>
          <w:b/>
          <w:bCs/>
        </w:rPr>
      </w:pPr>
      <w:r>
        <w:t>Any Category 3 or Category 4 medical condition according to the U.S. Medical Eligibility Criteria for Contraceptive Use.</w:t>
      </w:r>
    </w:p>
    <w:p w14:paraId="56D0CBC6" w14:textId="77777777" w:rsidR="003854D1" w:rsidRPr="00232E9F" w:rsidRDefault="003854D1" w:rsidP="003854D1">
      <w:pPr>
        <w:pStyle w:val="ListParagraph"/>
        <w:ind w:left="1080"/>
        <w:rPr>
          <w:rFonts w:cstheme="minorHAnsi"/>
        </w:rPr>
      </w:pPr>
    </w:p>
    <w:p w14:paraId="6B0CFB73" w14:textId="77777777" w:rsidR="005D6600" w:rsidRDefault="005D6600" w:rsidP="005D6600">
      <w:r>
        <w:rPr>
          <w:b/>
          <w:bCs/>
        </w:rPr>
        <w:t>Plan of Care</w:t>
      </w:r>
      <w:r>
        <w:t xml:space="preserve">: </w:t>
      </w:r>
    </w:p>
    <w:p w14:paraId="10AFCE25" w14:textId="61164153" w:rsidR="003854D1" w:rsidRPr="00232E9F" w:rsidRDefault="003854D1" w:rsidP="003854D1">
      <w:pPr>
        <w:ind w:firstLine="720"/>
        <w:rPr>
          <w:rFonts w:cstheme="minorHAnsi"/>
        </w:rPr>
      </w:pPr>
      <w:r w:rsidRPr="00232E9F">
        <w:rPr>
          <w:rFonts w:cstheme="minorHAnsi"/>
        </w:rPr>
        <w:t xml:space="preserve">1. Follow the </w:t>
      </w:r>
      <w:hyperlink r:id="rId10" w:history="1">
        <w:r w:rsidR="00B200D3" w:rsidRPr="00232E9F">
          <w:rPr>
            <w:rStyle w:val="Hyperlink"/>
            <w:rFonts w:cstheme="minorHAnsi"/>
            <w:i/>
            <w:iCs/>
          </w:rPr>
          <w:t>Vaginal</w:t>
        </w:r>
        <w:r w:rsidRPr="00232E9F">
          <w:rPr>
            <w:rStyle w:val="Hyperlink"/>
            <w:rFonts w:cstheme="minorHAnsi"/>
            <w:i/>
            <w:iCs/>
          </w:rPr>
          <w:t xml:space="preserve"> Contraceptive </w:t>
        </w:r>
        <w:r w:rsidR="00B200D3" w:rsidRPr="00232E9F">
          <w:rPr>
            <w:rStyle w:val="Hyperlink"/>
            <w:rFonts w:cstheme="minorHAnsi"/>
            <w:i/>
            <w:iCs/>
          </w:rPr>
          <w:t>Ring</w:t>
        </w:r>
        <w:r w:rsidRPr="00232E9F">
          <w:rPr>
            <w:rStyle w:val="Hyperlink"/>
            <w:rFonts w:cstheme="minorHAnsi"/>
            <w:i/>
            <w:iCs/>
          </w:rPr>
          <w:t xml:space="preserve"> Clinical Practice Standard</w:t>
        </w:r>
      </w:hyperlink>
    </w:p>
    <w:p w14:paraId="7F3E2DD3" w14:textId="77777777" w:rsidR="006F40CE" w:rsidRDefault="006F40CE" w:rsidP="006F40CE">
      <w:pPr>
        <w:ind w:left="720" w:firstLine="45"/>
        <w:rPr>
          <w:rFonts w:cstheme="minorHAnsi"/>
        </w:rPr>
      </w:pPr>
      <w:r>
        <w:rPr>
          <w:rFonts w:cstheme="minorHAnsi"/>
        </w:rPr>
        <w:t>2</w:t>
      </w:r>
      <w:r w:rsidR="003854D1" w:rsidRPr="00232E9F">
        <w:rPr>
          <w:rFonts w:cstheme="minorHAnsi"/>
        </w:rPr>
        <w:t xml:space="preserve">. </w:t>
      </w:r>
      <w:r>
        <w:rPr>
          <w:rFonts w:cstheme="minorHAnsi"/>
        </w:rPr>
        <w:t>Follow</w:t>
      </w:r>
      <w:r w:rsidR="003854D1" w:rsidRPr="00232E9F">
        <w:rPr>
          <w:rFonts w:cstheme="minorHAnsi"/>
        </w:rPr>
        <w:t xml:space="preserve"> state pharmacy rules and regulations </w:t>
      </w:r>
      <w:r>
        <w:rPr>
          <w:rFonts w:cstheme="minorHAnsi"/>
        </w:rPr>
        <w:t>for dispensing contraception</w:t>
      </w:r>
      <w:r w:rsidR="003854D1" w:rsidRPr="00232E9F">
        <w:rPr>
          <w:rFonts w:cstheme="minorHAnsi"/>
        </w:rPr>
        <w:t>.</w:t>
      </w:r>
    </w:p>
    <w:p w14:paraId="1593AA12" w14:textId="0C3E9989" w:rsidR="00FF19FF" w:rsidRDefault="006F40CE" w:rsidP="006F40CE">
      <w:pPr>
        <w:spacing w:after="0"/>
        <w:ind w:left="720" w:firstLine="45"/>
        <w:rPr>
          <w:rFonts w:cstheme="minorHAnsi"/>
        </w:rPr>
      </w:pPr>
      <w:r>
        <w:rPr>
          <w:rFonts w:cstheme="minorHAnsi"/>
        </w:rPr>
        <w:t>3. Dispense</w:t>
      </w:r>
      <w:r w:rsidR="00B71C90">
        <w:rPr>
          <w:rFonts w:cstheme="minorHAnsi"/>
        </w:rPr>
        <w:t xml:space="preserve"> either of the following 2 products, per client preference</w:t>
      </w:r>
      <w:r>
        <w:rPr>
          <w:rFonts w:cstheme="minorHAnsi"/>
        </w:rPr>
        <w:t xml:space="preserve">: </w:t>
      </w:r>
      <w:r w:rsidR="008746E5" w:rsidRPr="00232E9F">
        <w:rPr>
          <w:rFonts w:cstheme="minorHAnsi"/>
          <w:shd w:val="clear" w:color="auto" w:fill="FFFFFF"/>
        </w:rPr>
        <w:t>15 mcg ethinyl estradiol/0.120 mg etonogestrel</w:t>
      </w:r>
      <w:r w:rsidR="008746E5" w:rsidRPr="00232E9F">
        <w:rPr>
          <w:rFonts w:cstheme="minorHAnsi"/>
        </w:rPr>
        <w:t xml:space="preserve"> per day vaginal ring sig: insert </w:t>
      </w:r>
      <w:r w:rsidR="00A07362" w:rsidRPr="00232E9F">
        <w:rPr>
          <w:rFonts w:cstheme="minorHAnsi"/>
        </w:rPr>
        <w:t xml:space="preserve">one </w:t>
      </w:r>
      <w:r w:rsidR="008746E5" w:rsidRPr="00232E9F">
        <w:rPr>
          <w:rFonts w:cstheme="minorHAnsi"/>
        </w:rPr>
        <w:t xml:space="preserve">ring </w:t>
      </w:r>
      <w:r w:rsidR="00A07362" w:rsidRPr="00232E9F">
        <w:rPr>
          <w:rFonts w:cstheme="minorHAnsi"/>
        </w:rPr>
        <w:t xml:space="preserve">vaginally </w:t>
      </w:r>
      <w:r w:rsidR="008746E5" w:rsidRPr="00232E9F">
        <w:rPr>
          <w:rFonts w:cstheme="minorHAnsi"/>
        </w:rPr>
        <w:t xml:space="preserve">for 3 weeks, then </w:t>
      </w:r>
      <w:r w:rsidR="00A07362" w:rsidRPr="00232E9F">
        <w:rPr>
          <w:rFonts w:cstheme="minorHAnsi"/>
        </w:rPr>
        <w:t xml:space="preserve">discard. Repeat after one ring-free week x ___ cycles </w:t>
      </w:r>
      <w:r w:rsidR="00FF19FF" w:rsidRPr="00232E9F">
        <w:rPr>
          <w:rFonts w:cstheme="minorHAnsi"/>
        </w:rPr>
        <w:t xml:space="preserve">(Brand name: NuvaRing, </w:t>
      </w:r>
      <w:proofErr w:type="spellStart"/>
      <w:r w:rsidR="00FF19FF" w:rsidRPr="00232E9F">
        <w:rPr>
          <w:rFonts w:cstheme="minorHAnsi"/>
        </w:rPr>
        <w:t>EluRyng</w:t>
      </w:r>
      <w:proofErr w:type="spellEnd"/>
      <w:r w:rsidR="00FF19FF" w:rsidRPr="00232E9F">
        <w:rPr>
          <w:rFonts w:cstheme="minorHAnsi"/>
        </w:rPr>
        <w:t>)</w:t>
      </w:r>
    </w:p>
    <w:p w14:paraId="689A24BA" w14:textId="415283B6" w:rsidR="00A07362" w:rsidRPr="00232E9F" w:rsidRDefault="00A07362" w:rsidP="006F40CE">
      <w:pPr>
        <w:spacing w:after="0"/>
        <w:jc w:val="center"/>
        <w:rPr>
          <w:rFonts w:cstheme="minorHAnsi"/>
        </w:rPr>
      </w:pPr>
      <w:r w:rsidRPr="00232E9F">
        <w:rPr>
          <w:rFonts w:cstheme="minorHAnsi"/>
        </w:rPr>
        <w:t>OR</w:t>
      </w:r>
    </w:p>
    <w:p w14:paraId="4DBA5CD1" w14:textId="09F7D688" w:rsidR="00A07362" w:rsidRDefault="00A07362" w:rsidP="006F40CE">
      <w:pPr>
        <w:spacing w:after="0"/>
        <w:ind w:left="720"/>
        <w:rPr>
          <w:rFonts w:cstheme="minorHAnsi"/>
          <w:shd w:val="clear" w:color="auto" w:fill="FFFFFF"/>
        </w:rPr>
      </w:pPr>
      <w:r w:rsidRPr="00232E9F">
        <w:rPr>
          <w:rFonts w:cstheme="minorHAnsi"/>
          <w:shd w:val="clear" w:color="auto" w:fill="FFFFFF"/>
        </w:rPr>
        <w:t>13 mcg ethinyl estradiol</w:t>
      </w:r>
      <w:r w:rsidRPr="00232E9F">
        <w:rPr>
          <w:rFonts w:cstheme="minorHAnsi"/>
        </w:rPr>
        <w:t>/</w:t>
      </w:r>
      <w:r w:rsidRPr="00232E9F">
        <w:rPr>
          <w:rFonts w:cstheme="minorHAnsi"/>
          <w:shd w:val="clear" w:color="auto" w:fill="FFFFFF"/>
        </w:rPr>
        <w:t xml:space="preserve">0.15 mg of </w:t>
      </w:r>
      <w:proofErr w:type="spellStart"/>
      <w:r w:rsidRPr="00232E9F">
        <w:rPr>
          <w:rFonts w:cstheme="minorHAnsi"/>
          <w:shd w:val="clear" w:color="auto" w:fill="FFFFFF"/>
        </w:rPr>
        <w:t>segesterone</w:t>
      </w:r>
      <w:proofErr w:type="spellEnd"/>
      <w:r w:rsidRPr="00232E9F">
        <w:rPr>
          <w:rFonts w:cstheme="minorHAnsi"/>
          <w:shd w:val="clear" w:color="auto" w:fill="FFFFFF"/>
        </w:rPr>
        <w:t xml:space="preserve"> acetate per day vaginal ring sig: insert ring vaginally for 3 week, remove and store in foil for 1 week, then replace. Repeat x 13. #1 ring.</w:t>
      </w:r>
      <w:r w:rsidR="00FF19FF">
        <w:rPr>
          <w:rFonts w:cstheme="minorHAnsi"/>
          <w:shd w:val="clear" w:color="auto" w:fill="FFFFFF"/>
        </w:rPr>
        <w:t xml:space="preserve"> (Brand name: Annovera)</w:t>
      </w:r>
    </w:p>
    <w:p w14:paraId="52F02E43" w14:textId="5230F074" w:rsidR="006F40CE" w:rsidRDefault="006F40CE" w:rsidP="006F40CE">
      <w:pPr>
        <w:ind w:left="720"/>
        <w:rPr>
          <w:rFonts w:cstheme="minorHAnsi"/>
        </w:rPr>
      </w:pPr>
    </w:p>
    <w:p w14:paraId="3A8585E8" w14:textId="77777777" w:rsidR="009E142E" w:rsidRPr="00232E9F" w:rsidRDefault="009E142E" w:rsidP="006F40CE">
      <w:pPr>
        <w:ind w:left="720"/>
        <w:rPr>
          <w:rFonts w:cstheme="minorHAnsi"/>
        </w:rPr>
      </w:pPr>
    </w:p>
    <w:p w14:paraId="1605B251" w14:textId="77777777" w:rsidR="003854D1" w:rsidRPr="00232E9F" w:rsidRDefault="003854D1" w:rsidP="003854D1">
      <w:pPr>
        <w:rPr>
          <w:rFonts w:cstheme="minorHAnsi"/>
        </w:rPr>
      </w:pPr>
      <w:r w:rsidRPr="00232E9F">
        <w:rPr>
          <w:rFonts w:cstheme="minorHAnsi"/>
        </w:rPr>
        <w:t>______________________________________</w:t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  <w:t>_____________</w:t>
      </w:r>
    </w:p>
    <w:p w14:paraId="6E8B9EB8" w14:textId="20C5A086" w:rsidR="003854D1" w:rsidRPr="00232E9F" w:rsidRDefault="003854D1" w:rsidP="003854D1">
      <w:pPr>
        <w:rPr>
          <w:rFonts w:cstheme="minorHAnsi"/>
        </w:rPr>
      </w:pPr>
      <w:r w:rsidRPr="00232E9F">
        <w:rPr>
          <w:rFonts w:cstheme="minorHAnsi"/>
        </w:rPr>
        <w:t xml:space="preserve">  Health Officer/medical designee (signature)</w:t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  <w:t xml:space="preserve">        </w:t>
      </w:r>
      <w:r w:rsidR="00B93C1F">
        <w:rPr>
          <w:rFonts w:cstheme="minorHAnsi"/>
        </w:rPr>
        <w:tab/>
      </w:r>
      <w:r w:rsidR="00B93C1F">
        <w:rPr>
          <w:rFonts w:cstheme="minorHAnsi"/>
        </w:rPr>
        <w:tab/>
        <w:t xml:space="preserve">        </w:t>
      </w:r>
      <w:r w:rsidRPr="00232E9F">
        <w:rPr>
          <w:rFonts w:cstheme="minorHAnsi"/>
        </w:rPr>
        <w:t xml:space="preserve"> Date</w:t>
      </w:r>
    </w:p>
    <w:p w14:paraId="3D597056" w14:textId="5BFACD0E" w:rsidR="003854D1" w:rsidRPr="00232E9F" w:rsidRDefault="003854D1" w:rsidP="003854D1">
      <w:pPr>
        <w:rPr>
          <w:rFonts w:cstheme="minorHAnsi"/>
        </w:rPr>
      </w:pPr>
      <w:r w:rsidRPr="00232E9F">
        <w:rPr>
          <w:rFonts w:cstheme="minorHAnsi"/>
        </w:rPr>
        <w:t xml:space="preserve">This </w:t>
      </w:r>
      <w:r w:rsidR="00192EC5">
        <w:t xml:space="preserve">protocol </w:t>
      </w:r>
      <w:r w:rsidRPr="00232E9F">
        <w:rPr>
          <w:rFonts w:cstheme="minorHAnsi"/>
        </w:rPr>
        <w:t xml:space="preserve">is in effect until it is replaced by a new </w:t>
      </w:r>
      <w:r w:rsidR="00192EC5">
        <w:t xml:space="preserve">protocol </w:t>
      </w:r>
      <w:r w:rsidRPr="00232E9F">
        <w:rPr>
          <w:rFonts w:cstheme="minorHAnsi"/>
        </w:rPr>
        <w:t xml:space="preserve">covering the same subject matter. The following RNs have read and agree to comply with the above </w:t>
      </w:r>
      <w:r w:rsidR="00192EC5">
        <w:t xml:space="preserve">protocol </w:t>
      </w:r>
      <w:r w:rsidRPr="00232E9F">
        <w:rPr>
          <w:rFonts w:cstheme="minorHAnsi"/>
        </w:rPr>
        <w:t xml:space="preserve">and have been approved by the health officer/medical designee listed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54D1" w:rsidRPr="00232E9F" w14:paraId="3DB96BD5" w14:textId="77777777" w:rsidTr="00C55C30">
        <w:tc>
          <w:tcPr>
            <w:tcW w:w="3116" w:type="dxa"/>
          </w:tcPr>
          <w:p w14:paraId="2B3757F4" w14:textId="77777777" w:rsidR="003854D1" w:rsidRPr="00232E9F" w:rsidRDefault="003854D1" w:rsidP="00C55C30">
            <w:pPr>
              <w:jc w:val="center"/>
              <w:rPr>
                <w:rFonts w:cstheme="minorHAnsi"/>
              </w:rPr>
            </w:pPr>
            <w:r w:rsidRPr="00232E9F">
              <w:rPr>
                <w:rFonts w:cstheme="minorHAnsi"/>
              </w:rPr>
              <w:t>Name and title (print)</w:t>
            </w:r>
          </w:p>
        </w:tc>
        <w:tc>
          <w:tcPr>
            <w:tcW w:w="3117" w:type="dxa"/>
          </w:tcPr>
          <w:p w14:paraId="0535F4C6" w14:textId="77777777" w:rsidR="003854D1" w:rsidRPr="00232E9F" w:rsidRDefault="003854D1" w:rsidP="00C55C30">
            <w:pPr>
              <w:jc w:val="center"/>
              <w:rPr>
                <w:rFonts w:cstheme="minorHAnsi"/>
              </w:rPr>
            </w:pPr>
            <w:r w:rsidRPr="00232E9F">
              <w:rPr>
                <w:rFonts w:cstheme="minorHAnsi"/>
              </w:rPr>
              <w:t>Signature</w:t>
            </w:r>
          </w:p>
        </w:tc>
        <w:tc>
          <w:tcPr>
            <w:tcW w:w="3117" w:type="dxa"/>
          </w:tcPr>
          <w:p w14:paraId="01FC0E33" w14:textId="77777777" w:rsidR="003854D1" w:rsidRPr="00232E9F" w:rsidRDefault="003854D1" w:rsidP="00C55C30">
            <w:pPr>
              <w:jc w:val="center"/>
              <w:rPr>
                <w:rFonts w:cstheme="minorHAnsi"/>
              </w:rPr>
            </w:pPr>
            <w:r w:rsidRPr="00232E9F">
              <w:rPr>
                <w:rFonts w:cstheme="minorHAnsi"/>
              </w:rPr>
              <w:t>Date</w:t>
            </w:r>
          </w:p>
        </w:tc>
      </w:tr>
      <w:tr w:rsidR="003854D1" w:rsidRPr="00232E9F" w14:paraId="76D21B3E" w14:textId="77777777" w:rsidTr="00C55C30">
        <w:tc>
          <w:tcPr>
            <w:tcW w:w="3116" w:type="dxa"/>
          </w:tcPr>
          <w:p w14:paraId="0D6A91CB" w14:textId="77777777" w:rsidR="003854D1" w:rsidRPr="00232E9F" w:rsidRDefault="003854D1" w:rsidP="00C55C30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4C67C0D5" w14:textId="77777777" w:rsidR="003854D1" w:rsidRPr="00232E9F" w:rsidRDefault="003854D1" w:rsidP="00C55C30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435D8C09" w14:textId="77777777" w:rsidR="003854D1" w:rsidRPr="00232E9F" w:rsidRDefault="003854D1" w:rsidP="00C55C30">
            <w:pPr>
              <w:rPr>
                <w:rFonts w:cstheme="minorHAnsi"/>
              </w:rPr>
            </w:pPr>
          </w:p>
        </w:tc>
      </w:tr>
      <w:tr w:rsidR="003854D1" w:rsidRPr="00232E9F" w14:paraId="69321234" w14:textId="77777777" w:rsidTr="00C55C30">
        <w:tc>
          <w:tcPr>
            <w:tcW w:w="3116" w:type="dxa"/>
          </w:tcPr>
          <w:p w14:paraId="756C21E4" w14:textId="77777777" w:rsidR="003854D1" w:rsidRPr="00232E9F" w:rsidRDefault="003854D1" w:rsidP="00C55C30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505D1825" w14:textId="77777777" w:rsidR="003854D1" w:rsidRPr="00232E9F" w:rsidRDefault="003854D1" w:rsidP="00C55C30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1E742813" w14:textId="77777777" w:rsidR="003854D1" w:rsidRPr="00232E9F" w:rsidRDefault="003854D1" w:rsidP="00C55C30">
            <w:pPr>
              <w:rPr>
                <w:rFonts w:cstheme="minorHAnsi"/>
              </w:rPr>
            </w:pPr>
          </w:p>
        </w:tc>
      </w:tr>
      <w:tr w:rsidR="003854D1" w14:paraId="3CD19331" w14:textId="77777777" w:rsidTr="00C55C30">
        <w:tc>
          <w:tcPr>
            <w:tcW w:w="3116" w:type="dxa"/>
          </w:tcPr>
          <w:p w14:paraId="40F142A9" w14:textId="77777777" w:rsidR="003854D1" w:rsidRPr="008F2ACC" w:rsidRDefault="003854D1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2972B35" w14:textId="77777777" w:rsidR="003854D1" w:rsidRPr="008F2ACC" w:rsidRDefault="003854D1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C61539C" w14:textId="77777777" w:rsidR="003854D1" w:rsidRPr="008F2ACC" w:rsidRDefault="003854D1" w:rsidP="00C55C30">
            <w:pPr>
              <w:rPr>
                <w:sz w:val="32"/>
                <w:szCs w:val="32"/>
              </w:rPr>
            </w:pPr>
          </w:p>
        </w:tc>
      </w:tr>
      <w:tr w:rsidR="003854D1" w14:paraId="61BEE3BE" w14:textId="77777777" w:rsidTr="00C55C30">
        <w:tc>
          <w:tcPr>
            <w:tcW w:w="3116" w:type="dxa"/>
          </w:tcPr>
          <w:p w14:paraId="4F089199" w14:textId="77777777" w:rsidR="003854D1" w:rsidRPr="008F2ACC" w:rsidRDefault="003854D1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6C66969" w14:textId="77777777" w:rsidR="003854D1" w:rsidRPr="008F2ACC" w:rsidRDefault="003854D1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4C697EB" w14:textId="77777777" w:rsidR="003854D1" w:rsidRPr="008F2ACC" w:rsidRDefault="003854D1" w:rsidP="00C55C30">
            <w:pPr>
              <w:rPr>
                <w:sz w:val="32"/>
                <w:szCs w:val="32"/>
              </w:rPr>
            </w:pPr>
          </w:p>
        </w:tc>
      </w:tr>
    </w:tbl>
    <w:p w14:paraId="7333D3E6" w14:textId="47D968D3" w:rsidR="003854D1" w:rsidRDefault="003854D1" w:rsidP="003854D1"/>
    <w:p w14:paraId="29DEC5E5" w14:textId="77777777" w:rsidR="0042081A" w:rsidRDefault="0042081A" w:rsidP="0042081A">
      <w:pPr>
        <w:jc w:val="center"/>
      </w:pPr>
      <w:r>
        <w:lastRenderedPageBreak/>
        <w:t>(Agency Name)</w:t>
      </w:r>
    </w:p>
    <w:p w14:paraId="625AAD6B" w14:textId="4DF27DE2" w:rsidR="0042081A" w:rsidRPr="007824CC" w:rsidRDefault="00192EC5" w:rsidP="0042081A">
      <w:pPr>
        <w:jc w:val="center"/>
        <w:rPr>
          <w:u w:val="single"/>
        </w:rPr>
      </w:pPr>
      <w:r>
        <w:rPr>
          <w:u w:val="single"/>
        </w:rPr>
        <w:t>SAMPLE Protocol for Nurse-Initiated</w:t>
      </w:r>
      <w:r w:rsidRPr="007824CC">
        <w:rPr>
          <w:u w:val="single"/>
        </w:rPr>
        <w:t xml:space="preserve"> </w:t>
      </w:r>
      <w:r w:rsidR="0042081A">
        <w:rPr>
          <w:u w:val="single"/>
        </w:rPr>
        <w:t>Emergency Contraception</w:t>
      </w:r>
    </w:p>
    <w:p w14:paraId="4BBBC9CC" w14:textId="28B7B843" w:rsidR="0042081A" w:rsidRDefault="009B1D91" w:rsidP="0042081A"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</w:t>
      </w:r>
      <w:r>
        <w:rPr>
          <w:b/>
          <w:bCs/>
        </w:rPr>
        <w:t xml:space="preserve"> by</w:t>
      </w:r>
      <w:r w:rsidR="0042081A">
        <w:t xml:space="preserve">: </w:t>
      </w:r>
    </w:p>
    <w:p w14:paraId="7E396E79" w14:textId="77777777" w:rsidR="0042081A" w:rsidRDefault="0042081A" w:rsidP="0042081A">
      <w:r>
        <w:t xml:space="preserve">Registered Nurses who have the required orientation and training. </w:t>
      </w:r>
    </w:p>
    <w:p w14:paraId="7C501037" w14:textId="379F6D10" w:rsidR="0042081A" w:rsidRPr="007824CC" w:rsidRDefault="0042081A" w:rsidP="0042081A">
      <w:pPr>
        <w:rPr>
          <w:b/>
          <w:bCs/>
        </w:rPr>
      </w:pPr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 for clients who</w:t>
      </w:r>
      <w:r w:rsidR="006F40CE">
        <w:rPr>
          <w:b/>
          <w:bCs/>
        </w:rPr>
        <w:t xml:space="preserve"> meet the following inclusion criteria</w:t>
      </w:r>
      <w:r w:rsidRPr="007824CC">
        <w:rPr>
          <w:b/>
          <w:bCs/>
        </w:rPr>
        <w:t>:</w:t>
      </w:r>
    </w:p>
    <w:p w14:paraId="3CFFD19A" w14:textId="3B71A22D" w:rsidR="0042081A" w:rsidRDefault="0042081A" w:rsidP="0042081A">
      <w:pPr>
        <w:pStyle w:val="ListParagraph"/>
        <w:numPr>
          <w:ilvl w:val="0"/>
          <w:numId w:val="5"/>
        </w:numPr>
      </w:pPr>
      <w:r>
        <w:t>Request emergency contraception for immediate or future use</w:t>
      </w:r>
    </w:p>
    <w:p w14:paraId="6604A655" w14:textId="62737595" w:rsidR="006F40CE" w:rsidRDefault="006F40CE" w:rsidP="006F40CE">
      <w:pPr>
        <w:rPr>
          <w:b/>
          <w:bCs/>
        </w:rPr>
      </w:pPr>
      <w:r w:rsidRPr="006F40CE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6F40CE">
        <w:rPr>
          <w:b/>
          <w:bCs/>
          <w:i/>
          <w:iCs/>
        </w:rPr>
        <w:t>must not be implemented</w:t>
      </w:r>
      <w:r w:rsidRPr="006F40CE">
        <w:rPr>
          <w:b/>
          <w:bCs/>
        </w:rPr>
        <w:t xml:space="preserve"> for clients with the following exclusion criteria: </w:t>
      </w:r>
    </w:p>
    <w:p w14:paraId="2FC575FF" w14:textId="16C675EB" w:rsidR="006F40CE" w:rsidRPr="006F40CE" w:rsidRDefault="006F40CE" w:rsidP="006F40CE">
      <w:pPr>
        <w:pStyle w:val="ListParagraph"/>
        <w:numPr>
          <w:ilvl w:val="0"/>
          <w:numId w:val="14"/>
        </w:numPr>
      </w:pPr>
      <w:r>
        <w:t xml:space="preserve">Have </w:t>
      </w:r>
      <w:r>
        <w:rPr>
          <w:color w:val="000000"/>
        </w:rPr>
        <w:t>a k</w:t>
      </w:r>
      <w:r w:rsidRPr="00232E9F">
        <w:rPr>
          <w:color w:val="000000"/>
        </w:rPr>
        <w:t xml:space="preserve">nown, established pregnancy </w:t>
      </w:r>
      <w:r>
        <w:rPr>
          <w:color w:val="000000"/>
        </w:rPr>
        <w:t xml:space="preserve">(as </w:t>
      </w:r>
      <w:r w:rsidRPr="00232E9F">
        <w:rPr>
          <w:color w:val="000000"/>
        </w:rPr>
        <w:t xml:space="preserve">reported by the </w:t>
      </w:r>
      <w:r>
        <w:rPr>
          <w:color w:val="000000"/>
        </w:rPr>
        <w:t>client)</w:t>
      </w:r>
    </w:p>
    <w:p w14:paraId="7C0A1426" w14:textId="71054025" w:rsidR="0042081A" w:rsidRPr="005D6600" w:rsidRDefault="005D6600" w:rsidP="0042081A">
      <w:pPr>
        <w:rPr>
          <w:b/>
          <w:bCs/>
        </w:rPr>
      </w:pPr>
      <w:r w:rsidRPr="005D6600">
        <w:rPr>
          <w:b/>
          <w:bCs/>
        </w:rPr>
        <w:t>Plan of Care</w:t>
      </w:r>
      <w:r w:rsidR="0042081A" w:rsidRPr="005D6600">
        <w:rPr>
          <w:b/>
          <w:bCs/>
        </w:rPr>
        <w:t xml:space="preserve">: </w:t>
      </w:r>
    </w:p>
    <w:p w14:paraId="4E03B16B" w14:textId="6C8EEF0E" w:rsidR="0042081A" w:rsidRPr="00B71C90" w:rsidRDefault="0042081A" w:rsidP="0042081A">
      <w:pPr>
        <w:pStyle w:val="ListParagraph"/>
        <w:numPr>
          <w:ilvl w:val="0"/>
          <w:numId w:val="6"/>
        </w:numPr>
        <w:rPr>
          <w:i/>
          <w:iCs/>
        </w:rPr>
      </w:pPr>
      <w:r>
        <w:t xml:space="preserve">Follow the </w:t>
      </w:r>
      <w:hyperlink r:id="rId11" w:history="1">
        <w:r w:rsidRPr="0042081A">
          <w:rPr>
            <w:rStyle w:val="Hyperlink"/>
            <w:i/>
            <w:iCs/>
          </w:rPr>
          <w:t>Emergency Contraception Clinical Practice Standard</w:t>
        </w:r>
      </w:hyperlink>
      <w:r>
        <w:t xml:space="preserve">. </w:t>
      </w:r>
    </w:p>
    <w:p w14:paraId="3C5939B5" w14:textId="74415C65" w:rsidR="00B71C90" w:rsidRDefault="00B71C90" w:rsidP="00B71C90">
      <w:pPr>
        <w:ind w:firstLine="720"/>
        <w:rPr>
          <w:rFonts w:cstheme="minorHAnsi"/>
        </w:rPr>
      </w:pPr>
      <w:r>
        <w:rPr>
          <w:rFonts w:cstheme="minorHAnsi"/>
        </w:rPr>
        <w:t>2</w:t>
      </w:r>
      <w:r w:rsidRPr="00232E9F">
        <w:rPr>
          <w:rFonts w:cstheme="minorHAnsi"/>
        </w:rPr>
        <w:t xml:space="preserve">. </w:t>
      </w:r>
      <w:r w:rsidR="009E142E">
        <w:rPr>
          <w:rFonts w:cstheme="minorHAnsi"/>
        </w:rPr>
        <w:t xml:space="preserve">  </w:t>
      </w:r>
      <w:r>
        <w:rPr>
          <w:rFonts w:cstheme="minorHAnsi"/>
        </w:rPr>
        <w:t>Follow</w:t>
      </w:r>
      <w:r w:rsidRPr="00232E9F">
        <w:rPr>
          <w:rFonts w:cstheme="minorHAnsi"/>
        </w:rPr>
        <w:t xml:space="preserve"> state pharmacy rules and regulations </w:t>
      </w:r>
      <w:r>
        <w:rPr>
          <w:rFonts w:cstheme="minorHAnsi"/>
        </w:rPr>
        <w:t>for dispensing contraception</w:t>
      </w:r>
      <w:r w:rsidRPr="00232E9F">
        <w:rPr>
          <w:rFonts w:cstheme="minorHAnsi"/>
        </w:rPr>
        <w:t>.</w:t>
      </w:r>
    </w:p>
    <w:p w14:paraId="18B70CA4" w14:textId="4DBC386C" w:rsidR="00157ECB" w:rsidRPr="00B71C90" w:rsidRDefault="00B71C90" w:rsidP="00B71C90">
      <w:pPr>
        <w:spacing w:after="0"/>
        <w:ind w:left="720"/>
        <w:rPr>
          <w:i/>
          <w:iCs/>
        </w:rPr>
      </w:pPr>
      <w:r w:rsidRPr="00B71C90">
        <w:rPr>
          <w:rFonts w:cstheme="minorHAnsi"/>
        </w:rPr>
        <w:t xml:space="preserve">3. </w:t>
      </w:r>
      <w:r w:rsidR="009E142E">
        <w:rPr>
          <w:rFonts w:cstheme="minorHAnsi"/>
        </w:rPr>
        <w:t xml:space="preserve">  </w:t>
      </w:r>
      <w:r w:rsidRPr="00B71C90">
        <w:rPr>
          <w:rFonts w:cstheme="minorHAnsi"/>
        </w:rPr>
        <w:t>Dispense either of the following 2 products, per client preference:</w:t>
      </w:r>
      <w:r>
        <w:rPr>
          <w:i/>
          <w:iCs/>
        </w:rPr>
        <w:t xml:space="preserve"> </w:t>
      </w:r>
      <w:r w:rsidR="009B1D91">
        <w:t>levonorgestrel 1.5 mg tab by mouth within 120 hours of unprotected intercourse x ___boxes</w:t>
      </w:r>
      <w:r>
        <w:rPr>
          <w:i/>
          <w:iCs/>
        </w:rPr>
        <w:t xml:space="preserve"> </w:t>
      </w:r>
      <w:r w:rsidR="00157ECB">
        <w:t>(Brand name: Plan B</w:t>
      </w:r>
      <w:r w:rsidR="004F034E">
        <w:t xml:space="preserve"> One-Step</w:t>
      </w:r>
      <w:r w:rsidR="00157ECB">
        <w:t>, Next</w:t>
      </w:r>
      <w:r w:rsidR="004F034E">
        <w:t xml:space="preserve"> </w:t>
      </w:r>
      <w:r w:rsidR="00157ECB">
        <w:t>Choice</w:t>
      </w:r>
      <w:r w:rsidR="004F034E">
        <w:t xml:space="preserve"> One Dose, My Choice</w:t>
      </w:r>
      <w:r w:rsidR="00157ECB">
        <w:t>)</w:t>
      </w:r>
    </w:p>
    <w:p w14:paraId="1347DE55" w14:textId="4F7C640C" w:rsidR="009B1D91" w:rsidRDefault="009B1D91" w:rsidP="00B71C90">
      <w:pPr>
        <w:spacing w:after="0"/>
        <w:jc w:val="center"/>
      </w:pPr>
      <w:r>
        <w:t>OR</w:t>
      </w:r>
    </w:p>
    <w:p w14:paraId="1A47A8A7" w14:textId="345722FC" w:rsidR="0042081A" w:rsidRDefault="009B1D91" w:rsidP="00B71C90">
      <w:pPr>
        <w:spacing w:after="0"/>
        <w:ind w:firstLine="720"/>
      </w:pPr>
      <w:r>
        <w:t>ulipristal acetate 30 mg tab by mouth within 120 hours of unprotected intercourse x ___ boxes</w:t>
      </w:r>
    </w:p>
    <w:p w14:paraId="0DE5FA76" w14:textId="5C568FBC" w:rsidR="00157ECB" w:rsidRDefault="00157ECB" w:rsidP="00B71C90">
      <w:pPr>
        <w:ind w:firstLine="720"/>
      </w:pPr>
      <w:r>
        <w:t xml:space="preserve">(Brand name: </w:t>
      </w:r>
      <w:proofErr w:type="spellStart"/>
      <w:r>
        <w:t>ella</w:t>
      </w:r>
      <w:proofErr w:type="spellEnd"/>
      <w:r>
        <w:t>)</w:t>
      </w:r>
    </w:p>
    <w:p w14:paraId="4A1DC12B" w14:textId="566E1318" w:rsidR="0042081A" w:rsidRDefault="0042081A" w:rsidP="0042081A"/>
    <w:p w14:paraId="57DF5FC7" w14:textId="717AC92B" w:rsidR="00B93C1F" w:rsidRDefault="00B93C1F" w:rsidP="0042081A"/>
    <w:p w14:paraId="0E846F09" w14:textId="77777777" w:rsidR="005D6600" w:rsidRDefault="005D6600" w:rsidP="0042081A"/>
    <w:p w14:paraId="728878CB" w14:textId="77777777" w:rsidR="0042081A" w:rsidRDefault="0042081A" w:rsidP="0042081A">
      <w:r>
        <w:t>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</w:t>
      </w:r>
    </w:p>
    <w:p w14:paraId="788EEC58" w14:textId="77777777" w:rsidR="0042081A" w:rsidRDefault="0042081A" w:rsidP="0042081A">
      <w:r>
        <w:t xml:space="preserve">  Health Officer/medical designee (signature)</w:t>
      </w:r>
      <w:r>
        <w:tab/>
      </w:r>
      <w:r>
        <w:tab/>
      </w:r>
      <w:r>
        <w:tab/>
      </w:r>
      <w:r>
        <w:tab/>
      </w:r>
      <w:r>
        <w:tab/>
        <w:t xml:space="preserve">         Date</w:t>
      </w:r>
    </w:p>
    <w:p w14:paraId="1E0DDBB0" w14:textId="77777777" w:rsidR="0042081A" w:rsidRDefault="0042081A" w:rsidP="0042081A"/>
    <w:p w14:paraId="14B1C230" w14:textId="7FC2073E" w:rsidR="0042081A" w:rsidRDefault="0042081A" w:rsidP="0042081A">
      <w:r>
        <w:t xml:space="preserve">This </w:t>
      </w:r>
      <w:r w:rsidR="00192EC5">
        <w:t xml:space="preserve">protocol </w:t>
      </w:r>
      <w:r>
        <w:t xml:space="preserve">is in effect until it is replaced by a new </w:t>
      </w:r>
      <w:r w:rsidR="00192EC5">
        <w:t xml:space="preserve">protocol </w:t>
      </w:r>
      <w:r>
        <w:t xml:space="preserve">covering the same subject matter. The following RNs have read and agree to comply with the above </w:t>
      </w:r>
      <w:r w:rsidR="00192EC5">
        <w:t>protocol</w:t>
      </w:r>
      <w:r>
        <w:t xml:space="preserve"> and have been approved by the health officer/medical designee listed above. </w:t>
      </w:r>
    </w:p>
    <w:p w14:paraId="02735759" w14:textId="77777777" w:rsidR="0042081A" w:rsidRDefault="0042081A" w:rsidP="004208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081A" w14:paraId="33F271C4" w14:textId="77777777" w:rsidTr="00C55C30">
        <w:tc>
          <w:tcPr>
            <w:tcW w:w="3116" w:type="dxa"/>
          </w:tcPr>
          <w:p w14:paraId="1DEAB5BE" w14:textId="77777777" w:rsidR="0042081A" w:rsidRDefault="0042081A" w:rsidP="00C55C30">
            <w:pPr>
              <w:jc w:val="center"/>
            </w:pPr>
            <w:r>
              <w:t>Name and title (print)</w:t>
            </w:r>
          </w:p>
        </w:tc>
        <w:tc>
          <w:tcPr>
            <w:tcW w:w="3117" w:type="dxa"/>
          </w:tcPr>
          <w:p w14:paraId="504B0DA5" w14:textId="77777777" w:rsidR="0042081A" w:rsidRDefault="0042081A" w:rsidP="00C55C30">
            <w:pPr>
              <w:jc w:val="center"/>
            </w:pPr>
            <w:r>
              <w:t>Signature</w:t>
            </w:r>
          </w:p>
        </w:tc>
        <w:tc>
          <w:tcPr>
            <w:tcW w:w="3117" w:type="dxa"/>
          </w:tcPr>
          <w:p w14:paraId="6A5758B1" w14:textId="77777777" w:rsidR="0042081A" w:rsidRDefault="0042081A" w:rsidP="00C55C30">
            <w:pPr>
              <w:jc w:val="center"/>
            </w:pPr>
            <w:r>
              <w:t>Date</w:t>
            </w:r>
          </w:p>
        </w:tc>
      </w:tr>
      <w:tr w:rsidR="0042081A" w14:paraId="5C075827" w14:textId="77777777" w:rsidTr="00C55C30">
        <w:tc>
          <w:tcPr>
            <w:tcW w:w="3116" w:type="dxa"/>
          </w:tcPr>
          <w:p w14:paraId="77034284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31BCBBF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C6439B9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</w:tr>
      <w:tr w:rsidR="0042081A" w14:paraId="6F70753B" w14:textId="77777777" w:rsidTr="00C55C30">
        <w:tc>
          <w:tcPr>
            <w:tcW w:w="3116" w:type="dxa"/>
          </w:tcPr>
          <w:p w14:paraId="20CDCA61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1D9A888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6233335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</w:tr>
      <w:tr w:rsidR="0042081A" w14:paraId="6DFFF63D" w14:textId="77777777" w:rsidTr="00C55C30">
        <w:tc>
          <w:tcPr>
            <w:tcW w:w="3116" w:type="dxa"/>
          </w:tcPr>
          <w:p w14:paraId="484E57BD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088B885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81B650A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</w:tr>
      <w:tr w:rsidR="0042081A" w14:paraId="49F5B0ED" w14:textId="77777777" w:rsidTr="00C55C30">
        <w:tc>
          <w:tcPr>
            <w:tcW w:w="3116" w:type="dxa"/>
          </w:tcPr>
          <w:p w14:paraId="0F96840D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C54A896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6D44F5E" w14:textId="77777777" w:rsidR="0042081A" w:rsidRPr="008F2ACC" w:rsidRDefault="0042081A" w:rsidP="00C55C30">
            <w:pPr>
              <w:rPr>
                <w:sz w:val="32"/>
                <w:szCs w:val="32"/>
              </w:rPr>
            </w:pPr>
          </w:p>
        </w:tc>
      </w:tr>
    </w:tbl>
    <w:p w14:paraId="71913D9A" w14:textId="77777777" w:rsidR="0042081A" w:rsidRDefault="0042081A" w:rsidP="0042081A"/>
    <w:p w14:paraId="3873C8C9" w14:textId="7678EADE" w:rsidR="003854D1" w:rsidRDefault="003854D1"/>
    <w:p w14:paraId="7469C852" w14:textId="77777777" w:rsidR="00913758" w:rsidRDefault="00913758" w:rsidP="00913758">
      <w:pPr>
        <w:jc w:val="center"/>
      </w:pPr>
      <w:r>
        <w:t>(Agency Name)</w:t>
      </w:r>
    </w:p>
    <w:p w14:paraId="353F88EB" w14:textId="67486BFD" w:rsidR="00913758" w:rsidRDefault="00192EC5" w:rsidP="00425A0E">
      <w:pPr>
        <w:jc w:val="center"/>
      </w:pPr>
      <w:r>
        <w:rPr>
          <w:u w:val="single"/>
        </w:rPr>
        <w:t>SAMPLE Protocol for Nurse-Initiated</w:t>
      </w:r>
      <w:r w:rsidRPr="007824CC">
        <w:rPr>
          <w:u w:val="single"/>
        </w:rPr>
        <w:t xml:space="preserve"> </w:t>
      </w:r>
      <w:r w:rsidR="00913758" w:rsidRPr="00913758">
        <w:rPr>
          <w:u w:val="single"/>
        </w:rPr>
        <w:t>depot medroxyprogesterone acetate (DMPA)</w:t>
      </w:r>
    </w:p>
    <w:p w14:paraId="680BE74E" w14:textId="0A077436" w:rsidR="00913758" w:rsidRDefault="00913758" w:rsidP="00425A0E">
      <w:pPr>
        <w:jc w:val="both"/>
      </w:pPr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</w:t>
      </w:r>
      <w:r>
        <w:rPr>
          <w:b/>
          <w:bCs/>
        </w:rPr>
        <w:t xml:space="preserve"> by</w:t>
      </w:r>
      <w:r>
        <w:t xml:space="preserve">: </w:t>
      </w:r>
    </w:p>
    <w:p w14:paraId="2BB58117" w14:textId="77777777" w:rsidR="00913758" w:rsidRDefault="00913758" w:rsidP="00425A0E">
      <w:pPr>
        <w:jc w:val="both"/>
      </w:pPr>
      <w:r>
        <w:t xml:space="preserve">Registered Nurses who have the required orientation and training. </w:t>
      </w:r>
    </w:p>
    <w:p w14:paraId="6DB93B1C" w14:textId="73699DF4" w:rsidR="00B71C90" w:rsidRPr="007824CC" w:rsidRDefault="00B71C90" w:rsidP="00425A0E">
      <w:pPr>
        <w:jc w:val="both"/>
        <w:rPr>
          <w:b/>
          <w:bCs/>
        </w:rPr>
      </w:pPr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 for clients who</w:t>
      </w:r>
      <w:r>
        <w:rPr>
          <w:b/>
          <w:bCs/>
        </w:rPr>
        <w:t xml:space="preserve"> meet the following inclusion criteria</w:t>
      </w:r>
      <w:r w:rsidRPr="007824CC">
        <w:rPr>
          <w:b/>
          <w:bCs/>
        </w:rPr>
        <w:t>:</w:t>
      </w:r>
    </w:p>
    <w:p w14:paraId="761DA052" w14:textId="77777777" w:rsidR="00B71C90" w:rsidRDefault="00B71C90" w:rsidP="00425A0E">
      <w:pPr>
        <w:pStyle w:val="ListParagraph"/>
        <w:numPr>
          <w:ilvl w:val="0"/>
          <w:numId w:val="15"/>
        </w:numPr>
        <w:jc w:val="both"/>
      </w:pPr>
      <w:r>
        <w:t>Meet the U.S. Medical Eligibility Criteria for Contraceptive Use Category 1 (no restriction) or Category 2 (advantages generally outweigh theoretical or proven risks) for this method.</w:t>
      </w:r>
    </w:p>
    <w:p w14:paraId="699C736E" w14:textId="77777777" w:rsidR="00B71C90" w:rsidRDefault="00B71C90" w:rsidP="00425A0E">
      <w:pPr>
        <w:pStyle w:val="ListParagraph"/>
        <w:numPr>
          <w:ilvl w:val="0"/>
          <w:numId w:val="15"/>
        </w:numPr>
        <w:jc w:val="both"/>
      </w:pPr>
      <w:r>
        <w:t xml:space="preserve">Are initially starting the method. </w:t>
      </w:r>
    </w:p>
    <w:p w14:paraId="320536BA" w14:textId="0D619377" w:rsidR="00B71C90" w:rsidRDefault="00B71C90" w:rsidP="00425A0E">
      <w:pPr>
        <w:jc w:val="both"/>
        <w:rPr>
          <w:b/>
          <w:bCs/>
        </w:rPr>
      </w:pPr>
      <w:r w:rsidRPr="004478E5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4478E5">
        <w:rPr>
          <w:b/>
          <w:bCs/>
          <w:i/>
          <w:iCs/>
        </w:rPr>
        <w:t>must not be implemented</w:t>
      </w:r>
      <w:r w:rsidRPr="004478E5">
        <w:rPr>
          <w:b/>
          <w:bCs/>
        </w:rPr>
        <w:t xml:space="preserve"> for clients with the following exclusion criteria: </w:t>
      </w:r>
    </w:p>
    <w:p w14:paraId="63A3D71B" w14:textId="1C190634" w:rsidR="00913758" w:rsidRPr="005D6600" w:rsidRDefault="00B71C90" w:rsidP="005D6600">
      <w:pPr>
        <w:pStyle w:val="ListParagraph"/>
        <w:numPr>
          <w:ilvl w:val="0"/>
          <w:numId w:val="19"/>
        </w:numPr>
        <w:jc w:val="both"/>
        <w:rPr>
          <w:b/>
          <w:bCs/>
        </w:rPr>
      </w:pPr>
      <w:r>
        <w:t>Any Category 3 or Category 4 medical condition according to the U.S. Medical Eligibility Criteria for Contraceptive Use.</w:t>
      </w:r>
    </w:p>
    <w:p w14:paraId="1F8009CB" w14:textId="7151CD6B" w:rsidR="00913758" w:rsidRPr="00232E9F" w:rsidRDefault="005D6600" w:rsidP="00425A0E">
      <w:pPr>
        <w:rPr>
          <w:rFonts w:cstheme="minorHAnsi"/>
        </w:rPr>
      </w:pPr>
      <w:r>
        <w:rPr>
          <w:rFonts w:cstheme="minorHAnsi"/>
          <w:b/>
          <w:bCs/>
        </w:rPr>
        <w:t>Plan of Care</w:t>
      </w:r>
      <w:r w:rsidR="00913758" w:rsidRPr="00232E9F">
        <w:rPr>
          <w:rFonts w:cstheme="minorHAnsi"/>
        </w:rPr>
        <w:t xml:space="preserve">: </w:t>
      </w:r>
    </w:p>
    <w:p w14:paraId="0E046234" w14:textId="3D872506" w:rsidR="00913758" w:rsidRPr="00B71C90" w:rsidRDefault="00913758" w:rsidP="00425A0E">
      <w:pPr>
        <w:pStyle w:val="ListParagraph"/>
        <w:numPr>
          <w:ilvl w:val="0"/>
          <w:numId w:val="16"/>
        </w:numPr>
        <w:rPr>
          <w:rStyle w:val="Hyperlink"/>
          <w:rFonts w:cstheme="minorHAnsi"/>
          <w:i/>
          <w:iCs/>
        </w:rPr>
      </w:pPr>
      <w:r w:rsidRPr="00B71C90">
        <w:rPr>
          <w:rFonts w:cstheme="minorHAnsi"/>
        </w:rPr>
        <w:t xml:space="preserve">Follow the </w:t>
      </w:r>
      <w:hyperlink r:id="rId12" w:history="1">
        <w:r w:rsidRPr="00B71C90">
          <w:rPr>
            <w:rStyle w:val="Hyperlink"/>
            <w:rFonts w:cstheme="minorHAnsi"/>
            <w:i/>
            <w:iCs/>
          </w:rPr>
          <w:t>Depo Provera Clinical Practice Standard</w:t>
        </w:r>
      </w:hyperlink>
    </w:p>
    <w:p w14:paraId="2BC5AE93" w14:textId="77777777" w:rsidR="009E142E" w:rsidRDefault="00B71C90" w:rsidP="00425A0E">
      <w:pPr>
        <w:pStyle w:val="ListParagraph"/>
        <w:numPr>
          <w:ilvl w:val="0"/>
          <w:numId w:val="16"/>
        </w:numPr>
        <w:rPr>
          <w:rFonts w:cstheme="minorHAnsi"/>
        </w:rPr>
      </w:pPr>
      <w:r w:rsidRPr="00B71C90">
        <w:rPr>
          <w:rFonts w:cstheme="minorHAnsi"/>
        </w:rPr>
        <w:t>Follow state pharmacy rules and regulations for dispensing</w:t>
      </w:r>
      <w:r w:rsidR="009E142E">
        <w:rPr>
          <w:rFonts w:cstheme="minorHAnsi"/>
        </w:rPr>
        <w:t xml:space="preserve"> or administering</w:t>
      </w:r>
      <w:r w:rsidRPr="00B71C90">
        <w:rPr>
          <w:rFonts w:cstheme="minorHAnsi"/>
        </w:rPr>
        <w:t xml:space="preserve"> contraception.</w:t>
      </w:r>
    </w:p>
    <w:p w14:paraId="379A384B" w14:textId="565C3E0F" w:rsidR="009E142E" w:rsidRPr="009E142E" w:rsidRDefault="00157ECB" w:rsidP="00425A0E">
      <w:pPr>
        <w:pStyle w:val="ListParagraph"/>
        <w:numPr>
          <w:ilvl w:val="0"/>
          <w:numId w:val="16"/>
        </w:numPr>
        <w:rPr>
          <w:rFonts w:cstheme="minorHAnsi"/>
        </w:rPr>
      </w:pPr>
      <w:r w:rsidRPr="009E142E">
        <w:rPr>
          <w:rFonts w:cstheme="minorHAnsi"/>
        </w:rPr>
        <w:t xml:space="preserve">Administer </w:t>
      </w:r>
      <w:r w:rsidR="009E142E">
        <w:t>medroxyprogesterone acetate 150 mg IM; repeat q 13 weeks x ____ injections</w:t>
      </w:r>
    </w:p>
    <w:p w14:paraId="44EAA1AC" w14:textId="78491168" w:rsidR="009E142E" w:rsidRDefault="00157ECB" w:rsidP="00425A0E">
      <w:pPr>
        <w:pStyle w:val="ListParagraph"/>
        <w:ind w:left="1080"/>
        <w:jc w:val="center"/>
        <w:rPr>
          <w:rFonts w:cstheme="minorHAnsi"/>
        </w:rPr>
      </w:pPr>
      <w:r w:rsidRPr="00B71C90">
        <w:rPr>
          <w:rFonts w:cstheme="minorHAnsi"/>
        </w:rPr>
        <w:t>OR</w:t>
      </w:r>
    </w:p>
    <w:p w14:paraId="575F2794" w14:textId="47A6D429" w:rsidR="00913758" w:rsidRPr="00B71C90" w:rsidRDefault="00157ECB" w:rsidP="00425A0E">
      <w:pPr>
        <w:pStyle w:val="ListParagraph"/>
        <w:ind w:left="1080"/>
        <w:rPr>
          <w:rFonts w:cstheme="minorHAnsi"/>
        </w:rPr>
      </w:pPr>
      <w:r w:rsidRPr="00B71C90">
        <w:rPr>
          <w:rFonts w:cstheme="minorHAnsi"/>
        </w:rPr>
        <w:t>d</w:t>
      </w:r>
      <w:r w:rsidR="00913758" w:rsidRPr="00B71C90">
        <w:rPr>
          <w:rFonts w:cstheme="minorHAnsi"/>
        </w:rPr>
        <w:t xml:space="preserve">ispense </w:t>
      </w:r>
      <w:r w:rsidR="009E142E">
        <w:t>medroxyprogesterone acetate 104 mg SQ q 13 weeks x ____ pre-filled syringes</w:t>
      </w:r>
      <w:r w:rsidR="009E142E" w:rsidRPr="00B71C90">
        <w:rPr>
          <w:rFonts w:cstheme="minorHAnsi"/>
        </w:rPr>
        <w:t xml:space="preserve"> </w:t>
      </w:r>
      <w:r w:rsidRPr="00B71C90">
        <w:rPr>
          <w:rFonts w:cstheme="minorHAnsi"/>
        </w:rPr>
        <w:t xml:space="preserve">and educate client on self-administration </w:t>
      </w:r>
    </w:p>
    <w:p w14:paraId="2ACE89FC" w14:textId="66260E6C" w:rsidR="00157ECB" w:rsidRDefault="00157ECB" w:rsidP="00913758">
      <w:pPr>
        <w:rPr>
          <w:rFonts w:cstheme="minorHAnsi"/>
        </w:rPr>
      </w:pPr>
    </w:p>
    <w:p w14:paraId="5D0423CB" w14:textId="77777777" w:rsidR="009E142E" w:rsidRPr="00232E9F" w:rsidRDefault="009E142E" w:rsidP="00913758">
      <w:pPr>
        <w:rPr>
          <w:rFonts w:cstheme="minorHAnsi"/>
        </w:rPr>
      </w:pPr>
    </w:p>
    <w:p w14:paraId="2E12C029" w14:textId="77777777" w:rsidR="00913758" w:rsidRPr="00232E9F" w:rsidRDefault="00913758" w:rsidP="00913758">
      <w:pPr>
        <w:rPr>
          <w:rFonts w:cstheme="minorHAnsi"/>
        </w:rPr>
      </w:pPr>
      <w:r w:rsidRPr="00232E9F">
        <w:rPr>
          <w:rFonts w:cstheme="minorHAnsi"/>
        </w:rPr>
        <w:t>______________________________________</w:t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  <w:t>_____________</w:t>
      </w:r>
    </w:p>
    <w:p w14:paraId="2062A7BC" w14:textId="2FF96BC0" w:rsidR="00913758" w:rsidRDefault="00913758" w:rsidP="00913758">
      <w:pPr>
        <w:rPr>
          <w:rFonts w:cstheme="minorHAnsi"/>
        </w:rPr>
      </w:pPr>
      <w:r w:rsidRPr="00232E9F">
        <w:rPr>
          <w:rFonts w:cstheme="minorHAnsi"/>
        </w:rPr>
        <w:t xml:space="preserve">  Health Officer/medical designee (signature)</w:t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  <w:t xml:space="preserve">         Date</w:t>
      </w:r>
    </w:p>
    <w:p w14:paraId="0EA76976" w14:textId="77777777" w:rsidR="009E142E" w:rsidRPr="00232E9F" w:rsidRDefault="009E142E" w:rsidP="00913758">
      <w:pPr>
        <w:rPr>
          <w:rFonts w:cstheme="minorHAnsi"/>
        </w:rPr>
      </w:pPr>
    </w:p>
    <w:p w14:paraId="03C98BAD" w14:textId="09C2C6AE" w:rsidR="00913758" w:rsidRDefault="00913758" w:rsidP="00913758">
      <w:pPr>
        <w:rPr>
          <w:rFonts w:cstheme="minorHAnsi"/>
        </w:rPr>
      </w:pPr>
      <w:r w:rsidRPr="00232E9F">
        <w:rPr>
          <w:rFonts w:cstheme="minorHAnsi"/>
        </w:rPr>
        <w:t xml:space="preserve">This </w:t>
      </w:r>
      <w:r w:rsidR="00192EC5">
        <w:t xml:space="preserve">protocol </w:t>
      </w:r>
      <w:r w:rsidRPr="00232E9F">
        <w:rPr>
          <w:rFonts w:cstheme="minorHAnsi"/>
        </w:rPr>
        <w:t xml:space="preserve">is in effect until it is replaced by a new </w:t>
      </w:r>
      <w:r w:rsidR="00192EC5">
        <w:t xml:space="preserve">protocol </w:t>
      </w:r>
      <w:r w:rsidRPr="00232E9F">
        <w:rPr>
          <w:rFonts w:cstheme="minorHAnsi"/>
        </w:rPr>
        <w:t xml:space="preserve">covering the same subject matter. The following RNs have read and agree to comply with the above </w:t>
      </w:r>
      <w:r w:rsidR="00192EC5">
        <w:t xml:space="preserve">protocol </w:t>
      </w:r>
      <w:r w:rsidRPr="00232E9F">
        <w:rPr>
          <w:rFonts w:cstheme="minorHAnsi"/>
        </w:rPr>
        <w:t xml:space="preserve">and have been approved by the health officer/medical designee listed above. </w:t>
      </w:r>
    </w:p>
    <w:p w14:paraId="1A8308E8" w14:textId="77777777" w:rsidR="009E142E" w:rsidRPr="00232E9F" w:rsidRDefault="009E142E" w:rsidP="0091375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3758" w:rsidRPr="00232E9F" w14:paraId="69FE5CC6" w14:textId="77777777" w:rsidTr="00C55C30">
        <w:tc>
          <w:tcPr>
            <w:tcW w:w="3116" w:type="dxa"/>
          </w:tcPr>
          <w:p w14:paraId="66001E0C" w14:textId="77777777" w:rsidR="00913758" w:rsidRPr="00232E9F" w:rsidRDefault="00913758" w:rsidP="00C55C30">
            <w:pPr>
              <w:jc w:val="center"/>
              <w:rPr>
                <w:rFonts w:cstheme="minorHAnsi"/>
              </w:rPr>
            </w:pPr>
            <w:r w:rsidRPr="00232E9F">
              <w:rPr>
                <w:rFonts w:cstheme="minorHAnsi"/>
              </w:rPr>
              <w:t>Name and title (print)</w:t>
            </w:r>
          </w:p>
        </w:tc>
        <w:tc>
          <w:tcPr>
            <w:tcW w:w="3117" w:type="dxa"/>
          </w:tcPr>
          <w:p w14:paraId="2D8DA706" w14:textId="77777777" w:rsidR="00913758" w:rsidRPr="00232E9F" w:rsidRDefault="00913758" w:rsidP="00C55C30">
            <w:pPr>
              <w:jc w:val="center"/>
              <w:rPr>
                <w:rFonts w:cstheme="minorHAnsi"/>
              </w:rPr>
            </w:pPr>
            <w:r w:rsidRPr="00232E9F">
              <w:rPr>
                <w:rFonts w:cstheme="minorHAnsi"/>
              </w:rPr>
              <w:t>Signature</w:t>
            </w:r>
          </w:p>
        </w:tc>
        <w:tc>
          <w:tcPr>
            <w:tcW w:w="3117" w:type="dxa"/>
          </w:tcPr>
          <w:p w14:paraId="2E4D63E7" w14:textId="77777777" w:rsidR="00913758" w:rsidRPr="00232E9F" w:rsidRDefault="00913758" w:rsidP="00C55C30">
            <w:pPr>
              <w:jc w:val="center"/>
              <w:rPr>
                <w:rFonts w:cstheme="minorHAnsi"/>
              </w:rPr>
            </w:pPr>
            <w:r w:rsidRPr="00232E9F">
              <w:rPr>
                <w:rFonts w:cstheme="minorHAnsi"/>
              </w:rPr>
              <w:t>Date</w:t>
            </w:r>
          </w:p>
        </w:tc>
      </w:tr>
      <w:tr w:rsidR="00913758" w:rsidRPr="00232E9F" w14:paraId="3A12E086" w14:textId="77777777" w:rsidTr="00C55C30">
        <w:tc>
          <w:tcPr>
            <w:tcW w:w="3116" w:type="dxa"/>
          </w:tcPr>
          <w:p w14:paraId="5E39F92F" w14:textId="77777777" w:rsidR="00913758" w:rsidRPr="00232E9F" w:rsidRDefault="00913758" w:rsidP="00C55C30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119776F" w14:textId="77777777" w:rsidR="00913758" w:rsidRPr="00232E9F" w:rsidRDefault="00913758" w:rsidP="00C55C30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907C4B9" w14:textId="77777777" w:rsidR="00913758" w:rsidRPr="00232E9F" w:rsidRDefault="00913758" w:rsidP="00C55C30">
            <w:pPr>
              <w:rPr>
                <w:rFonts w:cstheme="minorHAnsi"/>
              </w:rPr>
            </w:pPr>
          </w:p>
        </w:tc>
      </w:tr>
      <w:tr w:rsidR="00913758" w:rsidRPr="00232E9F" w14:paraId="702908C4" w14:textId="77777777" w:rsidTr="00C55C30">
        <w:tc>
          <w:tcPr>
            <w:tcW w:w="3116" w:type="dxa"/>
          </w:tcPr>
          <w:p w14:paraId="013C3D24" w14:textId="77777777" w:rsidR="00913758" w:rsidRPr="00232E9F" w:rsidRDefault="00913758" w:rsidP="00C55C30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F0233FD" w14:textId="77777777" w:rsidR="00913758" w:rsidRPr="00232E9F" w:rsidRDefault="00913758" w:rsidP="00C55C30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12916DAC" w14:textId="77777777" w:rsidR="00913758" w:rsidRPr="00232E9F" w:rsidRDefault="00913758" w:rsidP="00C55C30">
            <w:pPr>
              <w:rPr>
                <w:rFonts w:cstheme="minorHAnsi"/>
              </w:rPr>
            </w:pPr>
          </w:p>
        </w:tc>
      </w:tr>
      <w:tr w:rsidR="00913758" w14:paraId="795B0D00" w14:textId="77777777" w:rsidTr="00C55C30">
        <w:tc>
          <w:tcPr>
            <w:tcW w:w="3116" w:type="dxa"/>
          </w:tcPr>
          <w:p w14:paraId="71424AA0" w14:textId="77777777" w:rsidR="00913758" w:rsidRPr="008F2ACC" w:rsidRDefault="0091375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735CD0B" w14:textId="77777777" w:rsidR="00913758" w:rsidRPr="008F2ACC" w:rsidRDefault="0091375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607EEA6" w14:textId="77777777" w:rsidR="00913758" w:rsidRPr="008F2ACC" w:rsidRDefault="00913758" w:rsidP="00C55C30">
            <w:pPr>
              <w:rPr>
                <w:sz w:val="32"/>
                <w:szCs w:val="32"/>
              </w:rPr>
            </w:pPr>
          </w:p>
        </w:tc>
      </w:tr>
      <w:tr w:rsidR="00913758" w14:paraId="3CE159BD" w14:textId="77777777" w:rsidTr="00C55C30">
        <w:tc>
          <w:tcPr>
            <w:tcW w:w="3116" w:type="dxa"/>
          </w:tcPr>
          <w:p w14:paraId="350EA9C5" w14:textId="77777777" w:rsidR="00913758" w:rsidRPr="008F2ACC" w:rsidRDefault="0091375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E93AC48" w14:textId="77777777" w:rsidR="00913758" w:rsidRPr="008F2ACC" w:rsidRDefault="00913758" w:rsidP="00C55C30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2450518" w14:textId="77777777" w:rsidR="00913758" w:rsidRPr="008F2ACC" w:rsidRDefault="00913758" w:rsidP="00C55C30">
            <w:pPr>
              <w:rPr>
                <w:sz w:val="32"/>
                <w:szCs w:val="32"/>
              </w:rPr>
            </w:pPr>
          </w:p>
        </w:tc>
      </w:tr>
    </w:tbl>
    <w:p w14:paraId="2C3C7058" w14:textId="77777777" w:rsidR="00913758" w:rsidRDefault="00913758" w:rsidP="00913758"/>
    <w:p w14:paraId="65C539E7" w14:textId="5A4B3958" w:rsidR="00913758" w:rsidRDefault="00913758"/>
    <w:p w14:paraId="78206D63" w14:textId="77777777" w:rsidR="00B30C53" w:rsidRDefault="00B30C53" w:rsidP="00425A0E">
      <w:pPr>
        <w:jc w:val="center"/>
      </w:pPr>
      <w:r>
        <w:t>(Agency Name)</w:t>
      </w:r>
    </w:p>
    <w:p w14:paraId="0F1168E0" w14:textId="6B27DD3F" w:rsidR="00B30C53" w:rsidRPr="007824CC" w:rsidRDefault="00192EC5" w:rsidP="00425A0E">
      <w:pPr>
        <w:jc w:val="center"/>
        <w:rPr>
          <w:u w:val="single"/>
        </w:rPr>
      </w:pPr>
      <w:r>
        <w:rPr>
          <w:u w:val="single"/>
        </w:rPr>
        <w:t>SAMPLE Protocol for Nurse-Initiated</w:t>
      </w:r>
      <w:r w:rsidRPr="007824CC">
        <w:rPr>
          <w:u w:val="single"/>
        </w:rPr>
        <w:t xml:space="preserve"> </w:t>
      </w:r>
      <w:r w:rsidR="00B30C53">
        <w:rPr>
          <w:u w:val="single"/>
        </w:rPr>
        <w:t xml:space="preserve">Vaginal pH </w:t>
      </w:r>
      <w:proofErr w:type="gramStart"/>
      <w:r w:rsidR="00B30C53">
        <w:rPr>
          <w:u w:val="single"/>
        </w:rPr>
        <w:t>Modulator</w:t>
      </w:r>
      <w:proofErr w:type="gramEnd"/>
    </w:p>
    <w:p w14:paraId="29F1213C" w14:textId="33DAF837" w:rsidR="00B30C53" w:rsidRDefault="00B30C53" w:rsidP="00425A0E">
      <w:pPr>
        <w:jc w:val="both"/>
      </w:pPr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</w:t>
      </w:r>
      <w:r>
        <w:rPr>
          <w:b/>
          <w:bCs/>
        </w:rPr>
        <w:t xml:space="preserve"> by</w:t>
      </w:r>
      <w:r>
        <w:t xml:space="preserve">: </w:t>
      </w:r>
    </w:p>
    <w:p w14:paraId="2294B5B1" w14:textId="77777777" w:rsidR="00B30C53" w:rsidRDefault="00B30C53" w:rsidP="00425A0E">
      <w:pPr>
        <w:jc w:val="both"/>
      </w:pPr>
      <w:r>
        <w:t xml:space="preserve">Registered Nurses who have the required orientation and training. </w:t>
      </w:r>
    </w:p>
    <w:p w14:paraId="3E0B184C" w14:textId="77F742FB" w:rsidR="00B30C53" w:rsidRPr="007824CC" w:rsidRDefault="00B30C53" w:rsidP="00425A0E">
      <w:pPr>
        <w:jc w:val="both"/>
        <w:rPr>
          <w:b/>
          <w:bCs/>
        </w:rPr>
      </w:pPr>
      <w:r w:rsidRPr="007824CC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7824CC">
        <w:rPr>
          <w:b/>
          <w:bCs/>
        </w:rPr>
        <w:t>may be implemented for clients who</w:t>
      </w:r>
      <w:r w:rsidR="00425A0E">
        <w:rPr>
          <w:b/>
          <w:bCs/>
        </w:rPr>
        <w:t xml:space="preserve"> meet the following inclusion criteria</w:t>
      </w:r>
      <w:r w:rsidRPr="007824CC">
        <w:rPr>
          <w:b/>
          <w:bCs/>
        </w:rPr>
        <w:t>:</w:t>
      </w:r>
    </w:p>
    <w:p w14:paraId="5D70570A" w14:textId="030BE8C9" w:rsidR="00B30C53" w:rsidRPr="0095774B" w:rsidRDefault="00B30C53" w:rsidP="00425A0E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95774B">
        <w:rPr>
          <w:rFonts w:cstheme="minorHAnsi"/>
        </w:rPr>
        <w:t xml:space="preserve">Are initially starting the vaginal pH modulator. </w:t>
      </w:r>
    </w:p>
    <w:p w14:paraId="3402F473" w14:textId="78311F29" w:rsidR="00425A0E" w:rsidRPr="00425A0E" w:rsidRDefault="00425A0E" w:rsidP="00425A0E">
      <w:pPr>
        <w:jc w:val="both"/>
        <w:rPr>
          <w:b/>
          <w:bCs/>
        </w:rPr>
      </w:pPr>
      <w:r w:rsidRPr="00425A0E">
        <w:rPr>
          <w:b/>
          <w:bCs/>
        </w:rPr>
        <w:t xml:space="preserve">This </w:t>
      </w:r>
      <w:r w:rsidR="00192EC5">
        <w:rPr>
          <w:b/>
          <w:bCs/>
        </w:rPr>
        <w:t>protocol</w:t>
      </w:r>
      <w:r w:rsidR="00192EC5" w:rsidRPr="007824CC">
        <w:rPr>
          <w:b/>
          <w:bCs/>
        </w:rPr>
        <w:t xml:space="preserve"> </w:t>
      </w:r>
      <w:r w:rsidRPr="00425A0E">
        <w:rPr>
          <w:b/>
          <w:bCs/>
          <w:i/>
          <w:iCs/>
        </w:rPr>
        <w:t>must not be implemented</w:t>
      </w:r>
      <w:r w:rsidRPr="00425A0E">
        <w:rPr>
          <w:b/>
          <w:bCs/>
        </w:rPr>
        <w:t xml:space="preserve"> for clients with the following exclusion criteria: </w:t>
      </w:r>
    </w:p>
    <w:p w14:paraId="4C52B7CE" w14:textId="70CFBA91" w:rsidR="00425A0E" w:rsidRPr="00425A0E" w:rsidRDefault="00425A0E" w:rsidP="00425A0E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>
        <w:t>History of recurrent UTI or urinary tract abnormalities.</w:t>
      </w:r>
    </w:p>
    <w:p w14:paraId="4A1C938C" w14:textId="01D3785A" w:rsidR="00B30C53" w:rsidRPr="00232E9F" w:rsidRDefault="005D6600" w:rsidP="00425A0E">
      <w:pPr>
        <w:spacing w:before="240"/>
        <w:jc w:val="both"/>
        <w:rPr>
          <w:rFonts w:cstheme="minorHAnsi"/>
        </w:rPr>
      </w:pPr>
      <w:r>
        <w:rPr>
          <w:rFonts w:cstheme="minorHAnsi"/>
          <w:b/>
          <w:bCs/>
        </w:rPr>
        <w:t>Plan of Care</w:t>
      </w:r>
      <w:r w:rsidR="00B30C53" w:rsidRPr="00232E9F">
        <w:rPr>
          <w:rFonts w:cstheme="minorHAnsi"/>
        </w:rPr>
        <w:t xml:space="preserve">: </w:t>
      </w:r>
    </w:p>
    <w:p w14:paraId="45553C5F" w14:textId="75D601B0" w:rsidR="00B30C53" w:rsidRDefault="00B30C53" w:rsidP="00425A0E">
      <w:pPr>
        <w:pStyle w:val="ListParagraph"/>
        <w:numPr>
          <w:ilvl w:val="0"/>
          <w:numId w:val="18"/>
        </w:numPr>
        <w:spacing w:before="240"/>
        <w:jc w:val="both"/>
        <w:rPr>
          <w:rStyle w:val="Hyperlink"/>
          <w:rFonts w:cstheme="minorHAnsi"/>
          <w:i/>
          <w:iCs/>
        </w:rPr>
      </w:pPr>
      <w:r w:rsidRPr="00425A0E">
        <w:rPr>
          <w:rFonts w:cstheme="minorHAnsi"/>
        </w:rPr>
        <w:t xml:space="preserve">Follow the </w:t>
      </w:r>
      <w:hyperlink r:id="rId13" w:history="1">
        <w:r w:rsidRPr="00425A0E">
          <w:rPr>
            <w:rStyle w:val="Hyperlink"/>
            <w:rFonts w:cstheme="minorHAnsi"/>
            <w:i/>
            <w:iCs/>
          </w:rPr>
          <w:t xml:space="preserve">Vaginal </w:t>
        </w:r>
        <w:r w:rsidR="002A7EE3" w:rsidRPr="00425A0E">
          <w:rPr>
            <w:rStyle w:val="Hyperlink"/>
            <w:rFonts w:cstheme="minorHAnsi"/>
            <w:i/>
            <w:iCs/>
          </w:rPr>
          <w:t>Spermicides and pH Modulators</w:t>
        </w:r>
        <w:r w:rsidRPr="00425A0E">
          <w:rPr>
            <w:rStyle w:val="Hyperlink"/>
            <w:rFonts w:cstheme="minorHAnsi"/>
            <w:i/>
            <w:iCs/>
          </w:rPr>
          <w:t xml:space="preserve"> Clinical Practice Standard</w:t>
        </w:r>
      </w:hyperlink>
    </w:p>
    <w:p w14:paraId="2E0BAAC9" w14:textId="77777777" w:rsidR="00425A0E" w:rsidRPr="00425A0E" w:rsidRDefault="00425A0E" w:rsidP="00425A0E">
      <w:pPr>
        <w:pStyle w:val="ListParagraph"/>
        <w:spacing w:before="240"/>
        <w:ind w:left="1080"/>
        <w:jc w:val="both"/>
        <w:rPr>
          <w:rStyle w:val="Hyperlink"/>
          <w:rFonts w:cstheme="minorHAnsi"/>
          <w:i/>
          <w:iCs/>
        </w:rPr>
      </w:pPr>
    </w:p>
    <w:p w14:paraId="2BEFCC42" w14:textId="103C56AE" w:rsidR="00425A0E" w:rsidRPr="00425A0E" w:rsidRDefault="00425A0E" w:rsidP="00425A0E">
      <w:pPr>
        <w:pStyle w:val="ListParagraph"/>
        <w:numPr>
          <w:ilvl w:val="0"/>
          <w:numId w:val="18"/>
        </w:numPr>
        <w:spacing w:before="240"/>
        <w:jc w:val="both"/>
        <w:rPr>
          <w:rFonts w:cstheme="minorHAnsi"/>
        </w:rPr>
      </w:pPr>
      <w:r w:rsidRPr="00B71C90">
        <w:rPr>
          <w:rFonts w:cstheme="minorHAnsi"/>
        </w:rPr>
        <w:t>Follow state pharmacy rules and regulations for dispensing</w:t>
      </w:r>
      <w:r>
        <w:rPr>
          <w:rFonts w:cstheme="minorHAnsi"/>
        </w:rPr>
        <w:t xml:space="preserve"> or administering</w:t>
      </w:r>
      <w:r w:rsidRPr="00B71C90">
        <w:rPr>
          <w:rFonts w:cstheme="minorHAnsi"/>
        </w:rPr>
        <w:t xml:space="preserve"> contraception</w:t>
      </w:r>
    </w:p>
    <w:p w14:paraId="07A927A4" w14:textId="3E614B3A" w:rsidR="00C56CB1" w:rsidRDefault="00B30C53" w:rsidP="00425A0E">
      <w:pPr>
        <w:spacing w:before="240"/>
        <w:ind w:left="720" w:firstLine="45"/>
        <w:jc w:val="both"/>
        <w:rPr>
          <w:rFonts w:cstheme="minorHAnsi"/>
        </w:rPr>
      </w:pPr>
      <w:r w:rsidRPr="00232E9F">
        <w:rPr>
          <w:rFonts w:cstheme="minorHAnsi"/>
        </w:rPr>
        <w:t>3. Dispense</w:t>
      </w:r>
      <w:r w:rsidR="009E142E">
        <w:rPr>
          <w:rFonts w:cstheme="minorHAnsi"/>
        </w:rPr>
        <w:t xml:space="preserve">: </w:t>
      </w:r>
      <w:r w:rsidR="00C56CB1">
        <w:t>90 mg lactic acid/50 mg citric acid/20 mg potassium bitartrate per 5g vaginal gel sig: insert one pre-filled applicator vaginally immediately (or up to one hour) before each episode of intercourse. Repeat PRN. Dispense __ boxes</w:t>
      </w:r>
      <w:r w:rsidR="009E142E">
        <w:t>. E</w:t>
      </w:r>
      <w:r w:rsidR="00C56CB1">
        <w:t>ach box contains #12 applicators pre-filled with 5g of gel.</w:t>
      </w:r>
      <w:r w:rsidR="009E142E">
        <w:rPr>
          <w:rFonts w:cstheme="minorHAnsi"/>
        </w:rPr>
        <w:t xml:space="preserve"> </w:t>
      </w:r>
      <w:r w:rsidR="0095774B">
        <w:rPr>
          <w:rFonts w:cstheme="minorHAnsi"/>
        </w:rPr>
        <w:t xml:space="preserve">(Brand name: </w:t>
      </w:r>
      <w:r w:rsidR="0095774B">
        <w:t>Phexxi)</w:t>
      </w:r>
    </w:p>
    <w:p w14:paraId="2450C3BB" w14:textId="1BCC4AB1" w:rsidR="0095774B" w:rsidRDefault="0095774B" w:rsidP="00425A0E">
      <w:pPr>
        <w:rPr>
          <w:rFonts w:cstheme="minorHAnsi"/>
        </w:rPr>
      </w:pPr>
    </w:p>
    <w:p w14:paraId="4BBB1A6A" w14:textId="77777777" w:rsidR="00425A0E" w:rsidRPr="00232E9F" w:rsidRDefault="00425A0E" w:rsidP="00425A0E">
      <w:pPr>
        <w:rPr>
          <w:rFonts w:cstheme="minorHAnsi"/>
        </w:rPr>
      </w:pPr>
    </w:p>
    <w:p w14:paraId="6935E6EA" w14:textId="77777777" w:rsidR="00B30C53" w:rsidRPr="00232E9F" w:rsidRDefault="00B30C53" w:rsidP="00425A0E">
      <w:pPr>
        <w:rPr>
          <w:rFonts w:cstheme="minorHAnsi"/>
        </w:rPr>
      </w:pPr>
      <w:r w:rsidRPr="00232E9F">
        <w:rPr>
          <w:rFonts w:cstheme="minorHAnsi"/>
        </w:rPr>
        <w:t>______________________________________</w:t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  <w:t>_____________</w:t>
      </w:r>
    </w:p>
    <w:p w14:paraId="53E89266" w14:textId="77777777" w:rsidR="00B30C53" w:rsidRPr="00232E9F" w:rsidRDefault="00B30C53" w:rsidP="00425A0E">
      <w:pPr>
        <w:rPr>
          <w:rFonts w:cstheme="minorHAnsi"/>
        </w:rPr>
      </w:pPr>
      <w:r w:rsidRPr="00232E9F">
        <w:rPr>
          <w:rFonts w:cstheme="minorHAnsi"/>
        </w:rPr>
        <w:t xml:space="preserve">  Health Officer/medical designee (signature)</w:t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</w:r>
      <w:r w:rsidRPr="00232E9F">
        <w:rPr>
          <w:rFonts w:cstheme="minorHAnsi"/>
        </w:rPr>
        <w:tab/>
        <w:t xml:space="preserve">         Date</w:t>
      </w:r>
    </w:p>
    <w:p w14:paraId="7E461693" w14:textId="77777777" w:rsidR="00C56CB1" w:rsidRDefault="00C56CB1" w:rsidP="00425A0E">
      <w:pPr>
        <w:rPr>
          <w:rFonts w:cstheme="minorHAnsi"/>
        </w:rPr>
      </w:pPr>
    </w:p>
    <w:p w14:paraId="1C452268" w14:textId="4AEB4AF3" w:rsidR="00B30C53" w:rsidRDefault="00B30C53" w:rsidP="00425A0E">
      <w:pPr>
        <w:rPr>
          <w:rFonts w:cstheme="minorHAnsi"/>
        </w:rPr>
      </w:pPr>
      <w:r w:rsidRPr="00232E9F">
        <w:rPr>
          <w:rFonts w:cstheme="minorHAnsi"/>
        </w:rPr>
        <w:t xml:space="preserve">This </w:t>
      </w:r>
      <w:r w:rsidR="00192EC5">
        <w:t xml:space="preserve">protocol </w:t>
      </w:r>
      <w:r w:rsidRPr="00232E9F">
        <w:rPr>
          <w:rFonts w:cstheme="minorHAnsi"/>
        </w:rPr>
        <w:t xml:space="preserve">is in effect until it is replaced by a new </w:t>
      </w:r>
      <w:r w:rsidR="00192EC5">
        <w:t xml:space="preserve">protocol </w:t>
      </w:r>
      <w:r w:rsidRPr="00232E9F">
        <w:rPr>
          <w:rFonts w:cstheme="minorHAnsi"/>
        </w:rPr>
        <w:t xml:space="preserve">covering the same subject matter. The following RNs have read and agree to comply with the above </w:t>
      </w:r>
      <w:r w:rsidR="00192EC5">
        <w:t xml:space="preserve">protocol </w:t>
      </w:r>
      <w:r w:rsidRPr="00232E9F">
        <w:rPr>
          <w:rFonts w:cstheme="minorHAnsi"/>
        </w:rPr>
        <w:t xml:space="preserve">and have been approved by the health officer/medical designee listed above. </w:t>
      </w:r>
    </w:p>
    <w:p w14:paraId="385AA92F" w14:textId="77777777" w:rsidR="00425A0E" w:rsidRPr="00232E9F" w:rsidRDefault="00425A0E" w:rsidP="00B30C5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30C53" w:rsidRPr="00232E9F" w14:paraId="710850FE" w14:textId="77777777" w:rsidTr="00D60AE4">
        <w:tc>
          <w:tcPr>
            <w:tcW w:w="3116" w:type="dxa"/>
          </w:tcPr>
          <w:p w14:paraId="2345B0F9" w14:textId="77777777" w:rsidR="00B30C53" w:rsidRPr="00232E9F" w:rsidRDefault="00B30C53" w:rsidP="00D60AE4">
            <w:pPr>
              <w:jc w:val="center"/>
              <w:rPr>
                <w:rFonts w:cstheme="minorHAnsi"/>
              </w:rPr>
            </w:pPr>
            <w:r w:rsidRPr="00232E9F">
              <w:rPr>
                <w:rFonts w:cstheme="minorHAnsi"/>
              </w:rPr>
              <w:t>Name and title (print)</w:t>
            </w:r>
          </w:p>
        </w:tc>
        <w:tc>
          <w:tcPr>
            <w:tcW w:w="3117" w:type="dxa"/>
          </w:tcPr>
          <w:p w14:paraId="43A2F4FB" w14:textId="77777777" w:rsidR="00B30C53" w:rsidRPr="00232E9F" w:rsidRDefault="00B30C53" w:rsidP="00D60AE4">
            <w:pPr>
              <w:jc w:val="center"/>
              <w:rPr>
                <w:rFonts w:cstheme="minorHAnsi"/>
              </w:rPr>
            </w:pPr>
            <w:r w:rsidRPr="00232E9F">
              <w:rPr>
                <w:rFonts w:cstheme="minorHAnsi"/>
              </w:rPr>
              <w:t>Signature</w:t>
            </w:r>
          </w:p>
        </w:tc>
        <w:tc>
          <w:tcPr>
            <w:tcW w:w="3117" w:type="dxa"/>
          </w:tcPr>
          <w:p w14:paraId="5D9D27AF" w14:textId="77777777" w:rsidR="00B30C53" w:rsidRPr="00232E9F" w:rsidRDefault="00B30C53" w:rsidP="00D60AE4">
            <w:pPr>
              <w:jc w:val="center"/>
              <w:rPr>
                <w:rFonts w:cstheme="minorHAnsi"/>
              </w:rPr>
            </w:pPr>
            <w:r w:rsidRPr="00232E9F">
              <w:rPr>
                <w:rFonts w:cstheme="minorHAnsi"/>
              </w:rPr>
              <w:t>Date</w:t>
            </w:r>
          </w:p>
        </w:tc>
      </w:tr>
      <w:tr w:rsidR="00B30C53" w:rsidRPr="00232E9F" w14:paraId="73C96087" w14:textId="77777777" w:rsidTr="00D60AE4">
        <w:tc>
          <w:tcPr>
            <w:tcW w:w="3116" w:type="dxa"/>
          </w:tcPr>
          <w:p w14:paraId="67181A1B" w14:textId="77777777" w:rsidR="00B30C53" w:rsidRPr="00232E9F" w:rsidRDefault="00B30C53" w:rsidP="00D60AE4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2AE6523" w14:textId="77777777" w:rsidR="00B30C53" w:rsidRPr="00232E9F" w:rsidRDefault="00B30C53" w:rsidP="00D60AE4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176AB5B3" w14:textId="77777777" w:rsidR="00B30C53" w:rsidRPr="00232E9F" w:rsidRDefault="00B30C53" w:rsidP="00D60AE4">
            <w:pPr>
              <w:rPr>
                <w:rFonts w:cstheme="minorHAnsi"/>
              </w:rPr>
            </w:pPr>
          </w:p>
        </w:tc>
      </w:tr>
      <w:tr w:rsidR="00B30C53" w:rsidRPr="00232E9F" w14:paraId="11E59343" w14:textId="77777777" w:rsidTr="00D60AE4">
        <w:tc>
          <w:tcPr>
            <w:tcW w:w="3116" w:type="dxa"/>
          </w:tcPr>
          <w:p w14:paraId="0F890658" w14:textId="77777777" w:rsidR="00B30C53" w:rsidRPr="00232E9F" w:rsidRDefault="00B30C53" w:rsidP="00D60AE4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16C515A5" w14:textId="77777777" w:rsidR="00B30C53" w:rsidRPr="00232E9F" w:rsidRDefault="00B30C53" w:rsidP="00D60AE4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1DC0CD9" w14:textId="77777777" w:rsidR="00B30C53" w:rsidRPr="00232E9F" w:rsidRDefault="00B30C53" w:rsidP="00D60AE4">
            <w:pPr>
              <w:rPr>
                <w:rFonts w:cstheme="minorHAnsi"/>
              </w:rPr>
            </w:pPr>
          </w:p>
        </w:tc>
      </w:tr>
      <w:tr w:rsidR="00B30C53" w14:paraId="58026507" w14:textId="77777777" w:rsidTr="00D60AE4">
        <w:tc>
          <w:tcPr>
            <w:tcW w:w="3116" w:type="dxa"/>
          </w:tcPr>
          <w:p w14:paraId="2F4F2E2F" w14:textId="77777777" w:rsidR="00B30C53" w:rsidRPr="008F2ACC" w:rsidRDefault="00B30C53" w:rsidP="00D60AE4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BAB876F" w14:textId="77777777" w:rsidR="00B30C53" w:rsidRPr="008F2ACC" w:rsidRDefault="00B30C53" w:rsidP="00D60AE4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E77764E" w14:textId="77777777" w:rsidR="00B30C53" w:rsidRPr="008F2ACC" w:rsidRDefault="00B30C53" w:rsidP="00D60AE4">
            <w:pPr>
              <w:rPr>
                <w:sz w:val="32"/>
                <w:szCs w:val="32"/>
              </w:rPr>
            </w:pPr>
          </w:p>
        </w:tc>
      </w:tr>
      <w:tr w:rsidR="00B30C53" w14:paraId="2FF500CF" w14:textId="77777777" w:rsidTr="00D60AE4">
        <w:tc>
          <w:tcPr>
            <w:tcW w:w="3116" w:type="dxa"/>
          </w:tcPr>
          <w:p w14:paraId="6EEA9D73" w14:textId="77777777" w:rsidR="00B30C53" w:rsidRPr="008F2ACC" w:rsidRDefault="00B30C53" w:rsidP="00D60AE4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9A731CC" w14:textId="77777777" w:rsidR="00B30C53" w:rsidRPr="008F2ACC" w:rsidRDefault="00B30C53" w:rsidP="00D60AE4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E2E4409" w14:textId="77777777" w:rsidR="00B30C53" w:rsidRPr="008F2ACC" w:rsidRDefault="00B30C53" w:rsidP="00D60AE4">
            <w:pPr>
              <w:rPr>
                <w:sz w:val="32"/>
                <w:szCs w:val="32"/>
              </w:rPr>
            </w:pPr>
          </w:p>
        </w:tc>
      </w:tr>
    </w:tbl>
    <w:p w14:paraId="4F227647" w14:textId="77777777" w:rsidR="00B30C53" w:rsidRDefault="00B30C53"/>
    <w:sectPr w:rsidR="00B30C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3553" w14:textId="77777777" w:rsidR="008F2ACC" w:rsidRDefault="008F2ACC" w:rsidP="008F2ACC">
      <w:pPr>
        <w:spacing w:after="0" w:line="240" w:lineRule="auto"/>
      </w:pPr>
      <w:r>
        <w:separator/>
      </w:r>
    </w:p>
  </w:endnote>
  <w:endnote w:type="continuationSeparator" w:id="0">
    <w:p w14:paraId="249E338F" w14:textId="77777777" w:rsidR="008F2ACC" w:rsidRDefault="008F2ACC" w:rsidP="008F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2151" w14:textId="77777777" w:rsidR="008F2ACC" w:rsidRDefault="008F2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B853" w14:textId="77777777" w:rsidR="008F2ACC" w:rsidRDefault="008F2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EDF8" w14:textId="77777777" w:rsidR="008F2ACC" w:rsidRDefault="008F2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F1DC" w14:textId="77777777" w:rsidR="008F2ACC" w:rsidRDefault="008F2ACC" w:rsidP="008F2ACC">
      <w:pPr>
        <w:spacing w:after="0" w:line="240" w:lineRule="auto"/>
      </w:pPr>
      <w:r>
        <w:separator/>
      </w:r>
    </w:p>
  </w:footnote>
  <w:footnote w:type="continuationSeparator" w:id="0">
    <w:p w14:paraId="45A5F09E" w14:textId="77777777" w:rsidR="008F2ACC" w:rsidRDefault="008F2ACC" w:rsidP="008F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A689" w14:textId="77777777" w:rsidR="008F2ACC" w:rsidRDefault="008F2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6261"/>
      <w:docPartObj>
        <w:docPartGallery w:val="Watermarks"/>
        <w:docPartUnique/>
      </w:docPartObj>
    </w:sdtPr>
    <w:sdtEndPr/>
    <w:sdtContent>
      <w:p w14:paraId="2B5F5D9A" w14:textId="5E87DBCA" w:rsidR="008F2ACC" w:rsidRDefault="00207B2B">
        <w:pPr>
          <w:pStyle w:val="Header"/>
        </w:pPr>
        <w:r>
          <w:rPr>
            <w:noProof/>
          </w:rPr>
          <w:pict w14:anchorId="29AD0D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68F" w14:textId="77777777" w:rsidR="008F2ACC" w:rsidRDefault="008F2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724"/>
    <w:multiLevelType w:val="hybridMultilevel"/>
    <w:tmpl w:val="A5B6A532"/>
    <w:lvl w:ilvl="0" w:tplc="1DCA1E3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F00FD"/>
    <w:multiLevelType w:val="hybridMultilevel"/>
    <w:tmpl w:val="A8E84178"/>
    <w:lvl w:ilvl="0" w:tplc="246C98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67D7"/>
    <w:multiLevelType w:val="hybridMultilevel"/>
    <w:tmpl w:val="9DDECFC2"/>
    <w:lvl w:ilvl="0" w:tplc="84CC29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46B3E"/>
    <w:multiLevelType w:val="hybridMultilevel"/>
    <w:tmpl w:val="2744C9AC"/>
    <w:lvl w:ilvl="0" w:tplc="89E222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3646B"/>
    <w:multiLevelType w:val="hybridMultilevel"/>
    <w:tmpl w:val="913050C4"/>
    <w:lvl w:ilvl="0" w:tplc="2514E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B0858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9037B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E3674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542B44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633A68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920DD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671162"/>
    <w:multiLevelType w:val="hybridMultilevel"/>
    <w:tmpl w:val="ACC6C5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381CE2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BD7ABA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F4358E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BD1F08"/>
    <w:multiLevelType w:val="hybridMultilevel"/>
    <w:tmpl w:val="9B661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52890"/>
    <w:multiLevelType w:val="hybridMultilevel"/>
    <w:tmpl w:val="D0D61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B23D42"/>
    <w:multiLevelType w:val="hybridMultilevel"/>
    <w:tmpl w:val="2EB2DC54"/>
    <w:lvl w:ilvl="0" w:tplc="40E2794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8B52D6"/>
    <w:multiLevelType w:val="hybridMultilevel"/>
    <w:tmpl w:val="D0D616FC"/>
    <w:lvl w:ilvl="0" w:tplc="10B8D6A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757271">
    <w:abstractNumId w:val="18"/>
  </w:num>
  <w:num w:numId="2" w16cid:durableId="1154949199">
    <w:abstractNumId w:val="9"/>
  </w:num>
  <w:num w:numId="3" w16cid:durableId="534805465">
    <w:abstractNumId w:val="6"/>
  </w:num>
  <w:num w:numId="4" w16cid:durableId="1747068333">
    <w:abstractNumId w:val="8"/>
  </w:num>
  <w:num w:numId="5" w16cid:durableId="164248535">
    <w:abstractNumId w:val="14"/>
  </w:num>
  <w:num w:numId="6" w16cid:durableId="202837913">
    <w:abstractNumId w:val="17"/>
  </w:num>
  <w:num w:numId="7" w16cid:durableId="808672121">
    <w:abstractNumId w:val="7"/>
  </w:num>
  <w:num w:numId="8" w16cid:durableId="1056247034">
    <w:abstractNumId w:val="10"/>
  </w:num>
  <w:num w:numId="9" w16cid:durableId="1044063994">
    <w:abstractNumId w:val="3"/>
  </w:num>
  <w:num w:numId="10" w16cid:durableId="2102530786">
    <w:abstractNumId w:val="5"/>
  </w:num>
  <w:num w:numId="11" w16cid:durableId="1804156723">
    <w:abstractNumId w:val="16"/>
  </w:num>
  <w:num w:numId="12" w16cid:durableId="2093971131">
    <w:abstractNumId w:val="13"/>
  </w:num>
  <w:num w:numId="13" w16cid:durableId="1412771175">
    <w:abstractNumId w:val="15"/>
  </w:num>
  <w:num w:numId="14" w16cid:durableId="2146460279">
    <w:abstractNumId w:val="4"/>
  </w:num>
  <w:num w:numId="15" w16cid:durableId="703485747">
    <w:abstractNumId w:val="12"/>
  </w:num>
  <w:num w:numId="16" w16cid:durableId="838161133">
    <w:abstractNumId w:val="0"/>
  </w:num>
  <w:num w:numId="17" w16cid:durableId="1413433463">
    <w:abstractNumId w:val="11"/>
  </w:num>
  <w:num w:numId="18" w16cid:durableId="105076581">
    <w:abstractNumId w:val="2"/>
  </w:num>
  <w:num w:numId="19" w16cid:durableId="47252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CC"/>
    <w:rsid w:val="00157ECB"/>
    <w:rsid w:val="00192EC5"/>
    <w:rsid w:val="00207B2B"/>
    <w:rsid w:val="00232E9F"/>
    <w:rsid w:val="002A7EE3"/>
    <w:rsid w:val="003854D1"/>
    <w:rsid w:val="0042081A"/>
    <w:rsid w:val="00425A0E"/>
    <w:rsid w:val="004478E5"/>
    <w:rsid w:val="004F034E"/>
    <w:rsid w:val="005953DB"/>
    <w:rsid w:val="005D6600"/>
    <w:rsid w:val="006F40CE"/>
    <w:rsid w:val="007824CC"/>
    <w:rsid w:val="008746E5"/>
    <w:rsid w:val="008F2ACC"/>
    <w:rsid w:val="00913758"/>
    <w:rsid w:val="0095774B"/>
    <w:rsid w:val="00980779"/>
    <w:rsid w:val="009B1D91"/>
    <w:rsid w:val="009E142E"/>
    <w:rsid w:val="00A02738"/>
    <w:rsid w:val="00A07362"/>
    <w:rsid w:val="00AD697E"/>
    <w:rsid w:val="00B200D3"/>
    <w:rsid w:val="00B30C53"/>
    <w:rsid w:val="00B3287C"/>
    <w:rsid w:val="00B71C90"/>
    <w:rsid w:val="00B93C1F"/>
    <w:rsid w:val="00BE5F64"/>
    <w:rsid w:val="00C56CB1"/>
    <w:rsid w:val="00C84B39"/>
    <w:rsid w:val="00C85B2E"/>
    <w:rsid w:val="00F52F98"/>
    <w:rsid w:val="00F83EEF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7CF870"/>
  <w15:chartTrackingRefBased/>
  <w15:docId w15:val="{FAD84F02-492A-4E4E-B636-F6E7D38B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7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CC"/>
  </w:style>
  <w:style w:type="paragraph" w:styleId="Footer">
    <w:name w:val="footer"/>
    <w:basedOn w:val="Normal"/>
    <w:link w:val="FooterChar"/>
    <w:uiPriority w:val="99"/>
    <w:unhideWhenUsed/>
    <w:rsid w:val="008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CC"/>
  </w:style>
  <w:style w:type="paragraph" w:styleId="Revision">
    <w:name w:val="Revision"/>
    <w:hidden/>
    <w:uiPriority w:val="99"/>
    <w:semiHidden/>
    <w:rsid w:val="00207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HEALTHYPEOPLEFAMILIES/REPRODUCTIVESEXUALHEALTH/RESOURCES/Documents/Clinical-Practice-Standards/CPS-POP.docx" TargetMode="External"/><Relationship Id="rId13" Type="http://schemas.openxmlformats.org/officeDocument/2006/relationships/hyperlink" Target="https://www.oregon.gov/oha/PH/HEALTHYPEOPLEFAMILIES/REPRODUCTIVESEXUALHEALTH/RESOURCES/Documents/Clinical-Practice-Standards/CPS-Spermicides_pHmodulators.docx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regon.gov/oha/PH/HEALTHYPEOPLEFAMILIES/REPRODUCTIVESEXUALHEALTH/RESOURCES/Documents/Clinical-Practice-Standards/CPS-COC.docx" TargetMode="External"/><Relationship Id="rId12" Type="http://schemas.openxmlformats.org/officeDocument/2006/relationships/hyperlink" Target="https://www.oregon.gov/oha/PH/HEALTHYPEOPLEFAMILIES/REPRODUCTIVESEXUALHEALTH/RESOURCES/Documents/Clinical-Practice-Standards/CPS-Depo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ha/PH/HEALTHYPEOPLEFAMILIES/REPRODUCTIVESEXUALHEALTH/RESOURCES/Documents/Clinical-Practice-Standards/CPS-EC.docx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oregon.gov/oha/PH/HEALTHYPEOPLEFAMILIES/REPRODUCTIVESEXUALHEALTH/RESOURCES/Documents/Clinical-Practice-Standards/CPS-Ring.docx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ha/PH/HEALTHYPEOPLEFAMILIES/REPRODUCTIVESEXUALHEALTH/RESOURCES/Documents/Clinical-Practice-Standards/CPS-Patch.docx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Clinical Services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RHCare</Value>
      <Value>CPS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E2387EC5-714F-4F3B-BAAC-A5862F433C6F}"/>
</file>

<file path=customXml/itemProps2.xml><?xml version="1.0" encoding="utf-8"?>
<ds:datastoreItem xmlns:ds="http://schemas.openxmlformats.org/officeDocument/2006/customXml" ds:itemID="{CB16876C-FBA6-472E-9BC1-A9C31EB9B976}"/>
</file>

<file path=customXml/itemProps3.xml><?xml version="1.0" encoding="utf-8"?>
<ds:datastoreItem xmlns:ds="http://schemas.openxmlformats.org/officeDocument/2006/customXml" ds:itemID="{A6C35E67-B6E9-49B8-B1E3-B5421930F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1720</Words>
  <Characters>9807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Steurer</dc:creator>
  <cp:keywords/>
  <dc:description/>
  <cp:lastModifiedBy>Emily Elman</cp:lastModifiedBy>
  <cp:revision>2</cp:revision>
  <dcterms:created xsi:type="dcterms:W3CDTF">2024-09-27T16:50:00Z</dcterms:created>
  <dcterms:modified xsi:type="dcterms:W3CDTF">2024-09-27T16:50:00Z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2024-09-19T15:43:54Z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d5e44772-07e0-4a52-b5f6-9939984b002e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0x010100EF490226E2F91D4F87054D2E547138F3</vt:lpwstr>
  </property>
</Properties>
</file>