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98FB" w14:textId="78216500" w:rsidR="005E7D9B" w:rsidRDefault="005E7D9B" w:rsidP="00A4469C">
      <w:pPr>
        <w:pStyle w:val="Heading1"/>
        <w:jc w:val="center"/>
      </w:pPr>
      <w:r>
        <w:t xml:space="preserve">2026 WIC Nutrition Services Plan (NSP) Form </w:t>
      </w:r>
    </w:p>
    <w:p w14:paraId="2233F36C" w14:textId="2B274C75" w:rsidR="005E7D9B" w:rsidRDefault="005E7D9B" w:rsidP="005E7D9B">
      <w:r>
        <w:t>Person Completing form:</w:t>
      </w:r>
    </w:p>
    <w:p w14:paraId="52DC5EC9" w14:textId="68328EFA" w:rsidR="005E7D9B" w:rsidRDefault="005E7D9B" w:rsidP="005E7D9B">
      <w:r>
        <w:t xml:space="preserve">Email: </w:t>
      </w:r>
    </w:p>
    <w:p w14:paraId="2FF61C77" w14:textId="243F475E" w:rsidR="00A4469C" w:rsidRDefault="00A4469C" w:rsidP="005E7D9B">
      <w:r>
        <w:t>County:</w:t>
      </w:r>
    </w:p>
    <w:p w14:paraId="0D721DEB" w14:textId="77777777" w:rsidR="005E7D9B" w:rsidRDefault="005E7D9B" w:rsidP="005E7D9B"/>
    <w:p w14:paraId="14D382F0" w14:textId="7E24234F" w:rsidR="00520BAF" w:rsidRDefault="0043722B" w:rsidP="00520BAF">
      <w:pPr>
        <w:pStyle w:val="Heading2"/>
      </w:pPr>
      <w:r>
        <w:t>Steps</w:t>
      </w:r>
      <w:r w:rsidR="00520BAF">
        <w:t xml:space="preserve"> to complete this form</w:t>
      </w:r>
    </w:p>
    <w:p w14:paraId="0867681D" w14:textId="2DAF95FC" w:rsidR="005E7D9B" w:rsidRDefault="00520BAF" w:rsidP="002F7A1A">
      <w:pPr>
        <w:pStyle w:val="ListParagraph"/>
        <w:numPr>
          <w:ilvl w:val="0"/>
          <w:numId w:val="10"/>
        </w:numPr>
      </w:pPr>
      <w:r>
        <w:t xml:space="preserve">Use </w:t>
      </w:r>
      <w:r w:rsidR="002F7A1A">
        <w:t xml:space="preserve">instructions in </w:t>
      </w:r>
      <w:r>
        <w:t xml:space="preserve">the 2026 NSP Guidance </w:t>
      </w:r>
      <w:r w:rsidR="002F7A1A">
        <w:t>to complete this form</w:t>
      </w:r>
    </w:p>
    <w:p w14:paraId="5B9F8CF1" w14:textId="4419B409" w:rsidR="002F7A1A" w:rsidRDefault="002F7A1A" w:rsidP="002F7A1A">
      <w:pPr>
        <w:pStyle w:val="ListParagraph"/>
        <w:numPr>
          <w:ilvl w:val="0"/>
          <w:numId w:val="10"/>
        </w:numPr>
      </w:pPr>
      <w:r>
        <w:t>Save this form as a Word Document</w:t>
      </w:r>
      <w:r w:rsidR="009B295A">
        <w:t xml:space="preserve"> when complete</w:t>
      </w:r>
    </w:p>
    <w:p w14:paraId="48E250D1" w14:textId="291CA383" w:rsidR="009B295A" w:rsidRPr="00AD7B84" w:rsidRDefault="009B295A" w:rsidP="002F7A1A">
      <w:pPr>
        <w:pStyle w:val="ListParagraph"/>
        <w:numPr>
          <w:ilvl w:val="0"/>
          <w:numId w:val="10"/>
        </w:numPr>
      </w:pPr>
      <w:r>
        <w:t>Email to Lauren Simmons (</w:t>
      </w:r>
      <w:hyperlink r:id="rId10" w:history="1">
        <w:r w:rsidRPr="00AB07C5">
          <w:rPr>
            <w:rStyle w:val="Hyperlink"/>
          </w:rPr>
          <w:t>Lauren.Simmons2@oha.oregon.gov</w:t>
        </w:r>
      </w:hyperlink>
      <w:r>
        <w:t xml:space="preserve">) </w:t>
      </w:r>
      <w:r w:rsidR="007752FE">
        <w:t xml:space="preserve">on or before </w:t>
      </w:r>
      <w:r w:rsidR="007752FE" w:rsidRPr="007752FE">
        <w:rPr>
          <w:b/>
          <w:bCs/>
          <w:color w:val="C00000"/>
        </w:rPr>
        <w:t>Wednesday December 31, 2025</w:t>
      </w:r>
      <w:r w:rsidR="007752FE" w:rsidRPr="007752FE">
        <w:rPr>
          <w:color w:val="C00000"/>
        </w:rPr>
        <w:t xml:space="preserve"> </w:t>
      </w:r>
    </w:p>
    <w:p w14:paraId="4637A518" w14:textId="4D41C2B3" w:rsidR="00AD7B84" w:rsidRDefault="00AD7B84" w:rsidP="002F7A1A">
      <w:pPr>
        <w:pStyle w:val="ListParagraph"/>
        <w:numPr>
          <w:ilvl w:val="0"/>
          <w:numId w:val="10"/>
        </w:numPr>
      </w:pPr>
      <w:r>
        <w:t>Contact your Nutrition Consultant with any questions</w:t>
      </w:r>
    </w:p>
    <w:p w14:paraId="344A065F" w14:textId="77777777" w:rsidR="00AD7B84" w:rsidRDefault="00AD7B84" w:rsidP="00AD7B84"/>
    <w:p w14:paraId="184502B4" w14:textId="5A9BED16" w:rsidR="00AD7B84" w:rsidRPr="00177EFD" w:rsidRDefault="00AD7B84" w:rsidP="00177EFD">
      <w:pPr>
        <w:pStyle w:val="Heading1"/>
        <w:rPr>
          <w:sz w:val="36"/>
          <w:szCs w:val="36"/>
        </w:rPr>
      </w:pPr>
      <w:r w:rsidRPr="00177EFD">
        <w:rPr>
          <w:sz w:val="36"/>
          <w:szCs w:val="36"/>
        </w:rPr>
        <w:t>2026 NSP Plan</w:t>
      </w:r>
    </w:p>
    <w:p w14:paraId="0CE1F418" w14:textId="0641B0AB" w:rsidR="00AD7B84" w:rsidRDefault="00AD7B84" w:rsidP="00177EFD">
      <w:pPr>
        <w:pStyle w:val="Heading2"/>
      </w:pPr>
      <w:r>
        <w:t>Goal 1</w:t>
      </w:r>
      <w:r w:rsidR="006A65ED">
        <w:t>: Breastfeeding</w:t>
      </w:r>
    </w:p>
    <w:p w14:paraId="15B5ED95" w14:textId="3B22D6CA" w:rsidR="00AC77F2" w:rsidRDefault="006A65ED" w:rsidP="00AD7B84">
      <w:r w:rsidRPr="006A65ED">
        <w:rPr>
          <w:b/>
          <w:bCs/>
        </w:rPr>
        <w:t>Goal:</w:t>
      </w:r>
      <w:r>
        <w:t xml:space="preserve"> </w:t>
      </w:r>
      <w:r w:rsidR="00AC77F2">
        <w:t xml:space="preserve">Local agencies will support participants who are expressing breast milk. </w:t>
      </w:r>
    </w:p>
    <w:p w14:paraId="71585D38" w14:textId="3E80FB74" w:rsidR="00177EFD" w:rsidRDefault="00177EFD" w:rsidP="00AD7B84">
      <w:r w:rsidRPr="006A65ED">
        <w:rPr>
          <w:b/>
          <w:bCs/>
        </w:rPr>
        <w:t>Objective</w:t>
      </w:r>
      <w:r w:rsidR="006A65ED" w:rsidRPr="006A65ED">
        <w:rPr>
          <w:b/>
          <w:bCs/>
        </w:rPr>
        <w:t>:</w:t>
      </w:r>
      <w:r w:rsidR="006A65ED">
        <w:t xml:space="preserve"> Local agency staff will demonstrate at least one way to support participants who are expressing milk. </w:t>
      </w:r>
    </w:p>
    <w:p w14:paraId="3110811D" w14:textId="4B1E84B2" w:rsidR="006A65ED" w:rsidRDefault="006A65ED" w:rsidP="00AD7B84">
      <w:r>
        <w:rPr>
          <w:b/>
          <w:bCs/>
        </w:rPr>
        <w:t>Activities:</w:t>
      </w:r>
    </w:p>
    <w:p w14:paraId="7EDB6048" w14:textId="5A40D635" w:rsidR="00C460D5" w:rsidRDefault="00C460D5" w:rsidP="00AD7B84">
      <w:r>
        <w:t xml:space="preserve">Select one or more </w:t>
      </w:r>
      <w:r w:rsidR="001C7D44">
        <w:t>of the following activities</w:t>
      </w:r>
      <w:r>
        <w:t xml:space="preserve"> to meet the objective.</w:t>
      </w:r>
    </w:p>
    <w:p w14:paraId="125BF756" w14:textId="1F686531" w:rsidR="0043722B" w:rsidRDefault="00C460D5" w:rsidP="0043722B">
      <w:pPr>
        <w:pStyle w:val="ListParagraph"/>
        <w:numPr>
          <w:ilvl w:val="0"/>
          <w:numId w:val="11"/>
        </w:numPr>
      </w:pPr>
      <w:r>
        <w:t xml:space="preserve">Complete the </w:t>
      </w:r>
      <w:r w:rsidR="0043722B">
        <w:t>breast pump in-service</w:t>
      </w:r>
    </w:p>
    <w:p w14:paraId="06A2C6C1" w14:textId="1ACBBBA6" w:rsidR="0043722B" w:rsidRDefault="00702BCE" w:rsidP="0043722B">
      <w:pPr>
        <w:pStyle w:val="ListParagraph"/>
        <w:numPr>
          <w:ilvl w:val="0"/>
          <w:numId w:val="11"/>
        </w:numPr>
      </w:pPr>
      <w:r>
        <w:t>Review the Breast Pump Handbook</w:t>
      </w:r>
    </w:p>
    <w:p w14:paraId="0853CE88" w14:textId="515BDA3E" w:rsidR="00702BCE" w:rsidRDefault="00702BCE" w:rsidP="0043722B">
      <w:pPr>
        <w:pStyle w:val="ListParagraph"/>
        <w:numPr>
          <w:ilvl w:val="0"/>
          <w:numId w:val="11"/>
        </w:numPr>
      </w:pPr>
      <w:r>
        <w:t xml:space="preserve">Develop a procedure for conducting and documenting </w:t>
      </w:r>
      <w:r w:rsidR="00D1664B">
        <w:t xml:space="preserve">48-hour follow up after issuing a breast pump </w:t>
      </w:r>
    </w:p>
    <w:p w14:paraId="1E63E51B" w14:textId="680CE28B" w:rsidR="00D1664B" w:rsidRDefault="00D1664B" w:rsidP="0043722B">
      <w:pPr>
        <w:pStyle w:val="ListParagraph"/>
        <w:numPr>
          <w:ilvl w:val="0"/>
          <w:numId w:val="11"/>
        </w:numPr>
      </w:pPr>
      <w:r>
        <w:t>Develop a local activity to meet the objective</w:t>
      </w:r>
    </w:p>
    <w:p w14:paraId="671307F2" w14:textId="77777777" w:rsidR="00D1664B" w:rsidRDefault="00D1664B" w:rsidP="00D1664B"/>
    <w:p w14:paraId="492CDDE3" w14:textId="6EB1E21D" w:rsidR="00C85600" w:rsidRDefault="00B506E7" w:rsidP="00B506E7">
      <w:pPr>
        <w:pStyle w:val="Heading2"/>
      </w:pPr>
      <w:r>
        <w:t xml:space="preserve">Breastfeeding Goal </w:t>
      </w:r>
      <w:r w:rsidR="00C85600">
        <w:t>Activity Plan:</w:t>
      </w:r>
    </w:p>
    <w:p w14:paraId="51F30B94" w14:textId="68AB8DA6" w:rsidR="00B20D05" w:rsidRPr="00B20D05" w:rsidRDefault="00B20D05" w:rsidP="00B506E7">
      <w:pPr>
        <w:rPr>
          <w:b/>
          <w:bCs/>
        </w:rPr>
      </w:pPr>
      <w:r w:rsidRPr="00B20D05">
        <w:rPr>
          <w:b/>
          <w:bCs/>
        </w:rPr>
        <w:t>Instructions</w:t>
      </w:r>
    </w:p>
    <w:p w14:paraId="27563499" w14:textId="54056081" w:rsidR="00B506E7" w:rsidRDefault="00B506E7" w:rsidP="00B506E7">
      <w:r>
        <w:t xml:space="preserve">Record the selected planned activity. </w:t>
      </w:r>
      <w:r w:rsidR="00850922">
        <w:br/>
      </w:r>
      <w:r>
        <w:t>Please include:</w:t>
      </w:r>
    </w:p>
    <w:p w14:paraId="312C9565" w14:textId="77777777" w:rsidR="00B506E7" w:rsidRDefault="00B506E7" w:rsidP="00B506E7">
      <w:pPr>
        <w:pStyle w:val="ListParagraph"/>
        <w:numPr>
          <w:ilvl w:val="0"/>
          <w:numId w:val="12"/>
        </w:numPr>
      </w:pPr>
      <w:r w:rsidRPr="00F20768">
        <w:rPr>
          <w:b/>
          <w:bCs/>
        </w:rPr>
        <w:t>Which staff</w:t>
      </w:r>
      <w:r>
        <w:t xml:space="preserve"> will be involved</w:t>
      </w:r>
    </w:p>
    <w:p w14:paraId="166C05EE" w14:textId="77777777" w:rsidR="00B506E7" w:rsidRDefault="00B506E7" w:rsidP="00B506E7">
      <w:pPr>
        <w:pStyle w:val="ListParagraph"/>
        <w:numPr>
          <w:ilvl w:val="0"/>
          <w:numId w:val="12"/>
        </w:numPr>
      </w:pPr>
      <w:r w:rsidRPr="00F20768">
        <w:rPr>
          <w:b/>
          <w:bCs/>
        </w:rPr>
        <w:t>When</w:t>
      </w:r>
      <w:r>
        <w:t xml:space="preserve"> the activity will happen or the expected timeline</w:t>
      </w:r>
    </w:p>
    <w:p w14:paraId="492C44D1" w14:textId="0D8CA1BD" w:rsidR="00B506E7" w:rsidRDefault="004A55F9" w:rsidP="00B506E7">
      <w:pPr>
        <w:pStyle w:val="ListParagraph"/>
        <w:numPr>
          <w:ilvl w:val="0"/>
          <w:numId w:val="12"/>
        </w:numPr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97F957" wp14:editId="3ABC4911">
                <wp:simplePos x="0" y="0"/>
                <wp:positionH relativeFrom="margin">
                  <wp:align>left</wp:align>
                </wp:positionH>
                <wp:positionV relativeFrom="paragraph">
                  <wp:posOffset>381168</wp:posOffset>
                </wp:positionV>
                <wp:extent cx="6094071" cy="5278055"/>
                <wp:effectExtent l="0" t="0" r="2540" b="0"/>
                <wp:wrapNone/>
                <wp:docPr id="114892038" name="Text Box 2" descr="empty yellow text box created for entering NSP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071" cy="52780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D5EC9" w14:textId="77777777" w:rsidR="004A55F9" w:rsidRDefault="004A55F9" w:rsidP="004A5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7F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empty yellow text box created for entering NSP info" style="position:absolute;left:0;text-align:left;margin-left:0;margin-top:30pt;width:479.85pt;height:415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" fillcolor="#ffc" stroked="f" strokeweight=".5pt">
                <v:textbox>
                  <w:txbxContent>
                    <w:p w14:paraId="5B7D5EC9" w14:textId="77777777" w:rsidR="004A55F9" w:rsidRDefault="004A55F9" w:rsidP="004A55F9"/>
                  </w:txbxContent>
                </v:textbox>
                <w10:wrap anchorx="margin"/>
              </v:shape>
            </w:pict>
          </mc:Fallback>
        </mc:AlternateContent>
      </w:r>
      <w:r w:rsidR="00B506E7" w:rsidRPr="00F20768">
        <w:rPr>
          <w:b/>
          <w:bCs/>
        </w:rPr>
        <w:t>How</w:t>
      </w:r>
      <w:r w:rsidR="00B506E7">
        <w:t xml:space="preserve"> you will evaluate whether activity is complete</w:t>
      </w:r>
    </w:p>
    <w:p w14:paraId="18B5B134" w14:textId="5A15B34E" w:rsidR="00C85600" w:rsidRDefault="00C85600">
      <w:pPr>
        <w:rPr>
          <w:rFonts w:ascii="Arial Rounded MT Bold" w:eastAsiaTheme="majorEastAsia" w:hAnsi="Arial Rounded MT Bold" w:cstheme="majorBidi"/>
          <w:color w:val="000000" w:themeColor="text1"/>
          <w:szCs w:val="28"/>
        </w:rPr>
      </w:pPr>
      <w:r>
        <w:br w:type="page"/>
      </w:r>
    </w:p>
    <w:p w14:paraId="79E217C7" w14:textId="5A473810" w:rsidR="00C85600" w:rsidRDefault="00C85600" w:rsidP="00C85600">
      <w:pPr>
        <w:pStyle w:val="Heading2"/>
      </w:pPr>
      <w:r>
        <w:lastRenderedPageBreak/>
        <w:t>Goal 2: Nutrition Education</w:t>
      </w:r>
    </w:p>
    <w:p w14:paraId="730D1F2A" w14:textId="258AEBBB" w:rsidR="00C85600" w:rsidRDefault="00C85600" w:rsidP="00C85600">
      <w:r w:rsidRPr="00113132">
        <w:rPr>
          <w:b/>
          <w:bCs/>
        </w:rPr>
        <w:t>Goal:</w:t>
      </w:r>
      <w:r>
        <w:t xml:space="preserve"> </w:t>
      </w:r>
      <w:r w:rsidR="00DC2A45">
        <w:t>Implement “anytime” quarterly nutrition education opportunities for WIC participants.</w:t>
      </w:r>
    </w:p>
    <w:p w14:paraId="681F4A11" w14:textId="035A9700" w:rsidR="00DC2A45" w:rsidRDefault="00DC2A45" w:rsidP="00C85600">
      <w:r w:rsidRPr="006324F1">
        <w:rPr>
          <w:b/>
          <w:bCs/>
        </w:rPr>
        <w:t>Objective:</w:t>
      </w:r>
      <w:r>
        <w:t xml:space="preserve"> Local agencies will be able to provide </w:t>
      </w:r>
      <w:r w:rsidR="0068090B">
        <w:t>quarterly nutrition education alternatives to WIC participants</w:t>
      </w:r>
    </w:p>
    <w:p w14:paraId="7C124533" w14:textId="001BD06E" w:rsidR="0068090B" w:rsidRPr="006324F1" w:rsidRDefault="0068090B" w:rsidP="00C85600">
      <w:pPr>
        <w:rPr>
          <w:b/>
          <w:bCs/>
        </w:rPr>
      </w:pPr>
      <w:r w:rsidRPr="006324F1">
        <w:rPr>
          <w:b/>
          <w:bCs/>
        </w:rPr>
        <w:t>Activities</w:t>
      </w:r>
      <w:r w:rsidR="00B21557" w:rsidRPr="006324F1">
        <w:rPr>
          <w:b/>
          <w:bCs/>
        </w:rPr>
        <w:t>:</w:t>
      </w:r>
    </w:p>
    <w:p w14:paraId="0FA93963" w14:textId="54BD61F5" w:rsidR="00B21557" w:rsidRDefault="001151AF" w:rsidP="00F160F5">
      <w:pPr>
        <w:pStyle w:val="ListParagraph"/>
        <w:numPr>
          <w:ilvl w:val="0"/>
          <w:numId w:val="14"/>
        </w:numPr>
      </w:pPr>
      <w:r>
        <w:t xml:space="preserve">Review </w:t>
      </w:r>
      <w:hyperlink r:id="rId11" w:history="1">
        <w:r w:rsidRPr="001151AF">
          <w:rPr>
            <w:rStyle w:val="Hyperlink"/>
          </w:rPr>
          <w:t>Policy 820</w:t>
        </w:r>
      </w:hyperlink>
      <w:r>
        <w:t xml:space="preserve"> with local agency staff</w:t>
      </w:r>
      <w:r w:rsidR="006324F1">
        <w:t xml:space="preserve"> (required)</w:t>
      </w:r>
    </w:p>
    <w:p w14:paraId="47CDBAA9" w14:textId="55B43DA6" w:rsidR="001151AF" w:rsidRDefault="001151AF" w:rsidP="00F160F5">
      <w:pPr>
        <w:pStyle w:val="ListParagraph"/>
        <w:numPr>
          <w:ilvl w:val="0"/>
          <w:numId w:val="14"/>
        </w:numPr>
      </w:pPr>
      <w:r>
        <w:t xml:space="preserve">Develop or enhance local agency procedures for offering “anytime” nutrition education opportunities to WIC participants. </w:t>
      </w:r>
    </w:p>
    <w:p w14:paraId="449234F2" w14:textId="4BFC8E1E" w:rsidR="00F160F5" w:rsidRDefault="00F160F5" w:rsidP="00B21557">
      <w:pPr>
        <w:pStyle w:val="ListParagraph"/>
        <w:numPr>
          <w:ilvl w:val="0"/>
          <w:numId w:val="13"/>
        </w:numPr>
      </w:pPr>
      <w:r>
        <w:t xml:space="preserve">Select one or more of the following </w:t>
      </w:r>
      <w:r w:rsidR="0025683F">
        <w:t>activities to meet this objective</w:t>
      </w:r>
      <w:r>
        <w:t xml:space="preserve"> </w:t>
      </w:r>
    </w:p>
    <w:p w14:paraId="01994CEE" w14:textId="727033D4" w:rsidR="00624BF8" w:rsidRDefault="00624BF8" w:rsidP="00624BF8">
      <w:pPr>
        <w:pStyle w:val="ListParagraph"/>
        <w:numPr>
          <w:ilvl w:val="1"/>
          <w:numId w:val="13"/>
        </w:numPr>
      </w:pPr>
      <w:r>
        <w:t xml:space="preserve">Use </w:t>
      </w:r>
      <w:hyperlink r:id="rId12" w:history="1">
        <w:r w:rsidRPr="00AB07C5">
          <w:rPr>
            <w:rStyle w:val="Hyperlink"/>
          </w:rPr>
          <w:t>WICHealth.org</w:t>
        </w:r>
      </w:hyperlink>
      <w:r>
        <w:t xml:space="preserve"> </w:t>
      </w:r>
    </w:p>
    <w:p w14:paraId="5B8C9B24" w14:textId="6C597FEF" w:rsidR="00624BF8" w:rsidRDefault="00624BF8" w:rsidP="00624BF8">
      <w:pPr>
        <w:pStyle w:val="ListParagraph"/>
        <w:numPr>
          <w:ilvl w:val="1"/>
          <w:numId w:val="13"/>
        </w:numPr>
      </w:pPr>
      <w:r>
        <w:t xml:space="preserve">Implement self-paced lessons </w:t>
      </w:r>
      <w:r w:rsidR="005637A7">
        <w:t xml:space="preserve">using </w:t>
      </w:r>
      <w:hyperlink r:id="rId13" w:history="1">
        <w:r w:rsidR="005637A7" w:rsidRPr="00525155">
          <w:rPr>
            <w:rStyle w:val="Hyperlink"/>
          </w:rPr>
          <w:t>Brush Art</w:t>
        </w:r>
      </w:hyperlink>
    </w:p>
    <w:p w14:paraId="6B1F1419" w14:textId="04523FFB" w:rsidR="005637A7" w:rsidRDefault="005637A7" w:rsidP="00624BF8">
      <w:pPr>
        <w:pStyle w:val="ListParagraph"/>
        <w:numPr>
          <w:ilvl w:val="1"/>
          <w:numId w:val="13"/>
        </w:numPr>
      </w:pPr>
      <w:r>
        <w:t xml:space="preserve">Use </w:t>
      </w:r>
      <w:r w:rsidR="00C56EE5">
        <w:t>other state-approved alternate on-line nutrition education options including</w:t>
      </w:r>
    </w:p>
    <w:p w14:paraId="60E74F25" w14:textId="7D32D3BC" w:rsidR="00C56EE5" w:rsidRDefault="00C56EE5" w:rsidP="00C56EE5">
      <w:pPr>
        <w:pStyle w:val="ListParagraph"/>
        <w:numPr>
          <w:ilvl w:val="2"/>
          <w:numId w:val="13"/>
        </w:numPr>
      </w:pPr>
      <w:hyperlink r:id="rId14" w:history="1">
        <w:r w:rsidRPr="00961282">
          <w:rPr>
            <w:rStyle w:val="Hyperlink"/>
          </w:rPr>
          <w:t>Texas WIC Click &amp; Learn</w:t>
        </w:r>
      </w:hyperlink>
      <w:r>
        <w:t xml:space="preserve"> lessons</w:t>
      </w:r>
    </w:p>
    <w:p w14:paraId="484F6374" w14:textId="7C0BD454" w:rsidR="00C56EE5" w:rsidRDefault="00C56EE5" w:rsidP="00C56EE5">
      <w:pPr>
        <w:pStyle w:val="ListParagraph"/>
        <w:numPr>
          <w:ilvl w:val="2"/>
          <w:numId w:val="13"/>
        </w:numPr>
      </w:pPr>
      <w:proofErr w:type="spellStart"/>
      <w:r>
        <w:t>Youtube</w:t>
      </w:r>
      <w:proofErr w:type="spellEnd"/>
      <w:r>
        <w:t xml:space="preserve"> Videos (see </w:t>
      </w:r>
      <w:hyperlink r:id="rId15" w:history="1">
        <w:r w:rsidR="001177DC" w:rsidRPr="00DF1DB4">
          <w:rPr>
            <w:rStyle w:val="Hyperlink"/>
          </w:rPr>
          <w:t xml:space="preserve">State-Approved Alternate Nutrition Education </w:t>
        </w:r>
        <w:r w:rsidRPr="00DF1DB4">
          <w:rPr>
            <w:rStyle w:val="Hyperlink"/>
          </w:rPr>
          <w:t>spreadsheet</w:t>
        </w:r>
      </w:hyperlink>
      <w:r w:rsidR="001177DC">
        <w:t xml:space="preserve"> in Basecamp)</w:t>
      </w:r>
    </w:p>
    <w:p w14:paraId="101466B7" w14:textId="4B441D3C" w:rsidR="00FE4657" w:rsidRDefault="00FE4657" w:rsidP="00C56EE5">
      <w:pPr>
        <w:pStyle w:val="ListParagraph"/>
        <w:numPr>
          <w:ilvl w:val="2"/>
          <w:numId w:val="13"/>
        </w:numPr>
      </w:pPr>
      <w:r>
        <w:t>Develop local alternative self-paced or online nutrition education</w:t>
      </w:r>
      <w:r w:rsidR="008E7CA2">
        <w:t xml:space="preserve"> (</w:t>
      </w:r>
      <w:hyperlink r:id="rId16" w:history="1">
        <w:r w:rsidR="008E7CA2" w:rsidRPr="008E7CA2">
          <w:rPr>
            <w:rStyle w:val="Hyperlink"/>
          </w:rPr>
          <w:t>approval form for self-paced or online</w:t>
        </w:r>
        <w:r w:rsidR="004E77E0">
          <w:rPr>
            <w:rStyle w:val="Hyperlink"/>
          </w:rPr>
          <w:t xml:space="preserve"> lesson</w:t>
        </w:r>
      </w:hyperlink>
      <w:r w:rsidR="008E7CA2">
        <w:t>)</w:t>
      </w:r>
    </w:p>
    <w:p w14:paraId="6636DFE3" w14:textId="68EFEEFC" w:rsidR="00C81DDA" w:rsidRDefault="00C81DDA" w:rsidP="00C56EE5">
      <w:pPr>
        <w:pStyle w:val="ListParagraph"/>
        <w:numPr>
          <w:ilvl w:val="2"/>
          <w:numId w:val="13"/>
        </w:numPr>
      </w:pPr>
      <w:r>
        <w:t>Develop templates, reminders</w:t>
      </w:r>
      <w:r w:rsidR="00534307">
        <w:t xml:space="preserve"> and</w:t>
      </w:r>
      <w:r>
        <w:t xml:space="preserve"> workflows for scheduling and documenting completion of “anytime” nutrition education</w:t>
      </w:r>
    </w:p>
    <w:p w14:paraId="1EBB4B64" w14:textId="77777777" w:rsidR="00534307" w:rsidRDefault="00534307" w:rsidP="00534307"/>
    <w:p w14:paraId="628910C0" w14:textId="296600A9" w:rsidR="00B506E7" w:rsidRDefault="00B506E7">
      <w:r>
        <w:br w:type="page"/>
      </w:r>
    </w:p>
    <w:p w14:paraId="4D76729A" w14:textId="1899A390" w:rsidR="00B506E7" w:rsidRDefault="00B506E7" w:rsidP="00B506E7">
      <w:pPr>
        <w:pStyle w:val="Heading2"/>
      </w:pPr>
      <w:r>
        <w:lastRenderedPageBreak/>
        <w:t>Nutrition Education</w:t>
      </w:r>
      <w:r w:rsidR="00113132">
        <w:t xml:space="preserve"> Goal</w:t>
      </w:r>
      <w:r>
        <w:t xml:space="preserve"> Activity Plan:</w:t>
      </w:r>
    </w:p>
    <w:p w14:paraId="54175EFA" w14:textId="40A9FAC0" w:rsidR="00B506E7" w:rsidRDefault="00107E25" w:rsidP="00B506E7">
      <w:r w:rsidRPr="00107E25">
        <w:rPr>
          <w:b/>
          <w:bCs/>
        </w:rPr>
        <w:t>Instructions</w:t>
      </w:r>
      <w:r>
        <w:br/>
      </w:r>
      <w:r w:rsidR="00B506E7">
        <w:t xml:space="preserve">Record the selected planned activity </w:t>
      </w:r>
      <w:r w:rsidR="00370749">
        <w:t xml:space="preserve">in the area </w:t>
      </w:r>
      <w:r w:rsidR="00B506E7">
        <w:t xml:space="preserve">below. </w:t>
      </w:r>
      <w:r w:rsidR="00850922">
        <w:br/>
      </w:r>
      <w:r w:rsidR="00B506E7">
        <w:t>Please include:</w:t>
      </w:r>
    </w:p>
    <w:p w14:paraId="091A2F3A" w14:textId="766A63AA" w:rsidR="00B506E7" w:rsidRPr="00B506E7" w:rsidRDefault="00B506E7" w:rsidP="00B506E7">
      <w:pPr>
        <w:pStyle w:val="ListParagraph"/>
        <w:numPr>
          <w:ilvl w:val="0"/>
          <w:numId w:val="12"/>
        </w:numPr>
      </w:pPr>
      <w:r w:rsidRPr="00B506E7">
        <w:rPr>
          <w:b/>
          <w:bCs/>
        </w:rPr>
        <w:t>Which</w:t>
      </w:r>
      <w:r>
        <w:t xml:space="preserve"> </w:t>
      </w:r>
      <w:r w:rsidRPr="00B506E7">
        <w:rPr>
          <w:b/>
          <w:bCs/>
        </w:rPr>
        <w:t>action</w:t>
      </w:r>
      <w:r>
        <w:t xml:space="preserve"> will be completed</w:t>
      </w:r>
    </w:p>
    <w:p w14:paraId="1FA37F47" w14:textId="51E63F60" w:rsidR="00B506E7" w:rsidRDefault="00B506E7" w:rsidP="00B506E7">
      <w:pPr>
        <w:pStyle w:val="ListParagraph"/>
        <w:numPr>
          <w:ilvl w:val="0"/>
          <w:numId w:val="12"/>
        </w:numPr>
      </w:pPr>
      <w:r w:rsidRPr="00F20768">
        <w:rPr>
          <w:b/>
          <w:bCs/>
        </w:rPr>
        <w:t>Which staff</w:t>
      </w:r>
      <w:r>
        <w:t xml:space="preserve"> will be involved</w:t>
      </w:r>
    </w:p>
    <w:p w14:paraId="5E569431" w14:textId="77777777" w:rsidR="00B506E7" w:rsidRDefault="00B506E7" w:rsidP="00B506E7">
      <w:pPr>
        <w:pStyle w:val="ListParagraph"/>
        <w:numPr>
          <w:ilvl w:val="0"/>
          <w:numId w:val="12"/>
        </w:numPr>
      </w:pPr>
      <w:r w:rsidRPr="00F20768">
        <w:rPr>
          <w:b/>
          <w:bCs/>
        </w:rPr>
        <w:t>When</w:t>
      </w:r>
      <w:r>
        <w:t xml:space="preserve"> the activity will happen or the expected timeline</w:t>
      </w:r>
    </w:p>
    <w:p w14:paraId="3A800DFE" w14:textId="18660F9F" w:rsidR="00B506E7" w:rsidRDefault="00B506E7" w:rsidP="00B506E7">
      <w:pPr>
        <w:pStyle w:val="ListParagraph"/>
        <w:numPr>
          <w:ilvl w:val="0"/>
          <w:numId w:val="12"/>
        </w:numPr>
        <w:pBdr>
          <w:bottom w:val="single" w:sz="12" w:space="1" w:color="auto"/>
        </w:pBdr>
      </w:pPr>
      <w:r w:rsidRPr="00F20768">
        <w:rPr>
          <w:b/>
          <w:bCs/>
        </w:rPr>
        <w:t>How</w:t>
      </w:r>
      <w:r>
        <w:t xml:space="preserve"> you will evaluate whether activity is complete</w:t>
      </w:r>
    </w:p>
    <w:p w14:paraId="522B2712" w14:textId="3DC04A01" w:rsidR="00AC77F2" w:rsidRPr="00AD7B84" w:rsidRDefault="00D05390" w:rsidP="00AD7B8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3CFD9" wp14:editId="305F2EE7">
                <wp:simplePos x="0" y="0"/>
                <wp:positionH relativeFrom="column">
                  <wp:posOffset>-5787</wp:posOffset>
                </wp:positionH>
                <wp:positionV relativeFrom="paragraph">
                  <wp:posOffset>25922</wp:posOffset>
                </wp:positionV>
                <wp:extent cx="6186668" cy="5376441"/>
                <wp:effectExtent l="0" t="0" r="5080" b="0"/>
                <wp:wrapNone/>
                <wp:docPr id="2118244286" name="Text Box 2" descr="empty yellow text box created for entering NSP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668" cy="537644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2F996" w14:textId="54C94DE2" w:rsidR="00184994" w:rsidRDefault="00184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CFD9" id="_x0000_s1027" type="#_x0000_t202" alt="empty yellow text box created for entering NSP info" style="position:absolute;margin-left:-.45pt;margin-top:2.05pt;width:487.15pt;height:4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" fillcolor="#ffc" stroked="f" strokeweight=".5pt">
                <v:textbox>
                  <w:txbxContent>
                    <w:p w14:paraId="53F2F996" w14:textId="54C94DE2" w:rsidR="00184994" w:rsidRDefault="00184994"/>
                  </w:txbxContent>
                </v:textbox>
              </v:shape>
            </w:pict>
          </mc:Fallback>
        </mc:AlternateContent>
      </w:r>
    </w:p>
    <w:sectPr w:rsidR="00AC77F2" w:rsidRPr="00AD7B84" w:rsidSect="008A7C7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E765" w14:textId="77777777" w:rsidR="009476E2" w:rsidRDefault="009476E2" w:rsidP="004615F2">
      <w:pPr>
        <w:spacing w:after="0" w:line="240" w:lineRule="auto"/>
      </w:pPr>
      <w:r>
        <w:separator/>
      </w:r>
    </w:p>
  </w:endnote>
  <w:endnote w:type="continuationSeparator" w:id="0">
    <w:p w14:paraId="154DC6E4" w14:textId="77777777" w:rsidR="009476E2" w:rsidRDefault="009476E2" w:rsidP="004615F2">
      <w:pPr>
        <w:spacing w:after="0" w:line="240" w:lineRule="auto"/>
      </w:pPr>
      <w:r>
        <w:continuationSeparator/>
      </w:r>
    </w:p>
  </w:endnote>
  <w:endnote w:type="continuationNotice" w:id="1">
    <w:p w14:paraId="52009F19" w14:textId="77777777" w:rsidR="009476E2" w:rsidRDefault="00947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3370" w14:textId="77777777" w:rsidR="00107BD6" w:rsidRDefault="00107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1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E34BE6" w14:textId="0EF06F17" w:rsidR="004615F2" w:rsidRDefault="00C83CC0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186128" wp14:editId="69D92999">
                      <wp:simplePos x="0" y="0"/>
                      <wp:positionH relativeFrom="column">
                        <wp:posOffset>-43132</wp:posOffset>
                      </wp:positionH>
                      <wp:positionV relativeFrom="paragraph">
                        <wp:posOffset>0</wp:posOffset>
                      </wp:positionV>
                      <wp:extent cx="6102350" cy="6350"/>
                      <wp:effectExtent l="0" t="0" r="31750" b="31750"/>
                      <wp:wrapNone/>
                      <wp:docPr id="19643573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023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F13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0" to="477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" strokecolor="#4ea72e [3209]" strokeweight=".5pt">
                      <v:stroke joinstyle="miter"/>
                    </v:line>
                  </w:pict>
                </mc:Fallback>
              </mc:AlternateContent>
            </w:r>
          </w:p>
          <w:p w14:paraId="687AB145" w14:textId="3FE1B123" w:rsidR="004615F2" w:rsidRDefault="00113132" w:rsidP="008962A8">
            <w:pPr>
              <w:pStyle w:val="Footer"/>
              <w:tabs>
                <w:tab w:val="left" w:pos="190"/>
              </w:tabs>
            </w:pPr>
            <w:r>
              <w:rPr>
                <w:color w:val="000000" w:themeColor="text1"/>
              </w:rPr>
              <w:t xml:space="preserve">2026 Nutrition Services Plan </w:t>
            </w:r>
            <w:r w:rsidR="008962A8">
              <w:rPr>
                <w:color w:val="000000" w:themeColor="text1"/>
              </w:rPr>
              <w:tab/>
            </w:r>
            <w:r w:rsidR="008962A8">
              <w:rPr>
                <w:color w:val="000000" w:themeColor="text1"/>
              </w:rPr>
              <w:tab/>
            </w:r>
            <w:r w:rsidR="004615F2" w:rsidRPr="00FC1B81">
              <w:rPr>
                <w:color w:val="000000" w:themeColor="text1"/>
              </w:rPr>
              <w:t xml:space="preserve">Page </w:t>
            </w:r>
            <w:r w:rsidR="004615F2" w:rsidRPr="00FC1B81">
              <w:rPr>
                <w:b/>
                <w:bCs/>
                <w:color w:val="000000" w:themeColor="text1"/>
                <w:sz w:val="24"/>
              </w:rPr>
              <w:fldChar w:fldCharType="begin"/>
            </w:r>
            <w:r w:rsidR="004615F2" w:rsidRPr="00FC1B81">
              <w:rPr>
                <w:b/>
                <w:bCs/>
                <w:color w:val="000000" w:themeColor="text1"/>
              </w:rPr>
              <w:instrText xml:space="preserve"> PAGE </w:instrText>
            </w:r>
            <w:r w:rsidR="004615F2" w:rsidRPr="00FC1B81">
              <w:rPr>
                <w:b/>
                <w:bCs/>
                <w:color w:val="000000" w:themeColor="text1"/>
                <w:sz w:val="24"/>
              </w:rPr>
              <w:fldChar w:fldCharType="separate"/>
            </w:r>
            <w:r w:rsidR="004615F2" w:rsidRPr="00FC1B81">
              <w:rPr>
                <w:b/>
                <w:bCs/>
                <w:noProof/>
                <w:color w:val="000000" w:themeColor="text1"/>
              </w:rPr>
              <w:t>2</w:t>
            </w:r>
            <w:r w:rsidR="004615F2" w:rsidRPr="00FC1B81">
              <w:rPr>
                <w:b/>
                <w:bCs/>
                <w:color w:val="000000" w:themeColor="text1"/>
                <w:sz w:val="24"/>
              </w:rPr>
              <w:fldChar w:fldCharType="end"/>
            </w:r>
            <w:r w:rsidR="004615F2" w:rsidRPr="00FC1B81">
              <w:rPr>
                <w:color w:val="000000" w:themeColor="text1"/>
              </w:rPr>
              <w:t xml:space="preserve"> of </w:t>
            </w:r>
            <w:r w:rsidR="004615F2" w:rsidRPr="00FC1B81">
              <w:rPr>
                <w:b/>
                <w:bCs/>
                <w:color w:val="000000" w:themeColor="text1"/>
                <w:sz w:val="24"/>
              </w:rPr>
              <w:fldChar w:fldCharType="begin"/>
            </w:r>
            <w:r w:rsidR="004615F2" w:rsidRPr="00FC1B81">
              <w:rPr>
                <w:b/>
                <w:bCs/>
                <w:color w:val="000000" w:themeColor="text1"/>
              </w:rPr>
              <w:instrText xml:space="preserve"> NUMPAGES  </w:instrText>
            </w:r>
            <w:r w:rsidR="004615F2" w:rsidRPr="00FC1B81">
              <w:rPr>
                <w:b/>
                <w:bCs/>
                <w:color w:val="000000" w:themeColor="text1"/>
                <w:sz w:val="24"/>
              </w:rPr>
              <w:fldChar w:fldCharType="separate"/>
            </w:r>
            <w:r w:rsidR="004615F2" w:rsidRPr="00FC1B81">
              <w:rPr>
                <w:b/>
                <w:bCs/>
                <w:noProof/>
                <w:color w:val="000000" w:themeColor="text1"/>
              </w:rPr>
              <w:t>2</w:t>
            </w:r>
            <w:r w:rsidR="004615F2" w:rsidRPr="00FC1B81">
              <w:rPr>
                <w:b/>
                <w:bCs/>
                <w:color w:val="000000" w:themeColor="text1"/>
                <w:sz w:val="24"/>
              </w:rPr>
              <w:fldChar w:fldCharType="end"/>
            </w:r>
          </w:p>
        </w:sdtContent>
      </w:sdt>
    </w:sdtContent>
  </w:sdt>
  <w:p w14:paraId="3D9BC8FF" w14:textId="2F3A3E74" w:rsidR="004615F2" w:rsidRDefault="00461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66EA8C" w14:paraId="4C8B0DFC" w14:textId="77777777" w:rsidTr="1566EA8C">
      <w:trPr>
        <w:trHeight w:val="300"/>
      </w:trPr>
      <w:tc>
        <w:tcPr>
          <w:tcW w:w="3120" w:type="dxa"/>
        </w:tcPr>
        <w:p w14:paraId="0493E8C4" w14:textId="28D1F6C2" w:rsidR="1566EA8C" w:rsidRDefault="1566EA8C" w:rsidP="1566EA8C">
          <w:pPr>
            <w:pStyle w:val="Header"/>
            <w:ind w:left="-115"/>
          </w:pPr>
        </w:p>
      </w:tc>
      <w:tc>
        <w:tcPr>
          <w:tcW w:w="3120" w:type="dxa"/>
        </w:tcPr>
        <w:p w14:paraId="474C77CE" w14:textId="4896510D" w:rsidR="1566EA8C" w:rsidRDefault="1566EA8C" w:rsidP="1566EA8C">
          <w:pPr>
            <w:pStyle w:val="Header"/>
            <w:jc w:val="center"/>
          </w:pPr>
        </w:p>
      </w:tc>
      <w:tc>
        <w:tcPr>
          <w:tcW w:w="3120" w:type="dxa"/>
        </w:tcPr>
        <w:p w14:paraId="67F501A0" w14:textId="5CED1288" w:rsidR="1566EA8C" w:rsidRDefault="1566EA8C" w:rsidP="1566EA8C">
          <w:pPr>
            <w:pStyle w:val="Header"/>
            <w:ind w:right="-115"/>
            <w:jc w:val="right"/>
          </w:pPr>
        </w:p>
      </w:tc>
    </w:tr>
  </w:tbl>
  <w:p w14:paraId="39ABCA9F" w14:textId="3AB05B52" w:rsidR="1566EA8C" w:rsidRDefault="1566EA8C" w:rsidP="1566E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C585" w14:textId="77777777" w:rsidR="009476E2" w:rsidRDefault="009476E2" w:rsidP="004615F2">
      <w:pPr>
        <w:spacing w:after="0" w:line="240" w:lineRule="auto"/>
      </w:pPr>
      <w:r>
        <w:separator/>
      </w:r>
    </w:p>
  </w:footnote>
  <w:footnote w:type="continuationSeparator" w:id="0">
    <w:p w14:paraId="6E122831" w14:textId="77777777" w:rsidR="009476E2" w:rsidRDefault="009476E2" w:rsidP="004615F2">
      <w:pPr>
        <w:spacing w:after="0" w:line="240" w:lineRule="auto"/>
      </w:pPr>
      <w:r>
        <w:continuationSeparator/>
      </w:r>
    </w:p>
  </w:footnote>
  <w:footnote w:type="continuationNotice" w:id="1">
    <w:p w14:paraId="202DF06D" w14:textId="77777777" w:rsidR="009476E2" w:rsidRDefault="00947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8241" w14:textId="77777777" w:rsidR="00107BD6" w:rsidRDefault="00107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8D3C" w14:textId="0F28CB05" w:rsidR="008A7C78" w:rsidRDefault="008A7C78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66EA8C" w14:paraId="1F86FFBB" w14:textId="77777777" w:rsidTr="1566EA8C">
      <w:trPr>
        <w:trHeight w:val="300"/>
      </w:trPr>
      <w:tc>
        <w:tcPr>
          <w:tcW w:w="3120" w:type="dxa"/>
        </w:tcPr>
        <w:p w14:paraId="6C17ABC2" w14:textId="6071BA28" w:rsidR="1566EA8C" w:rsidRDefault="1566EA8C" w:rsidP="1566EA8C">
          <w:pPr>
            <w:pStyle w:val="Header"/>
            <w:ind w:left="-115"/>
          </w:pPr>
        </w:p>
      </w:tc>
      <w:tc>
        <w:tcPr>
          <w:tcW w:w="3120" w:type="dxa"/>
        </w:tcPr>
        <w:p w14:paraId="7588694C" w14:textId="6FCBEF53" w:rsidR="1566EA8C" w:rsidRDefault="1566EA8C" w:rsidP="1566EA8C">
          <w:pPr>
            <w:pStyle w:val="Header"/>
            <w:jc w:val="center"/>
          </w:pPr>
        </w:p>
      </w:tc>
      <w:tc>
        <w:tcPr>
          <w:tcW w:w="3120" w:type="dxa"/>
        </w:tcPr>
        <w:p w14:paraId="15383AC8" w14:textId="2161A35A" w:rsidR="1566EA8C" w:rsidRDefault="1566EA8C" w:rsidP="1566EA8C">
          <w:pPr>
            <w:pStyle w:val="Header"/>
            <w:ind w:right="-115"/>
            <w:jc w:val="right"/>
          </w:pPr>
        </w:p>
      </w:tc>
    </w:tr>
  </w:tbl>
  <w:p w14:paraId="7028C618" w14:textId="1B1E456D" w:rsidR="1566EA8C" w:rsidRDefault="1566EA8C" w:rsidP="1566E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0F"/>
    <w:multiLevelType w:val="multilevel"/>
    <w:tmpl w:val="8DCC2C38"/>
    <w:lvl w:ilvl="0">
      <w:start w:val="1"/>
      <w:numFmt w:val="decimal"/>
      <w:pStyle w:val="Step1"/>
      <w:lvlText w:val="Step %1."/>
      <w:lvlJc w:val="left"/>
      <w:pPr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EA4CE3"/>
    <w:multiLevelType w:val="multilevel"/>
    <w:tmpl w:val="EDD6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8593A"/>
    <w:multiLevelType w:val="multilevel"/>
    <w:tmpl w:val="A9E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63237"/>
    <w:multiLevelType w:val="multilevel"/>
    <w:tmpl w:val="61C6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D39B5"/>
    <w:multiLevelType w:val="hybridMultilevel"/>
    <w:tmpl w:val="A99EBCA4"/>
    <w:lvl w:ilvl="0" w:tplc="66900A0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0ABE"/>
    <w:multiLevelType w:val="hybridMultilevel"/>
    <w:tmpl w:val="8BFE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881"/>
    <w:multiLevelType w:val="hybridMultilevel"/>
    <w:tmpl w:val="D2F2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1CC1"/>
    <w:multiLevelType w:val="hybridMultilevel"/>
    <w:tmpl w:val="43BE36F2"/>
    <w:lvl w:ilvl="0" w:tplc="65608D52">
      <w:start w:val="1"/>
      <w:numFmt w:val="decimal"/>
      <w:lvlText w:val="Step %1."/>
      <w:lvlJc w:val="left"/>
      <w:pPr>
        <w:ind w:left="360" w:hanging="360"/>
      </w:pPr>
      <w:rPr>
        <w:rFonts w:ascii="Arial Rounded MT Bold" w:hAnsi="Arial Rounded MT Bold" w:hint="default"/>
        <w:color w:val="156082" w:themeColor="accen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F1043"/>
    <w:multiLevelType w:val="hybridMultilevel"/>
    <w:tmpl w:val="5B9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92DE5"/>
    <w:multiLevelType w:val="hybridMultilevel"/>
    <w:tmpl w:val="E9529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201A16"/>
    <w:multiLevelType w:val="multilevel"/>
    <w:tmpl w:val="C4BA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15688"/>
    <w:multiLevelType w:val="hybridMultilevel"/>
    <w:tmpl w:val="ADC2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B64FD"/>
    <w:multiLevelType w:val="hybridMultilevel"/>
    <w:tmpl w:val="F482B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7905">
    <w:abstractNumId w:val="7"/>
  </w:num>
  <w:num w:numId="2" w16cid:durableId="97913208">
    <w:abstractNumId w:val="7"/>
  </w:num>
  <w:num w:numId="3" w16cid:durableId="1308364878">
    <w:abstractNumId w:val="0"/>
  </w:num>
  <w:num w:numId="4" w16cid:durableId="2055999729">
    <w:abstractNumId w:val="5"/>
  </w:num>
  <w:num w:numId="5" w16cid:durableId="1335186481">
    <w:abstractNumId w:val="4"/>
  </w:num>
  <w:num w:numId="6" w16cid:durableId="1762212801">
    <w:abstractNumId w:val="1"/>
  </w:num>
  <w:num w:numId="7" w16cid:durableId="1630163798">
    <w:abstractNumId w:val="2"/>
  </w:num>
  <w:num w:numId="8" w16cid:durableId="1244874337">
    <w:abstractNumId w:val="10"/>
  </w:num>
  <w:num w:numId="9" w16cid:durableId="1163275131">
    <w:abstractNumId w:val="3"/>
  </w:num>
  <w:num w:numId="10" w16cid:durableId="1615937517">
    <w:abstractNumId w:val="6"/>
  </w:num>
  <w:num w:numId="11" w16cid:durableId="1217931512">
    <w:abstractNumId w:val="12"/>
  </w:num>
  <w:num w:numId="12" w16cid:durableId="249199933">
    <w:abstractNumId w:val="11"/>
  </w:num>
  <w:num w:numId="13" w16cid:durableId="783309014">
    <w:abstractNumId w:val="9"/>
  </w:num>
  <w:num w:numId="14" w16cid:durableId="266354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3F"/>
    <w:rsid w:val="000144D3"/>
    <w:rsid w:val="0001614A"/>
    <w:rsid w:val="00047229"/>
    <w:rsid w:val="00084E49"/>
    <w:rsid w:val="000E3747"/>
    <w:rsid w:val="000E4520"/>
    <w:rsid w:val="000F208C"/>
    <w:rsid w:val="00107BD6"/>
    <w:rsid w:val="00107E25"/>
    <w:rsid w:val="00113132"/>
    <w:rsid w:val="00113C73"/>
    <w:rsid w:val="001151AF"/>
    <w:rsid w:val="001177DC"/>
    <w:rsid w:val="0012182D"/>
    <w:rsid w:val="00133E8F"/>
    <w:rsid w:val="00150CB3"/>
    <w:rsid w:val="00177EFD"/>
    <w:rsid w:val="0018063E"/>
    <w:rsid w:val="00184994"/>
    <w:rsid w:val="00186722"/>
    <w:rsid w:val="001913AA"/>
    <w:rsid w:val="001C7D44"/>
    <w:rsid w:val="001D6DCE"/>
    <w:rsid w:val="001E644C"/>
    <w:rsid w:val="001F02B8"/>
    <w:rsid w:val="001F4131"/>
    <w:rsid w:val="0020002E"/>
    <w:rsid w:val="00201D78"/>
    <w:rsid w:val="00220C93"/>
    <w:rsid w:val="002448B0"/>
    <w:rsid w:val="0025683F"/>
    <w:rsid w:val="002A724E"/>
    <w:rsid w:val="002C73CE"/>
    <w:rsid w:val="002D657D"/>
    <w:rsid w:val="002D7682"/>
    <w:rsid w:val="002F0633"/>
    <w:rsid w:val="002F7A1A"/>
    <w:rsid w:val="00317EE4"/>
    <w:rsid w:val="00332D06"/>
    <w:rsid w:val="003344F6"/>
    <w:rsid w:val="003375E6"/>
    <w:rsid w:val="0035563B"/>
    <w:rsid w:val="00370749"/>
    <w:rsid w:val="003A140B"/>
    <w:rsid w:val="003B7C18"/>
    <w:rsid w:val="0043722B"/>
    <w:rsid w:val="0044205B"/>
    <w:rsid w:val="0045352C"/>
    <w:rsid w:val="004615F2"/>
    <w:rsid w:val="00466C84"/>
    <w:rsid w:val="00473F61"/>
    <w:rsid w:val="004822E6"/>
    <w:rsid w:val="0048789B"/>
    <w:rsid w:val="00493635"/>
    <w:rsid w:val="004A55F9"/>
    <w:rsid w:val="004E77E0"/>
    <w:rsid w:val="004F6916"/>
    <w:rsid w:val="0050631F"/>
    <w:rsid w:val="00511DDF"/>
    <w:rsid w:val="005172CD"/>
    <w:rsid w:val="00520BAF"/>
    <w:rsid w:val="00525155"/>
    <w:rsid w:val="00533998"/>
    <w:rsid w:val="00534307"/>
    <w:rsid w:val="00543ABA"/>
    <w:rsid w:val="0055159E"/>
    <w:rsid w:val="005637A7"/>
    <w:rsid w:val="005A405D"/>
    <w:rsid w:val="005B3484"/>
    <w:rsid w:val="005B64B6"/>
    <w:rsid w:val="005D3B6C"/>
    <w:rsid w:val="005E667F"/>
    <w:rsid w:val="005E7D9B"/>
    <w:rsid w:val="00624BF8"/>
    <w:rsid w:val="006324F1"/>
    <w:rsid w:val="00634935"/>
    <w:rsid w:val="006455B5"/>
    <w:rsid w:val="00662B98"/>
    <w:rsid w:val="0068090B"/>
    <w:rsid w:val="006A0CAC"/>
    <w:rsid w:val="006A65ED"/>
    <w:rsid w:val="006B208D"/>
    <w:rsid w:val="006B32A4"/>
    <w:rsid w:val="006C6870"/>
    <w:rsid w:val="006D3B8E"/>
    <w:rsid w:val="00702BCE"/>
    <w:rsid w:val="00705BF6"/>
    <w:rsid w:val="00730A84"/>
    <w:rsid w:val="00732564"/>
    <w:rsid w:val="00743789"/>
    <w:rsid w:val="007752FE"/>
    <w:rsid w:val="00776E33"/>
    <w:rsid w:val="00785535"/>
    <w:rsid w:val="007921AF"/>
    <w:rsid w:val="00797630"/>
    <w:rsid w:val="007A6E6F"/>
    <w:rsid w:val="007C4240"/>
    <w:rsid w:val="007E1B0B"/>
    <w:rsid w:val="007F1AF4"/>
    <w:rsid w:val="007F2B3F"/>
    <w:rsid w:val="00825D5B"/>
    <w:rsid w:val="008424B1"/>
    <w:rsid w:val="00850922"/>
    <w:rsid w:val="00855C9E"/>
    <w:rsid w:val="008848E8"/>
    <w:rsid w:val="0089383B"/>
    <w:rsid w:val="008962A8"/>
    <w:rsid w:val="008A49C4"/>
    <w:rsid w:val="008A7C78"/>
    <w:rsid w:val="008C7D96"/>
    <w:rsid w:val="008E7CA2"/>
    <w:rsid w:val="009078AE"/>
    <w:rsid w:val="00915731"/>
    <w:rsid w:val="00916AE9"/>
    <w:rsid w:val="00926352"/>
    <w:rsid w:val="009302B9"/>
    <w:rsid w:val="009476E2"/>
    <w:rsid w:val="00947A1D"/>
    <w:rsid w:val="00961282"/>
    <w:rsid w:val="009A5E2D"/>
    <w:rsid w:val="009A6C83"/>
    <w:rsid w:val="009B295A"/>
    <w:rsid w:val="009D640A"/>
    <w:rsid w:val="009E1A3E"/>
    <w:rsid w:val="00A103E7"/>
    <w:rsid w:val="00A4469C"/>
    <w:rsid w:val="00A706E9"/>
    <w:rsid w:val="00A71C15"/>
    <w:rsid w:val="00A906EE"/>
    <w:rsid w:val="00AC77F2"/>
    <w:rsid w:val="00AD0796"/>
    <w:rsid w:val="00AD5FEF"/>
    <w:rsid w:val="00AD7B84"/>
    <w:rsid w:val="00AE14F9"/>
    <w:rsid w:val="00AE210E"/>
    <w:rsid w:val="00AE3E6C"/>
    <w:rsid w:val="00AE6459"/>
    <w:rsid w:val="00AF1A57"/>
    <w:rsid w:val="00B10B23"/>
    <w:rsid w:val="00B1758D"/>
    <w:rsid w:val="00B20D05"/>
    <w:rsid w:val="00B21557"/>
    <w:rsid w:val="00B25D14"/>
    <w:rsid w:val="00B431D1"/>
    <w:rsid w:val="00B506E7"/>
    <w:rsid w:val="00B82513"/>
    <w:rsid w:val="00BA1ECA"/>
    <w:rsid w:val="00BB2FB9"/>
    <w:rsid w:val="00BC381A"/>
    <w:rsid w:val="00C40D98"/>
    <w:rsid w:val="00C460D5"/>
    <w:rsid w:val="00C56EE5"/>
    <w:rsid w:val="00C81DDA"/>
    <w:rsid w:val="00C83CC0"/>
    <w:rsid w:val="00C85600"/>
    <w:rsid w:val="00CC78FB"/>
    <w:rsid w:val="00CE7A1B"/>
    <w:rsid w:val="00CF0B9F"/>
    <w:rsid w:val="00CF3247"/>
    <w:rsid w:val="00CF6AF0"/>
    <w:rsid w:val="00D05390"/>
    <w:rsid w:val="00D12DD4"/>
    <w:rsid w:val="00D1664B"/>
    <w:rsid w:val="00D47AC6"/>
    <w:rsid w:val="00D62A7A"/>
    <w:rsid w:val="00D97C03"/>
    <w:rsid w:val="00DA6490"/>
    <w:rsid w:val="00DC2A45"/>
    <w:rsid w:val="00DF1DB4"/>
    <w:rsid w:val="00DF4F0C"/>
    <w:rsid w:val="00E00FAB"/>
    <w:rsid w:val="00E218FE"/>
    <w:rsid w:val="00E30A17"/>
    <w:rsid w:val="00E3230F"/>
    <w:rsid w:val="00E57963"/>
    <w:rsid w:val="00E61D8E"/>
    <w:rsid w:val="00EA443F"/>
    <w:rsid w:val="00EA46F7"/>
    <w:rsid w:val="00EA62E5"/>
    <w:rsid w:val="00EF053C"/>
    <w:rsid w:val="00EF1397"/>
    <w:rsid w:val="00F07A2B"/>
    <w:rsid w:val="00F10AF2"/>
    <w:rsid w:val="00F160F5"/>
    <w:rsid w:val="00F20768"/>
    <w:rsid w:val="00F41A3B"/>
    <w:rsid w:val="00F42D68"/>
    <w:rsid w:val="00F439C5"/>
    <w:rsid w:val="00F45313"/>
    <w:rsid w:val="00F545AC"/>
    <w:rsid w:val="00F664E3"/>
    <w:rsid w:val="00F67292"/>
    <w:rsid w:val="00F812B9"/>
    <w:rsid w:val="00F97ECB"/>
    <w:rsid w:val="00FA1400"/>
    <w:rsid w:val="00FC1B81"/>
    <w:rsid w:val="00FE4657"/>
    <w:rsid w:val="00FE7258"/>
    <w:rsid w:val="1566EA8C"/>
    <w:rsid w:val="1B7CDC34"/>
    <w:rsid w:val="1D2F4320"/>
    <w:rsid w:val="29F1356F"/>
    <w:rsid w:val="32FBC7E4"/>
    <w:rsid w:val="39E3C9F9"/>
    <w:rsid w:val="4A5466E7"/>
    <w:rsid w:val="5DA2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6C08"/>
  <w15:chartTrackingRefBased/>
  <w15:docId w15:val="{0AFEF28E-7721-4EED-82BB-2B27B427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4E"/>
    <w:rPr>
      <w:rFonts w:ascii="Tahoma" w:hAnsi="Tahom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D14"/>
    <w:pPr>
      <w:keepNext/>
      <w:keepLines/>
      <w:spacing w:before="240" w:after="120"/>
      <w:outlineLvl w:val="0"/>
    </w:pPr>
    <w:rPr>
      <w:rFonts w:ascii="Arial Rounded MT Bold" w:eastAsiaTheme="majorEastAsia" w:hAnsi="Arial Rounded MT Bold" w:cstheme="majorBidi"/>
      <w:color w:val="21862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D14"/>
    <w:pPr>
      <w:keepNext/>
      <w:keepLines/>
      <w:pBdr>
        <w:bottom w:val="single" w:sz="8" w:space="1" w:color="auto"/>
      </w:pBdr>
      <w:spacing w:before="240" w:after="120"/>
      <w:outlineLvl w:val="1"/>
    </w:pPr>
    <w:rPr>
      <w:rFonts w:ascii="Arial Rounded MT Bold" w:eastAsiaTheme="majorEastAsia" w:hAnsi="Arial Rounded MT Bold" w:cstheme="majorBidi"/>
      <w:color w:val="21863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B8E"/>
    <w:pPr>
      <w:keepNext/>
      <w:keepLines/>
      <w:spacing w:before="240" w:after="120"/>
      <w:outlineLvl w:val="2"/>
    </w:pPr>
    <w:rPr>
      <w:rFonts w:ascii="Arial Rounded MT Bold" w:eastAsiaTheme="majorEastAsia" w:hAnsi="Arial Rounded MT Bold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A4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1">
    <w:name w:val="Step1"/>
    <w:aliases w:val="2,3"/>
    <w:basedOn w:val="ListParagraph"/>
    <w:next w:val="Normal"/>
    <w:link w:val="Step1Char"/>
    <w:qFormat/>
    <w:rsid w:val="007A6E6F"/>
    <w:pPr>
      <w:numPr>
        <w:numId w:val="3"/>
      </w:numPr>
      <w:spacing w:before="240" w:after="120" w:line="288" w:lineRule="auto"/>
      <w:ind w:left="1440" w:hanging="1440"/>
    </w:pPr>
    <w:rPr>
      <w:rFonts w:eastAsiaTheme="majorEastAsia" w:cstheme="majorBidi"/>
    </w:rPr>
  </w:style>
  <w:style w:type="character" w:customStyle="1" w:styleId="Step1Char">
    <w:name w:val="Step1 Char"/>
    <w:aliases w:val="2 Char,3 Char"/>
    <w:basedOn w:val="DefaultParagraphFont"/>
    <w:link w:val="Step1"/>
    <w:rsid w:val="007A6E6F"/>
    <w:rPr>
      <w:rFonts w:ascii="Tahoma" w:eastAsiaTheme="majorEastAsia" w:hAnsi="Tahoma" w:cstheme="majorBidi"/>
      <w:sz w:val="28"/>
    </w:rPr>
  </w:style>
  <w:style w:type="paragraph" w:styleId="ListParagraph">
    <w:name w:val="List Paragraph"/>
    <w:basedOn w:val="Normal"/>
    <w:link w:val="ListParagraphChar"/>
    <w:uiPriority w:val="34"/>
    <w:rsid w:val="00332D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5D14"/>
    <w:rPr>
      <w:rFonts w:ascii="Arial Rounded MT Bold" w:eastAsiaTheme="majorEastAsia" w:hAnsi="Arial Rounded MT Bold" w:cstheme="majorBidi"/>
      <w:color w:val="21862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5D14"/>
    <w:rPr>
      <w:rFonts w:ascii="Arial Rounded MT Bold" w:eastAsiaTheme="majorEastAsia" w:hAnsi="Arial Rounded MT Bold" w:cstheme="majorBidi"/>
      <w:color w:val="21863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3B8E"/>
    <w:rPr>
      <w:rFonts w:ascii="Arial Rounded MT Bold" w:eastAsiaTheme="majorEastAsia" w:hAnsi="Arial Rounded MT Bold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EA4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A4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A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A4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A4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EA44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F2"/>
    <w:rPr>
      <w:rFonts w:ascii="Tahoma" w:hAnsi="Tahoma"/>
      <w:sz w:val="28"/>
    </w:rPr>
  </w:style>
  <w:style w:type="paragraph" w:styleId="Footer">
    <w:name w:val="footer"/>
    <w:basedOn w:val="Normal"/>
    <w:link w:val="FooterChar"/>
    <w:uiPriority w:val="99"/>
    <w:unhideWhenUsed/>
    <w:rsid w:val="0046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F2"/>
    <w:rPr>
      <w:rFonts w:ascii="Tahoma" w:hAnsi="Tahoma"/>
      <w:sz w:val="28"/>
    </w:rPr>
  </w:style>
  <w:style w:type="paragraph" w:customStyle="1" w:styleId="Bullet">
    <w:name w:val="Bullet"/>
    <w:basedOn w:val="ListParagraph"/>
    <w:link w:val="BulletChar"/>
    <w:qFormat/>
    <w:rsid w:val="00F07A2B"/>
    <w:pPr>
      <w:numPr>
        <w:numId w:val="5"/>
      </w:numPr>
      <w:spacing w:line="288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7A2B"/>
    <w:rPr>
      <w:rFonts w:ascii="Tahoma" w:hAnsi="Tahoma"/>
      <w:sz w:val="28"/>
    </w:rPr>
  </w:style>
  <w:style w:type="character" w:customStyle="1" w:styleId="BulletChar">
    <w:name w:val="Bullet Char"/>
    <w:basedOn w:val="ListParagraphChar"/>
    <w:link w:val="Bullet"/>
    <w:rsid w:val="00F07A2B"/>
    <w:rPr>
      <w:rFonts w:ascii="Tahoma" w:hAnsi="Tahoma"/>
      <w:sz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B2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regon.wicresources.or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WICHealth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PH/HEALTHYPEOPLEFAMILIES/WIC/Documents/nutr-ed/approval-form-self-paced-online-lesson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ha/PH/HEALTHYPEOPLEFAMILIES/WIC/Documents/ppm/820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3.basecamp.com/4243770/buckets/12816741/vaults/191332095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auren.Simmons2@oha.oregon.gov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xaswic.org/online-classe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>2028-12-31T08:00:00+00:00</DocumentExpirationDate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89AAD1-DABA-4CEA-8674-15EE6DA00119}"/>
</file>

<file path=customXml/itemProps2.xml><?xml version="1.0" encoding="utf-8"?>
<ds:datastoreItem xmlns:ds="http://schemas.openxmlformats.org/officeDocument/2006/customXml" ds:itemID="{55AECDA4-5B42-45FB-A00A-9A5C0F3EC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EE8AC-BD25-4A4E-9B8D-FE029E5112E3}">
  <ds:schemaRefs>
    <ds:schemaRef ds:uri="http://schemas.microsoft.com/office/2006/metadata/properties"/>
    <ds:schemaRef ds:uri="http://schemas.microsoft.com/office/infopath/2007/PartnerControls"/>
    <ds:schemaRef ds:uri="e6e8db04-53e0-47d7-bd96-70fb2a57fde9"/>
    <ds:schemaRef ds:uri="6486b52e-4bc1-4f27-a5d2-51c385101c9c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Links>
    <vt:vector size="42" baseType="variant">
      <vt:variant>
        <vt:i4>4456456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https://www.oregon.gov/oha/PH/HEALTHYPEOPLEFAMILIES/WIC/Documents/nutr-ed/approval-form-self-paced-online-lessons.pdf</vt:lpwstr>
      </vt:variant>
      <vt:variant>
        <vt:lpwstr/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>https://3.basecamp.com/4243770/buckets/12816741/vaults/1913320953</vt:lpwstr>
      </vt:variant>
      <vt:variant>
        <vt:lpwstr/>
      </vt:variant>
      <vt:variant>
        <vt:i4>3342390</vt:i4>
      </vt:variant>
      <vt:variant>
        <vt:i4>12</vt:i4>
      </vt:variant>
      <vt:variant>
        <vt:i4>0</vt:i4>
      </vt:variant>
      <vt:variant>
        <vt:i4>5</vt:i4>
      </vt:variant>
      <vt:variant>
        <vt:lpwstr>https://texaswic.org/online-classes</vt:lpwstr>
      </vt:variant>
      <vt:variant>
        <vt:lpwstr/>
      </vt:variant>
      <vt:variant>
        <vt:i4>1048590</vt:i4>
      </vt:variant>
      <vt:variant>
        <vt:i4>9</vt:i4>
      </vt:variant>
      <vt:variant>
        <vt:i4>0</vt:i4>
      </vt:variant>
      <vt:variant>
        <vt:i4>5</vt:i4>
      </vt:variant>
      <vt:variant>
        <vt:lpwstr>https://oregon.wicresources.org/</vt:lpwstr>
      </vt:variant>
      <vt:variant>
        <vt:lpwstr/>
      </vt:variant>
      <vt:variant>
        <vt:i4>5636120</vt:i4>
      </vt:variant>
      <vt:variant>
        <vt:i4>6</vt:i4>
      </vt:variant>
      <vt:variant>
        <vt:i4>0</vt:i4>
      </vt:variant>
      <vt:variant>
        <vt:i4>5</vt:i4>
      </vt:variant>
      <vt:variant>
        <vt:lpwstr>http://www.wichealth.org/</vt:lpwstr>
      </vt:variant>
      <vt:variant>
        <vt:lpwstr/>
      </vt:variant>
      <vt:variant>
        <vt:i4>589828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https://www.oregon.gov/oha/PH/HEALTHYPEOPLEFAMILIES/WIC/Documents/ppm/820.pdf</vt:lpwstr>
      </vt:variant>
      <vt:variant>
        <vt:lpwstr/>
      </vt:variant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mailto:Lauren.Simmons2@oha.oregon.gov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Kokesh Collette</dc:creator>
  <cp:keywords/>
  <dc:description/>
  <cp:lastModifiedBy>Simmons Lauren</cp:lastModifiedBy>
  <cp:revision>2</cp:revision>
  <cp:lastPrinted>2025-08-22T20:54:00Z</cp:lastPrinted>
  <dcterms:created xsi:type="dcterms:W3CDTF">2025-10-30T16:56:00Z</dcterms:created>
  <dcterms:modified xsi:type="dcterms:W3CDTF">2025-10-30T16:56:00Z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MediaServiceImageTags">
    <vt:lpwstr/>
  </property>
</Properties>
</file>